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23B69" w14:textId="77777777" w:rsidR="00E135A0" w:rsidRPr="00B700AB" w:rsidRDefault="00E135A0" w:rsidP="00E135A0">
      <w:pPr>
        <w:pStyle w:val="a5"/>
        <w:pageBreakBefore/>
        <w:jc w:val="right"/>
      </w:pPr>
      <w:r w:rsidRPr="00B700AB">
        <w:t>УТВЕРЖДАЮ:</w:t>
      </w:r>
    </w:p>
    <w:p w14:paraId="0BBE0A9B" w14:textId="13130D1B" w:rsidR="00E135A0" w:rsidRPr="00B700AB" w:rsidRDefault="00DE560B" w:rsidP="00E135A0">
      <w:pPr>
        <w:pStyle w:val="a5"/>
        <w:jc w:val="right"/>
      </w:pPr>
      <w:r w:rsidRPr="00B700AB">
        <w:t>Заместитель г</w:t>
      </w:r>
      <w:r w:rsidR="00E135A0" w:rsidRPr="00B700AB">
        <w:t>лавн</w:t>
      </w:r>
      <w:r w:rsidRPr="00B700AB">
        <w:t>ого</w:t>
      </w:r>
      <w:r w:rsidR="00E135A0" w:rsidRPr="00B700AB">
        <w:t xml:space="preserve"> врач</w:t>
      </w:r>
      <w:r w:rsidRPr="00B700AB">
        <w:t>а по ресурсному обеспечению</w:t>
      </w:r>
      <w:r w:rsidR="00E135A0" w:rsidRPr="00B700AB">
        <w:t xml:space="preserve"> </w:t>
      </w:r>
      <w:r w:rsidR="00627A13" w:rsidRPr="00B700AB">
        <w:t>ГАУЗ КОДКБ им. Ю.А. Атаманова</w:t>
      </w:r>
    </w:p>
    <w:p w14:paraId="14A99F86" w14:textId="77777777" w:rsidR="00E135A0" w:rsidRPr="00B700AB" w:rsidRDefault="00E135A0" w:rsidP="00E135A0">
      <w:pPr>
        <w:pStyle w:val="a5"/>
        <w:jc w:val="right"/>
      </w:pPr>
    </w:p>
    <w:p w14:paraId="4A598888" w14:textId="079468D0" w:rsidR="00E135A0" w:rsidRPr="00B700AB" w:rsidRDefault="00E135A0" w:rsidP="00E135A0">
      <w:pPr>
        <w:pStyle w:val="a5"/>
        <w:jc w:val="right"/>
      </w:pPr>
      <w:r w:rsidRPr="00B700AB">
        <w:t xml:space="preserve">________________ / </w:t>
      </w:r>
      <w:r w:rsidR="00DE560B" w:rsidRPr="00B700AB">
        <w:t>И</w:t>
      </w:r>
      <w:r w:rsidR="00627A13" w:rsidRPr="00B700AB">
        <w:t>.</w:t>
      </w:r>
      <w:r w:rsidR="00DE560B" w:rsidRPr="00B700AB">
        <w:t>С.</w:t>
      </w:r>
      <w:r w:rsidR="00627A13" w:rsidRPr="00B700AB">
        <w:t xml:space="preserve"> </w:t>
      </w:r>
      <w:r w:rsidR="00DE560B" w:rsidRPr="00B700AB">
        <w:t>Кирияк</w:t>
      </w:r>
      <w:r w:rsidRPr="00B700AB">
        <w:t>/</w:t>
      </w:r>
    </w:p>
    <w:p w14:paraId="67D7B3BA" w14:textId="50B14BEE" w:rsidR="00E135A0" w:rsidRPr="00B700AB" w:rsidRDefault="00E135A0" w:rsidP="00E135A0">
      <w:pPr>
        <w:pStyle w:val="a5"/>
        <w:jc w:val="right"/>
      </w:pPr>
      <w:r w:rsidRPr="00B700AB">
        <w:t>«</w:t>
      </w:r>
      <w:r w:rsidR="00BA3B31">
        <w:t>1</w:t>
      </w:r>
      <w:r w:rsidR="003B0C9A">
        <w:t>7</w:t>
      </w:r>
      <w:r w:rsidRPr="00B700AB">
        <w:t xml:space="preserve">» </w:t>
      </w:r>
      <w:r w:rsidR="003B0C9A">
        <w:t>мая</w:t>
      </w:r>
      <w:r w:rsidR="00DE560B" w:rsidRPr="00B700AB">
        <w:rPr>
          <w:shd w:val="clear" w:color="auto" w:fill="FFFFFF"/>
        </w:rPr>
        <w:t xml:space="preserve"> </w:t>
      </w:r>
      <w:r w:rsidRPr="00B700AB">
        <w:rPr>
          <w:shd w:val="clear" w:color="auto" w:fill="FFFFFF"/>
        </w:rPr>
        <w:t>202</w:t>
      </w:r>
      <w:r w:rsidR="008209E5">
        <w:rPr>
          <w:shd w:val="clear" w:color="auto" w:fill="FFFFFF"/>
        </w:rPr>
        <w:t xml:space="preserve">4 </w:t>
      </w:r>
      <w:r w:rsidRPr="00B700AB">
        <w:rPr>
          <w:shd w:val="clear" w:color="auto" w:fill="FFFFFF"/>
        </w:rPr>
        <w:t>г.</w:t>
      </w:r>
    </w:p>
    <w:p w14:paraId="5916DD1B" w14:textId="77777777" w:rsidR="00E135A0" w:rsidRPr="00B700AB" w:rsidRDefault="00E135A0" w:rsidP="00E135A0">
      <w:pPr>
        <w:jc w:val="right"/>
        <w:rPr>
          <w:sz w:val="20"/>
          <w:szCs w:val="20"/>
        </w:rPr>
      </w:pPr>
    </w:p>
    <w:p w14:paraId="5D2D3C48" w14:textId="77777777" w:rsidR="00E135A0" w:rsidRPr="00B700AB" w:rsidRDefault="00E135A0" w:rsidP="00E135A0">
      <w:pPr>
        <w:ind w:left="142" w:right="40"/>
        <w:jc w:val="center"/>
        <w:rPr>
          <w:b/>
          <w:sz w:val="20"/>
          <w:szCs w:val="20"/>
        </w:rPr>
      </w:pPr>
    </w:p>
    <w:p w14:paraId="2B6E9071" w14:textId="77777777" w:rsidR="00E135A0" w:rsidRPr="00B700AB" w:rsidRDefault="00E135A0" w:rsidP="00E135A0">
      <w:pPr>
        <w:pStyle w:val="Web"/>
        <w:spacing w:before="0" w:after="0"/>
        <w:ind w:left="0" w:right="198"/>
        <w:jc w:val="center"/>
        <w:rPr>
          <w:rStyle w:val="62"/>
          <w:b/>
          <w:sz w:val="20"/>
          <w:u w:val="single"/>
        </w:rPr>
      </w:pPr>
    </w:p>
    <w:p w14:paraId="4BA8034F" w14:textId="77777777" w:rsidR="00E135A0" w:rsidRPr="00B700AB" w:rsidRDefault="00E135A0" w:rsidP="00E135A0">
      <w:pPr>
        <w:pStyle w:val="22"/>
        <w:rPr>
          <w:rStyle w:val="62"/>
          <w:sz w:val="20"/>
        </w:rPr>
      </w:pPr>
    </w:p>
    <w:p w14:paraId="0793D9C0" w14:textId="77777777" w:rsidR="00E135A0" w:rsidRPr="00B700AB" w:rsidRDefault="00E135A0" w:rsidP="00E135A0">
      <w:pPr>
        <w:pStyle w:val="22"/>
        <w:rPr>
          <w:rStyle w:val="62"/>
          <w:sz w:val="20"/>
        </w:rPr>
      </w:pPr>
    </w:p>
    <w:p w14:paraId="4E154B61" w14:textId="77777777" w:rsidR="00E135A0" w:rsidRPr="00B700AB" w:rsidRDefault="00E135A0" w:rsidP="00E135A0">
      <w:pPr>
        <w:pStyle w:val="22"/>
        <w:rPr>
          <w:rStyle w:val="62"/>
          <w:sz w:val="20"/>
        </w:rPr>
      </w:pPr>
    </w:p>
    <w:p w14:paraId="21F99DA9" w14:textId="77777777" w:rsidR="00E135A0" w:rsidRPr="00B700AB" w:rsidRDefault="00E135A0" w:rsidP="00E135A0">
      <w:pPr>
        <w:pStyle w:val="22"/>
        <w:jc w:val="right"/>
        <w:rPr>
          <w:rStyle w:val="62"/>
          <w:b/>
          <w:sz w:val="20"/>
        </w:rPr>
      </w:pPr>
    </w:p>
    <w:p w14:paraId="00221292" w14:textId="77777777" w:rsidR="00E135A0" w:rsidRPr="00B700AB" w:rsidRDefault="00E135A0" w:rsidP="00E135A0">
      <w:pPr>
        <w:pStyle w:val="22"/>
        <w:rPr>
          <w:rStyle w:val="62"/>
          <w:sz w:val="20"/>
        </w:rPr>
      </w:pPr>
    </w:p>
    <w:p w14:paraId="362F2B07" w14:textId="77777777" w:rsidR="00E135A0" w:rsidRPr="00B700AB" w:rsidRDefault="00E135A0" w:rsidP="00E135A0">
      <w:pPr>
        <w:pStyle w:val="22"/>
        <w:jc w:val="center"/>
        <w:rPr>
          <w:rStyle w:val="62"/>
          <w:b/>
          <w:sz w:val="20"/>
        </w:rPr>
      </w:pPr>
    </w:p>
    <w:p w14:paraId="4A928A07" w14:textId="77777777" w:rsidR="00E135A0" w:rsidRPr="00B700AB" w:rsidRDefault="00E135A0" w:rsidP="00E135A0">
      <w:pPr>
        <w:pStyle w:val="22"/>
        <w:jc w:val="center"/>
        <w:rPr>
          <w:rStyle w:val="62"/>
          <w:b/>
          <w:sz w:val="20"/>
        </w:rPr>
      </w:pPr>
    </w:p>
    <w:p w14:paraId="72C618A3" w14:textId="77777777" w:rsidR="00E135A0" w:rsidRPr="00B700AB" w:rsidRDefault="00E135A0" w:rsidP="00E135A0">
      <w:pPr>
        <w:pStyle w:val="22"/>
        <w:jc w:val="center"/>
        <w:rPr>
          <w:rStyle w:val="62"/>
          <w:b/>
          <w:sz w:val="20"/>
        </w:rPr>
      </w:pPr>
      <w:r w:rsidRPr="00B700AB">
        <w:rPr>
          <w:rStyle w:val="62"/>
          <w:b/>
          <w:sz w:val="20"/>
        </w:rPr>
        <w:t>ДОКУМЕНТАЦИЯ</w:t>
      </w:r>
    </w:p>
    <w:p w14:paraId="34AC2D36" w14:textId="77777777" w:rsidR="00E135A0" w:rsidRPr="00B700AB" w:rsidRDefault="00E135A0" w:rsidP="00E135A0">
      <w:pPr>
        <w:ind w:right="51"/>
        <w:jc w:val="center"/>
        <w:rPr>
          <w:b/>
          <w:sz w:val="20"/>
          <w:szCs w:val="20"/>
        </w:rPr>
      </w:pPr>
      <w:r w:rsidRPr="00B700AB">
        <w:rPr>
          <w:b/>
          <w:sz w:val="20"/>
          <w:szCs w:val="20"/>
        </w:rPr>
        <w:t>О ПРОВЕДЕНИИ ЗАКУПКИ ТОВАРОВ, РАБОТ, УСЛУГ № ___________</w:t>
      </w:r>
    </w:p>
    <w:p w14:paraId="4C4F3E2B" w14:textId="4615D1DC" w:rsidR="00E135A0" w:rsidRPr="00B700AB" w:rsidRDefault="00E135A0" w:rsidP="00E135A0">
      <w:pPr>
        <w:ind w:left="40" w:right="51"/>
        <w:jc w:val="center"/>
        <w:rPr>
          <w:b/>
          <w:sz w:val="20"/>
          <w:szCs w:val="20"/>
        </w:rPr>
      </w:pPr>
      <w:r w:rsidRPr="00B700AB">
        <w:rPr>
          <w:b/>
          <w:sz w:val="20"/>
          <w:szCs w:val="20"/>
        </w:rPr>
        <w:t>путем проведения аукциона в электронной форме на право заключения договора на</w:t>
      </w:r>
      <w:r w:rsidR="00DE560B" w:rsidRPr="00B700AB">
        <w:rPr>
          <w:b/>
          <w:sz w:val="20"/>
          <w:szCs w:val="20"/>
        </w:rPr>
        <w:t xml:space="preserve"> </w:t>
      </w:r>
      <w:r w:rsidR="00C640FA">
        <w:rPr>
          <w:b/>
          <w:color w:val="000000"/>
          <w:sz w:val="20"/>
          <w:szCs w:val="20"/>
        </w:rPr>
        <w:t xml:space="preserve">поставку товаров </w:t>
      </w:r>
      <w:r w:rsidRPr="00B700AB">
        <w:rPr>
          <w:b/>
          <w:sz w:val="20"/>
          <w:szCs w:val="20"/>
        </w:rPr>
        <w:t xml:space="preserve">для нужд </w:t>
      </w:r>
      <w:r w:rsidR="00627A13" w:rsidRPr="00B700AB">
        <w:rPr>
          <w:b/>
          <w:sz w:val="20"/>
          <w:szCs w:val="20"/>
        </w:rPr>
        <w:t>ГАУЗ КОДКБ им. Ю.А. Атаманова</w:t>
      </w:r>
    </w:p>
    <w:p w14:paraId="1710D163" w14:textId="77777777" w:rsidR="00E135A0" w:rsidRPr="00B700AB" w:rsidRDefault="00E135A0" w:rsidP="00E135A0">
      <w:pPr>
        <w:tabs>
          <w:tab w:val="left" w:pos="236"/>
        </w:tabs>
        <w:jc w:val="center"/>
        <w:rPr>
          <w:b/>
          <w:sz w:val="20"/>
          <w:szCs w:val="20"/>
        </w:rPr>
      </w:pPr>
      <w:r w:rsidRPr="00B700AB">
        <w:rPr>
          <w:b/>
          <w:sz w:val="20"/>
          <w:szCs w:val="20"/>
        </w:rPr>
        <w:t xml:space="preserve"> (номер редакции 1, </w:t>
      </w:r>
      <w:r w:rsidRPr="00B700AB">
        <w:rPr>
          <w:i/>
          <w:sz w:val="20"/>
          <w:szCs w:val="20"/>
        </w:rPr>
        <w:t>номер закупки в ЕИС и на ЭТП формируется автоматически при публикации извещения и документации о проведении закупки, информация о них отражается в электронных версиях извещения о проведении закупки, формируемых на ЭТП и в ЕИС после публикации закупки</w:t>
      </w:r>
      <w:r w:rsidRPr="00B700AB">
        <w:rPr>
          <w:b/>
          <w:sz w:val="20"/>
          <w:szCs w:val="20"/>
        </w:rPr>
        <w:t xml:space="preserve">) </w:t>
      </w:r>
    </w:p>
    <w:p w14:paraId="7B3D8DAA" w14:textId="77777777" w:rsidR="00E135A0" w:rsidRPr="00B700AB" w:rsidRDefault="00E135A0" w:rsidP="00E135A0">
      <w:pPr>
        <w:pStyle w:val="22"/>
        <w:widowControl/>
        <w:spacing w:after="120"/>
        <w:jc w:val="center"/>
        <w:rPr>
          <w:rStyle w:val="62"/>
          <w:b/>
          <w:caps/>
          <w:sz w:val="20"/>
        </w:rPr>
      </w:pPr>
    </w:p>
    <w:p w14:paraId="0370B6A3" w14:textId="77777777" w:rsidR="00E135A0" w:rsidRPr="00B700AB" w:rsidRDefault="00E135A0" w:rsidP="00E135A0">
      <w:pPr>
        <w:pStyle w:val="Web"/>
        <w:spacing w:before="0" w:after="0"/>
        <w:ind w:left="0" w:right="198"/>
        <w:jc w:val="center"/>
        <w:rPr>
          <w:rStyle w:val="62"/>
          <w:sz w:val="20"/>
        </w:rPr>
      </w:pPr>
    </w:p>
    <w:p w14:paraId="161B32B4" w14:textId="77777777" w:rsidR="00E135A0" w:rsidRPr="00B700AB" w:rsidRDefault="00E135A0" w:rsidP="00E135A0">
      <w:pPr>
        <w:pStyle w:val="Web"/>
        <w:spacing w:before="0" w:after="0"/>
        <w:ind w:left="0" w:right="198"/>
        <w:rPr>
          <w:rStyle w:val="62"/>
          <w:sz w:val="20"/>
        </w:rPr>
      </w:pPr>
    </w:p>
    <w:p w14:paraId="2C74F2AB" w14:textId="77777777" w:rsidR="00E135A0" w:rsidRPr="00B700AB" w:rsidRDefault="00E135A0" w:rsidP="00E135A0">
      <w:pPr>
        <w:pStyle w:val="Web"/>
        <w:spacing w:before="0" w:after="0"/>
        <w:ind w:left="0" w:right="198"/>
        <w:rPr>
          <w:rStyle w:val="62"/>
          <w:sz w:val="20"/>
        </w:rPr>
      </w:pPr>
    </w:p>
    <w:p w14:paraId="1D8E4458" w14:textId="77777777" w:rsidR="00E135A0" w:rsidRPr="00B700AB" w:rsidRDefault="00E135A0" w:rsidP="00E135A0">
      <w:pPr>
        <w:pStyle w:val="a5"/>
        <w:ind w:firstLine="567"/>
        <w:jc w:val="center"/>
        <w:rPr>
          <w:rStyle w:val="62"/>
          <w:b/>
          <w:i/>
          <w:sz w:val="20"/>
        </w:rPr>
      </w:pPr>
      <w:r w:rsidRPr="00B700AB">
        <w:rPr>
          <w:rStyle w:val="62"/>
          <w:b/>
          <w:i/>
          <w:sz w:val="20"/>
        </w:rPr>
        <w:br w:type="page"/>
      </w:r>
      <w:r w:rsidRPr="00B700AB">
        <w:rPr>
          <w:rStyle w:val="62"/>
          <w:b/>
          <w:i/>
          <w:sz w:val="20"/>
        </w:rPr>
        <w:lastRenderedPageBreak/>
        <w:t xml:space="preserve">Содержание документации </w:t>
      </w:r>
      <w:r w:rsidRPr="00B700AB">
        <w:rPr>
          <w:b/>
          <w:i/>
        </w:rPr>
        <w:t>аукциона в электронной форме</w:t>
      </w:r>
      <w:r w:rsidRPr="00B700AB">
        <w:rPr>
          <w:rStyle w:val="62"/>
          <w:b/>
          <w:i/>
          <w:sz w:val="20"/>
        </w:rPr>
        <w:t>:</w:t>
      </w:r>
    </w:p>
    <w:p w14:paraId="75E09C9D" w14:textId="77777777" w:rsidR="00E135A0" w:rsidRPr="00B700AB" w:rsidRDefault="00E135A0" w:rsidP="00B852E4">
      <w:pPr>
        <w:pStyle w:val="71"/>
        <w:widowControl w:val="0"/>
        <w:numPr>
          <w:ilvl w:val="0"/>
          <w:numId w:val="3"/>
        </w:numPr>
        <w:tabs>
          <w:tab w:val="left" w:pos="360"/>
        </w:tabs>
        <w:ind w:left="0" w:firstLine="567"/>
        <w:jc w:val="both"/>
        <w:rPr>
          <w:sz w:val="20"/>
        </w:rPr>
      </w:pPr>
      <w:r w:rsidRPr="00B700AB">
        <w:rPr>
          <w:sz w:val="20"/>
        </w:rPr>
        <w:t>Инструкция участникам закупки для участия в аукционе в электронной форме;</w:t>
      </w:r>
    </w:p>
    <w:p w14:paraId="44E5192A" w14:textId="77777777" w:rsidR="00E135A0" w:rsidRPr="00B700AB" w:rsidRDefault="00E135A0" w:rsidP="00B852E4">
      <w:pPr>
        <w:pStyle w:val="71"/>
        <w:widowControl w:val="0"/>
        <w:numPr>
          <w:ilvl w:val="0"/>
          <w:numId w:val="3"/>
        </w:numPr>
        <w:tabs>
          <w:tab w:val="left" w:pos="360"/>
        </w:tabs>
        <w:ind w:left="0" w:firstLine="567"/>
        <w:jc w:val="both"/>
        <w:rPr>
          <w:sz w:val="20"/>
        </w:rPr>
      </w:pPr>
      <w:r w:rsidRPr="00B700AB">
        <w:rPr>
          <w:sz w:val="20"/>
        </w:rPr>
        <w:t>Информационная карта;</w:t>
      </w:r>
    </w:p>
    <w:p w14:paraId="240329EA" w14:textId="77777777" w:rsidR="00E135A0" w:rsidRPr="00B700AB" w:rsidRDefault="00E135A0" w:rsidP="00B852E4">
      <w:pPr>
        <w:pStyle w:val="71"/>
        <w:widowControl w:val="0"/>
        <w:numPr>
          <w:ilvl w:val="0"/>
          <w:numId w:val="3"/>
        </w:numPr>
        <w:tabs>
          <w:tab w:val="left" w:pos="360"/>
        </w:tabs>
        <w:ind w:left="0" w:firstLine="567"/>
        <w:jc w:val="both"/>
        <w:rPr>
          <w:sz w:val="20"/>
        </w:rPr>
      </w:pPr>
      <w:r w:rsidRPr="00B700AB">
        <w:rPr>
          <w:sz w:val="20"/>
        </w:rPr>
        <w:t>Техническое зада</w:t>
      </w:r>
      <w:r w:rsidR="000666EF" w:rsidRPr="00B700AB">
        <w:rPr>
          <w:sz w:val="20"/>
        </w:rPr>
        <w:t>ние (описание предмета закупки)</w:t>
      </w:r>
      <w:r w:rsidRPr="00B700AB">
        <w:rPr>
          <w:sz w:val="20"/>
        </w:rPr>
        <w:t>;</w:t>
      </w:r>
    </w:p>
    <w:p w14:paraId="286BBEB1" w14:textId="77777777" w:rsidR="000666EF" w:rsidRPr="00B700AB" w:rsidRDefault="000666EF" w:rsidP="00B852E4">
      <w:pPr>
        <w:pStyle w:val="71"/>
        <w:widowControl w:val="0"/>
        <w:numPr>
          <w:ilvl w:val="0"/>
          <w:numId w:val="3"/>
        </w:numPr>
        <w:tabs>
          <w:tab w:val="left" w:pos="360"/>
        </w:tabs>
        <w:ind w:left="0" w:firstLine="567"/>
        <w:jc w:val="both"/>
        <w:rPr>
          <w:sz w:val="20"/>
        </w:rPr>
      </w:pPr>
      <w:r w:rsidRPr="00B700AB">
        <w:rPr>
          <w:sz w:val="20"/>
        </w:rPr>
        <w:t>Формы;</w:t>
      </w:r>
    </w:p>
    <w:p w14:paraId="487F471F" w14:textId="500C9DB1" w:rsidR="00E135A0" w:rsidRDefault="00E135A0" w:rsidP="00B852E4">
      <w:pPr>
        <w:pStyle w:val="71"/>
        <w:widowControl w:val="0"/>
        <w:numPr>
          <w:ilvl w:val="0"/>
          <w:numId w:val="3"/>
        </w:numPr>
        <w:tabs>
          <w:tab w:val="left" w:pos="360"/>
        </w:tabs>
        <w:ind w:left="0" w:firstLine="567"/>
        <w:jc w:val="both"/>
        <w:rPr>
          <w:sz w:val="20"/>
        </w:rPr>
      </w:pPr>
      <w:r w:rsidRPr="00B700AB">
        <w:rPr>
          <w:sz w:val="20"/>
        </w:rPr>
        <w:t>Проект договора.</w:t>
      </w:r>
    </w:p>
    <w:p w14:paraId="0F0A69AB" w14:textId="03110FE4" w:rsidR="001A1957" w:rsidRPr="00B700AB" w:rsidRDefault="001A1957" w:rsidP="00B852E4">
      <w:pPr>
        <w:pStyle w:val="71"/>
        <w:widowControl w:val="0"/>
        <w:numPr>
          <w:ilvl w:val="0"/>
          <w:numId w:val="3"/>
        </w:numPr>
        <w:tabs>
          <w:tab w:val="left" w:pos="360"/>
        </w:tabs>
        <w:ind w:left="0" w:firstLine="567"/>
        <w:jc w:val="both"/>
        <w:rPr>
          <w:sz w:val="20"/>
        </w:rPr>
      </w:pPr>
      <w:r>
        <w:rPr>
          <w:sz w:val="20"/>
        </w:rPr>
        <w:t>Обоснование НМЦД</w:t>
      </w:r>
    </w:p>
    <w:p w14:paraId="55D83A4A" w14:textId="77777777" w:rsidR="00E135A0" w:rsidRPr="00B700AB" w:rsidRDefault="00E135A0" w:rsidP="00E135A0">
      <w:pPr>
        <w:pStyle w:val="71"/>
        <w:widowControl w:val="0"/>
        <w:tabs>
          <w:tab w:val="left" w:pos="360"/>
        </w:tabs>
        <w:ind w:firstLine="567"/>
        <w:jc w:val="center"/>
        <w:rPr>
          <w:rStyle w:val="62"/>
          <w:b/>
          <w:sz w:val="20"/>
        </w:rPr>
      </w:pPr>
    </w:p>
    <w:p w14:paraId="63411467" w14:textId="77777777" w:rsidR="00E135A0" w:rsidRPr="00B700AB" w:rsidRDefault="00E135A0" w:rsidP="00E135A0">
      <w:pPr>
        <w:pStyle w:val="71"/>
        <w:widowControl w:val="0"/>
        <w:tabs>
          <w:tab w:val="left" w:pos="360"/>
        </w:tabs>
        <w:ind w:firstLine="567"/>
        <w:jc w:val="center"/>
        <w:rPr>
          <w:rStyle w:val="62"/>
          <w:b/>
          <w:sz w:val="20"/>
        </w:rPr>
      </w:pPr>
      <w:r w:rsidRPr="00B700AB">
        <w:rPr>
          <w:rStyle w:val="62"/>
          <w:b/>
          <w:sz w:val="20"/>
        </w:rPr>
        <w:t xml:space="preserve">Инструкция участникам закупки </w:t>
      </w:r>
    </w:p>
    <w:p w14:paraId="52B8A65B" w14:textId="77777777" w:rsidR="006E4971" w:rsidRPr="00B700AB" w:rsidRDefault="006E4971" w:rsidP="00E135A0">
      <w:pPr>
        <w:pStyle w:val="71"/>
        <w:widowControl w:val="0"/>
        <w:tabs>
          <w:tab w:val="left" w:pos="360"/>
        </w:tabs>
        <w:ind w:firstLine="567"/>
        <w:jc w:val="center"/>
        <w:rPr>
          <w:rStyle w:val="62"/>
          <w:b/>
          <w:sz w:val="20"/>
        </w:rPr>
      </w:pPr>
    </w:p>
    <w:p w14:paraId="10D2E354" w14:textId="77777777" w:rsidR="00E135A0" w:rsidRPr="00B700AB" w:rsidRDefault="00E135A0" w:rsidP="00B852E4">
      <w:pPr>
        <w:pStyle w:val="23"/>
        <w:numPr>
          <w:ilvl w:val="3"/>
          <w:numId w:val="2"/>
        </w:numPr>
        <w:tabs>
          <w:tab w:val="left" w:pos="432"/>
          <w:tab w:val="left" w:pos="851"/>
          <w:tab w:val="left" w:pos="1134"/>
          <w:tab w:val="left" w:pos="1276"/>
        </w:tabs>
        <w:spacing w:after="0"/>
        <w:ind w:left="0" w:firstLine="567"/>
        <w:jc w:val="left"/>
        <w:rPr>
          <w:rStyle w:val="62"/>
          <w:i/>
          <w:sz w:val="20"/>
        </w:rPr>
      </w:pPr>
      <w:r w:rsidRPr="00B700AB">
        <w:rPr>
          <w:rStyle w:val="62"/>
          <w:b w:val="0"/>
          <w:i/>
          <w:sz w:val="20"/>
        </w:rPr>
        <w:t>Законодательное регулирование.</w:t>
      </w:r>
    </w:p>
    <w:p w14:paraId="0567C112" w14:textId="77777777" w:rsidR="00E135A0" w:rsidRPr="00B700AB" w:rsidRDefault="00E135A0" w:rsidP="00E135A0">
      <w:pPr>
        <w:pStyle w:val="71"/>
        <w:tabs>
          <w:tab w:val="left" w:pos="993"/>
        </w:tabs>
        <w:ind w:firstLine="567"/>
        <w:jc w:val="both"/>
        <w:rPr>
          <w:sz w:val="20"/>
        </w:rPr>
      </w:pPr>
      <w:r w:rsidRPr="00B700AB">
        <w:rPr>
          <w:sz w:val="20"/>
        </w:rPr>
        <w:t>Настоящая доку</w:t>
      </w:r>
      <w:r w:rsidR="0059579A" w:rsidRPr="00B700AB">
        <w:rPr>
          <w:sz w:val="20"/>
        </w:rPr>
        <w:t xml:space="preserve">ментация о проведении </w:t>
      </w:r>
      <w:r w:rsidRPr="00B700AB">
        <w:rPr>
          <w:sz w:val="20"/>
        </w:rPr>
        <w:t>аукциона в электронной форме (далее –</w:t>
      </w:r>
      <w:r w:rsidR="0059579A" w:rsidRPr="00B700AB">
        <w:rPr>
          <w:sz w:val="20"/>
        </w:rPr>
        <w:t xml:space="preserve"> </w:t>
      </w:r>
      <w:r w:rsidRPr="00B700AB">
        <w:rPr>
          <w:sz w:val="20"/>
        </w:rPr>
        <w:t>аукцион</w:t>
      </w:r>
      <w:r w:rsidR="0059579A" w:rsidRPr="00B700AB">
        <w:rPr>
          <w:sz w:val="20"/>
        </w:rPr>
        <w:t>, электронный аукцион</w:t>
      </w:r>
      <w:r w:rsidRPr="00B700AB">
        <w:rPr>
          <w:sz w:val="20"/>
        </w:rPr>
        <w:t xml:space="preserve">), подготовлена в соответствии с Положением о закупках товаров, работ, услуг для нужд заказчика, указанного в </w:t>
      </w:r>
      <w:r w:rsidRPr="00B700AB">
        <w:rPr>
          <w:rStyle w:val="62"/>
          <w:b/>
          <w:sz w:val="20"/>
        </w:rPr>
        <w:t>Информационной карте</w:t>
      </w:r>
      <w:r w:rsidRPr="00B700AB">
        <w:rPr>
          <w:sz w:val="20"/>
        </w:rPr>
        <w:t xml:space="preserve"> аукционной </w:t>
      </w:r>
      <w:r w:rsidR="0059579A" w:rsidRPr="00B700AB">
        <w:rPr>
          <w:sz w:val="20"/>
        </w:rPr>
        <w:t>документации, Федеральным</w:t>
      </w:r>
      <w:r w:rsidRPr="00B700AB">
        <w:rPr>
          <w:sz w:val="20"/>
        </w:rPr>
        <w:t xml:space="preserve"> законом от 18 июля 2011 г. № 223-ФЗ «О закупках товаров, работ, услуг отдельными видами юридических лиц» (далее – 223-ФЗ) и Федеральным законом от 26 июля 2006 г. № 135-ФЗ «О защите конкуренции».</w:t>
      </w:r>
    </w:p>
    <w:p w14:paraId="786681D0" w14:textId="77777777" w:rsidR="00E135A0" w:rsidRPr="00B700AB" w:rsidRDefault="00E135A0" w:rsidP="00E135A0">
      <w:pPr>
        <w:pStyle w:val="71"/>
        <w:tabs>
          <w:tab w:val="left" w:pos="993"/>
        </w:tabs>
        <w:ind w:firstLine="567"/>
        <w:jc w:val="both"/>
        <w:rPr>
          <w:sz w:val="20"/>
        </w:rPr>
      </w:pPr>
      <w:r w:rsidRPr="00B700AB">
        <w:rPr>
          <w:sz w:val="20"/>
        </w:rPr>
        <w:t>В части, прямо не урегулированной законодательством Российской Федерации, проведение электронного аукциона регулируется настоящей документации о проведении аукциона в электронной форме (далее – аукционная документация</w:t>
      </w:r>
      <w:r w:rsidR="0059579A" w:rsidRPr="00B700AB">
        <w:rPr>
          <w:sz w:val="20"/>
        </w:rPr>
        <w:t>, документация</w:t>
      </w:r>
      <w:r w:rsidRPr="00B700AB">
        <w:rPr>
          <w:sz w:val="20"/>
        </w:rPr>
        <w:t>).</w:t>
      </w:r>
    </w:p>
    <w:p w14:paraId="0F8F0433" w14:textId="77777777" w:rsidR="00E135A0" w:rsidRPr="00B700AB" w:rsidRDefault="00E135A0" w:rsidP="00E135A0">
      <w:pPr>
        <w:pStyle w:val="71"/>
        <w:tabs>
          <w:tab w:val="left" w:pos="993"/>
        </w:tabs>
        <w:ind w:firstLine="567"/>
        <w:jc w:val="both"/>
        <w:rPr>
          <w:sz w:val="20"/>
        </w:rPr>
      </w:pPr>
    </w:p>
    <w:p w14:paraId="7CA0C0E9" w14:textId="77777777" w:rsidR="00E135A0" w:rsidRPr="00B700AB" w:rsidRDefault="00E135A0" w:rsidP="00E135A0">
      <w:pPr>
        <w:pStyle w:val="71"/>
        <w:ind w:firstLine="567"/>
        <w:rPr>
          <w:rStyle w:val="62"/>
          <w:i/>
          <w:sz w:val="20"/>
        </w:rPr>
      </w:pPr>
      <w:r w:rsidRPr="00B700AB">
        <w:rPr>
          <w:rStyle w:val="62"/>
          <w:i/>
          <w:sz w:val="20"/>
        </w:rPr>
        <w:t>2. Заказчик.</w:t>
      </w:r>
    </w:p>
    <w:p w14:paraId="3E15A72D" w14:textId="77777777" w:rsidR="00E135A0" w:rsidRPr="00B700AB" w:rsidRDefault="00E135A0" w:rsidP="00E135A0">
      <w:pPr>
        <w:pStyle w:val="71"/>
        <w:ind w:firstLine="567"/>
        <w:jc w:val="both"/>
        <w:rPr>
          <w:rStyle w:val="62"/>
          <w:sz w:val="20"/>
        </w:rPr>
      </w:pPr>
      <w:r w:rsidRPr="00B700AB">
        <w:rPr>
          <w:sz w:val="20"/>
        </w:rPr>
        <w:t xml:space="preserve"> Заказчик, упомянутый в </w:t>
      </w:r>
      <w:r w:rsidRPr="00B700AB">
        <w:rPr>
          <w:rStyle w:val="62"/>
          <w:b/>
          <w:sz w:val="20"/>
        </w:rPr>
        <w:t xml:space="preserve">Информационной карте </w:t>
      </w:r>
      <w:r w:rsidRPr="00B700AB">
        <w:rPr>
          <w:sz w:val="20"/>
        </w:rPr>
        <w:t xml:space="preserve">(далее – заказчик), располагает средствами, указанными в </w:t>
      </w:r>
      <w:r w:rsidR="0059579A" w:rsidRPr="00B700AB">
        <w:rPr>
          <w:rStyle w:val="62"/>
          <w:b/>
          <w:sz w:val="20"/>
        </w:rPr>
        <w:t>Техническом задании</w:t>
      </w:r>
      <w:r w:rsidRPr="00B700AB">
        <w:rPr>
          <w:rStyle w:val="62"/>
          <w:b/>
          <w:sz w:val="20"/>
        </w:rPr>
        <w:t>.</w:t>
      </w:r>
      <w:r w:rsidRPr="00B700AB">
        <w:rPr>
          <w:sz w:val="20"/>
        </w:rPr>
        <w:t xml:space="preserve"> Заказчик намеревается использовать упомянутые средства на надлежащие выплаты в рамках договора на поставку товаров, выполнение работ и оказание услуг, указанных в </w:t>
      </w:r>
      <w:r w:rsidRPr="00B700AB">
        <w:rPr>
          <w:rStyle w:val="62"/>
          <w:b/>
          <w:sz w:val="20"/>
        </w:rPr>
        <w:t>Информационной карте.</w:t>
      </w:r>
    </w:p>
    <w:p w14:paraId="5FBB3EFD" w14:textId="77777777" w:rsidR="00E135A0" w:rsidRPr="00B700AB" w:rsidRDefault="00E135A0" w:rsidP="00E135A0">
      <w:pPr>
        <w:pStyle w:val="71"/>
        <w:ind w:firstLine="567"/>
        <w:jc w:val="both"/>
        <w:rPr>
          <w:sz w:val="20"/>
        </w:rPr>
      </w:pPr>
    </w:p>
    <w:p w14:paraId="2D6C615A" w14:textId="77777777" w:rsidR="00E135A0" w:rsidRPr="00B700AB" w:rsidRDefault="00E135A0" w:rsidP="00E135A0">
      <w:pPr>
        <w:pStyle w:val="71"/>
        <w:ind w:firstLine="567"/>
        <w:rPr>
          <w:rStyle w:val="62"/>
          <w:i/>
          <w:sz w:val="20"/>
        </w:rPr>
      </w:pPr>
      <w:r w:rsidRPr="00B700AB">
        <w:rPr>
          <w:rStyle w:val="62"/>
          <w:i/>
          <w:sz w:val="20"/>
        </w:rPr>
        <w:t>3. Наименование предмета договора, начальная (максимальная) цена договора.</w:t>
      </w:r>
    </w:p>
    <w:p w14:paraId="31DF93AF" w14:textId="77777777" w:rsidR="00E135A0" w:rsidRPr="00B700AB" w:rsidRDefault="00E135A0" w:rsidP="00E135A0">
      <w:pPr>
        <w:pStyle w:val="71"/>
        <w:ind w:firstLine="567"/>
        <w:jc w:val="both"/>
        <w:rPr>
          <w:sz w:val="20"/>
        </w:rPr>
      </w:pPr>
      <w:r w:rsidRPr="00B700AB">
        <w:rPr>
          <w:sz w:val="20"/>
        </w:rPr>
        <w:t xml:space="preserve">Предметом договора является поставка товаров, выполнение работ и оказание услуг, указанных в </w:t>
      </w:r>
      <w:r w:rsidRPr="00B700AB">
        <w:rPr>
          <w:rStyle w:val="62"/>
          <w:b/>
          <w:sz w:val="20"/>
        </w:rPr>
        <w:t xml:space="preserve">Информационной карте, </w:t>
      </w:r>
      <w:r w:rsidRPr="00B700AB">
        <w:rPr>
          <w:sz w:val="20"/>
        </w:rPr>
        <w:t>в соответствии с процедурами и условиями, приведенными в настоящей документации, в том числе в проекте договора.</w:t>
      </w:r>
    </w:p>
    <w:p w14:paraId="6931802E" w14:textId="77777777" w:rsidR="00E135A0" w:rsidRPr="00B700AB" w:rsidRDefault="00E135A0" w:rsidP="00E135A0">
      <w:pPr>
        <w:pStyle w:val="71"/>
        <w:ind w:firstLine="567"/>
        <w:jc w:val="both"/>
        <w:rPr>
          <w:sz w:val="20"/>
        </w:rPr>
      </w:pPr>
      <w:r w:rsidRPr="00B700AB">
        <w:rPr>
          <w:sz w:val="20"/>
        </w:rPr>
        <w:t xml:space="preserve">Начальная (максимальная) цена договора указана в </w:t>
      </w:r>
      <w:r w:rsidRPr="00B700AB">
        <w:rPr>
          <w:rStyle w:val="62"/>
          <w:b/>
          <w:sz w:val="20"/>
        </w:rPr>
        <w:t>Информационной карте</w:t>
      </w:r>
      <w:r w:rsidRPr="00B700AB">
        <w:rPr>
          <w:sz w:val="20"/>
        </w:rPr>
        <w:t>.</w:t>
      </w:r>
    </w:p>
    <w:p w14:paraId="2B0F5C39" w14:textId="77777777" w:rsidR="00E135A0" w:rsidRPr="00B700AB" w:rsidRDefault="00E135A0" w:rsidP="00E135A0">
      <w:pPr>
        <w:pStyle w:val="71"/>
        <w:ind w:firstLine="567"/>
        <w:jc w:val="both"/>
        <w:rPr>
          <w:sz w:val="20"/>
        </w:rPr>
      </w:pPr>
    </w:p>
    <w:p w14:paraId="0751C5AF" w14:textId="77777777" w:rsidR="00E135A0" w:rsidRPr="00B700AB" w:rsidRDefault="00E135A0" w:rsidP="0059579A">
      <w:pPr>
        <w:pStyle w:val="24"/>
        <w:numPr>
          <w:ilvl w:val="0"/>
          <w:numId w:val="0"/>
        </w:numPr>
        <w:tabs>
          <w:tab w:val="clear" w:pos="4590"/>
          <w:tab w:val="center" w:pos="0"/>
        </w:tabs>
        <w:ind w:firstLine="567"/>
        <w:jc w:val="left"/>
        <w:rPr>
          <w:rStyle w:val="62"/>
          <w:rFonts w:ascii="Times New Roman" w:hAnsi="Times New Roman"/>
          <w:i/>
          <w:sz w:val="20"/>
        </w:rPr>
      </w:pPr>
      <w:r w:rsidRPr="00B700AB">
        <w:rPr>
          <w:rStyle w:val="62"/>
          <w:rFonts w:ascii="Times New Roman" w:hAnsi="Times New Roman"/>
          <w:b w:val="0"/>
          <w:i/>
          <w:sz w:val="20"/>
        </w:rPr>
        <w:t>4. Участник закупки.</w:t>
      </w:r>
    </w:p>
    <w:p w14:paraId="67198F48" w14:textId="77777777" w:rsidR="0059579A" w:rsidRPr="00B700AB" w:rsidRDefault="0059579A" w:rsidP="0059579A">
      <w:pPr>
        <w:pStyle w:val="ConsPlusNormal"/>
        <w:tabs>
          <w:tab w:val="left" w:pos="851"/>
        </w:tabs>
        <w:ind w:firstLine="567"/>
        <w:jc w:val="both"/>
        <w:rPr>
          <w:rFonts w:ascii="Times New Roman" w:hAnsi="Times New Roman" w:cs="Times New Roman"/>
        </w:rPr>
      </w:pPr>
      <w:r w:rsidRPr="00B700AB">
        <w:rPr>
          <w:rFonts w:ascii="Times New Roman" w:hAnsi="Times New Roman" w:cs="Times New Roman"/>
        </w:rPr>
        <w:t>Участником</w:t>
      </w:r>
      <w:r w:rsidRPr="00B700AB">
        <w:rPr>
          <w:rFonts w:ascii="Times New Roman" w:hAnsi="Times New Roman" w:cs="Times New Roman"/>
          <w:spacing w:val="-10"/>
        </w:rPr>
        <w:t xml:space="preserve"> </w:t>
      </w:r>
      <w:r w:rsidRPr="00B700AB">
        <w:rPr>
          <w:rFonts w:ascii="Times New Roman" w:hAnsi="Times New Roman" w:cs="Times New Roman"/>
        </w:rPr>
        <w:t>закупки</w:t>
      </w:r>
      <w:r w:rsidRPr="00B700AB">
        <w:rPr>
          <w:rFonts w:ascii="Times New Roman" w:hAnsi="Times New Roman" w:cs="Times New Roman"/>
          <w:spacing w:val="-9"/>
        </w:rPr>
        <w:t xml:space="preserve"> </w:t>
      </w:r>
      <w:r w:rsidRPr="00B700AB">
        <w:rPr>
          <w:rFonts w:ascii="Times New Roman" w:hAnsi="Times New Roman" w:cs="Times New Roman"/>
        </w:rPr>
        <w:t>может</w:t>
      </w:r>
      <w:r w:rsidRPr="00B700AB">
        <w:rPr>
          <w:rFonts w:ascii="Times New Roman" w:hAnsi="Times New Roman" w:cs="Times New Roman"/>
          <w:spacing w:val="-9"/>
        </w:rPr>
        <w:t xml:space="preserve"> </w:t>
      </w:r>
      <w:r w:rsidRPr="00B700AB">
        <w:rPr>
          <w:rFonts w:ascii="Times New Roman" w:hAnsi="Times New Roman" w:cs="Times New Roman"/>
        </w:rPr>
        <w:t>быть</w:t>
      </w:r>
      <w:r w:rsidRPr="00B700AB">
        <w:rPr>
          <w:rFonts w:ascii="Times New Roman" w:hAnsi="Times New Roman" w:cs="Times New Roman"/>
          <w:spacing w:val="-10"/>
        </w:rPr>
        <w:t xml:space="preserve"> </w:t>
      </w:r>
      <w:r w:rsidRPr="00B700AB">
        <w:rPr>
          <w:rFonts w:ascii="Times New Roman" w:hAnsi="Times New Roman" w:cs="Times New Roman"/>
        </w:rPr>
        <w:t>любое</w:t>
      </w:r>
      <w:r w:rsidRPr="00B700AB">
        <w:rPr>
          <w:rFonts w:ascii="Times New Roman" w:hAnsi="Times New Roman" w:cs="Times New Roman"/>
          <w:spacing w:val="-9"/>
        </w:rPr>
        <w:t xml:space="preserve"> </w:t>
      </w:r>
      <w:r w:rsidRPr="00B700AB">
        <w:rPr>
          <w:rFonts w:ascii="Times New Roman" w:hAnsi="Times New Roman" w:cs="Times New Roman"/>
        </w:rPr>
        <w:t>юридическое</w:t>
      </w:r>
      <w:r w:rsidRPr="00B700AB">
        <w:rPr>
          <w:rFonts w:ascii="Times New Roman" w:hAnsi="Times New Roman" w:cs="Times New Roman"/>
          <w:spacing w:val="-9"/>
        </w:rPr>
        <w:t xml:space="preserve"> </w:t>
      </w:r>
      <w:r w:rsidRPr="00B700AB">
        <w:rPr>
          <w:rFonts w:ascii="Times New Roman" w:hAnsi="Times New Roman" w:cs="Times New Roman"/>
        </w:rPr>
        <w:t>лицо</w:t>
      </w:r>
      <w:r w:rsidRPr="00B700AB">
        <w:rPr>
          <w:rFonts w:ascii="Times New Roman" w:hAnsi="Times New Roman" w:cs="Times New Roman"/>
          <w:spacing w:val="-9"/>
        </w:rPr>
        <w:t xml:space="preserve"> </w:t>
      </w:r>
      <w:r w:rsidRPr="00B700AB">
        <w:rPr>
          <w:rFonts w:ascii="Times New Roman" w:hAnsi="Times New Roman" w:cs="Times New Roman"/>
        </w:rPr>
        <w:t>или</w:t>
      </w:r>
      <w:r w:rsidRPr="00B700AB">
        <w:rPr>
          <w:rFonts w:ascii="Times New Roman" w:hAnsi="Times New Roman" w:cs="Times New Roman"/>
          <w:spacing w:val="-9"/>
        </w:rPr>
        <w:t xml:space="preserve"> </w:t>
      </w:r>
      <w:r w:rsidRPr="00B700AB">
        <w:rPr>
          <w:rFonts w:ascii="Times New Roman" w:hAnsi="Times New Roman" w:cs="Times New Roman"/>
        </w:rPr>
        <w:t>несколько</w:t>
      </w:r>
      <w:r w:rsidRPr="00B700AB">
        <w:rPr>
          <w:rFonts w:ascii="Times New Roman" w:hAnsi="Times New Roman" w:cs="Times New Roman"/>
          <w:spacing w:val="-63"/>
        </w:rPr>
        <w:t xml:space="preserve"> </w:t>
      </w:r>
      <w:r w:rsidRPr="00B700AB">
        <w:rPr>
          <w:rFonts w:ascii="Times New Roman" w:hAnsi="Times New Roman" w:cs="Times New Roman"/>
        </w:rPr>
        <w:t>юридических</w:t>
      </w:r>
      <w:r w:rsidRPr="00B700AB">
        <w:rPr>
          <w:rFonts w:ascii="Times New Roman" w:hAnsi="Times New Roman" w:cs="Times New Roman"/>
          <w:spacing w:val="-15"/>
        </w:rPr>
        <w:t xml:space="preserve"> </w:t>
      </w:r>
      <w:r w:rsidRPr="00B700AB">
        <w:rPr>
          <w:rFonts w:ascii="Times New Roman" w:hAnsi="Times New Roman" w:cs="Times New Roman"/>
        </w:rPr>
        <w:t>лиц,</w:t>
      </w:r>
      <w:r w:rsidRPr="00B700AB">
        <w:rPr>
          <w:rFonts w:ascii="Times New Roman" w:hAnsi="Times New Roman" w:cs="Times New Roman"/>
          <w:spacing w:val="-15"/>
        </w:rPr>
        <w:t xml:space="preserve"> </w:t>
      </w:r>
      <w:r w:rsidRPr="00B700AB">
        <w:rPr>
          <w:rFonts w:ascii="Times New Roman" w:hAnsi="Times New Roman" w:cs="Times New Roman"/>
        </w:rPr>
        <w:t>выступающих</w:t>
      </w:r>
      <w:r w:rsidRPr="00B700AB">
        <w:rPr>
          <w:rFonts w:ascii="Times New Roman" w:hAnsi="Times New Roman" w:cs="Times New Roman"/>
          <w:spacing w:val="-14"/>
        </w:rPr>
        <w:t xml:space="preserve"> </w:t>
      </w:r>
      <w:r w:rsidRPr="00B700AB">
        <w:rPr>
          <w:rFonts w:ascii="Times New Roman" w:hAnsi="Times New Roman" w:cs="Times New Roman"/>
        </w:rPr>
        <w:t>на</w:t>
      </w:r>
      <w:r w:rsidRPr="00B700AB">
        <w:rPr>
          <w:rFonts w:ascii="Times New Roman" w:hAnsi="Times New Roman" w:cs="Times New Roman"/>
          <w:spacing w:val="-15"/>
        </w:rPr>
        <w:t xml:space="preserve"> </w:t>
      </w:r>
      <w:r w:rsidRPr="00B700AB">
        <w:rPr>
          <w:rFonts w:ascii="Times New Roman" w:hAnsi="Times New Roman" w:cs="Times New Roman"/>
        </w:rPr>
        <w:t>стороне</w:t>
      </w:r>
      <w:r w:rsidRPr="00B700AB">
        <w:rPr>
          <w:rFonts w:ascii="Times New Roman" w:hAnsi="Times New Roman" w:cs="Times New Roman"/>
          <w:spacing w:val="-14"/>
        </w:rPr>
        <w:t xml:space="preserve"> </w:t>
      </w:r>
      <w:r w:rsidRPr="00B700AB">
        <w:rPr>
          <w:rFonts w:ascii="Times New Roman" w:hAnsi="Times New Roman" w:cs="Times New Roman"/>
        </w:rPr>
        <w:t>одного</w:t>
      </w:r>
      <w:r w:rsidRPr="00B700AB">
        <w:rPr>
          <w:rFonts w:ascii="Times New Roman" w:hAnsi="Times New Roman" w:cs="Times New Roman"/>
          <w:spacing w:val="-15"/>
        </w:rPr>
        <w:t xml:space="preserve"> </w:t>
      </w:r>
      <w:r w:rsidRPr="00B700AB">
        <w:rPr>
          <w:rFonts w:ascii="Times New Roman" w:hAnsi="Times New Roman" w:cs="Times New Roman"/>
        </w:rPr>
        <w:t>участника</w:t>
      </w:r>
      <w:r w:rsidRPr="00B700AB">
        <w:rPr>
          <w:rFonts w:ascii="Times New Roman" w:hAnsi="Times New Roman" w:cs="Times New Roman"/>
          <w:spacing w:val="-14"/>
        </w:rPr>
        <w:t xml:space="preserve"> </w:t>
      </w:r>
      <w:r w:rsidRPr="00B700AB">
        <w:rPr>
          <w:rFonts w:ascii="Times New Roman" w:hAnsi="Times New Roman" w:cs="Times New Roman"/>
        </w:rPr>
        <w:t>закупки,</w:t>
      </w:r>
      <w:r w:rsidRPr="00B700AB">
        <w:rPr>
          <w:rFonts w:ascii="Times New Roman" w:hAnsi="Times New Roman" w:cs="Times New Roman"/>
          <w:spacing w:val="-15"/>
        </w:rPr>
        <w:t xml:space="preserve"> </w:t>
      </w:r>
      <w:r w:rsidRPr="00B700AB">
        <w:rPr>
          <w:rFonts w:ascii="Times New Roman" w:hAnsi="Times New Roman" w:cs="Times New Roman"/>
        </w:rPr>
        <w:t>независимо</w:t>
      </w:r>
      <w:r w:rsidRPr="00B700AB">
        <w:rPr>
          <w:rFonts w:ascii="Times New Roman" w:hAnsi="Times New Roman" w:cs="Times New Roman"/>
          <w:spacing w:val="-63"/>
        </w:rPr>
        <w:t xml:space="preserve"> </w:t>
      </w:r>
      <w:r w:rsidRPr="00B700AB">
        <w:rPr>
          <w:rFonts w:ascii="Times New Roman" w:hAnsi="Times New Roman" w:cs="Times New Roman"/>
        </w:rPr>
        <w:t>от организационно-правовой формы, формы собственности, места нахождения и</w:t>
      </w:r>
      <w:r w:rsidRPr="00B700AB">
        <w:rPr>
          <w:rFonts w:ascii="Times New Roman" w:hAnsi="Times New Roman" w:cs="Times New Roman"/>
          <w:spacing w:val="1"/>
        </w:rPr>
        <w:t xml:space="preserve"> </w:t>
      </w:r>
      <w:r w:rsidRPr="00B700AB">
        <w:rPr>
          <w:rFonts w:ascii="Times New Roman" w:hAnsi="Times New Roman" w:cs="Times New Roman"/>
        </w:rPr>
        <w:t>места</w:t>
      </w:r>
      <w:r w:rsidRPr="00B700AB">
        <w:rPr>
          <w:rFonts w:ascii="Times New Roman" w:hAnsi="Times New Roman" w:cs="Times New Roman"/>
          <w:spacing w:val="-11"/>
        </w:rPr>
        <w:t xml:space="preserve"> </w:t>
      </w:r>
      <w:r w:rsidRPr="00B700AB">
        <w:rPr>
          <w:rFonts w:ascii="Times New Roman" w:hAnsi="Times New Roman" w:cs="Times New Roman"/>
        </w:rPr>
        <w:t>происхождения</w:t>
      </w:r>
      <w:r w:rsidRPr="00B700AB">
        <w:rPr>
          <w:rFonts w:ascii="Times New Roman" w:hAnsi="Times New Roman" w:cs="Times New Roman"/>
          <w:spacing w:val="-10"/>
        </w:rPr>
        <w:t xml:space="preserve"> </w:t>
      </w:r>
      <w:r w:rsidRPr="00B700AB">
        <w:rPr>
          <w:rFonts w:ascii="Times New Roman" w:hAnsi="Times New Roman" w:cs="Times New Roman"/>
        </w:rPr>
        <w:t>капитала,</w:t>
      </w:r>
      <w:r w:rsidRPr="00B700AB">
        <w:rPr>
          <w:rFonts w:ascii="Times New Roman" w:hAnsi="Times New Roman" w:cs="Times New Roman"/>
          <w:spacing w:val="-9"/>
        </w:rPr>
        <w:t xml:space="preserve"> </w:t>
      </w:r>
      <w:r w:rsidRPr="00B700AB">
        <w:rPr>
          <w:rFonts w:ascii="Times New Roman" w:hAnsi="Times New Roman" w:cs="Times New Roman"/>
        </w:rPr>
        <w:t>за</w:t>
      </w:r>
      <w:r w:rsidRPr="00B700AB">
        <w:rPr>
          <w:rFonts w:ascii="Times New Roman" w:hAnsi="Times New Roman" w:cs="Times New Roman"/>
          <w:spacing w:val="-10"/>
        </w:rPr>
        <w:t xml:space="preserve"> </w:t>
      </w:r>
      <w:r w:rsidRPr="00B700AB">
        <w:rPr>
          <w:rFonts w:ascii="Times New Roman" w:hAnsi="Times New Roman" w:cs="Times New Roman"/>
        </w:rPr>
        <w:t>исключением</w:t>
      </w:r>
      <w:r w:rsidRPr="00B700AB">
        <w:rPr>
          <w:rFonts w:ascii="Times New Roman" w:hAnsi="Times New Roman" w:cs="Times New Roman"/>
          <w:spacing w:val="-9"/>
        </w:rPr>
        <w:t xml:space="preserve"> </w:t>
      </w:r>
      <w:r w:rsidRPr="00B700AB">
        <w:rPr>
          <w:rFonts w:ascii="Times New Roman" w:hAnsi="Times New Roman" w:cs="Times New Roman"/>
        </w:rPr>
        <w:t>юридического</w:t>
      </w:r>
      <w:r w:rsidRPr="00B700AB">
        <w:rPr>
          <w:rFonts w:ascii="Times New Roman" w:hAnsi="Times New Roman" w:cs="Times New Roman"/>
          <w:spacing w:val="-9"/>
        </w:rPr>
        <w:t xml:space="preserve"> </w:t>
      </w:r>
      <w:r w:rsidRPr="00B700AB">
        <w:rPr>
          <w:rFonts w:ascii="Times New Roman" w:hAnsi="Times New Roman" w:cs="Times New Roman"/>
        </w:rPr>
        <w:t>лица,</w:t>
      </w:r>
      <w:r w:rsidRPr="00B700AB">
        <w:rPr>
          <w:rFonts w:ascii="Times New Roman" w:hAnsi="Times New Roman" w:cs="Times New Roman"/>
          <w:spacing w:val="-9"/>
        </w:rPr>
        <w:t xml:space="preserve"> </w:t>
      </w:r>
      <w:r w:rsidRPr="00B700AB">
        <w:rPr>
          <w:rFonts w:ascii="Times New Roman" w:hAnsi="Times New Roman" w:cs="Times New Roman"/>
        </w:rPr>
        <w:t>являющегося</w:t>
      </w:r>
      <w:r w:rsidRPr="00B700AB">
        <w:rPr>
          <w:rFonts w:ascii="Times New Roman" w:hAnsi="Times New Roman" w:cs="Times New Roman"/>
          <w:spacing w:val="-62"/>
        </w:rPr>
        <w:t xml:space="preserve">  </w:t>
      </w:r>
      <w:r w:rsidRPr="00B700AB">
        <w:rPr>
          <w:rFonts w:ascii="Times New Roman" w:hAnsi="Times New Roman" w:cs="Times New Roman"/>
        </w:rPr>
        <w:t xml:space="preserve"> иностранным</w:t>
      </w:r>
      <w:r w:rsidRPr="00B700AB">
        <w:rPr>
          <w:rFonts w:ascii="Times New Roman" w:hAnsi="Times New Roman" w:cs="Times New Roman"/>
          <w:spacing w:val="-10"/>
        </w:rPr>
        <w:t xml:space="preserve"> </w:t>
      </w:r>
      <w:r w:rsidRPr="00B700AB">
        <w:rPr>
          <w:rFonts w:ascii="Times New Roman" w:hAnsi="Times New Roman" w:cs="Times New Roman"/>
        </w:rPr>
        <w:t>агентом</w:t>
      </w:r>
      <w:r w:rsidRPr="00B700AB">
        <w:rPr>
          <w:rFonts w:ascii="Times New Roman" w:hAnsi="Times New Roman" w:cs="Times New Roman"/>
          <w:spacing w:val="-8"/>
        </w:rPr>
        <w:t xml:space="preserve"> </w:t>
      </w:r>
      <w:r w:rsidRPr="00B700AB">
        <w:rPr>
          <w:rFonts w:ascii="Times New Roman" w:hAnsi="Times New Roman" w:cs="Times New Roman"/>
        </w:rPr>
        <w:t>в</w:t>
      </w:r>
      <w:r w:rsidRPr="00B700AB">
        <w:rPr>
          <w:rFonts w:ascii="Times New Roman" w:hAnsi="Times New Roman" w:cs="Times New Roman"/>
          <w:spacing w:val="-9"/>
        </w:rPr>
        <w:t xml:space="preserve"> </w:t>
      </w:r>
      <w:r w:rsidRPr="00B700AB">
        <w:rPr>
          <w:rFonts w:ascii="Times New Roman" w:hAnsi="Times New Roman" w:cs="Times New Roman"/>
        </w:rPr>
        <w:t>соответствии</w:t>
      </w:r>
      <w:r w:rsidRPr="00B700AB">
        <w:rPr>
          <w:rFonts w:ascii="Times New Roman" w:hAnsi="Times New Roman" w:cs="Times New Roman"/>
          <w:spacing w:val="-9"/>
        </w:rPr>
        <w:t xml:space="preserve"> </w:t>
      </w:r>
      <w:r w:rsidRPr="00B700AB">
        <w:rPr>
          <w:rFonts w:ascii="Times New Roman" w:hAnsi="Times New Roman" w:cs="Times New Roman"/>
        </w:rPr>
        <w:t>с</w:t>
      </w:r>
      <w:r w:rsidRPr="00B700AB">
        <w:rPr>
          <w:rFonts w:ascii="Times New Roman" w:hAnsi="Times New Roman" w:cs="Times New Roman"/>
          <w:spacing w:val="-8"/>
        </w:rPr>
        <w:t xml:space="preserve"> </w:t>
      </w:r>
      <w:r w:rsidRPr="00B700AB">
        <w:rPr>
          <w:rFonts w:ascii="Times New Roman" w:hAnsi="Times New Roman" w:cs="Times New Roman"/>
        </w:rPr>
        <w:t>Федеральным</w:t>
      </w:r>
      <w:r w:rsidRPr="00B700AB">
        <w:rPr>
          <w:rFonts w:ascii="Times New Roman" w:hAnsi="Times New Roman" w:cs="Times New Roman"/>
          <w:spacing w:val="-8"/>
        </w:rPr>
        <w:t xml:space="preserve"> </w:t>
      </w:r>
      <w:hyperlink r:id="rId7">
        <w:r w:rsidRPr="00B700AB">
          <w:rPr>
            <w:rFonts w:ascii="Times New Roman" w:hAnsi="Times New Roman" w:cs="Times New Roman"/>
          </w:rPr>
          <w:t>законом</w:t>
        </w:r>
        <w:r w:rsidRPr="00B700AB">
          <w:rPr>
            <w:rFonts w:ascii="Times New Roman" w:hAnsi="Times New Roman" w:cs="Times New Roman"/>
            <w:spacing w:val="-9"/>
          </w:rPr>
          <w:t xml:space="preserve"> </w:t>
        </w:r>
      </w:hyperlink>
      <w:r w:rsidRPr="00B700AB">
        <w:rPr>
          <w:rFonts w:ascii="Times New Roman" w:hAnsi="Times New Roman" w:cs="Times New Roman"/>
        </w:rPr>
        <w:t>от</w:t>
      </w:r>
      <w:r w:rsidRPr="00B700AB">
        <w:rPr>
          <w:rFonts w:ascii="Times New Roman" w:hAnsi="Times New Roman" w:cs="Times New Roman"/>
          <w:spacing w:val="-8"/>
        </w:rPr>
        <w:t xml:space="preserve"> </w:t>
      </w:r>
      <w:r w:rsidRPr="00B700AB">
        <w:rPr>
          <w:rFonts w:ascii="Times New Roman" w:hAnsi="Times New Roman" w:cs="Times New Roman"/>
        </w:rPr>
        <w:t>14.07.2022</w:t>
      </w:r>
      <w:r w:rsidRPr="00B700AB">
        <w:rPr>
          <w:rFonts w:ascii="Times New Roman" w:hAnsi="Times New Roman" w:cs="Times New Roman"/>
          <w:spacing w:val="-8"/>
        </w:rPr>
        <w:t xml:space="preserve"> </w:t>
      </w:r>
      <w:r w:rsidRPr="00B700AB">
        <w:rPr>
          <w:rFonts w:ascii="Times New Roman" w:hAnsi="Times New Roman" w:cs="Times New Roman"/>
        </w:rPr>
        <w:t>№255-</w:t>
      </w:r>
      <w:r w:rsidRPr="00B700AB">
        <w:rPr>
          <w:rFonts w:ascii="Times New Roman" w:hAnsi="Times New Roman" w:cs="Times New Roman"/>
          <w:spacing w:val="-63"/>
        </w:rPr>
        <w:t xml:space="preserve"> </w:t>
      </w:r>
      <w:r w:rsidRPr="00B700AB">
        <w:rPr>
          <w:rFonts w:ascii="Times New Roman" w:hAnsi="Times New Roman" w:cs="Times New Roman"/>
        </w:rPr>
        <w:t>ФЗ</w:t>
      </w:r>
      <w:r w:rsidRPr="00B700AB">
        <w:rPr>
          <w:rFonts w:ascii="Times New Roman" w:hAnsi="Times New Roman" w:cs="Times New Roman"/>
          <w:spacing w:val="-6"/>
        </w:rPr>
        <w:t xml:space="preserve"> </w:t>
      </w:r>
      <w:r w:rsidRPr="00B700AB">
        <w:rPr>
          <w:rFonts w:ascii="Times New Roman" w:hAnsi="Times New Roman" w:cs="Times New Roman"/>
        </w:rPr>
        <w:t>«О</w:t>
      </w:r>
      <w:r w:rsidRPr="00B700AB">
        <w:rPr>
          <w:rFonts w:ascii="Times New Roman" w:hAnsi="Times New Roman" w:cs="Times New Roman"/>
          <w:spacing w:val="-7"/>
        </w:rPr>
        <w:t xml:space="preserve"> </w:t>
      </w:r>
      <w:r w:rsidRPr="00B700AB">
        <w:rPr>
          <w:rFonts w:ascii="Times New Roman" w:hAnsi="Times New Roman" w:cs="Times New Roman"/>
        </w:rPr>
        <w:t>контроле</w:t>
      </w:r>
      <w:r w:rsidRPr="00B700AB">
        <w:rPr>
          <w:rFonts w:ascii="Times New Roman" w:hAnsi="Times New Roman" w:cs="Times New Roman"/>
          <w:spacing w:val="-6"/>
        </w:rPr>
        <w:t xml:space="preserve"> </w:t>
      </w:r>
      <w:r w:rsidRPr="00B700AB">
        <w:rPr>
          <w:rFonts w:ascii="Times New Roman" w:hAnsi="Times New Roman" w:cs="Times New Roman"/>
        </w:rPr>
        <w:t>за</w:t>
      </w:r>
      <w:r w:rsidRPr="00B700AB">
        <w:rPr>
          <w:rFonts w:ascii="Times New Roman" w:hAnsi="Times New Roman" w:cs="Times New Roman"/>
          <w:spacing w:val="-6"/>
        </w:rPr>
        <w:t xml:space="preserve"> </w:t>
      </w:r>
      <w:r w:rsidRPr="00B700AB">
        <w:rPr>
          <w:rFonts w:ascii="Times New Roman" w:hAnsi="Times New Roman" w:cs="Times New Roman"/>
        </w:rPr>
        <w:t>деятельностью</w:t>
      </w:r>
      <w:r w:rsidRPr="00B700AB">
        <w:rPr>
          <w:rFonts w:ascii="Times New Roman" w:hAnsi="Times New Roman" w:cs="Times New Roman"/>
          <w:spacing w:val="-6"/>
        </w:rPr>
        <w:t xml:space="preserve"> </w:t>
      </w:r>
      <w:r w:rsidRPr="00B700AB">
        <w:rPr>
          <w:rFonts w:ascii="Times New Roman" w:hAnsi="Times New Roman" w:cs="Times New Roman"/>
        </w:rPr>
        <w:t>лиц,</w:t>
      </w:r>
      <w:r w:rsidRPr="00B700AB">
        <w:rPr>
          <w:rFonts w:ascii="Times New Roman" w:hAnsi="Times New Roman" w:cs="Times New Roman"/>
          <w:spacing w:val="-6"/>
        </w:rPr>
        <w:t xml:space="preserve"> </w:t>
      </w:r>
      <w:r w:rsidRPr="00B700AB">
        <w:rPr>
          <w:rFonts w:ascii="Times New Roman" w:hAnsi="Times New Roman" w:cs="Times New Roman"/>
        </w:rPr>
        <w:t>находящихся</w:t>
      </w:r>
      <w:r w:rsidRPr="00B700AB">
        <w:rPr>
          <w:rFonts w:ascii="Times New Roman" w:hAnsi="Times New Roman" w:cs="Times New Roman"/>
          <w:spacing w:val="-6"/>
        </w:rPr>
        <w:t xml:space="preserve"> </w:t>
      </w:r>
      <w:r w:rsidRPr="00B700AB">
        <w:rPr>
          <w:rFonts w:ascii="Times New Roman" w:hAnsi="Times New Roman" w:cs="Times New Roman"/>
        </w:rPr>
        <w:t>под</w:t>
      </w:r>
      <w:r w:rsidRPr="00B700AB">
        <w:rPr>
          <w:rFonts w:ascii="Times New Roman" w:hAnsi="Times New Roman" w:cs="Times New Roman"/>
          <w:spacing w:val="-6"/>
        </w:rPr>
        <w:t xml:space="preserve"> </w:t>
      </w:r>
      <w:r w:rsidRPr="00B700AB">
        <w:rPr>
          <w:rFonts w:ascii="Times New Roman" w:hAnsi="Times New Roman" w:cs="Times New Roman"/>
        </w:rPr>
        <w:t>иностранным</w:t>
      </w:r>
      <w:r w:rsidRPr="00B700AB">
        <w:rPr>
          <w:rFonts w:ascii="Times New Roman" w:hAnsi="Times New Roman" w:cs="Times New Roman"/>
          <w:spacing w:val="-6"/>
        </w:rPr>
        <w:t xml:space="preserve"> </w:t>
      </w:r>
      <w:r w:rsidRPr="00B700AB">
        <w:rPr>
          <w:rFonts w:ascii="Times New Roman" w:hAnsi="Times New Roman" w:cs="Times New Roman"/>
        </w:rPr>
        <w:t>влиянием»,</w:t>
      </w:r>
      <w:r w:rsidRPr="00B700AB">
        <w:rPr>
          <w:rFonts w:ascii="Times New Roman" w:hAnsi="Times New Roman" w:cs="Times New Roman"/>
          <w:spacing w:val="-62"/>
        </w:rPr>
        <w:t xml:space="preserve"> </w:t>
      </w:r>
      <w:r w:rsidRPr="00B700AB">
        <w:rPr>
          <w:rFonts w:ascii="Times New Roman" w:hAnsi="Times New Roman" w:cs="Times New Roman"/>
        </w:rPr>
        <w:t>либо любое физическое лицо или несколько физических лиц, выступающих на</w:t>
      </w:r>
      <w:r w:rsidRPr="00B700AB">
        <w:rPr>
          <w:rFonts w:ascii="Times New Roman" w:hAnsi="Times New Roman" w:cs="Times New Roman"/>
          <w:spacing w:val="1"/>
        </w:rPr>
        <w:t xml:space="preserve"> </w:t>
      </w:r>
      <w:r w:rsidRPr="00B700AB">
        <w:rPr>
          <w:rFonts w:ascii="Times New Roman" w:hAnsi="Times New Roman" w:cs="Times New Roman"/>
        </w:rPr>
        <w:t>стороне</w:t>
      </w:r>
      <w:r w:rsidRPr="00B700AB">
        <w:rPr>
          <w:rFonts w:ascii="Times New Roman" w:hAnsi="Times New Roman" w:cs="Times New Roman"/>
          <w:spacing w:val="-7"/>
        </w:rPr>
        <w:t xml:space="preserve"> </w:t>
      </w:r>
      <w:r w:rsidRPr="00B700AB">
        <w:rPr>
          <w:rFonts w:ascii="Times New Roman" w:hAnsi="Times New Roman" w:cs="Times New Roman"/>
        </w:rPr>
        <w:t>одного</w:t>
      </w:r>
      <w:r w:rsidRPr="00B700AB">
        <w:rPr>
          <w:rFonts w:ascii="Times New Roman" w:hAnsi="Times New Roman" w:cs="Times New Roman"/>
          <w:spacing w:val="-6"/>
        </w:rPr>
        <w:t xml:space="preserve"> </w:t>
      </w:r>
      <w:r w:rsidRPr="00B700AB">
        <w:rPr>
          <w:rFonts w:ascii="Times New Roman" w:hAnsi="Times New Roman" w:cs="Times New Roman"/>
        </w:rPr>
        <w:t>участника</w:t>
      </w:r>
      <w:r w:rsidRPr="00B700AB">
        <w:rPr>
          <w:rFonts w:ascii="Times New Roman" w:hAnsi="Times New Roman" w:cs="Times New Roman"/>
          <w:spacing w:val="-7"/>
        </w:rPr>
        <w:t xml:space="preserve"> </w:t>
      </w:r>
      <w:r w:rsidRPr="00B700AB">
        <w:rPr>
          <w:rFonts w:ascii="Times New Roman" w:hAnsi="Times New Roman" w:cs="Times New Roman"/>
        </w:rPr>
        <w:t>закупки,</w:t>
      </w:r>
      <w:r w:rsidRPr="00B700AB">
        <w:rPr>
          <w:rFonts w:ascii="Times New Roman" w:hAnsi="Times New Roman" w:cs="Times New Roman"/>
          <w:spacing w:val="-6"/>
        </w:rPr>
        <w:t xml:space="preserve"> </w:t>
      </w:r>
      <w:r w:rsidRPr="00B700AB">
        <w:rPr>
          <w:rFonts w:ascii="Times New Roman" w:hAnsi="Times New Roman" w:cs="Times New Roman"/>
        </w:rPr>
        <w:t>в</w:t>
      </w:r>
      <w:r w:rsidRPr="00B700AB">
        <w:rPr>
          <w:rFonts w:ascii="Times New Roman" w:hAnsi="Times New Roman" w:cs="Times New Roman"/>
          <w:spacing w:val="-7"/>
        </w:rPr>
        <w:t xml:space="preserve"> </w:t>
      </w:r>
      <w:r w:rsidRPr="00B700AB">
        <w:rPr>
          <w:rFonts w:ascii="Times New Roman" w:hAnsi="Times New Roman" w:cs="Times New Roman"/>
        </w:rPr>
        <w:t>том</w:t>
      </w:r>
      <w:r w:rsidRPr="00B700AB">
        <w:rPr>
          <w:rFonts w:ascii="Times New Roman" w:hAnsi="Times New Roman" w:cs="Times New Roman"/>
          <w:spacing w:val="-6"/>
        </w:rPr>
        <w:t xml:space="preserve"> </w:t>
      </w:r>
      <w:r w:rsidRPr="00B700AB">
        <w:rPr>
          <w:rFonts w:ascii="Times New Roman" w:hAnsi="Times New Roman" w:cs="Times New Roman"/>
        </w:rPr>
        <w:t>числе</w:t>
      </w:r>
      <w:r w:rsidRPr="00B700AB">
        <w:rPr>
          <w:rFonts w:ascii="Times New Roman" w:hAnsi="Times New Roman" w:cs="Times New Roman"/>
          <w:spacing w:val="-7"/>
        </w:rPr>
        <w:t xml:space="preserve"> </w:t>
      </w:r>
      <w:r w:rsidRPr="00B700AB">
        <w:rPr>
          <w:rFonts w:ascii="Times New Roman" w:hAnsi="Times New Roman" w:cs="Times New Roman"/>
        </w:rPr>
        <w:t>индивидуальный</w:t>
      </w:r>
      <w:r w:rsidRPr="00B700AB">
        <w:rPr>
          <w:rFonts w:ascii="Times New Roman" w:hAnsi="Times New Roman" w:cs="Times New Roman"/>
          <w:spacing w:val="-6"/>
        </w:rPr>
        <w:t xml:space="preserve"> </w:t>
      </w:r>
      <w:r w:rsidRPr="00B700AB">
        <w:rPr>
          <w:rFonts w:ascii="Times New Roman" w:hAnsi="Times New Roman" w:cs="Times New Roman"/>
        </w:rPr>
        <w:t>предприниматель</w:t>
      </w:r>
      <w:r w:rsidRPr="00B700AB">
        <w:rPr>
          <w:rFonts w:ascii="Times New Roman" w:hAnsi="Times New Roman" w:cs="Times New Roman"/>
          <w:spacing w:val="-63"/>
        </w:rPr>
        <w:t xml:space="preserve"> </w:t>
      </w:r>
      <w:r w:rsidRPr="00B700AB">
        <w:rPr>
          <w:rFonts w:ascii="Times New Roman" w:hAnsi="Times New Roman" w:cs="Times New Roman"/>
        </w:rPr>
        <w:t>или</w:t>
      </w:r>
      <w:r w:rsidRPr="00B700AB">
        <w:rPr>
          <w:rFonts w:ascii="Times New Roman" w:hAnsi="Times New Roman" w:cs="Times New Roman"/>
          <w:spacing w:val="1"/>
        </w:rPr>
        <w:t xml:space="preserve"> </w:t>
      </w:r>
      <w:r w:rsidRPr="00B700AB">
        <w:rPr>
          <w:rFonts w:ascii="Times New Roman" w:hAnsi="Times New Roman" w:cs="Times New Roman"/>
        </w:rPr>
        <w:t>несколько</w:t>
      </w:r>
      <w:r w:rsidRPr="00B700AB">
        <w:rPr>
          <w:rFonts w:ascii="Times New Roman" w:hAnsi="Times New Roman" w:cs="Times New Roman"/>
          <w:spacing w:val="1"/>
        </w:rPr>
        <w:t xml:space="preserve"> </w:t>
      </w:r>
      <w:r w:rsidRPr="00B700AB">
        <w:rPr>
          <w:rFonts w:ascii="Times New Roman" w:hAnsi="Times New Roman" w:cs="Times New Roman"/>
        </w:rPr>
        <w:t>индивидуальных</w:t>
      </w:r>
      <w:r w:rsidRPr="00B700AB">
        <w:rPr>
          <w:rFonts w:ascii="Times New Roman" w:hAnsi="Times New Roman" w:cs="Times New Roman"/>
          <w:spacing w:val="1"/>
        </w:rPr>
        <w:t xml:space="preserve"> </w:t>
      </w:r>
      <w:r w:rsidRPr="00B700AB">
        <w:rPr>
          <w:rFonts w:ascii="Times New Roman" w:hAnsi="Times New Roman" w:cs="Times New Roman"/>
        </w:rPr>
        <w:t>предпринимателей,</w:t>
      </w:r>
      <w:r w:rsidRPr="00B700AB">
        <w:rPr>
          <w:rFonts w:ascii="Times New Roman" w:hAnsi="Times New Roman" w:cs="Times New Roman"/>
          <w:spacing w:val="1"/>
        </w:rPr>
        <w:t xml:space="preserve"> </w:t>
      </w:r>
      <w:r w:rsidRPr="00B700AB">
        <w:rPr>
          <w:rFonts w:ascii="Times New Roman" w:hAnsi="Times New Roman" w:cs="Times New Roman"/>
        </w:rPr>
        <w:t>выступающих</w:t>
      </w:r>
      <w:r w:rsidRPr="00B700AB">
        <w:rPr>
          <w:rFonts w:ascii="Times New Roman" w:hAnsi="Times New Roman" w:cs="Times New Roman"/>
          <w:spacing w:val="1"/>
        </w:rPr>
        <w:t xml:space="preserve"> </w:t>
      </w:r>
      <w:r w:rsidRPr="00B700AB">
        <w:rPr>
          <w:rFonts w:ascii="Times New Roman" w:hAnsi="Times New Roman" w:cs="Times New Roman"/>
        </w:rPr>
        <w:t>на</w:t>
      </w:r>
      <w:r w:rsidRPr="00B700AB">
        <w:rPr>
          <w:rFonts w:ascii="Times New Roman" w:hAnsi="Times New Roman" w:cs="Times New Roman"/>
          <w:spacing w:val="1"/>
        </w:rPr>
        <w:t xml:space="preserve"> </w:t>
      </w:r>
      <w:r w:rsidRPr="00B700AB">
        <w:rPr>
          <w:rFonts w:ascii="Times New Roman" w:hAnsi="Times New Roman" w:cs="Times New Roman"/>
        </w:rPr>
        <w:t>стороне</w:t>
      </w:r>
      <w:r w:rsidRPr="00B700AB">
        <w:rPr>
          <w:rFonts w:ascii="Times New Roman" w:hAnsi="Times New Roman" w:cs="Times New Roman"/>
          <w:spacing w:val="1"/>
        </w:rPr>
        <w:t xml:space="preserve"> </w:t>
      </w:r>
      <w:r w:rsidRPr="00B700AB">
        <w:rPr>
          <w:rFonts w:ascii="Times New Roman" w:hAnsi="Times New Roman" w:cs="Times New Roman"/>
        </w:rPr>
        <w:t>одного</w:t>
      </w:r>
      <w:r w:rsidRPr="00B700AB">
        <w:rPr>
          <w:rFonts w:ascii="Times New Roman" w:hAnsi="Times New Roman" w:cs="Times New Roman"/>
          <w:spacing w:val="1"/>
        </w:rPr>
        <w:t xml:space="preserve"> </w:t>
      </w:r>
      <w:r w:rsidRPr="00B700AB">
        <w:rPr>
          <w:rFonts w:ascii="Times New Roman" w:hAnsi="Times New Roman" w:cs="Times New Roman"/>
        </w:rPr>
        <w:t>участника</w:t>
      </w:r>
      <w:r w:rsidRPr="00B700AB">
        <w:rPr>
          <w:rFonts w:ascii="Times New Roman" w:hAnsi="Times New Roman" w:cs="Times New Roman"/>
          <w:spacing w:val="1"/>
        </w:rPr>
        <w:t xml:space="preserve"> </w:t>
      </w:r>
      <w:r w:rsidRPr="00B700AB">
        <w:rPr>
          <w:rFonts w:ascii="Times New Roman" w:hAnsi="Times New Roman" w:cs="Times New Roman"/>
        </w:rPr>
        <w:t>закупки,</w:t>
      </w:r>
      <w:r w:rsidRPr="00B700AB">
        <w:rPr>
          <w:rFonts w:ascii="Times New Roman" w:hAnsi="Times New Roman" w:cs="Times New Roman"/>
          <w:spacing w:val="1"/>
        </w:rPr>
        <w:t xml:space="preserve"> </w:t>
      </w:r>
      <w:r w:rsidRPr="00B700AB">
        <w:rPr>
          <w:rFonts w:ascii="Times New Roman" w:hAnsi="Times New Roman" w:cs="Times New Roman"/>
        </w:rPr>
        <w:t>за</w:t>
      </w:r>
      <w:r w:rsidRPr="00B700AB">
        <w:rPr>
          <w:rFonts w:ascii="Times New Roman" w:hAnsi="Times New Roman" w:cs="Times New Roman"/>
          <w:spacing w:val="1"/>
        </w:rPr>
        <w:t xml:space="preserve"> </w:t>
      </w:r>
      <w:r w:rsidRPr="00B700AB">
        <w:rPr>
          <w:rFonts w:ascii="Times New Roman" w:hAnsi="Times New Roman" w:cs="Times New Roman"/>
        </w:rPr>
        <w:t>исключением</w:t>
      </w:r>
      <w:r w:rsidRPr="00B700AB">
        <w:rPr>
          <w:rFonts w:ascii="Times New Roman" w:hAnsi="Times New Roman" w:cs="Times New Roman"/>
          <w:spacing w:val="1"/>
        </w:rPr>
        <w:t xml:space="preserve"> </w:t>
      </w:r>
      <w:r w:rsidRPr="00B700AB">
        <w:rPr>
          <w:rFonts w:ascii="Times New Roman" w:hAnsi="Times New Roman" w:cs="Times New Roman"/>
        </w:rPr>
        <w:t>физического</w:t>
      </w:r>
      <w:r w:rsidRPr="00B700AB">
        <w:rPr>
          <w:rFonts w:ascii="Times New Roman" w:hAnsi="Times New Roman" w:cs="Times New Roman"/>
          <w:spacing w:val="1"/>
        </w:rPr>
        <w:t xml:space="preserve"> </w:t>
      </w:r>
      <w:r w:rsidRPr="00B700AB">
        <w:rPr>
          <w:rFonts w:ascii="Times New Roman" w:hAnsi="Times New Roman" w:cs="Times New Roman"/>
        </w:rPr>
        <w:t>лица,</w:t>
      </w:r>
      <w:r w:rsidRPr="00B700AB">
        <w:rPr>
          <w:rFonts w:ascii="Times New Roman" w:hAnsi="Times New Roman" w:cs="Times New Roman"/>
          <w:spacing w:val="1"/>
        </w:rPr>
        <w:t xml:space="preserve"> </w:t>
      </w:r>
      <w:r w:rsidRPr="00B700AB">
        <w:rPr>
          <w:rFonts w:ascii="Times New Roman" w:hAnsi="Times New Roman" w:cs="Times New Roman"/>
        </w:rPr>
        <w:t>являющегося</w:t>
      </w:r>
      <w:r w:rsidRPr="00B700AB">
        <w:rPr>
          <w:rFonts w:ascii="Times New Roman" w:hAnsi="Times New Roman" w:cs="Times New Roman"/>
          <w:spacing w:val="1"/>
        </w:rPr>
        <w:t xml:space="preserve"> </w:t>
      </w:r>
      <w:r w:rsidRPr="00B700AB">
        <w:rPr>
          <w:rFonts w:ascii="Times New Roman" w:hAnsi="Times New Roman" w:cs="Times New Roman"/>
        </w:rPr>
        <w:t>иностранным</w:t>
      </w:r>
      <w:r w:rsidRPr="00B700AB">
        <w:rPr>
          <w:rFonts w:ascii="Times New Roman" w:hAnsi="Times New Roman" w:cs="Times New Roman"/>
          <w:spacing w:val="-10"/>
        </w:rPr>
        <w:t xml:space="preserve"> </w:t>
      </w:r>
      <w:r w:rsidRPr="00B700AB">
        <w:rPr>
          <w:rFonts w:ascii="Times New Roman" w:hAnsi="Times New Roman" w:cs="Times New Roman"/>
        </w:rPr>
        <w:t>агентом</w:t>
      </w:r>
      <w:r w:rsidRPr="00B700AB">
        <w:rPr>
          <w:rFonts w:ascii="Times New Roman" w:hAnsi="Times New Roman" w:cs="Times New Roman"/>
          <w:spacing w:val="-8"/>
        </w:rPr>
        <w:t xml:space="preserve"> </w:t>
      </w:r>
      <w:r w:rsidRPr="00B700AB">
        <w:rPr>
          <w:rFonts w:ascii="Times New Roman" w:hAnsi="Times New Roman" w:cs="Times New Roman"/>
        </w:rPr>
        <w:t>в</w:t>
      </w:r>
      <w:r w:rsidRPr="00B700AB">
        <w:rPr>
          <w:rFonts w:ascii="Times New Roman" w:hAnsi="Times New Roman" w:cs="Times New Roman"/>
          <w:spacing w:val="-9"/>
        </w:rPr>
        <w:t xml:space="preserve"> </w:t>
      </w:r>
      <w:r w:rsidRPr="00B700AB">
        <w:rPr>
          <w:rFonts w:ascii="Times New Roman" w:hAnsi="Times New Roman" w:cs="Times New Roman"/>
        </w:rPr>
        <w:t>соответствии</w:t>
      </w:r>
      <w:r w:rsidRPr="00B700AB">
        <w:rPr>
          <w:rFonts w:ascii="Times New Roman" w:hAnsi="Times New Roman" w:cs="Times New Roman"/>
          <w:spacing w:val="-9"/>
        </w:rPr>
        <w:t xml:space="preserve"> </w:t>
      </w:r>
      <w:r w:rsidRPr="00B700AB">
        <w:rPr>
          <w:rFonts w:ascii="Times New Roman" w:hAnsi="Times New Roman" w:cs="Times New Roman"/>
        </w:rPr>
        <w:t>с</w:t>
      </w:r>
      <w:r w:rsidRPr="00B700AB">
        <w:rPr>
          <w:rFonts w:ascii="Times New Roman" w:hAnsi="Times New Roman" w:cs="Times New Roman"/>
          <w:spacing w:val="-8"/>
        </w:rPr>
        <w:t xml:space="preserve"> </w:t>
      </w:r>
      <w:r w:rsidRPr="00B700AB">
        <w:rPr>
          <w:rFonts w:ascii="Times New Roman" w:hAnsi="Times New Roman" w:cs="Times New Roman"/>
        </w:rPr>
        <w:t>Федеральным</w:t>
      </w:r>
      <w:r w:rsidRPr="00B700AB">
        <w:rPr>
          <w:rFonts w:ascii="Times New Roman" w:hAnsi="Times New Roman" w:cs="Times New Roman"/>
          <w:spacing w:val="-8"/>
        </w:rPr>
        <w:t xml:space="preserve"> </w:t>
      </w:r>
      <w:hyperlink r:id="rId8">
        <w:r w:rsidRPr="00B700AB">
          <w:rPr>
            <w:rFonts w:ascii="Times New Roman" w:hAnsi="Times New Roman" w:cs="Times New Roman"/>
          </w:rPr>
          <w:t>законом</w:t>
        </w:r>
        <w:r w:rsidRPr="00B700AB">
          <w:rPr>
            <w:rFonts w:ascii="Times New Roman" w:hAnsi="Times New Roman" w:cs="Times New Roman"/>
            <w:spacing w:val="-9"/>
          </w:rPr>
          <w:t xml:space="preserve"> </w:t>
        </w:r>
      </w:hyperlink>
      <w:r w:rsidRPr="00B700AB">
        <w:rPr>
          <w:rFonts w:ascii="Times New Roman" w:hAnsi="Times New Roman" w:cs="Times New Roman"/>
        </w:rPr>
        <w:t>от</w:t>
      </w:r>
      <w:r w:rsidRPr="00B700AB">
        <w:rPr>
          <w:rFonts w:ascii="Times New Roman" w:hAnsi="Times New Roman" w:cs="Times New Roman"/>
          <w:spacing w:val="-8"/>
        </w:rPr>
        <w:t xml:space="preserve"> </w:t>
      </w:r>
      <w:r w:rsidRPr="00B700AB">
        <w:rPr>
          <w:rFonts w:ascii="Times New Roman" w:hAnsi="Times New Roman" w:cs="Times New Roman"/>
        </w:rPr>
        <w:t>17.04.2022</w:t>
      </w:r>
      <w:r w:rsidRPr="00B700AB">
        <w:rPr>
          <w:rFonts w:ascii="Times New Roman" w:hAnsi="Times New Roman" w:cs="Times New Roman"/>
          <w:spacing w:val="-8"/>
        </w:rPr>
        <w:t xml:space="preserve"> </w:t>
      </w:r>
      <w:r w:rsidRPr="00B700AB">
        <w:rPr>
          <w:rFonts w:ascii="Times New Roman" w:hAnsi="Times New Roman" w:cs="Times New Roman"/>
        </w:rPr>
        <w:t>№255-</w:t>
      </w:r>
      <w:r w:rsidRPr="00B700AB">
        <w:rPr>
          <w:rFonts w:ascii="Times New Roman" w:hAnsi="Times New Roman" w:cs="Times New Roman"/>
          <w:spacing w:val="-63"/>
        </w:rPr>
        <w:t xml:space="preserve"> </w:t>
      </w:r>
      <w:r w:rsidRPr="00B700AB">
        <w:rPr>
          <w:rFonts w:ascii="Times New Roman" w:hAnsi="Times New Roman" w:cs="Times New Roman"/>
        </w:rPr>
        <w:t>ФЗ</w:t>
      </w:r>
      <w:r w:rsidRPr="00B700AB">
        <w:rPr>
          <w:rFonts w:ascii="Times New Roman" w:hAnsi="Times New Roman" w:cs="Times New Roman"/>
          <w:spacing w:val="-6"/>
        </w:rPr>
        <w:t xml:space="preserve"> </w:t>
      </w:r>
      <w:r w:rsidRPr="00B700AB">
        <w:rPr>
          <w:rFonts w:ascii="Times New Roman" w:hAnsi="Times New Roman" w:cs="Times New Roman"/>
        </w:rPr>
        <w:t>«О</w:t>
      </w:r>
      <w:r w:rsidRPr="00B700AB">
        <w:rPr>
          <w:rFonts w:ascii="Times New Roman" w:hAnsi="Times New Roman" w:cs="Times New Roman"/>
          <w:spacing w:val="-7"/>
        </w:rPr>
        <w:t xml:space="preserve"> </w:t>
      </w:r>
      <w:r w:rsidRPr="00B700AB">
        <w:rPr>
          <w:rFonts w:ascii="Times New Roman" w:hAnsi="Times New Roman" w:cs="Times New Roman"/>
        </w:rPr>
        <w:t>контроле</w:t>
      </w:r>
      <w:r w:rsidRPr="00B700AB">
        <w:rPr>
          <w:rFonts w:ascii="Times New Roman" w:hAnsi="Times New Roman" w:cs="Times New Roman"/>
          <w:spacing w:val="-6"/>
        </w:rPr>
        <w:t xml:space="preserve"> </w:t>
      </w:r>
      <w:r w:rsidRPr="00B700AB">
        <w:rPr>
          <w:rFonts w:ascii="Times New Roman" w:hAnsi="Times New Roman" w:cs="Times New Roman"/>
        </w:rPr>
        <w:t>за</w:t>
      </w:r>
      <w:r w:rsidRPr="00B700AB">
        <w:rPr>
          <w:rFonts w:ascii="Times New Roman" w:hAnsi="Times New Roman" w:cs="Times New Roman"/>
          <w:spacing w:val="-6"/>
        </w:rPr>
        <w:t xml:space="preserve"> </w:t>
      </w:r>
      <w:r w:rsidRPr="00B700AB">
        <w:rPr>
          <w:rFonts w:ascii="Times New Roman" w:hAnsi="Times New Roman" w:cs="Times New Roman"/>
        </w:rPr>
        <w:t>деятельностью</w:t>
      </w:r>
      <w:r w:rsidRPr="00B700AB">
        <w:rPr>
          <w:rFonts w:ascii="Times New Roman" w:hAnsi="Times New Roman" w:cs="Times New Roman"/>
          <w:spacing w:val="-6"/>
        </w:rPr>
        <w:t xml:space="preserve"> </w:t>
      </w:r>
      <w:r w:rsidRPr="00B700AB">
        <w:rPr>
          <w:rFonts w:ascii="Times New Roman" w:hAnsi="Times New Roman" w:cs="Times New Roman"/>
        </w:rPr>
        <w:t>лиц,</w:t>
      </w:r>
      <w:r w:rsidRPr="00B700AB">
        <w:rPr>
          <w:rFonts w:ascii="Times New Roman" w:hAnsi="Times New Roman" w:cs="Times New Roman"/>
          <w:spacing w:val="-6"/>
        </w:rPr>
        <w:t xml:space="preserve"> </w:t>
      </w:r>
      <w:r w:rsidRPr="00B700AB">
        <w:rPr>
          <w:rFonts w:ascii="Times New Roman" w:hAnsi="Times New Roman" w:cs="Times New Roman"/>
        </w:rPr>
        <w:t>находящихся</w:t>
      </w:r>
      <w:r w:rsidRPr="00B700AB">
        <w:rPr>
          <w:rFonts w:ascii="Times New Roman" w:hAnsi="Times New Roman" w:cs="Times New Roman"/>
          <w:spacing w:val="-6"/>
        </w:rPr>
        <w:t xml:space="preserve"> </w:t>
      </w:r>
      <w:r w:rsidRPr="00B700AB">
        <w:rPr>
          <w:rFonts w:ascii="Times New Roman" w:hAnsi="Times New Roman" w:cs="Times New Roman"/>
        </w:rPr>
        <w:t>под</w:t>
      </w:r>
      <w:r w:rsidRPr="00B700AB">
        <w:rPr>
          <w:rFonts w:ascii="Times New Roman" w:hAnsi="Times New Roman" w:cs="Times New Roman"/>
          <w:spacing w:val="-6"/>
        </w:rPr>
        <w:t xml:space="preserve"> </w:t>
      </w:r>
      <w:r w:rsidRPr="00B700AB">
        <w:rPr>
          <w:rFonts w:ascii="Times New Roman" w:hAnsi="Times New Roman" w:cs="Times New Roman"/>
        </w:rPr>
        <w:t>иностранным</w:t>
      </w:r>
      <w:r w:rsidRPr="00B700AB">
        <w:rPr>
          <w:rFonts w:ascii="Times New Roman" w:hAnsi="Times New Roman" w:cs="Times New Roman"/>
          <w:spacing w:val="-6"/>
        </w:rPr>
        <w:t xml:space="preserve"> </w:t>
      </w:r>
      <w:r w:rsidRPr="00B700AB">
        <w:rPr>
          <w:rFonts w:ascii="Times New Roman" w:hAnsi="Times New Roman" w:cs="Times New Roman"/>
        </w:rPr>
        <w:t>влиянием».</w:t>
      </w:r>
    </w:p>
    <w:p w14:paraId="5A9AACA6" w14:textId="77777777" w:rsidR="0059579A" w:rsidRPr="00B700AB" w:rsidRDefault="0059579A" w:rsidP="0059579A">
      <w:pPr>
        <w:pStyle w:val="ConsPlusNormal"/>
        <w:tabs>
          <w:tab w:val="left" w:pos="851"/>
        </w:tabs>
        <w:ind w:firstLine="567"/>
        <w:jc w:val="both"/>
        <w:rPr>
          <w:rFonts w:ascii="Times New Roman" w:hAnsi="Times New Roman" w:cs="Times New Roman"/>
        </w:rPr>
      </w:pPr>
      <w:r w:rsidRPr="00B700AB">
        <w:rPr>
          <w:rFonts w:ascii="Times New Roman" w:hAnsi="Times New Roman" w:cs="Times New Roman"/>
        </w:rPr>
        <w:t>Участники закупки имеют право выступать в отношениях, связанных с закупкой товаров, работ, услуг для нужд Заказчика,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гражданским законодательством.</w:t>
      </w:r>
    </w:p>
    <w:p w14:paraId="7ADE40EE" w14:textId="77777777" w:rsidR="0059579A" w:rsidRPr="00B700AB" w:rsidRDefault="0059579A" w:rsidP="0059579A">
      <w:pPr>
        <w:pStyle w:val="2"/>
        <w:tabs>
          <w:tab w:val="left" w:pos="851"/>
        </w:tabs>
        <w:spacing w:before="0" w:beforeAutospacing="0" w:after="0" w:afterAutospacing="0"/>
        <w:ind w:firstLine="567"/>
        <w:jc w:val="both"/>
        <w:rPr>
          <w:b w:val="0"/>
          <w:bCs w:val="0"/>
          <w:sz w:val="20"/>
          <w:szCs w:val="20"/>
        </w:rPr>
      </w:pPr>
      <w:bookmarkStart w:id="0" w:name="_Toc338842673"/>
      <w:r w:rsidRPr="00B700AB">
        <w:rPr>
          <w:b w:val="0"/>
          <w:sz w:val="20"/>
          <w:szCs w:val="20"/>
        </w:rPr>
        <w:t>Для участия в закупках, проводимых в электронной форме на электронных торговых площадках, участники закупки должны пройти аккредитацию на электронной торговой площадке. Аккредитация участников закупки осуществляется в соответствии с регламентом электронной торговой площадки</w:t>
      </w:r>
      <w:r w:rsidRPr="00B700AB">
        <w:rPr>
          <w:b w:val="0"/>
          <w:bCs w:val="0"/>
          <w:sz w:val="20"/>
          <w:szCs w:val="20"/>
        </w:rPr>
        <w:t>.</w:t>
      </w:r>
      <w:bookmarkEnd w:id="0"/>
      <w:r w:rsidRPr="00B700AB">
        <w:rPr>
          <w:b w:val="0"/>
          <w:bCs w:val="0"/>
          <w:sz w:val="20"/>
          <w:szCs w:val="20"/>
        </w:rPr>
        <w:t xml:space="preserve"> </w:t>
      </w:r>
      <w:r w:rsidRPr="00B700AB">
        <w:rPr>
          <w:b w:val="0"/>
          <w:sz w:val="20"/>
          <w:szCs w:val="20"/>
        </w:rPr>
        <w:t>Участник закупки в электронной форме обязан самостоятельно ознакомиться и соблюдать регламент электронной торговой площадки.</w:t>
      </w:r>
    </w:p>
    <w:p w14:paraId="3B6DE87E" w14:textId="77777777" w:rsidR="00E135A0" w:rsidRPr="00B700AB" w:rsidRDefault="0059579A" w:rsidP="0059579A">
      <w:pPr>
        <w:autoSpaceDE w:val="0"/>
        <w:autoSpaceDN w:val="0"/>
        <w:adjustRightInd w:val="0"/>
        <w:ind w:firstLine="567"/>
        <w:jc w:val="both"/>
        <w:rPr>
          <w:rFonts w:eastAsiaTheme="minorHAnsi"/>
          <w:sz w:val="20"/>
          <w:szCs w:val="20"/>
        </w:rPr>
      </w:pPr>
      <w:r w:rsidRPr="00B700AB">
        <w:rPr>
          <w:sz w:val="20"/>
          <w:szCs w:val="20"/>
        </w:rPr>
        <w:tab/>
        <w:t>Участниками</w:t>
      </w:r>
      <w:r w:rsidRPr="00B700AB">
        <w:rPr>
          <w:spacing w:val="1"/>
          <w:sz w:val="20"/>
          <w:szCs w:val="20"/>
        </w:rPr>
        <w:t xml:space="preserve"> </w:t>
      </w:r>
      <w:r w:rsidRPr="00B700AB">
        <w:rPr>
          <w:sz w:val="20"/>
          <w:szCs w:val="20"/>
        </w:rPr>
        <w:t>закупки</w:t>
      </w:r>
      <w:r w:rsidRPr="00B700AB">
        <w:rPr>
          <w:spacing w:val="1"/>
          <w:sz w:val="20"/>
          <w:szCs w:val="20"/>
        </w:rPr>
        <w:t xml:space="preserve"> </w:t>
      </w:r>
      <w:r w:rsidRPr="00B700AB">
        <w:rPr>
          <w:sz w:val="20"/>
          <w:szCs w:val="20"/>
        </w:rPr>
        <w:t>могут</w:t>
      </w:r>
      <w:r w:rsidRPr="00B700AB">
        <w:rPr>
          <w:spacing w:val="1"/>
          <w:sz w:val="20"/>
          <w:szCs w:val="20"/>
        </w:rPr>
        <w:t xml:space="preserve"> </w:t>
      </w:r>
      <w:r w:rsidRPr="00B700AB">
        <w:rPr>
          <w:sz w:val="20"/>
          <w:szCs w:val="20"/>
        </w:rPr>
        <w:t>быть</w:t>
      </w:r>
      <w:r w:rsidRPr="00B700AB">
        <w:rPr>
          <w:spacing w:val="1"/>
          <w:sz w:val="20"/>
          <w:szCs w:val="20"/>
        </w:rPr>
        <w:t xml:space="preserve"> </w:t>
      </w:r>
      <w:r w:rsidRPr="00B700AB">
        <w:rPr>
          <w:sz w:val="20"/>
          <w:szCs w:val="20"/>
        </w:rPr>
        <w:t>СМСП,</w:t>
      </w:r>
      <w:r w:rsidRPr="00B700AB">
        <w:rPr>
          <w:spacing w:val="1"/>
          <w:sz w:val="20"/>
          <w:szCs w:val="20"/>
        </w:rPr>
        <w:t xml:space="preserve"> </w:t>
      </w:r>
      <w:r w:rsidRPr="00B700AB">
        <w:rPr>
          <w:sz w:val="20"/>
          <w:szCs w:val="20"/>
        </w:rPr>
        <w:t>информация</w:t>
      </w:r>
      <w:r w:rsidRPr="00B700AB">
        <w:rPr>
          <w:spacing w:val="1"/>
          <w:sz w:val="20"/>
          <w:szCs w:val="20"/>
        </w:rPr>
        <w:t xml:space="preserve"> </w:t>
      </w:r>
      <w:r w:rsidRPr="00B700AB">
        <w:rPr>
          <w:sz w:val="20"/>
          <w:szCs w:val="20"/>
        </w:rPr>
        <w:t>о</w:t>
      </w:r>
      <w:r w:rsidRPr="00B700AB">
        <w:rPr>
          <w:spacing w:val="1"/>
          <w:sz w:val="20"/>
          <w:szCs w:val="20"/>
        </w:rPr>
        <w:t xml:space="preserve"> </w:t>
      </w:r>
      <w:r w:rsidRPr="00B700AB">
        <w:rPr>
          <w:sz w:val="20"/>
          <w:szCs w:val="20"/>
        </w:rPr>
        <w:t>которых</w:t>
      </w:r>
      <w:r w:rsidRPr="00B700AB">
        <w:rPr>
          <w:spacing w:val="1"/>
          <w:sz w:val="20"/>
          <w:szCs w:val="20"/>
        </w:rPr>
        <w:t xml:space="preserve"> </w:t>
      </w:r>
      <w:r w:rsidRPr="00B700AB">
        <w:rPr>
          <w:sz w:val="20"/>
          <w:szCs w:val="20"/>
        </w:rPr>
        <w:t>включена</w:t>
      </w:r>
      <w:r w:rsidRPr="00B700AB">
        <w:rPr>
          <w:spacing w:val="1"/>
          <w:sz w:val="20"/>
          <w:szCs w:val="20"/>
        </w:rPr>
        <w:t xml:space="preserve"> </w:t>
      </w:r>
      <w:r w:rsidRPr="00B700AB">
        <w:rPr>
          <w:sz w:val="20"/>
          <w:szCs w:val="20"/>
        </w:rPr>
        <w:t>в</w:t>
      </w:r>
      <w:r w:rsidRPr="00B700AB">
        <w:rPr>
          <w:spacing w:val="1"/>
          <w:sz w:val="20"/>
          <w:szCs w:val="20"/>
        </w:rPr>
        <w:t xml:space="preserve"> </w:t>
      </w:r>
      <w:r w:rsidRPr="00B700AB">
        <w:rPr>
          <w:sz w:val="20"/>
          <w:szCs w:val="20"/>
        </w:rPr>
        <w:t>единый</w:t>
      </w:r>
      <w:r w:rsidRPr="00B700AB">
        <w:rPr>
          <w:spacing w:val="1"/>
          <w:sz w:val="20"/>
          <w:szCs w:val="20"/>
        </w:rPr>
        <w:t xml:space="preserve"> </w:t>
      </w:r>
      <w:r w:rsidRPr="00B700AB">
        <w:rPr>
          <w:sz w:val="20"/>
          <w:szCs w:val="20"/>
        </w:rPr>
        <w:t>реестр</w:t>
      </w:r>
      <w:r w:rsidRPr="00B700AB">
        <w:rPr>
          <w:spacing w:val="1"/>
          <w:sz w:val="20"/>
          <w:szCs w:val="20"/>
        </w:rPr>
        <w:t xml:space="preserve"> </w:t>
      </w:r>
      <w:r w:rsidRPr="00B700AB">
        <w:rPr>
          <w:sz w:val="20"/>
          <w:szCs w:val="20"/>
        </w:rPr>
        <w:t>СМСП,</w:t>
      </w:r>
      <w:r w:rsidRPr="00B700AB">
        <w:rPr>
          <w:spacing w:val="1"/>
          <w:sz w:val="20"/>
          <w:szCs w:val="20"/>
        </w:rPr>
        <w:t xml:space="preserve"> </w:t>
      </w:r>
      <w:r w:rsidRPr="00B700AB">
        <w:rPr>
          <w:sz w:val="20"/>
          <w:szCs w:val="20"/>
        </w:rPr>
        <w:t>а</w:t>
      </w:r>
      <w:r w:rsidRPr="00B700AB">
        <w:rPr>
          <w:spacing w:val="1"/>
          <w:sz w:val="20"/>
          <w:szCs w:val="20"/>
        </w:rPr>
        <w:t xml:space="preserve"> </w:t>
      </w:r>
      <w:r w:rsidRPr="00B700AB">
        <w:rPr>
          <w:sz w:val="20"/>
          <w:szCs w:val="20"/>
        </w:rPr>
        <w:t>также</w:t>
      </w:r>
      <w:r w:rsidRPr="00B700AB">
        <w:rPr>
          <w:spacing w:val="1"/>
          <w:sz w:val="20"/>
          <w:szCs w:val="20"/>
        </w:rPr>
        <w:t xml:space="preserve"> </w:t>
      </w:r>
      <w:r w:rsidRPr="00B700AB">
        <w:rPr>
          <w:sz w:val="20"/>
          <w:szCs w:val="20"/>
        </w:rPr>
        <w:t>физические</w:t>
      </w:r>
      <w:r w:rsidRPr="00B700AB">
        <w:rPr>
          <w:spacing w:val="1"/>
          <w:sz w:val="20"/>
          <w:szCs w:val="20"/>
        </w:rPr>
        <w:t xml:space="preserve"> </w:t>
      </w:r>
      <w:r w:rsidRPr="00B700AB">
        <w:rPr>
          <w:sz w:val="20"/>
          <w:szCs w:val="20"/>
        </w:rPr>
        <w:t>лица,</w:t>
      </w:r>
      <w:r w:rsidRPr="00B700AB">
        <w:rPr>
          <w:spacing w:val="1"/>
          <w:sz w:val="20"/>
          <w:szCs w:val="20"/>
        </w:rPr>
        <w:t xml:space="preserve"> </w:t>
      </w:r>
      <w:r w:rsidRPr="00B700AB">
        <w:rPr>
          <w:sz w:val="20"/>
          <w:szCs w:val="20"/>
        </w:rPr>
        <w:t>не</w:t>
      </w:r>
      <w:r w:rsidRPr="00B700AB">
        <w:rPr>
          <w:spacing w:val="1"/>
          <w:sz w:val="20"/>
          <w:szCs w:val="20"/>
        </w:rPr>
        <w:t xml:space="preserve"> </w:t>
      </w:r>
      <w:r w:rsidRPr="00B700AB">
        <w:rPr>
          <w:sz w:val="20"/>
          <w:szCs w:val="20"/>
        </w:rPr>
        <w:t>являющиеся</w:t>
      </w:r>
      <w:r w:rsidRPr="00B700AB">
        <w:rPr>
          <w:spacing w:val="-62"/>
          <w:sz w:val="20"/>
          <w:szCs w:val="20"/>
        </w:rPr>
        <w:t xml:space="preserve"> </w:t>
      </w:r>
      <w:r w:rsidRPr="00B700AB">
        <w:rPr>
          <w:sz w:val="20"/>
          <w:szCs w:val="20"/>
        </w:rPr>
        <w:t>индивидуальными предпринимателями и применяющие специальный налоговый</w:t>
      </w:r>
      <w:r w:rsidRPr="00B700AB">
        <w:rPr>
          <w:spacing w:val="1"/>
          <w:sz w:val="20"/>
          <w:szCs w:val="20"/>
        </w:rPr>
        <w:t xml:space="preserve"> </w:t>
      </w:r>
      <w:r w:rsidRPr="00B700AB">
        <w:rPr>
          <w:sz w:val="20"/>
          <w:szCs w:val="20"/>
        </w:rPr>
        <w:t>режим «Налог на профессиональный доход» в течение срока, предусмотренного</w:t>
      </w:r>
      <w:r w:rsidRPr="00B700AB">
        <w:rPr>
          <w:spacing w:val="1"/>
          <w:sz w:val="20"/>
          <w:szCs w:val="20"/>
        </w:rPr>
        <w:t xml:space="preserve"> </w:t>
      </w:r>
      <w:r w:rsidRPr="00B700AB">
        <w:rPr>
          <w:sz w:val="20"/>
          <w:szCs w:val="20"/>
        </w:rPr>
        <w:t>частью</w:t>
      </w:r>
      <w:r w:rsidRPr="00B700AB">
        <w:rPr>
          <w:spacing w:val="-1"/>
          <w:sz w:val="20"/>
          <w:szCs w:val="20"/>
        </w:rPr>
        <w:t xml:space="preserve"> </w:t>
      </w:r>
      <w:r w:rsidRPr="00B700AB">
        <w:rPr>
          <w:sz w:val="20"/>
          <w:szCs w:val="20"/>
        </w:rPr>
        <w:t>15 статьи</w:t>
      </w:r>
      <w:r w:rsidRPr="00B700AB">
        <w:rPr>
          <w:spacing w:val="-1"/>
          <w:sz w:val="20"/>
          <w:szCs w:val="20"/>
        </w:rPr>
        <w:t xml:space="preserve"> </w:t>
      </w:r>
      <w:r w:rsidRPr="00B700AB">
        <w:rPr>
          <w:sz w:val="20"/>
          <w:szCs w:val="20"/>
        </w:rPr>
        <w:t xml:space="preserve">8 ФЗ-223, в случае если это установлено п. 7 </w:t>
      </w:r>
      <w:r w:rsidRPr="00B700AB">
        <w:rPr>
          <w:b/>
          <w:sz w:val="20"/>
          <w:szCs w:val="20"/>
        </w:rPr>
        <w:t>Информационной карты</w:t>
      </w:r>
      <w:r w:rsidR="00E135A0" w:rsidRPr="00B700AB">
        <w:rPr>
          <w:rFonts w:eastAsiaTheme="minorHAnsi"/>
          <w:b/>
          <w:sz w:val="20"/>
          <w:szCs w:val="20"/>
        </w:rPr>
        <w:t>.</w:t>
      </w:r>
    </w:p>
    <w:p w14:paraId="027CF156" w14:textId="77777777" w:rsidR="00E135A0" w:rsidRPr="00B700AB" w:rsidRDefault="00E135A0" w:rsidP="00E135A0">
      <w:pPr>
        <w:pStyle w:val="71"/>
        <w:ind w:firstLine="567"/>
        <w:rPr>
          <w:rStyle w:val="62"/>
          <w:i/>
          <w:sz w:val="20"/>
        </w:rPr>
      </w:pPr>
    </w:p>
    <w:p w14:paraId="0E430F44" w14:textId="77777777" w:rsidR="00E135A0" w:rsidRPr="00B700AB" w:rsidRDefault="00E135A0" w:rsidP="00E135A0">
      <w:pPr>
        <w:pStyle w:val="71"/>
        <w:ind w:firstLine="567"/>
        <w:rPr>
          <w:rStyle w:val="62"/>
          <w:i/>
          <w:sz w:val="20"/>
        </w:rPr>
      </w:pPr>
      <w:r w:rsidRPr="00B700AB">
        <w:rPr>
          <w:rStyle w:val="62"/>
          <w:i/>
          <w:sz w:val="20"/>
        </w:rPr>
        <w:t>5. Требования к участникам закупки.</w:t>
      </w:r>
    </w:p>
    <w:p w14:paraId="3DAD5ED3" w14:textId="77777777" w:rsidR="0059579A" w:rsidRPr="00B700AB" w:rsidRDefault="00E135A0" w:rsidP="0059579A">
      <w:pPr>
        <w:tabs>
          <w:tab w:val="left" w:pos="851"/>
        </w:tabs>
        <w:contextualSpacing/>
        <w:jc w:val="both"/>
        <w:rPr>
          <w:b/>
          <w:sz w:val="20"/>
          <w:szCs w:val="20"/>
        </w:rPr>
      </w:pPr>
      <w:r w:rsidRPr="00B700AB">
        <w:rPr>
          <w:rStyle w:val="62"/>
          <w:i/>
          <w:sz w:val="20"/>
          <w:szCs w:val="20"/>
        </w:rPr>
        <w:t xml:space="preserve"> </w:t>
      </w:r>
      <w:r w:rsidR="0059579A" w:rsidRPr="00B700AB">
        <w:rPr>
          <w:b/>
          <w:sz w:val="20"/>
          <w:szCs w:val="20"/>
        </w:rPr>
        <w:t>Участник закупки должен соответствовать следующим обязательным требованиям:</w:t>
      </w:r>
    </w:p>
    <w:p w14:paraId="3F1B9B32" w14:textId="77777777" w:rsidR="0059579A" w:rsidRPr="00B700AB" w:rsidRDefault="0059579A" w:rsidP="0059579A">
      <w:pPr>
        <w:pStyle w:val="ConsPlusNormal"/>
        <w:tabs>
          <w:tab w:val="left" w:pos="0"/>
        </w:tabs>
        <w:ind w:firstLine="567"/>
        <w:jc w:val="both"/>
        <w:rPr>
          <w:rFonts w:ascii="Times New Roman" w:hAnsi="Times New Roman" w:cs="Times New Roman"/>
        </w:rPr>
      </w:pPr>
      <w:r w:rsidRPr="00B700AB">
        <w:rPr>
          <w:rFonts w:ascii="Times New Roman" w:hAnsi="Times New Roman" w:cs="Times New Roman"/>
        </w:rPr>
        <w:t>К участникам закупки предъявляются следующие обязательные требования:</w:t>
      </w:r>
    </w:p>
    <w:p w14:paraId="211D9F23" w14:textId="037CE83D" w:rsidR="0059579A" w:rsidRPr="00B700AB" w:rsidRDefault="0059579A" w:rsidP="00B852E4">
      <w:pPr>
        <w:pStyle w:val="a8"/>
        <w:numPr>
          <w:ilvl w:val="0"/>
          <w:numId w:val="9"/>
        </w:numPr>
        <w:tabs>
          <w:tab w:val="left" w:pos="0"/>
        </w:tabs>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являющиеся объектом закупки</w:t>
      </w:r>
      <w:r w:rsidR="00DE560B" w:rsidRPr="00B700AB">
        <w:rPr>
          <w:rFonts w:ascii="Times New Roman" w:hAnsi="Times New Roman" w:cs="Times New Roman"/>
          <w:sz w:val="20"/>
          <w:szCs w:val="20"/>
        </w:rPr>
        <w:t>.</w:t>
      </w:r>
    </w:p>
    <w:p w14:paraId="086ED09E" w14:textId="77777777" w:rsidR="0059579A" w:rsidRPr="00B700AB" w:rsidRDefault="0059579A" w:rsidP="00B852E4">
      <w:pPr>
        <w:pStyle w:val="a8"/>
        <w:numPr>
          <w:ilvl w:val="0"/>
          <w:numId w:val="9"/>
        </w:numPr>
        <w:tabs>
          <w:tab w:val="left" w:pos="0"/>
        </w:tabs>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E45FB24" w14:textId="77777777" w:rsidR="0059579A" w:rsidRPr="00B700AB" w:rsidRDefault="0059579A" w:rsidP="00B852E4">
      <w:pPr>
        <w:pStyle w:val="a8"/>
        <w:numPr>
          <w:ilvl w:val="0"/>
          <w:numId w:val="9"/>
        </w:numPr>
        <w:tabs>
          <w:tab w:val="left" w:pos="0"/>
        </w:tabs>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Не 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7DC06153" w14:textId="77777777" w:rsidR="0059579A" w:rsidRPr="00B700AB" w:rsidRDefault="0059579A" w:rsidP="00B852E4">
      <w:pPr>
        <w:pStyle w:val="a8"/>
        <w:numPr>
          <w:ilvl w:val="0"/>
          <w:numId w:val="9"/>
        </w:numPr>
        <w:tabs>
          <w:tab w:val="left" w:pos="0"/>
        </w:tabs>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lastRenderedPageBreak/>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5862B7C5" w14:textId="77777777" w:rsidR="0059579A" w:rsidRPr="00B700AB" w:rsidRDefault="0059579A" w:rsidP="00B852E4">
      <w:pPr>
        <w:pStyle w:val="a8"/>
        <w:numPr>
          <w:ilvl w:val="0"/>
          <w:numId w:val="9"/>
        </w:numPr>
        <w:tabs>
          <w:tab w:val="left" w:pos="0"/>
        </w:tabs>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E30DBE7" w14:textId="77777777" w:rsidR="0059579A" w:rsidRPr="00B700AB" w:rsidRDefault="0059579A" w:rsidP="00B852E4">
      <w:pPr>
        <w:pStyle w:val="a8"/>
        <w:numPr>
          <w:ilvl w:val="0"/>
          <w:numId w:val="9"/>
        </w:numPr>
        <w:tabs>
          <w:tab w:val="left" w:pos="0"/>
        </w:tabs>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Отсутствие обстоятельств, при которых должностное лицо заказчика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(руководитель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заказчика,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член</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комиссии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осуществлению</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закупок,</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уполномоченное на осуществление закупок лицо заказчика), его супруг (супруга),</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близкий родственник по прямой восходящей или нисходящей линии (отец, мать,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дедушка, бабушка, сын, дочь, внук, внучка), полнородный или не полнородный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(имеющий общих с должностным лицом заказчика отца или мать) брат (сестра),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лицо,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усыновленное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должностным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лицом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заказчика,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либо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усыновитель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этого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должностного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лица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заказчика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является:</w:t>
      </w:r>
    </w:p>
    <w:p w14:paraId="137116DF" w14:textId="77777777" w:rsidR="0059579A" w:rsidRPr="00B700AB" w:rsidRDefault="0059579A" w:rsidP="00B852E4">
      <w:pPr>
        <w:pStyle w:val="a8"/>
        <w:widowControl w:val="0"/>
        <w:numPr>
          <w:ilvl w:val="3"/>
          <w:numId w:val="8"/>
        </w:numPr>
        <w:tabs>
          <w:tab w:val="left" w:pos="0"/>
          <w:tab w:val="left" w:pos="1652"/>
        </w:tabs>
        <w:autoSpaceDE w:val="0"/>
        <w:autoSpaceDN w:val="0"/>
        <w:spacing w:after="0" w:line="240" w:lineRule="auto"/>
        <w:ind w:left="0" w:right="167" w:firstLine="567"/>
        <w:jc w:val="both"/>
        <w:rPr>
          <w:rFonts w:ascii="Times New Roman" w:hAnsi="Times New Roman" w:cs="Times New Roman"/>
          <w:sz w:val="20"/>
          <w:szCs w:val="20"/>
        </w:rPr>
      </w:pPr>
      <w:r w:rsidRPr="00B700AB">
        <w:rPr>
          <w:rFonts w:ascii="Times New Roman" w:hAnsi="Times New Roman" w:cs="Times New Roman"/>
          <w:sz w:val="20"/>
          <w:szCs w:val="20"/>
        </w:rPr>
        <w:t>Физическим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лицом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числе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зарегистрированным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качестве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индивидуального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предпринимателя),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являющимся</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участником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закупки.</w:t>
      </w:r>
    </w:p>
    <w:p w14:paraId="74871657" w14:textId="77777777" w:rsidR="0059579A" w:rsidRPr="00B700AB" w:rsidRDefault="0059579A" w:rsidP="00B852E4">
      <w:pPr>
        <w:pStyle w:val="a8"/>
        <w:widowControl w:val="0"/>
        <w:numPr>
          <w:ilvl w:val="3"/>
          <w:numId w:val="8"/>
        </w:numPr>
        <w:tabs>
          <w:tab w:val="left" w:pos="0"/>
          <w:tab w:val="left" w:pos="1690"/>
        </w:tabs>
        <w:autoSpaceDE w:val="0"/>
        <w:autoSpaceDN w:val="0"/>
        <w:spacing w:after="0" w:line="240" w:lineRule="auto"/>
        <w:ind w:left="0" w:right="167" w:firstLine="567"/>
        <w:jc w:val="both"/>
        <w:rPr>
          <w:rFonts w:ascii="Times New Roman" w:hAnsi="Times New Roman" w:cs="Times New Roman"/>
          <w:sz w:val="20"/>
          <w:szCs w:val="20"/>
        </w:rPr>
      </w:pPr>
      <w:r w:rsidRPr="00B700AB">
        <w:rPr>
          <w:rFonts w:ascii="Times New Roman" w:hAnsi="Times New Roman" w:cs="Times New Roman"/>
          <w:sz w:val="20"/>
          <w:szCs w:val="20"/>
        </w:rPr>
        <w:t>Руководителем,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единоличным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исполнительным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органом,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членом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коллегиального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исполнительного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органа,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учредителем,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членом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коллегиального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органа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унитарной организации,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являющейся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участником закупки.</w:t>
      </w:r>
    </w:p>
    <w:p w14:paraId="7D7103AF" w14:textId="77777777" w:rsidR="0059579A" w:rsidRPr="00B700AB" w:rsidRDefault="0059579A" w:rsidP="00B852E4">
      <w:pPr>
        <w:pStyle w:val="a8"/>
        <w:widowControl w:val="0"/>
        <w:numPr>
          <w:ilvl w:val="3"/>
          <w:numId w:val="8"/>
        </w:numPr>
        <w:tabs>
          <w:tab w:val="left" w:pos="0"/>
          <w:tab w:val="left" w:pos="1690"/>
        </w:tabs>
        <w:autoSpaceDE w:val="0"/>
        <w:autoSpaceDN w:val="0"/>
        <w:spacing w:after="0" w:line="240" w:lineRule="auto"/>
        <w:ind w:left="0" w:right="167" w:firstLine="567"/>
        <w:jc w:val="both"/>
        <w:rPr>
          <w:rFonts w:ascii="Times New Roman" w:hAnsi="Times New Roman" w:cs="Times New Roman"/>
          <w:sz w:val="20"/>
          <w:szCs w:val="20"/>
        </w:rPr>
      </w:pPr>
      <w:r w:rsidRPr="00B700AB">
        <w:rPr>
          <w:rFonts w:ascii="Times New Roman" w:hAnsi="Times New Roman" w:cs="Times New Roman"/>
          <w:sz w:val="20"/>
          <w:szCs w:val="20"/>
        </w:rPr>
        <w:t>Единоличным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исполнительным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органом,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членом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коллегиального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исполнительного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органа,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членом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коллегиального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органа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управления,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выгодоприобретателем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корпоративного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юридического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лица,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являющегося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участником закупки. Выгодоприобретателем для целей настоящей статьи является</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физическое лицо, которое владеет напрямую или косвенно (через юридическое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лицо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или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через</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несколько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юридических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лиц)</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более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чем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десятью</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процентами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голосующих</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акций</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хозяйственного</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общества</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либо</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владеет</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напрямую</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или</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косвенно</w:t>
      </w:r>
      <w:r w:rsidRPr="00B700AB">
        <w:rPr>
          <w:rFonts w:ascii="Times New Roman" w:hAnsi="Times New Roman" w:cs="Times New Roman"/>
          <w:spacing w:val="-63"/>
          <w:sz w:val="20"/>
          <w:szCs w:val="20"/>
        </w:rPr>
        <w:t xml:space="preserve"> </w:t>
      </w:r>
      <w:r w:rsidRPr="00B700AB">
        <w:rPr>
          <w:rFonts w:ascii="Times New Roman" w:hAnsi="Times New Roman" w:cs="Times New Roman"/>
          <w:sz w:val="20"/>
          <w:szCs w:val="20"/>
        </w:rPr>
        <w:t>(через</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юридическое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лицо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или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через</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несколько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юридических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лиц)</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долей,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превышающей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десять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процентов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уставном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(складочном)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капитале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хозяйственного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товарищества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или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общества.</w:t>
      </w:r>
    </w:p>
    <w:p w14:paraId="73A748FB" w14:textId="77777777" w:rsidR="0059579A" w:rsidRPr="00B700AB" w:rsidRDefault="0059579A" w:rsidP="00B852E4">
      <w:pPr>
        <w:pStyle w:val="a8"/>
        <w:widowControl w:val="0"/>
        <w:numPr>
          <w:ilvl w:val="0"/>
          <w:numId w:val="9"/>
        </w:numPr>
        <w:tabs>
          <w:tab w:val="left" w:pos="0"/>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10% в уставном (складочном) капитале хозяйственного товарищества или общества превышающей десять процентов в уставном (складочном) капитале хозяйственного товарищества или общества.</w:t>
      </w:r>
    </w:p>
    <w:p w14:paraId="73A7C17D" w14:textId="77777777" w:rsidR="0059579A" w:rsidRPr="00B700AB" w:rsidRDefault="0059579A" w:rsidP="00B852E4">
      <w:pPr>
        <w:pStyle w:val="a8"/>
        <w:widowControl w:val="0"/>
        <w:numPr>
          <w:ilvl w:val="0"/>
          <w:numId w:val="9"/>
        </w:numPr>
        <w:tabs>
          <w:tab w:val="left" w:pos="0"/>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Отсутствие у участника закупки ограничений для участия в закупках, установленных законодательством Российской Федерации.</w:t>
      </w:r>
    </w:p>
    <w:p w14:paraId="05B6BF71" w14:textId="77777777" w:rsidR="0059579A" w:rsidRPr="00B700AB" w:rsidRDefault="0059579A" w:rsidP="00B852E4">
      <w:pPr>
        <w:pStyle w:val="a8"/>
        <w:widowControl w:val="0"/>
        <w:numPr>
          <w:ilvl w:val="0"/>
          <w:numId w:val="9"/>
        </w:numPr>
        <w:tabs>
          <w:tab w:val="left" w:pos="0"/>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Участник закупки – юридическое лицо, которое в течение двух лет до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момента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подачи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заявки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закупке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было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привлечено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административной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ответственности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совершение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административного</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правонарушения,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предусмотренного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статьей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19.28</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Кодекса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РФ</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административных</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правонарушениях.</w:t>
      </w:r>
    </w:p>
    <w:p w14:paraId="4EDAFC3C" w14:textId="77777777" w:rsidR="0059579A" w:rsidRPr="00B700AB" w:rsidRDefault="0059579A" w:rsidP="00B852E4">
      <w:pPr>
        <w:pStyle w:val="a8"/>
        <w:widowControl w:val="0"/>
        <w:numPr>
          <w:ilvl w:val="0"/>
          <w:numId w:val="9"/>
        </w:numPr>
        <w:tabs>
          <w:tab w:val="left" w:pos="0"/>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Участник закупки не является иностранным агентом в соответствии с</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 xml:space="preserve">Федеральным </w:t>
      </w:r>
      <w:hyperlink r:id="rId9">
        <w:r w:rsidRPr="00B700AB">
          <w:rPr>
            <w:rFonts w:ascii="Times New Roman" w:hAnsi="Times New Roman" w:cs="Times New Roman"/>
            <w:sz w:val="20"/>
            <w:szCs w:val="20"/>
          </w:rPr>
          <w:t xml:space="preserve">законом </w:t>
        </w:r>
      </w:hyperlink>
      <w:r w:rsidRPr="00B700AB">
        <w:rPr>
          <w:rFonts w:ascii="Times New Roman" w:hAnsi="Times New Roman" w:cs="Times New Roman"/>
          <w:sz w:val="20"/>
          <w:szCs w:val="20"/>
        </w:rPr>
        <w:t>от 14.07.2022 №255-ФЗ «О контроле за деятельностью лиц,</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находящихся</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под</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иностранным</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влиянием».</w:t>
      </w:r>
    </w:p>
    <w:p w14:paraId="420B6DC0" w14:textId="77777777" w:rsidR="0059579A" w:rsidRPr="00B700AB" w:rsidRDefault="0059579A" w:rsidP="0059579A">
      <w:pPr>
        <w:pStyle w:val="a8"/>
        <w:widowControl w:val="0"/>
        <w:tabs>
          <w:tab w:val="left" w:pos="0"/>
        </w:tabs>
        <w:autoSpaceDE w:val="0"/>
        <w:autoSpaceDN w:val="0"/>
        <w:spacing w:after="0" w:line="240" w:lineRule="auto"/>
        <w:ind w:left="0" w:right="167" w:firstLine="567"/>
        <w:jc w:val="both"/>
        <w:rPr>
          <w:rFonts w:ascii="Times New Roman" w:hAnsi="Times New Roman" w:cs="Times New Roman"/>
          <w:b/>
          <w:sz w:val="20"/>
          <w:szCs w:val="20"/>
        </w:rPr>
      </w:pPr>
      <w:r w:rsidRPr="00B700AB">
        <w:rPr>
          <w:rFonts w:ascii="Times New Roman" w:hAnsi="Times New Roman" w:cs="Times New Roman"/>
          <w:sz w:val="20"/>
          <w:szCs w:val="20"/>
        </w:rPr>
        <w:t xml:space="preserve">Участник закупки </w:t>
      </w:r>
      <w:r w:rsidR="003E6A38" w:rsidRPr="00B700AB">
        <w:rPr>
          <w:rFonts w:ascii="Times New Roman" w:hAnsi="Times New Roman" w:cs="Times New Roman"/>
          <w:sz w:val="20"/>
          <w:szCs w:val="20"/>
        </w:rPr>
        <w:t xml:space="preserve">в составе заявки </w:t>
      </w:r>
      <w:r w:rsidRPr="00B700AB">
        <w:rPr>
          <w:rFonts w:ascii="Times New Roman" w:hAnsi="Times New Roman" w:cs="Times New Roman"/>
          <w:sz w:val="20"/>
          <w:szCs w:val="20"/>
        </w:rPr>
        <w:t xml:space="preserve">должен предоставить документы, определенные </w:t>
      </w:r>
      <w:r w:rsidR="00605A93" w:rsidRPr="00B700AB">
        <w:rPr>
          <w:rFonts w:ascii="Times New Roman" w:hAnsi="Times New Roman" w:cs="Times New Roman"/>
          <w:sz w:val="20"/>
          <w:szCs w:val="20"/>
        </w:rPr>
        <w:t xml:space="preserve">подпунктом 1 пункта 5 </w:t>
      </w:r>
      <w:r w:rsidR="00605A93" w:rsidRPr="00B700AB">
        <w:rPr>
          <w:rFonts w:ascii="Times New Roman" w:hAnsi="Times New Roman" w:cs="Times New Roman"/>
          <w:b/>
          <w:sz w:val="20"/>
          <w:szCs w:val="20"/>
        </w:rPr>
        <w:t>Инструкции участникам закупки.</w:t>
      </w:r>
    </w:p>
    <w:p w14:paraId="4B7E446D" w14:textId="77777777" w:rsidR="0059579A" w:rsidRPr="00B700AB" w:rsidRDefault="0059579A" w:rsidP="0059579A">
      <w:pPr>
        <w:tabs>
          <w:tab w:val="left" w:pos="851"/>
        </w:tabs>
        <w:adjustRightInd w:val="0"/>
        <w:contextualSpacing/>
        <w:jc w:val="both"/>
        <w:rPr>
          <w:sz w:val="20"/>
          <w:szCs w:val="20"/>
        </w:rPr>
      </w:pPr>
      <w:r w:rsidRPr="00B700AB">
        <w:rPr>
          <w:sz w:val="20"/>
          <w:szCs w:val="20"/>
        </w:rPr>
        <w:t xml:space="preserve"> Участник закупки должен соответствовать следующим дополнительным требованиям:</w:t>
      </w:r>
    </w:p>
    <w:p w14:paraId="4613F618" w14:textId="77777777" w:rsidR="0059579A" w:rsidRPr="00B700AB" w:rsidRDefault="0059579A" w:rsidP="00B852E4">
      <w:pPr>
        <w:pStyle w:val="a8"/>
        <w:numPr>
          <w:ilvl w:val="0"/>
          <w:numId w:val="9"/>
        </w:numPr>
        <w:tabs>
          <w:tab w:val="num" w:pos="0"/>
        </w:tabs>
        <w:adjustRightInd w:val="0"/>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Отсутствие сведений об участниках закупки в реестре недобросовестных поставщиков, предусмотренном ст. 5 Закона № 223-ФЗ, и (или) в реестре недобросовестных поставщиков, предусмотренном Законом № 44-ФЗ.</w:t>
      </w:r>
    </w:p>
    <w:p w14:paraId="06D4D129" w14:textId="77777777" w:rsidR="00E135A0" w:rsidRPr="00B700AB" w:rsidRDefault="00E135A0" w:rsidP="00E135A0">
      <w:pPr>
        <w:pStyle w:val="71"/>
        <w:ind w:firstLine="567"/>
        <w:jc w:val="both"/>
        <w:rPr>
          <w:sz w:val="20"/>
          <w:lang w:val="x-none"/>
        </w:rPr>
      </w:pPr>
    </w:p>
    <w:p w14:paraId="2D68CE97" w14:textId="77777777" w:rsidR="00E135A0" w:rsidRPr="00B700AB" w:rsidRDefault="00E135A0" w:rsidP="00E135A0">
      <w:pPr>
        <w:pStyle w:val="71"/>
        <w:keepNext/>
        <w:keepLines/>
        <w:suppressLineNumbers/>
        <w:suppressAutoHyphens/>
        <w:ind w:firstLine="567"/>
        <w:rPr>
          <w:rStyle w:val="62"/>
          <w:i/>
          <w:sz w:val="20"/>
        </w:rPr>
      </w:pPr>
      <w:r w:rsidRPr="00B700AB">
        <w:rPr>
          <w:rStyle w:val="62"/>
          <w:i/>
          <w:sz w:val="20"/>
        </w:rPr>
        <w:t>6. Преимущества, предоставляемые участникам закупки.</w:t>
      </w:r>
    </w:p>
    <w:p w14:paraId="28CA2F47" w14:textId="77777777" w:rsidR="00E135A0" w:rsidRPr="00B700AB" w:rsidRDefault="00E135A0" w:rsidP="00E135A0">
      <w:pPr>
        <w:pStyle w:val="32"/>
        <w:keepNext/>
        <w:keepLines/>
        <w:suppressLineNumbers/>
        <w:tabs>
          <w:tab w:val="clear" w:pos="1134"/>
          <w:tab w:val="left" w:pos="1843"/>
        </w:tabs>
        <w:suppressAutoHyphens/>
        <w:spacing w:line="240" w:lineRule="auto"/>
        <w:ind w:left="0" w:firstLine="567"/>
        <w:rPr>
          <w:rStyle w:val="62"/>
          <w:sz w:val="20"/>
        </w:rPr>
      </w:pPr>
      <w:r w:rsidRPr="00B700AB">
        <w:rPr>
          <w:rStyle w:val="62"/>
          <w:sz w:val="20"/>
        </w:rPr>
        <w:t xml:space="preserve">Заказчик вправе применять преференции и (или) особенности участия субъектов малого и среднего предпринимательства, если таковые указаны в документации. </w:t>
      </w:r>
    </w:p>
    <w:p w14:paraId="6F848803" w14:textId="77777777" w:rsidR="00E135A0" w:rsidRPr="00B700AB" w:rsidRDefault="00E135A0" w:rsidP="00E135A0">
      <w:pPr>
        <w:pStyle w:val="71"/>
        <w:keepNext/>
        <w:keepLines/>
        <w:suppressLineNumbers/>
        <w:suppressAutoHyphens/>
        <w:ind w:firstLine="567"/>
        <w:jc w:val="both"/>
        <w:rPr>
          <w:rStyle w:val="62"/>
          <w:i/>
          <w:sz w:val="20"/>
        </w:rPr>
      </w:pPr>
    </w:p>
    <w:p w14:paraId="4A62D765" w14:textId="77777777" w:rsidR="0059579A" w:rsidRPr="00B700AB" w:rsidRDefault="00E135A0" w:rsidP="0059579A">
      <w:pPr>
        <w:pStyle w:val="1a"/>
        <w:tabs>
          <w:tab w:val="left" w:pos="142"/>
        </w:tabs>
        <w:spacing w:after="0" w:line="240" w:lineRule="auto"/>
        <w:ind w:left="0" w:firstLine="567"/>
        <w:jc w:val="both"/>
        <w:rPr>
          <w:rFonts w:ascii="Times New Roman" w:hAnsi="Times New Roman"/>
          <w:i/>
          <w:sz w:val="20"/>
          <w:szCs w:val="20"/>
        </w:rPr>
      </w:pPr>
      <w:r w:rsidRPr="00B700AB">
        <w:rPr>
          <w:rStyle w:val="62"/>
          <w:rFonts w:ascii="Times New Roman" w:hAnsi="Times New Roman"/>
          <w:i/>
          <w:sz w:val="20"/>
          <w:szCs w:val="20"/>
        </w:rPr>
        <w:t xml:space="preserve">7. </w:t>
      </w:r>
      <w:r w:rsidR="0059579A" w:rsidRPr="00B700AB">
        <w:rPr>
          <w:rFonts w:ascii="Times New Roman" w:hAnsi="Times New Roman"/>
          <w:i/>
          <w:sz w:val="20"/>
          <w:szCs w:val="20"/>
        </w:rPr>
        <w:t>Размер, порядок и сроки внесения платы, взимаемой Заказчиком за предоставление извещения</w:t>
      </w:r>
      <w:r w:rsidR="003F7D1C" w:rsidRPr="00B700AB">
        <w:rPr>
          <w:rFonts w:ascii="Times New Roman" w:hAnsi="Times New Roman"/>
          <w:i/>
          <w:sz w:val="20"/>
          <w:szCs w:val="20"/>
        </w:rPr>
        <w:t xml:space="preserve"> и документации</w:t>
      </w:r>
      <w:r w:rsidR="0059579A" w:rsidRPr="00B700AB">
        <w:rPr>
          <w:rFonts w:ascii="Times New Roman" w:hAnsi="Times New Roman"/>
          <w:i/>
          <w:sz w:val="20"/>
          <w:szCs w:val="20"/>
        </w:rPr>
        <w:t xml:space="preserve"> о закупке</w:t>
      </w:r>
    </w:p>
    <w:p w14:paraId="4CEE24B8" w14:textId="77777777" w:rsidR="0059579A" w:rsidRPr="00B700AB" w:rsidRDefault="0059579A" w:rsidP="0059579A">
      <w:pPr>
        <w:pStyle w:val="2e"/>
        <w:tabs>
          <w:tab w:val="left" w:pos="567"/>
        </w:tabs>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 xml:space="preserve">В соответствии с п. 23 </w:t>
      </w:r>
      <w:r w:rsidRPr="00B700AB">
        <w:rPr>
          <w:rFonts w:ascii="Times New Roman" w:hAnsi="Times New Roman" w:cs="Times New Roman"/>
          <w:b/>
          <w:sz w:val="20"/>
          <w:szCs w:val="20"/>
        </w:rPr>
        <w:t>Информационной карты</w:t>
      </w:r>
      <w:r w:rsidR="006E4971" w:rsidRPr="00B700AB">
        <w:rPr>
          <w:rFonts w:ascii="Times New Roman" w:hAnsi="Times New Roman" w:cs="Times New Roman"/>
          <w:sz w:val="20"/>
          <w:szCs w:val="20"/>
        </w:rPr>
        <w:t>.</w:t>
      </w:r>
    </w:p>
    <w:p w14:paraId="67037751" w14:textId="77777777" w:rsidR="00E135A0" w:rsidRPr="00B700AB" w:rsidRDefault="00E135A0" w:rsidP="0059579A">
      <w:pPr>
        <w:pStyle w:val="71"/>
        <w:keepNext/>
        <w:keepLines/>
        <w:suppressLineNumbers/>
        <w:suppressAutoHyphens/>
        <w:ind w:firstLine="567"/>
        <w:rPr>
          <w:sz w:val="20"/>
        </w:rPr>
      </w:pPr>
    </w:p>
    <w:p w14:paraId="0B053B6A" w14:textId="77777777" w:rsidR="00E135A0" w:rsidRPr="00B700AB" w:rsidRDefault="003F7D1C" w:rsidP="003E6A38">
      <w:pPr>
        <w:pStyle w:val="71"/>
        <w:ind w:firstLine="567"/>
        <w:jc w:val="both"/>
        <w:rPr>
          <w:rStyle w:val="62"/>
          <w:i/>
          <w:sz w:val="20"/>
        </w:rPr>
      </w:pPr>
      <w:r w:rsidRPr="00B700AB">
        <w:rPr>
          <w:rStyle w:val="62"/>
          <w:i/>
          <w:sz w:val="20"/>
        </w:rPr>
        <w:t>8</w:t>
      </w:r>
      <w:r w:rsidR="00E135A0" w:rsidRPr="00B700AB">
        <w:rPr>
          <w:rStyle w:val="62"/>
          <w:i/>
          <w:sz w:val="20"/>
        </w:rPr>
        <w:t xml:space="preserve">. Предоставление документации, внесение изменений в аукционную документацию, разъяснение положений </w:t>
      </w:r>
      <w:r w:rsidR="006E4971" w:rsidRPr="00B700AB">
        <w:rPr>
          <w:rStyle w:val="62"/>
          <w:i/>
          <w:sz w:val="20"/>
        </w:rPr>
        <w:t xml:space="preserve">извещения и/или </w:t>
      </w:r>
      <w:r w:rsidR="00E135A0" w:rsidRPr="00B700AB">
        <w:rPr>
          <w:rStyle w:val="62"/>
          <w:i/>
          <w:sz w:val="20"/>
        </w:rPr>
        <w:t>аукционной документации</w:t>
      </w:r>
      <w:r w:rsidR="00501B40" w:rsidRPr="00B700AB">
        <w:rPr>
          <w:rStyle w:val="62"/>
          <w:i/>
          <w:sz w:val="20"/>
        </w:rPr>
        <w:t>, отмена закупки</w:t>
      </w:r>
    </w:p>
    <w:p w14:paraId="62C514F1" w14:textId="77777777" w:rsidR="00E135A0" w:rsidRPr="00B700AB" w:rsidRDefault="00E135A0" w:rsidP="00E135A0">
      <w:pPr>
        <w:pStyle w:val="71"/>
        <w:ind w:firstLine="567"/>
        <w:jc w:val="both"/>
        <w:rPr>
          <w:sz w:val="20"/>
        </w:rPr>
      </w:pPr>
      <w:r w:rsidRPr="00B700AB">
        <w:rPr>
          <w:sz w:val="20"/>
        </w:rPr>
        <w:t xml:space="preserve">Документация размещается в Единой информационной системе на сайте, указанном </w:t>
      </w:r>
      <w:r w:rsidRPr="00B700AB">
        <w:rPr>
          <w:rStyle w:val="62"/>
          <w:b/>
          <w:sz w:val="20"/>
        </w:rPr>
        <w:t xml:space="preserve">в Информационной карте, </w:t>
      </w:r>
      <w:r w:rsidRPr="00B700AB">
        <w:rPr>
          <w:sz w:val="20"/>
        </w:rPr>
        <w:t xml:space="preserve">в форме электронного документа, доступного для ознакомления неограниченному кругу лиц в любое время с момента его размещения без взимания платы. </w:t>
      </w:r>
    </w:p>
    <w:p w14:paraId="3DC14DAC" w14:textId="77777777" w:rsidR="00501B40" w:rsidRPr="00B700AB" w:rsidRDefault="00501B40" w:rsidP="00501B40">
      <w:pPr>
        <w:pStyle w:val="71"/>
        <w:tabs>
          <w:tab w:val="left" w:pos="708"/>
        </w:tabs>
        <w:ind w:firstLine="567"/>
        <w:jc w:val="both"/>
        <w:rPr>
          <w:sz w:val="20"/>
        </w:rPr>
      </w:pPr>
      <w:r w:rsidRPr="00B700AB">
        <w:rPr>
          <w:sz w:val="20"/>
        </w:rPr>
        <w:t>Любой участник закупки, получивший аккредитацию на электронной торговой площадке, вправе направить на адрес электронной торговой площадки, на которой планируется проведение электронного аукциона, запрос о разъяснении положений извещения и/или документации об электронном аукционе. Оператор электронной торговой площадки направляет такой запрос Заказчику.</w:t>
      </w:r>
    </w:p>
    <w:p w14:paraId="3BCD9D72" w14:textId="77777777" w:rsidR="00501B40" w:rsidRPr="00B700AB" w:rsidRDefault="00501B40" w:rsidP="00501B40">
      <w:pPr>
        <w:pStyle w:val="71"/>
        <w:tabs>
          <w:tab w:val="left" w:pos="708"/>
        </w:tabs>
        <w:ind w:firstLine="567"/>
        <w:jc w:val="both"/>
        <w:rPr>
          <w:sz w:val="20"/>
        </w:rPr>
      </w:pPr>
      <w:r w:rsidRPr="00B700AB">
        <w:rPr>
          <w:sz w:val="20"/>
        </w:rPr>
        <w:t>В течение 3 (трех) рабочих дней с даты поступления от оператора электронной торговой площадки запроса о разъяснении положений извещения и/или документации об электронном аукционе Заказчик размещает разъяснение положений документации об электронном аукционе с указанием предмета запроса, но без указания участника закупки, от которого поступил запрос, в ЕИС и на электронной торговой площадке при условии, что указанный запрос поступил к Заказчику не позднее, чем за 3 (три) рабочих дня до даты окончания подачи заявок на участие в электронном аукционе.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Разъяснения положений документации об электронном аукционе не должны изменять предмет закупки и существенные условия проекта договора.</w:t>
      </w:r>
    </w:p>
    <w:p w14:paraId="5A1DEFB6" w14:textId="77777777" w:rsidR="00501B40" w:rsidRPr="00B700AB" w:rsidRDefault="00501B40" w:rsidP="00501B40">
      <w:pPr>
        <w:pStyle w:val="71"/>
        <w:ind w:firstLine="567"/>
        <w:jc w:val="both"/>
        <w:rPr>
          <w:sz w:val="20"/>
        </w:rPr>
      </w:pPr>
      <w:r w:rsidRPr="00B700AB">
        <w:rPr>
          <w:sz w:val="20"/>
        </w:rPr>
        <w:t>Заказчик</w:t>
      </w:r>
      <w:r w:rsidRPr="00B700AB">
        <w:rPr>
          <w:spacing w:val="-10"/>
          <w:sz w:val="20"/>
        </w:rPr>
        <w:t xml:space="preserve"> </w:t>
      </w:r>
      <w:r w:rsidRPr="00B700AB">
        <w:rPr>
          <w:sz w:val="20"/>
        </w:rPr>
        <w:t>по</w:t>
      </w:r>
      <w:r w:rsidRPr="00B700AB">
        <w:rPr>
          <w:spacing w:val="-10"/>
          <w:sz w:val="20"/>
        </w:rPr>
        <w:t xml:space="preserve"> </w:t>
      </w:r>
      <w:r w:rsidRPr="00B700AB">
        <w:rPr>
          <w:sz w:val="20"/>
        </w:rPr>
        <w:t>собственной</w:t>
      </w:r>
      <w:r w:rsidRPr="00B700AB">
        <w:rPr>
          <w:spacing w:val="-10"/>
          <w:sz w:val="20"/>
        </w:rPr>
        <w:t xml:space="preserve"> </w:t>
      </w:r>
      <w:r w:rsidRPr="00B700AB">
        <w:rPr>
          <w:sz w:val="20"/>
        </w:rPr>
        <w:t>инициативе</w:t>
      </w:r>
      <w:r w:rsidRPr="00B700AB">
        <w:rPr>
          <w:spacing w:val="-9"/>
          <w:sz w:val="20"/>
        </w:rPr>
        <w:t xml:space="preserve"> </w:t>
      </w:r>
      <w:r w:rsidRPr="00B700AB">
        <w:rPr>
          <w:sz w:val="20"/>
        </w:rPr>
        <w:t>или</w:t>
      </w:r>
      <w:r w:rsidRPr="00B700AB">
        <w:rPr>
          <w:spacing w:val="-10"/>
          <w:sz w:val="20"/>
        </w:rPr>
        <w:t xml:space="preserve"> </w:t>
      </w:r>
      <w:r w:rsidRPr="00B700AB">
        <w:rPr>
          <w:sz w:val="20"/>
        </w:rPr>
        <w:t>в</w:t>
      </w:r>
      <w:r w:rsidRPr="00B700AB">
        <w:rPr>
          <w:spacing w:val="-10"/>
          <w:sz w:val="20"/>
        </w:rPr>
        <w:t xml:space="preserve"> </w:t>
      </w:r>
      <w:r w:rsidRPr="00B700AB">
        <w:rPr>
          <w:sz w:val="20"/>
        </w:rPr>
        <w:t>соответствии</w:t>
      </w:r>
      <w:r w:rsidRPr="00B700AB">
        <w:rPr>
          <w:spacing w:val="-9"/>
          <w:sz w:val="20"/>
        </w:rPr>
        <w:t xml:space="preserve"> </w:t>
      </w:r>
      <w:r w:rsidRPr="00B700AB">
        <w:rPr>
          <w:sz w:val="20"/>
        </w:rPr>
        <w:t>с</w:t>
      </w:r>
      <w:r w:rsidRPr="00B700AB">
        <w:rPr>
          <w:spacing w:val="-10"/>
          <w:sz w:val="20"/>
        </w:rPr>
        <w:t xml:space="preserve"> </w:t>
      </w:r>
      <w:r w:rsidRPr="00B700AB">
        <w:rPr>
          <w:sz w:val="20"/>
        </w:rPr>
        <w:t>поступившим</w:t>
      </w:r>
      <w:r w:rsidRPr="00B700AB">
        <w:rPr>
          <w:spacing w:val="-63"/>
          <w:sz w:val="20"/>
        </w:rPr>
        <w:t xml:space="preserve"> </w:t>
      </w:r>
      <w:r w:rsidRPr="00B700AB">
        <w:rPr>
          <w:sz w:val="20"/>
        </w:rPr>
        <w:t xml:space="preserve"> запросом о даче разъяснений положений извещения и/или документации об осуществлении закупки</w:t>
      </w:r>
      <w:r w:rsidRPr="00B700AB">
        <w:rPr>
          <w:spacing w:val="1"/>
          <w:sz w:val="20"/>
        </w:rPr>
        <w:t xml:space="preserve"> </w:t>
      </w:r>
      <w:r w:rsidRPr="00B700AB">
        <w:rPr>
          <w:sz w:val="20"/>
        </w:rPr>
        <w:t>до даты окончания подачи заявок вправе принять</w:t>
      </w:r>
      <w:r w:rsidRPr="00B700AB">
        <w:rPr>
          <w:spacing w:val="1"/>
          <w:sz w:val="20"/>
        </w:rPr>
        <w:t xml:space="preserve"> </w:t>
      </w:r>
      <w:r w:rsidRPr="00B700AB">
        <w:rPr>
          <w:sz w:val="20"/>
        </w:rPr>
        <w:t>решение о внесении изменений в извещение и/или документацию об осуществлении закупки.</w:t>
      </w:r>
      <w:r w:rsidRPr="00B700AB">
        <w:rPr>
          <w:spacing w:val="-1"/>
          <w:sz w:val="20"/>
        </w:rPr>
        <w:t xml:space="preserve"> </w:t>
      </w:r>
      <w:r w:rsidRPr="00B700AB">
        <w:rPr>
          <w:sz w:val="20"/>
        </w:rPr>
        <w:t>Изменение</w:t>
      </w:r>
      <w:r w:rsidRPr="00B700AB">
        <w:rPr>
          <w:spacing w:val="-1"/>
          <w:sz w:val="20"/>
        </w:rPr>
        <w:t xml:space="preserve"> </w:t>
      </w:r>
      <w:r w:rsidRPr="00B700AB">
        <w:rPr>
          <w:sz w:val="20"/>
        </w:rPr>
        <w:t>предмета</w:t>
      </w:r>
      <w:r w:rsidRPr="00B700AB">
        <w:rPr>
          <w:spacing w:val="-2"/>
          <w:sz w:val="20"/>
        </w:rPr>
        <w:t xml:space="preserve"> </w:t>
      </w:r>
      <w:r w:rsidRPr="00B700AB">
        <w:rPr>
          <w:sz w:val="20"/>
        </w:rPr>
        <w:t>закупки</w:t>
      </w:r>
      <w:r w:rsidRPr="00B700AB">
        <w:rPr>
          <w:spacing w:val="-1"/>
          <w:sz w:val="20"/>
        </w:rPr>
        <w:t xml:space="preserve"> </w:t>
      </w:r>
      <w:r w:rsidRPr="00B700AB">
        <w:rPr>
          <w:sz w:val="20"/>
        </w:rPr>
        <w:t>не</w:t>
      </w:r>
      <w:r w:rsidRPr="00B700AB">
        <w:rPr>
          <w:spacing w:val="-1"/>
          <w:sz w:val="20"/>
        </w:rPr>
        <w:t xml:space="preserve"> </w:t>
      </w:r>
      <w:r w:rsidRPr="00B700AB">
        <w:rPr>
          <w:sz w:val="20"/>
        </w:rPr>
        <w:t>допускается. Изменения, вносимые в извещение об осуществлении конкурентной закупки, документацию о конкурентной закупке, размещаются Заказчиком в ЕИС не позднее чем в течение трех дней со дня принятия решения о внесении указанных изменений.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r w:rsidR="00E135A0" w:rsidRPr="00B700AB">
        <w:rPr>
          <w:sz w:val="20"/>
        </w:rPr>
        <w:t>.</w:t>
      </w:r>
    </w:p>
    <w:p w14:paraId="4981F607" w14:textId="77777777" w:rsidR="00501B40" w:rsidRPr="00B700AB" w:rsidRDefault="00501B40" w:rsidP="00501B40">
      <w:pPr>
        <w:pStyle w:val="71"/>
        <w:ind w:firstLine="567"/>
        <w:jc w:val="both"/>
        <w:rPr>
          <w:sz w:val="20"/>
        </w:rPr>
      </w:pPr>
      <w:r w:rsidRPr="00B700AB">
        <w:rPr>
          <w:sz w:val="20"/>
        </w:rPr>
        <w:t>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p>
    <w:p w14:paraId="19C84D60" w14:textId="77777777" w:rsidR="00501B40" w:rsidRPr="00B700AB" w:rsidRDefault="00501B40" w:rsidP="00501B40">
      <w:pPr>
        <w:pStyle w:val="71"/>
        <w:ind w:firstLine="567"/>
        <w:jc w:val="both"/>
        <w:rPr>
          <w:sz w:val="20"/>
        </w:rPr>
      </w:pPr>
      <w:r w:rsidRPr="00B700AB">
        <w:rPr>
          <w:sz w:val="20"/>
        </w:rPr>
        <w:t>Решение об отмене конкурентной закупки размещается в ЕИС в день принятия этого решения. Закупка</w:t>
      </w:r>
      <w:r w:rsidRPr="00B700AB">
        <w:rPr>
          <w:spacing w:val="1"/>
          <w:sz w:val="20"/>
        </w:rPr>
        <w:t xml:space="preserve"> </w:t>
      </w:r>
      <w:r w:rsidRPr="00B700AB">
        <w:rPr>
          <w:sz w:val="20"/>
        </w:rPr>
        <w:t>считается</w:t>
      </w:r>
      <w:r w:rsidRPr="00B700AB">
        <w:rPr>
          <w:spacing w:val="-62"/>
          <w:sz w:val="20"/>
        </w:rPr>
        <w:t xml:space="preserve"> </w:t>
      </w:r>
      <w:r w:rsidRPr="00B700AB">
        <w:rPr>
          <w:sz w:val="20"/>
        </w:rPr>
        <w:t>отмененной</w:t>
      </w:r>
      <w:r w:rsidRPr="00B700AB">
        <w:rPr>
          <w:spacing w:val="-1"/>
          <w:sz w:val="20"/>
        </w:rPr>
        <w:t xml:space="preserve"> </w:t>
      </w:r>
      <w:r w:rsidRPr="00B700AB">
        <w:rPr>
          <w:sz w:val="20"/>
        </w:rPr>
        <w:t>с момента</w:t>
      </w:r>
      <w:r w:rsidRPr="00B700AB">
        <w:rPr>
          <w:spacing w:val="-1"/>
          <w:sz w:val="20"/>
        </w:rPr>
        <w:t xml:space="preserve"> </w:t>
      </w:r>
      <w:r w:rsidRPr="00B700AB">
        <w:rPr>
          <w:sz w:val="20"/>
        </w:rPr>
        <w:t>размещения в</w:t>
      </w:r>
      <w:r w:rsidRPr="00B700AB">
        <w:rPr>
          <w:spacing w:val="-1"/>
          <w:sz w:val="20"/>
        </w:rPr>
        <w:t xml:space="preserve"> </w:t>
      </w:r>
      <w:r w:rsidRPr="00B700AB">
        <w:rPr>
          <w:sz w:val="20"/>
        </w:rPr>
        <w:t>ЕИС решения об отмене закупки.</w:t>
      </w:r>
    </w:p>
    <w:p w14:paraId="344D25C1" w14:textId="77777777" w:rsidR="00E135A0" w:rsidRPr="00B700AB" w:rsidRDefault="00E135A0" w:rsidP="00E135A0">
      <w:pPr>
        <w:pStyle w:val="71"/>
        <w:tabs>
          <w:tab w:val="left" w:pos="708"/>
        </w:tabs>
        <w:ind w:firstLine="567"/>
        <w:jc w:val="both"/>
        <w:rPr>
          <w:sz w:val="20"/>
        </w:rPr>
      </w:pPr>
    </w:p>
    <w:p w14:paraId="0EAE3AB4" w14:textId="77777777" w:rsidR="00E135A0" w:rsidRPr="00B700AB" w:rsidRDefault="00E135A0" w:rsidP="00B852E4">
      <w:pPr>
        <w:pStyle w:val="71"/>
        <w:numPr>
          <w:ilvl w:val="0"/>
          <w:numId w:val="19"/>
        </w:numPr>
        <w:jc w:val="both"/>
        <w:rPr>
          <w:rStyle w:val="62"/>
          <w:i/>
          <w:sz w:val="20"/>
        </w:rPr>
      </w:pPr>
      <w:r w:rsidRPr="00B700AB">
        <w:rPr>
          <w:rStyle w:val="62"/>
          <w:i/>
          <w:sz w:val="20"/>
        </w:rPr>
        <w:t xml:space="preserve"> Обеспечение заявки</w:t>
      </w:r>
      <w:r w:rsidR="006E4971" w:rsidRPr="00B700AB">
        <w:rPr>
          <w:rStyle w:val="62"/>
          <w:i/>
          <w:sz w:val="20"/>
        </w:rPr>
        <w:t xml:space="preserve"> на участие в закупке</w:t>
      </w:r>
      <w:r w:rsidRPr="00B700AB">
        <w:rPr>
          <w:rStyle w:val="62"/>
          <w:i/>
          <w:sz w:val="20"/>
        </w:rPr>
        <w:t>.</w:t>
      </w:r>
    </w:p>
    <w:p w14:paraId="4D0EB9D8" w14:textId="77777777" w:rsidR="006E4971" w:rsidRPr="00B700AB" w:rsidRDefault="006E4971" w:rsidP="006E4971">
      <w:pPr>
        <w:widowControl w:val="0"/>
        <w:tabs>
          <w:tab w:val="left" w:pos="0"/>
        </w:tabs>
        <w:autoSpaceDE w:val="0"/>
        <w:autoSpaceDN w:val="0"/>
        <w:ind w:right="167" w:firstLine="567"/>
        <w:jc w:val="both"/>
        <w:rPr>
          <w:sz w:val="20"/>
          <w:szCs w:val="20"/>
        </w:rPr>
      </w:pPr>
      <w:r w:rsidRPr="00B700AB">
        <w:rPr>
          <w:sz w:val="20"/>
          <w:szCs w:val="20"/>
        </w:rPr>
        <w:t>В случае, если Заказчиком установлено требование такого обеспечения, то оно в равной мере распространяется на всех участников соответствующей закупки.</w:t>
      </w:r>
    </w:p>
    <w:p w14:paraId="48FC84FC" w14:textId="77777777" w:rsidR="006E4971" w:rsidRPr="00B700AB" w:rsidRDefault="006E4971" w:rsidP="006E4971">
      <w:pPr>
        <w:widowControl w:val="0"/>
        <w:tabs>
          <w:tab w:val="left" w:pos="0"/>
        </w:tabs>
        <w:autoSpaceDE w:val="0"/>
        <w:autoSpaceDN w:val="0"/>
        <w:ind w:right="167" w:firstLine="567"/>
        <w:jc w:val="both"/>
        <w:rPr>
          <w:sz w:val="20"/>
          <w:szCs w:val="20"/>
        </w:rPr>
      </w:pPr>
      <w:r w:rsidRPr="00B700AB">
        <w:rPr>
          <w:sz w:val="20"/>
          <w:szCs w:val="20"/>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специальный банковский счет, предоставления </w:t>
      </w:r>
      <w:r w:rsidRPr="00B700AB">
        <w:rPr>
          <w:sz w:val="20"/>
          <w:szCs w:val="20"/>
          <w:shd w:val="clear" w:color="auto" w:fill="FFFFFF" w:themeFill="background1"/>
        </w:rPr>
        <w:t>банковской гарантии или иным способом, предусмотренным Гражданским кодексом Российской Федерации, за исключением случая проведения закупки в соответствии со статьей 3.4 Закона № 223-ФЗ, при котором обеспечение заявки  на участие в такой закупке предоставляется в соответствии с частью 12 статьи 3.4 Закона № 223-ФЗ.</w:t>
      </w:r>
      <w:r w:rsidRPr="00B700AB">
        <w:rPr>
          <w:sz w:val="20"/>
          <w:szCs w:val="20"/>
        </w:rPr>
        <w:t xml:space="preserve"> </w:t>
      </w:r>
    </w:p>
    <w:p w14:paraId="1A869882" w14:textId="77777777" w:rsidR="006E4971" w:rsidRPr="00B700AB" w:rsidRDefault="006E4971" w:rsidP="006E4971">
      <w:pPr>
        <w:widowControl w:val="0"/>
        <w:tabs>
          <w:tab w:val="left" w:pos="0"/>
        </w:tabs>
        <w:autoSpaceDE w:val="0"/>
        <w:autoSpaceDN w:val="0"/>
        <w:ind w:right="167" w:firstLine="567"/>
        <w:jc w:val="both"/>
        <w:rPr>
          <w:sz w:val="20"/>
          <w:szCs w:val="20"/>
        </w:rPr>
      </w:pPr>
      <w:r w:rsidRPr="00B700AB">
        <w:rPr>
          <w:sz w:val="20"/>
          <w:szCs w:val="20"/>
        </w:rPr>
        <w:t>Выбор способа обеспечения заявки на участие в конкурентной закупке из числа, предусмотренных Заказчиком в извещении об осуществлении закупки осуществляется участником закупки.</w:t>
      </w:r>
    </w:p>
    <w:p w14:paraId="3895685A" w14:textId="77777777" w:rsidR="006E4971" w:rsidRPr="00B700AB" w:rsidRDefault="006E4971" w:rsidP="006E4971">
      <w:pPr>
        <w:widowControl w:val="0"/>
        <w:tabs>
          <w:tab w:val="left" w:pos="0"/>
        </w:tabs>
        <w:autoSpaceDE w:val="0"/>
        <w:autoSpaceDN w:val="0"/>
        <w:ind w:right="167" w:firstLine="567"/>
        <w:jc w:val="both"/>
        <w:rPr>
          <w:sz w:val="20"/>
          <w:szCs w:val="20"/>
        </w:rPr>
      </w:pPr>
      <w:r w:rsidRPr="00B700AB">
        <w:rPr>
          <w:sz w:val="20"/>
          <w:szCs w:val="20"/>
        </w:rPr>
        <w:t>В качестве обеспечения заявки на участие в закупке принимаются</w:t>
      </w:r>
      <w:r w:rsidRPr="00B700AB">
        <w:rPr>
          <w:spacing w:val="1"/>
          <w:sz w:val="20"/>
          <w:szCs w:val="20"/>
        </w:rPr>
        <w:t xml:space="preserve"> </w:t>
      </w:r>
      <w:r w:rsidRPr="00B700AB">
        <w:rPr>
          <w:sz w:val="20"/>
          <w:szCs w:val="20"/>
        </w:rPr>
        <w:t>банковские</w:t>
      </w:r>
      <w:r w:rsidRPr="00B700AB">
        <w:rPr>
          <w:spacing w:val="1"/>
          <w:sz w:val="20"/>
          <w:szCs w:val="20"/>
        </w:rPr>
        <w:t xml:space="preserve"> </w:t>
      </w:r>
      <w:r w:rsidRPr="00B700AB">
        <w:rPr>
          <w:sz w:val="20"/>
          <w:szCs w:val="20"/>
        </w:rPr>
        <w:t>гарантии,</w:t>
      </w:r>
      <w:r w:rsidRPr="00B700AB">
        <w:rPr>
          <w:spacing w:val="1"/>
          <w:sz w:val="20"/>
          <w:szCs w:val="20"/>
        </w:rPr>
        <w:t xml:space="preserve"> </w:t>
      </w:r>
      <w:r w:rsidRPr="00B700AB">
        <w:rPr>
          <w:sz w:val="20"/>
          <w:szCs w:val="20"/>
        </w:rPr>
        <w:t>выданные</w:t>
      </w:r>
      <w:r w:rsidRPr="00B700AB">
        <w:rPr>
          <w:spacing w:val="1"/>
          <w:sz w:val="20"/>
          <w:szCs w:val="20"/>
        </w:rPr>
        <w:t xml:space="preserve"> </w:t>
      </w:r>
      <w:r w:rsidRPr="00B700AB">
        <w:rPr>
          <w:sz w:val="20"/>
          <w:szCs w:val="20"/>
        </w:rPr>
        <w:t>банками,</w:t>
      </w:r>
      <w:r w:rsidRPr="00B700AB">
        <w:rPr>
          <w:spacing w:val="1"/>
          <w:sz w:val="20"/>
          <w:szCs w:val="20"/>
        </w:rPr>
        <w:t xml:space="preserve"> </w:t>
      </w:r>
      <w:r w:rsidRPr="00B700AB">
        <w:rPr>
          <w:sz w:val="20"/>
          <w:szCs w:val="20"/>
        </w:rPr>
        <w:t>включенными</w:t>
      </w:r>
      <w:r w:rsidRPr="00B700AB">
        <w:rPr>
          <w:spacing w:val="1"/>
          <w:sz w:val="20"/>
          <w:szCs w:val="20"/>
        </w:rPr>
        <w:t xml:space="preserve"> </w:t>
      </w:r>
      <w:r w:rsidRPr="00B700AB">
        <w:rPr>
          <w:sz w:val="20"/>
          <w:szCs w:val="20"/>
        </w:rPr>
        <w:t>в</w:t>
      </w:r>
      <w:r w:rsidRPr="00B700AB">
        <w:rPr>
          <w:spacing w:val="1"/>
          <w:sz w:val="20"/>
          <w:szCs w:val="20"/>
        </w:rPr>
        <w:t xml:space="preserve"> </w:t>
      </w:r>
      <w:r w:rsidRPr="00B700AB">
        <w:rPr>
          <w:sz w:val="20"/>
          <w:szCs w:val="20"/>
        </w:rPr>
        <w:t>предусмотренный</w:t>
      </w:r>
      <w:r w:rsidRPr="00B700AB">
        <w:rPr>
          <w:spacing w:val="1"/>
          <w:sz w:val="20"/>
          <w:szCs w:val="20"/>
        </w:rPr>
        <w:t xml:space="preserve"> </w:t>
      </w:r>
      <w:r w:rsidRPr="00B700AB">
        <w:rPr>
          <w:sz w:val="20"/>
          <w:szCs w:val="20"/>
        </w:rPr>
        <w:t>пунктом</w:t>
      </w:r>
      <w:r w:rsidRPr="00B700AB">
        <w:rPr>
          <w:spacing w:val="1"/>
          <w:sz w:val="20"/>
          <w:szCs w:val="20"/>
        </w:rPr>
        <w:t xml:space="preserve"> </w:t>
      </w:r>
      <w:r w:rsidRPr="00B700AB">
        <w:rPr>
          <w:sz w:val="20"/>
          <w:szCs w:val="20"/>
        </w:rPr>
        <w:t>3</w:t>
      </w:r>
      <w:r w:rsidRPr="00B700AB">
        <w:rPr>
          <w:spacing w:val="1"/>
          <w:sz w:val="20"/>
          <w:szCs w:val="20"/>
        </w:rPr>
        <w:t xml:space="preserve"> </w:t>
      </w:r>
      <w:r w:rsidRPr="00B700AB">
        <w:rPr>
          <w:sz w:val="20"/>
          <w:szCs w:val="20"/>
        </w:rPr>
        <w:t>статьи</w:t>
      </w:r>
      <w:r w:rsidRPr="00B700AB">
        <w:rPr>
          <w:spacing w:val="1"/>
          <w:sz w:val="20"/>
          <w:szCs w:val="20"/>
        </w:rPr>
        <w:t xml:space="preserve"> </w:t>
      </w:r>
      <w:r w:rsidRPr="00B700AB">
        <w:rPr>
          <w:sz w:val="20"/>
          <w:szCs w:val="20"/>
        </w:rPr>
        <w:t>74.1</w:t>
      </w:r>
      <w:r w:rsidRPr="00B700AB">
        <w:rPr>
          <w:spacing w:val="1"/>
          <w:sz w:val="20"/>
          <w:szCs w:val="20"/>
        </w:rPr>
        <w:t xml:space="preserve"> </w:t>
      </w:r>
      <w:r w:rsidRPr="00B700AB">
        <w:rPr>
          <w:sz w:val="20"/>
          <w:szCs w:val="20"/>
        </w:rPr>
        <w:t>Налогового</w:t>
      </w:r>
      <w:r w:rsidRPr="00B700AB">
        <w:rPr>
          <w:spacing w:val="1"/>
          <w:sz w:val="20"/>
          <w:szCs w:val="20"/>
        </w:rPr>
        <w:t xml:space="preserve"> </w:t>
      </w:r>
      <w:r w:rsidRPr="00B700AB">
        <w:rPr>
          <w:sz w:val="20"/>
          <w:szCs w:val="20"/>
        </w:rPr>
        <w:t>кодекса</w:t>
      </w:r>
      <w:r w:rsidRPr="00B700AB">
        <w:rPr>
          <w:spacing w:val="1"/>
          <w:sz w:val="20"/>
          <w:szCs w:val="20"/>
        </w:rPr>
        <w:t xml:space="preserve"> </w:t>
      </w:r>
      <w:r w:rsidRPr="00B700AB">
        <w:rPr>
          <w:sz w:val="20"/>
          <w:szCs w:val="20"/>
        </w:rPr>
        <w:t>РФ</w:t>
      </w:r>
      <w:r w:rsidRPr="00B700AB">
        <w:rPr>
          <w:spacing w:val="1"/>
          <w:sz w:val="20"/>
          <w:szCs w:val="20"/>
        </w:rPr>
        <w:t xml:space="preserve"> </w:t>
      </w:r>
      <w:r w:rsidRPr="00B700AB">
        <w:rPr>
          <w:sz w:val="20"/>
          <w:szCs w:val="20"/>
        </w:rPr>
        <w:t>перечень</w:t>
      </w:r>
      <w:r w:rsidRPr="00B700AB">
        <w:rPr>
          <w:spacing w:val="1"/>
          <w:sz w:val="20"/>
          <w:szCs w:val="20"/>
        </w:rPr>
        <w:t xml:space="preserve"> </w:t>
      </w:r>
      <w:r w:rsidRPr="00B700AB">
        <w:rPr>
          <w:sz w:val="20"/>
          <w:szCs w:val="20"/>
        </w:rPr>
        <w:t>банков,</w:t>
      </w:r>
      <w:r w:rsidRPr="00B700AB">
        <w:rPr>
          <w:spacing w:val="1"/>
          <w:sz w:val="20"/>
          <w:szCs w:val="20"/>
        </w:rPr>
        <w:t xml:space="preserve"> </w:t>
      </w:r>
      <w:r w:rsidRPr="00B700AB">
        <w:rPr>
          <w:sz w:val="20"/>
          <w:szCs w:val="20"/>
        </w:rPr>
        <w:t>отвечающих</w:t>
      </w:r>
      <w:r w:rsidRPr="00B700AB">
        <w:rPr>
          <w:spacing w:val="1"/>
          <w:sz w:val="20"/>
          <w:szCs w:val="20"/>
        </w:rPr>
        <w:t xml:space="preserve"> </w:t>
      </w:r>
      <w:r w:rsidRPr="00B700AB">
        <w:rPr>
          <w:sz w:val="20"/>
          <w:szCs w:val="20"/>
        </w:rPr>
        <w:t>установленным</w:t>
      </w:r>
      <w:r w:rsidRPr="00B700AB">
        <w:rPr>
          <w:spacing w:val="1"/>
          <w:sz w:val="20"/>
          <w:szCs w:val="20"/>
        </w:rPr>
        <w:t xml:space="preserve"> </w:t>
      </w:r>
      <w:r w:rsidRPr="00B700AB">
        <w:rPr>
          <w:sz w:val="20"/>
          <w:szCs w:val="20"/>
        </w:rPr>
        <w:t>требованиям</w:t>
      </w:r>
      <w:r w:rsidRPr="00B700AB">
        <w:rPr>
          <w:spacing w:val="1"/>
          <w:sz w:val="20"/>
          <w:szCs w:val="20"/>
        </w:rPr>
        <w:t xml:space="preserve"> </w:t>
      </w:r>
      <w:r w:rsidRPr="00B700AB">
        <w:rPr>
          <w:sz w:val="20"/>
          <w:szCs w:val="20"/>
        </w:rPr>
        <w:t>для</w:t>
      </w:r>
      <w:r w:rsidRPr="00B700AB">
        <w:rPr>
          <w:spacing w:val="1"/>
          <w:sz w:val="20"/>
          <w:szCs w:val="20"/>
        </w:rPr>
        <w:t xml:space="preserve"> </w:t>
      </w:r>
      <w:r w:rsidRPr="00B700AB">
        <w:rPr>
          <w:sz w:val="20"/>
          <w:szCs w:val="20"/>
        </w:rPr>
        <w:t>принятия</w:t>
      </w:r>
      <w:r w:rsidRPr="00B700AB">
        <w:rPr>
          <w:spacing w:val="1"/>
          <w:sz w:val="20"/>
          <w:szCs w:val="20"/>
        </w:rPr>
        <w:t xml:space="preserve"> </w:t>
      </w:r>
      <w:r w:rsidRPr="00B700AB">
        <w:rPr>
          <w:sz w:val="20"/>
          <w:szCs w:val="20"/>
        </w:rPr>
        <w:t>банковских</w:t>
      </w:r>
      <w:r w:rsidRPr="00B700AB">
        <w:rPr>
          <w:spacing w:val="1"/>
          <w:sz w:val="20"/>
          <w:szCs w:val="20"/>
        </w:rPr>
        <w:t xml:space="preserve"> </w:t>
      </w:r>
      <w:r w:rsidRPr="00B700AB">
        <w:rPr>
          <w:sz w:val="20"/>
          <w:szCs w:val="20"/>
        </w:rPr>
        <w:t>гарантий</w:t>
      </w:r>
      <w:r w:rsidRPr="00B700AB">
        <w:rPr>
          <w:spacing w:val="1"/>
          <w:sz w:val="20"/>
          <w:szCs w:val="20"/>
        </w:rPr>
        <w:t xml:space="preserve"> </w:t>
      </w:r>
      <w:r w:rsidRPr="00B700AB">
        <w:rPr>
          <w:sz w:val="20"/>
          <w:szCs w:val="20"/>
        </w:rPr>
        <w:t>в</w:t>
      </w:r>
      <w:r w:rsidRPr="00B700AB">
        <w:rPr>
          <w:spacing w:val="1"/>
          <w:sz w:val="20"/>
          <w:szCs w:val="20"/>
        </w:rPr>
        <w:t xml:space="preserve"> </w:t>
      </w:r>
      <w:r w:rsidRPr="00B700AB">
        <w:rPr>
          <w:sz w:val="20"/>
          <w:szCs w:val="20"/>
        </w:rPr>
        <w:t>целях</w:t>
      </w:r>
      <w:r w:rsidRPr="00B700AB">
        <w:rPr>
          <w:spacing w:val="1"/>
          <w:sz w:val="20"/>
          <w:szCs w:val="20"/>
        </w:rPr>
        <w:t xml:space="preserve"> </w:t>
      </w:r>
      <w:r w:rsidRPr="00B700AB">
        <w:rPr>
          <w:sz w:val="20"/>
          <w:szCs w:val="20"/>
        </w:rPr>
        <w:t>налогообложения. Банковская</w:t>
      </w:r>
      <w:r w:rsidRPr="00B700AB">
        <w:rPr>
          <w:spacing w:val="-10"/>
          <w:sz w:val="20"/>
          <w:szCs w:val="20"/>
        </w:rPr>
        <w:t xml:space="preserve"> </w:t>
      </w:r>
      <w:r w:rsidRPr="00B700AB">
        <w:rPr>
          <w:sz w:val="20"/>
          <w:szCs w:val="20"/>
        </w:rPr>
        <w:t>гарантия,</w:t>
      </w:r>
      <w:r w:rsidRPr="00B700AB">
        <w:rPr>
          <w:spacing w:val="-10"/>
          <w:sz w:val="20"/>
          <w:szCs w:val="20"/>
        </w:rPr>
        <w:t xml:space="preserve"> </w:t>
      </w:r>
      <w:r w:rsidRPr="00B700AB">
        <w:rPr>
          <w:sz w:val="20"/>
          <w:szCs w:val="20"/>
        </w:rPr>
        <w:t>предоставленная</w:t>
      </w:r>
      <w:r w:rsidRPr="00B700AB">
        <w:rPr>
          <w:spacing w:val="-9"/>
          <w:sz w:val="20"/>
          <w:szCs w:val="20"/>
        </w:rPr>
        <w:t xml:space="preserve"> </w:t>
      </w:r>
      <w:r w:rsidRPr="00B700AB">
        <w:rPr>
          <w:sz w:val="20"/>
          <w:szCs w:val="20"/>
        </w:rPr>
        <w:t>в</w:t>
      </w:r>
      <w:r w:rsidRPr="00B700AB">
        <w:rPr>
          <w:spacing w:val="-10"/>
          <w:sz w:val="20"/>
          <w:szCs w:val="20"/>
        </w:rPr>
        <w:t xml:space="preserve"> </w:t>
      </w:r>
      <w:r w:rsidRPr="00B700AB">
        <w:rPr>
          <w:sz w:val="20"/>
          <w:szCs w:val="20"/>
        </w:rPr>
        <w:t>качестве</w:t>
      </w:r>
      <w:r w:rsidRPr="00B700AB">
        <w:rPr>
          <w:spacing w:val="-10"/>
          <w:sz w:val="20"/>
          <w:szCs w:val="20"/>
        </w:rPr>
        <w:t xml:space="preserve"> </w:t>
      </w:r>
      <w:r w:rsidRPr="00B700AB">
        <w:rPr>
          <w:sz w:val="20"/>
          <w:szCs w:val="20"/>
        </w:rPr>
        <w:t>обеспечения</w:t>
      </w:r>
      <w:r w:rsidRPr="00B700AB">
        <w:rPr>
          <w:spacing w:val="-9"/>
          <w:sz w:val="20"/>
          <w:szCs w:val="20"/>
        </w:rPr>
        <w:t xml:space="preserve"> </w:t>
      </w:r>
      <w:r w:rsidRPr="00B700AB">
        <w:rPr>
          <w:sz w:val="20"/>
          <w:szCs w:val="20"/>
        </w:rPr>
        <w:t>заявки</w:t>
      </w:r>
      <w:r w:rsidRPr="00B700AB">
        <w:rPr>
          <w:spacing w:val="-63"/>
          <w:sz w:val="20"/>
          <w:szCs w:val="20"/>
        </w:rPr>
        <w:t xml:space="preserve"> </w:t>
      </w:r>
      <w:r w:rsidRPr="00B700AB">
        <w:rPr>
          <w:sz w:val="20"/>
          <w:szCs w:val="20"/>
        </w:rPr>
        <w:t>должна</w:t>
      </w:r>
      <w:r w:rsidRPr="00B700AB">
        <w:rPr>
          <w:spacing w:val="-1"/>
          <w:sz w:val="20"/>
          <w:szCs w:val="20"/>
        </w:rPr>
        <w:t xml:space="preserve"> </w:t>
      </w:r>
      <w:r w:rsidRPr="00B700AB">
        <w:rPr>
          <w:sz w:val="20"/>
          <w:szCs w:val="20"/>
        </w:rPr>
        <w:t>отвечать следующим</w:t>
      </w:r>
      <w:r w:rsidRPr="00B700AB">
        <w:rPr>
          <w:spacing w:val="-1"/>
          <w:sz w:val="20"/>
          <w:szCs w:val="20"/>
        </w:rPr>
        <w:t xml:space="preserve"> </w:t>
      </w:r>
      <w:r w:rsidRPr="00B700AB">
        <w:rPr>
          <w:sz w:val="20"/>
          <w:szCs w:val="20"/>
        </w:rPr>
        <w:t>требованиям и</w:t>
      </w:r>
      <w:r w:rsidRPr="00B700AB">
        <w:rPr>
          <w:spacing w:val="-2"/>
          <w:sz w:val="20"/>
          <w:szCs w:val="20"/>
        </w:rPr>
        <w:t xml:space="preserve"> </w:t>
      </w:r>
      <w:r w:rsidRPr="00B700AB">
        <w:rPr>
          <w:sz w:val="20"/>
          <w:szCs w:val="20"/>
        </w:rPr>
        <w:t>должна содержать:</w:t>
      </w:r>
    </w:p>
    <w:p w14:paraId="56D11637" w14:textId="77777777" w:rsidR="006E4971" w:rsidRPr="00B700AB" w:rsidRDefault="006E4971" w:rsidP="00B852E4">
      <w:pPr>
        <w:pStyle w:val="a8"/>
        <w:widowControl w:val="0"/>
        <w:numPr>
          <w:ilvl w:val="0"/>
          <w:numId w:val="11"/>
        </w:numPr>
        <w:tabs>
          <w:tab w:val="left" w:pos="0"/>
        </w:tabs>
        <w:autoSpaceDE w:val="0"/>
        <w:autoSpaceDN w:val="0"/>
        <w:spacing w:after="0" w:line="240" w:lineRule="auto"/>
        <w:ind w:left="0" w:firstLine="567"/>
        <w:jc w:val="both"/>
        <w:rPr>
          <w:rFonts w:ascii="Times New Roman" w:hAnsi="Times New Roman" w:cs="Times New Roman"/>
          <w:sz w:val="20"/>
          <w:szCs w:val="20"/>
        </w:rPr>
      </w:pPr>
      <w:r w:rsidRPr="00B700AB">
        <w:rPr>
          <w:rFonts w:ascii="Times New Roman" w:hAnsi="Times New Roman" w:cs="Times New Roman"/>
          <w:sz w:val="20"/>
          <w:szCs w:val="20"/>
        </w:rPr>
        <w:t>Банковская</w:t>
      </w:r>
      <w:r w:rsidRPr="00B700AB">
        <w:rPr>
          <w:rFonts w:ascii="Times New Roman" w:hAnsi="Times New Roman" w:cs="Times New Roman"/>
          <w:spacing w:val="-5"/>
          <w:sz w:val="20"/>
          <w:szCs w:val="20"/>
        </w:rPr>
        <w:t xml:space="preserve"> </w:t>
      </w:r>
      <w:r w:rsidRPr="00B700AB">
        <w:rPr>
          <w:rFonts w:ascii="Times New Roman" w:hAnsi="Times New Roman" w:cs="Times New Roman"/>
          <w:sz w:val="20"/>
          <w:szCs w:val="20"/>
        </w:rPr>
        <w:t>гарантия</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должна</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быть</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безотзывной</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и</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непередаваемой.</w:t>
      </w:r>
    </w:p>
    <w:p w14:paraId="2E4E2DCC" w14:textId="77777777" w:rsidR="006E4971" w:rsidRPr="00B700AB" w:rsidRDefault="006E4971" w:rsidP="00B852E4">
      <w:pPr>
        <w:pStyle w:val="a8"/>
        <w:widowControl w:val="0"/>
        <w:numPr>
          <w:ilvl w:val="0"/>
          <w:numId w:val="11"/>
        </w:numPr>
        <w:tabs>
          <w:tab w:val="left" w:pos="0"/>
        </w:tabs>
        <w:autoSpaceDE w:val="0"/>
        <w:autoSpaceDN w:val="0"/>
        <w:spacing w:after="0" w:line="240" w:lineRule="auto"/>
        <w:ind w:left="0" w:right="169" w:firstLine="567"/>
        <w:jc w:val="both"/>
        <w:rPr>
          <w:rFonts w:ascii="Times New Roman" w:hAnsi="Times New Roman" w:cs="Times New Roman"/>
          <w:sz w:val="20"/>
          <w:szCs w:val="20"/>
        </w:rPr>
      </w:pPr>
      <w:r w:rsidRPr="00B700AB">
        <w:rPr>
          <w:rFonts w:ascii="Times New Roman" w:hAnsi="Times New Roman" w:cs="Times New Roman"/>
          <w:sz w:val="20"/>
          <w:szCs w:val="20"/>
        </w:rPr>
        <w:t>Сумму</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банковской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гарантии,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подлежащую</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уплате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гарантом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заказчику</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случае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ненадлежащего</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исполнения</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обязательств</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принципалом.</w:t>
      </w:r>
    </w:p>
    <w:p w14:paraId="083FC195" w14:textId="77777777" w:rsidR="006E4971" w:rsidRPr="00B700AB" w:rsidRDefault="006E4971" w:rsidP="00B852E4">
      <w:pPr>
        <w:pStyle w:val="a8"/>
        <w:widowControl w:val="0"/>
        <w:numPr>
          <w:ilvl w:val="0"/>
          <w:numId w:val="11"/>
        </w:numPr>
        <w:tabs>
          <w:tab w:val="left" w:pos="0"/>
        </w:tabs>
        <w:autoSpaceDE w:val="0"/>
        <w:autoSpaceDN w:val="0"/>
        <w:spacing w:after="0" w:line="240" w:lineRule="auto"/>
        <w:ind w:left="0" w:right="168" w:firstLine="567"/>
        <w:jc w:val="both"/>
        <w:rPr>
          <w:rFonts w:ascii="Times New Roman" w:hAnsi="Times New Roman" w:cs="Times New Roman"/>
          <w:sz w:val="20"/>
          <w:szCs w:val="20"/>
        </w:rPr>
      </w:pPr>
      <w:r w:rsidRPr="00B700AB">
        <w:rPr>
          <w:rFonts w:ascii="Times New Roman" w:hAnsi="Times New Roman" w:cs="Times New Roman"/>
          <w:sz w:val="20"/>
          <w:szCs w:val="20"/>
        </w:rPr>
        <w:t>Обязательства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принципала,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надлежащее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исполнение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которых</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обеспечивается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банковской гарантией.</w:t>
      </w:r>
    </w:p>
    <w:p w14:paraId="10F215C6" w14:textId="77777777" w:rsidR="006E4971" w:rsidRPr="00B700AB" w:rsidRDefault="006E4971" w:rsidP="00B852E4">
      <w:pPr>
        <w:pStyle w:val="a8"/>
        <w:widowControl w:val="0"/>
        <w:numPr>
          <w:ilvl w:val="0"/>
          <w:numId w:val="11"/>
        </w:numPr>
        <w:tabs>
          <w:tab w:val="left" w:pos="0"/>
        </w:tabs>
        <w:autoSpaceDE w:val="0"/>
        <w:autoSpaceDN w:val="0"/>
        <w:spacing w:after="0" w:line="240" w:lineRule="auto"/>
        <w:ind w:left="0" w:firstLine="567"/>
        <w:jc w:val="both"/>
        <w:rPr>
          <w:rFonts w:ascii="Times New Roman" w:hAnsi="Times New Roman" w:cs="Times New Roman"/>
          <w:sz w:val="20"/>
          <w:szCs w:val="20"/>
        </w:rPr>
      </w:pPr>
      <w:r w:rsidRPr="00B700AB">
        <w:rPr>
          <w:rFonts w:ascii="Times New Roman" w:hAnsi="Times New Roman" w:cs="Times New Roman"/>
          <w:sz w:val="20"/>
          <w:szCs w:val="20"/>
        </w:rPr>
        <w:t>Обязанность</w:t>
      </w:r>
      <w:r w:rsidRPr="00B700AB">
        <w:rPr>
          <w:rFonts w:ascii="Times New Roman" w:hAnsi="Times New Roman" w:cs="Times New Roman"/>
          <w:spacing w:val="32"/>
          <w:sz w:val="20"/>
          <w:szCs w:val="20"/>
        </w:rPr>
        <w:t xml:space="preserve"> </w:t>
      </w:r>
      <w:r w:rsidRPr="00B700AB">
        <w:rPr>
          <w:rFonts w:ascii="Times New Roman" w:hAnsi="Times New Roman" w:cs="Times New Roman"/>
          <w:sz w:val="20"/>
          <w:szCs w:val="20"/>
        </w:rPr>
        <w:t>гаранта</w:t>
      </w:r>
      <w:r w:rsidRPr="00B700AB">
        <w:rPr>
          <w:rFonts w:ascii="Times New Roman" w:hAnsi="Times New Roman" w:cs="Times New Roman"/>
          <w:spacing w:val="33"/>
          <w:sz w:val="20"/>
          <w:szCs w:val="20"/>
        </w:rPr>
        <w:t xml:space="preserve"> </w:t>
      </w:r>
      <w:r w:rsidRPr="00B700AB">
        <w:rPr>
          <w:rFonts w:ascii="Times New Roman" w:hAnsi="Times New Roman" w:cs="Times New Roman"/>
          <w:sz w:val="20"/>
          <w:szCs w:val="20"/>
        </w:rPr>
        <w:t>уплатить</w:t>
      </w:r>
      <w:r w:rsidRPr="00B700AB">
        <w:rPr>
          <w:rFonts w:ascii="Times New Roman" w:hAnsi="Times New Roman" w:cs="Times New Roman"/>
          <w:spacing w:val="34"/>
          <w:sz w:val="20"/>
          <w:szCs w:val="20"/>
        </w:rPr>
        <w:t xml:space="preserve"> </w:t>
      </w:r>
      <w:r w:rsidRPr="00B700AB">
        <w:rPr>
          <w:rFonts w:ascii="Times New Roman" w:hAnsi="Times New Roman" w:cs="Times New Roman"/>
          <w:sz w:val="20"/>
          <w:szCs w:val="20"/>
        </w:rPr>
        <w:t>заказчику</w:t>
      </w:r>
      <w:r w:rsidRPr="00B700AB">
        <w:rPr>
          <w:rFonts w:ascii="Times New Roman" w:hAnsi="Times New Roman" w:cs="Times New Roman"/>
          <w:spacing w:val="33"/>
          <w:sz w:val="20"/>
          <w:szCs w:val="20"/>
        </w:rPr>
        <w:t xml:space="preserve"> </w:t>
      </w:r>
      <w:r w:rsidRPr="00B700AB">
        <w:rPr>
          <w:rFonts w:ascii="Times New Roman" w:hAnsi="Times New Roman" w:cs="Times New Roman"/>
          <w:sz w:val="20"/>
          <w:szCs w:val="20"/>
        </w:rPr>
        <w:t>неустойку</w:t>
      </w:r>
      <w:r w:rsidRPr="00B700AB">
        <w:rPr>
          <w:rFonts w:ascii="Times New Roman" w:hAnsi="Times New Roman" w:cs="Times New Roman"/>
          <w:spacing w:val="34"/>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32"/>
          <w:sz w:val="20"/>
          <w:szCs w:val="20"/>
        </w:rPr>
        <w:t xml:space="preserve"> </w:t>
      </w:r>
      <w:r w:rsidRPr="00B700AB">
        <w:rPr>
          <w:rFonts w:ascii="Times New Roman" w:hAnsi="Times New Roman" w:cs="Times New Roman"/>
          <w:sz w:val="20"/>
          <w:szCs w:val="20"/>
        </w:rPr>
        <w:t>размере</w:t>
      </w:r>
      <w:r w:rsidRPr="00B700AB">
        <w:rPr>
          <w:rFonts w:ascii="Times New Roman" w:hAnsi="Times New Roman" w:cs="Times New Roman"/>
          <w:spacing w:val="34"/>
          <w:sz w:val="20"/>
          <w:szCs w:val="20"/>
        </w:rPr>
        <w:t xml:space="preserve"> </w:t>
      </w:r>
      <w:r w:rsidRPr="00B700AB">
        <w:rPr>
          <w:rFonts w:ascii="Times New Roman" w:hAnsi="Times New Roman" w:cs="Times New Roman"/>
          <w:sz w:val="20"/>
          <w:szCs w:val="20"/>
        </w:rPr>
        <w:t>0,1 процента</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денежной</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суммы,</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подлежащей</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уплате,</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за</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каждый</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день</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просрочки.</w:t>
      </w:r>
    </w:p>
    <w:p w14:paraId="3239F997" w14:textId="77777777" w:rsidR="006E4971" w:rsidRPr="00B700AB" w:rsidRDefault="006E4971" w:rsidP="00B852E4">
      <w:pPr>
        <w:pStyle w:val="a8"/>
        <w:widowControl w:val="0"/>
        <w:numPr>
          <w:ilvl w:val="0"/>
          <w:numId w:val="11"/>
        </w:numPr>
        <w:tabs>
          <w:tab w:val="left" w:pos="0"/>
        </w:tabs>
        <w:autoSpaceDE w:val="0"/>
        <w:autoSpaceDN w:val="0"/>
        <w:spacing w:after="0" w:line="240" w:lineRule="auto"/>
        <w:ind w:left="0" w:right="167" w:firstLine="567"/>
        <w:jc w:val="both"/>
        <w:rPr>
          <w:rFonts w:ascii="Times New Roman" w:hAnsi="Times New Roman" w:cs="Times New Roman"/>
          <w:sz w:val="20"/>
          <w:szCs w:val="20"/>
        </w:rPr>
      </w:pPr>
      <w:r w:rsidRPr="00B700AB">
        <w:rPr>
          <w:rFonts w:ascii="Times New Roman" w:hAnsi="Times New Roman" w:cs="Times New Roman"/>
          <w:sz w:val="20"/>
          <w:szCs w:val="20"/>
        </w:rPr>
        <w:t>Условие, согласно которому исполнением обязательств гаранта по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банковской гарантии является фактическое поступление денежных сумм на счет,</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 котором в соответствии с законодательством РФ учитываются операции со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средствами,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поступающими заказчику.</w:t>
      </w:r>
    </w:p>
    <w:p w14:paraId="7528D338" w14:textId="77777777" w:rsidR="006E4971" w:rsidRPr="00B700AB" w:rsidRDefault="006E4971" w:rsidP="00B852E4">
      <w:pPr>
        <w:pStyle w:val="a8"/>
        <w:widowControl w:val="0"/>
        <w:numPr>
          <w:ilvl w:val="0"/>
          <w:numId w:val="11"/>
        </w:numPr>
        <w:tabs>
          <w:tab w:val="left" w:pos="0"/>
        </w:tabs>
        <w:autoSpaceDE w:val="0"/>
        <w:autoSpaceDN w:val="0"/>
        <w:spacing w:after="0" w:line="240" w:lineRule="auto"/>
        <w:ind w:left="0" w:right="167" w:firstLine="567"/>
        <w:jc w:val="both"/>
        <w:rPr>
          <w:rFonts w:ascii="Times New Roman" w:hAnsi="Times New Roman" w:cs="Times New Roman"/>
          <w:sz w:val="20"/>
          <w:szCs w:val="20"/>
        </w:rPr>
      </w:pPr>
      <w:r w:rsidRPr="00B700AB">
        <w:rPr>
          <w:rFonts w:ascii="Times New Roman" w:hAnsi="Times New Roman" w:cs="Times New Roman"/>
          <w:sz w:val="20"/>
          <w:szCs w:val="20"/>
        </w:rPr>
        <w:t>Срок действия банковской гарантии должен составлять не менее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чем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два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месяца с даты окончания срока подачи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заявок.</w:t>
      </w:r>
    </w:p>
    <w:p w14:paraId="3A3C027B" w14:textId="77777777" w:rsidR="006E4971" w:rsidRPr="00B700AB" w:rsidRDefault="006E4971" w:rsidP="00B852E4">
      <w:pPr>
        <w:pStyle w:val="a8"/>
        <w:widowControl w:val="0"/>
        <w:numPr>
          <w:ilvl w:val="0"/>
          <w:numId w:val="11"/>
        </w:numPr>
        <w:tabs>
          <w:tab w:val="left" w:pos="0"/>
        </w:tabs>
        <w:autoSpaceDE w:val="0"/>
        <w:autoSpaceDN w:val="0"/>
        <w:spacing w:after="0" w:line="240" w:lineRule="auto"/>
        <w:ind w:left="0" w:right="166" w:firstLine="567"/>
        <w:jc w:val="both"/>
        <w:rPr>
          <w:rFonts w:ascii="Times New Roman" w:hAnsi="Times New Roman" w:cs="Times New Roman"/>
          <w:sz w:val="20"/>
          <w:szCs w:val="20"/>
        </w:rPr>
      </w:pPr>
      <w:r w:rsidRPr="00B700AB">
        <w:rPr>
          <w:rFonts w:ascii="Times New Roman" w:hAnsi="Times New Roman" w:cs="Times New Roman"/>
          <w:sz w:val="20"/>
          <w:szCs w:val="20"/>
        </w:rPr>
        <w:t>Перечень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документов,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предоставляемых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заказчиком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банку</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одновременно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требованием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осуществлении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уплаты</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денежной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суммы</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банковской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гарантии.</w:t>
      </w:r>
    </w:p>
    <w:p w14:paraId="2B37FB55" w14:textId="77777777" w:rsidR="006E4971" w:rsidRPr="00B700AB" w:rsidRDefault="006E4971" w:rsidP="00B852E4">
      <w:pPr>
        <w:pStyle w:val="a8"/>
        <w:widowControl w:val="0"/>
        <w:numPr>
          <w:ilvl w:val="0"/>
          <w:numId w:val="11"/>
        </w:numPr>
        <w:tabs>
          <w:tab w:val="left" w:pos="0"/>
        </w:tabs>
        <w:autoSpaceDE w:val="0"/>
        <w:autoSpaceDN w:val="0"/>
        <w:spacing w:after="0" w:line="240" w:lineRule="auto"/>
        <w:ind w:left="0" w:right="167" w:firstLine="567"/>
        <w:jc w:val="both"/>
        <w:rPr>
          <w:rFonts w:ascii="Times New Roman" w:hAnsi="Times New Roman" w:cs="Times New Roman"/>
          <w:sz w:val="20"/>
          <w:szCs w:val="20"/>
        </w:rPr>
      </w:pPr>
      <w:r w:rsidRPr="00B700AB">
        <w:rPr>
          <w:rFonts w:ascii="Times New Roman" w:hAnsi="Times New Roman" w:cs="Times New Roman"/>
          <w:sz w:val="20"/>
          <w:szCs w:val="20"/>
        </w:rPr>
        <w:t>Условие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праве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заказчика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бесспорное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списание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денежных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средств со счета гаранта, если гарантом в срок не более чем 5 (пять) рабочих дней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не исполнено требование заказчика об уплате денежной суммы по банковской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гарантии,</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направленное</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до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окончания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срока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действия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банковской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гарантии.</w:t>
      </w:r>
    </w:p>
    <w:p w14:paraId="1DB1ACC5" w14:textId="77777777" w:rsidR="006E4971" w:rsidRPr="00B700AB" w:rsidRDefault="006E4971" w:rsidP="00B852E4">
      <w:pPr>
        <w:pStyle w:val="a8"/>
        <w:widowControl w:val="0"/>
        <w:numPr>
          <w:ilvl w:val="0"/>
          <w:numId w:val="11"/>
        </w:numPr>
        <w:tabs>
          <w:tab w:val="left" w:pos="0"/>
        </w:tabs>
        <w:autoSpaceDE w:val="0"/>
        <w:autoSpaceDN w:val="0"/>
        <w:spacing w:after="0" w:line="240" w:lineRule="auto"/>
        <w:ind w:left="0" w:right="168" w:firstLine="567"/>
        <w:jc w:val="both"/>
        <w:rPr>
          <w:rFonts w:ascii="Times New Roman" w:hAnsi="Times New Roman" w:cs="Times New Roman"/>
          <w:sz w:val="20"/>
          <w:szCs w:val="20"/>
        </w:rPr>
      </w:pPr>
      <w:r w:rsidRPr="00B700AB">
        <w:rPr>
          <w:rFonts w:ascii="Times New Roman" w:hAnsi="Times New Roman" w:cs="Times New Roman"/>
          <w:sz w:val="20"/>
          <w:szCs w:val="20"/>
        </w:rPr>
        <w:lastRenderedPageBreak/>
        <w:t>Запрещается</w:t>
      </w:r>
      <w:r w:rsidRPr="00B700AB">
        <w:rPr>
          <w:rFonts w:ascii="Times New Roman" w:hAnsi="Times New Roman" w:cs="Times New Roman"/>
          <w:spacing w:val="-6"/>
          <w:sz w:val="20"/>
          <w:szCs w:val="20"/>
        </w:rPr>
        <w:t xml:space="preserve"> </w:t>
      </w:r>
      <w:r w:rsidRPr="00B700AB">
        <w:rPr>
          <w:rFonts w:ascii="Times New Roman" w:hAnsi="Times New Roman" w:cs="Times New Roman"/>
          <w:sz w:val="20"/>
          <w:szCs w:val="20"/>
        </w:rPr>
        <w:t>включение</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5"/>
          <w:sz w:val="20"/>
          <w:szCs w:val="20"/>
        </w:rPr>
        <w:t xml:space="preserve"> </w:t>
      </w:r>
      <w:r w:rsidRPr="00B700AB">
        <w:rPr>
          <w:rFonts w:ascii="Times New Roman" w:hAnsi="Times New Roman" w:cs="Times New Roman"/>
          <w:sz w:val="20"/>
          <w:szCs w:val="20"/>
        </w:rPr>
        <w:t>условия</w:t>
      </w:r>
      <w:r w:rsidRPr="00B700AB">
        <w:rPr>
          <w:rFonts w:ascii="Times New Roman" w:hAnsi="Times New Roman" w:cs="Times New Roman"/>
          <w:spacing w:val="-6"/>
          <w:sz w:val="20"/>
          <w:szCs w:val="20"/>
        </w:rPr>
        <w:t xml:space="preserve"> </w:t>
      </w:r>
      <w:r w:rsidRPr="00B700AB">
        <w:rPr>
          <w:rFonts w:ascii="Times New Roman" w:hAnsi="Times New Roman" w:cs="Times New Roman"/>
          <w:sz w:val="20"/>
          <w:szCs w:val="20"/>
        </w:rPr>
        <w:t>банковской</w:t>
      </w:r>
      <w:r w:rsidRPr="00B700AB">
        <w:rPr>
          <w:rFonts w:ascii="Times New Roman" w:hAnsi="Times New Roman" w:cs="Times New Roman"/>
          <w:spacing w:val="-5"/>
          <w:sz w:val="20"/>
          <w:szCs w:val="20"/>
        </w:rPr>
        <w:t xml:space="preserve"> </w:t>
      </w:r>
      <w:r w:rsidRPr="00B700AB">
        <w:rPr>
          <w:rFonts w:ascii="Times New Roman" w:hAnsi="Times New Roman" w:cs="Times New Roman"/>
          <w:sz w:val="20"/>
          <w:szCs w:val="20"/>
        </w:rPr>
        <w:t>гарантии</w:t>
      </w:r>
      <w:r w:rsidRPr="00B700AB">
        <w:rPr>
          <w:rFonts w:ascii="Times New Roman" w:hAnsi="Times New Roman" w:cs="Times New Roman"/>
          <w:spacing w:val="-5"/>
          <w:sz w:val="20"/>
          <w:szCs w:val="20"/>
        </w:rPr>
        <w:t xml:space="preserve"> </w:t>
      </w:r>
      <w:r w:rsidRPr="00B700AB">
        <w:rPr>
          <w:rFonts w:ascii="Times New Roman" w:hAnsi="Times New Roman" w:cs="Times New Roman"/>
          <w:sz w:val="20"/>
          <w:szCs w:val="20"/>
        </w:rPr>
        <w:t>требования</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представлении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заказчиком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гаранту</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судебных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актов,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подтверждающих</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неисполнение</w:t>
      </w:r>
      <w:r w:rsidRPr="00B700AB">
        <w:rPr>
          <w:rFonts w:ascii="Times New Roman" w:hAnsi="Times New Roman" w:cs="Times New Roman"/>
          <w:spacing w:val="-5"/>
          <w:sz w:val="20"/>
          <w:szCs w:val="20"/>
        </w:rPr>
        <w:t xml:space="preserve"> </w:t>
      </w:r>
      <w:r w:rsidRPr="00B700AB">
        <w:rPr>
          <w:rFonts w:ascii="Times New Roman" w:hAnsi="Times New Roman" w:cs="Times New Roman"/>
          <w:sz w:val="20"/>
          <w:szCs w:val="20"/>
        </w:rPr>
        <w:t>принципалом</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обязательств,</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обеспечиваемых</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банковской</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гарантией.</w:t>
      </w:r>
    </w:p>
    <w:p w14:paraId="443DC095" w14:textId="77777777" w:rsidR="006E4971" w:rsidRPr="00B700AB" w:rsidRDefault="006E4971" w:rsidP="006E4971">
      <w:pPr>
        <w:widowControl w:val="0"/>
        <w:tabs>
          <w:tab w:val="left" w:pos="1640"/>
        </w:tabs>
        <w:autoSpaceDE w:val="0"/>
        <w:autoSpaceDN w:val="0"/>
        <w:ind w:firstLine="567"/>
        <w:jc w:val="both"/>
        <w:rPr>
          <w:sz w:val="20"/>
          <w:szCs w:val="20"/>
        </w:rPr>
      </w:pPr>
      <w:r w:rsidRPr="00B700AB">
        <w:rPr>
          <w:sz w:val="20"/>
          <w:szCs w:val="20"/>
        </w:rPr>
        <w:t>Основанием</w:t>
      </w:r>
      <w:r w:rsidRPr="00B700AB">
        <w:rPr>
          <w:spacing w:val="-4"/>
          <w:sz w:val="20"/>
          <w:szCs w:val="20"/>
        </w:rPr>
        <w:t xml:space="preserve"> </w:t>
      </w:r>
      <w:r w:rsidRPr="00B700AB">
        <w:rPr>
          <w:sz w:val="20"/>
          <w:szCs w:val="20"/>
        </w:rPr>
        <w:t>для</w:t>
      </w:r>
      <w:r w:rsidRPr="00B700AB">
        <w:rPr>
          <w:spacing w:val="-3"/>
          <w:sz w:val="20"/>
          <w:szCs w:val="20"/>
        </w:rPr>
        <w:t xml:space="preserve"> </w:t>
      </w:r>
      <w:r w:rsidRPr="00B700AB">
        <w:rPr>
          <w:sz w:val="20"/>
          <w:szCs w:val="20"/>
        </w:rPr>
        <w:t>отказа</w:t>
      </w:r>
      <w:r w:rsidRPr="00B700AB">
        <w:rPr>
          <w:spacing w:val="-4"/>
          <w:sz w:val="20"/>
          <w:szCs w:val="20"/>
        </w:rPr>
        <w:t xml:space="preserve"> </w:t>
      </w:r>
      <w:r w:rsidRPr="00B700AB">
        <w:rPr>
          <w:sz w:val="20"/>
          <w:szCs w:val="20"/>
        </w:rPr>
        <w:t>в</w:t>
      </w:r>
      <w:r w:rsidRPr="00B700AB">
        <w:rPr>
          <w:spacing w:val="-3"/>
          <w:sz w:val="20"/>
          <w:szCs w:val="20"/>
        </w:rPr>
        <w:t xml:space="preserve"> </w:t>
      </w:r>
      <w:r w:rsidRPr="00B700AB">
        <w:rPr>
          <w:sz w:val="20"/>
          <w:szCs w:val="20"/>
        </w:rPr>
        <w:t>принятии</w:t>
      </w:r>
      <w:r w:rsidRPr="00B700AB">
        <w:rPr>
          <w:spacing w:val="-4"/>
          <w:sz w:val="20"/>
          <w:szCs w:val="20"/>
        </w:rPr>
        <w:t xml:space="preserve"> </w:t>
      </w:r>
      <w:r w:rsidRPr="00B700AB">
        <w:rPr>
          <w:sz w:val="20"/>
          <w:szCs w:val="20"/>
        </w:rPr>
        <w:t>банковской</w:t>
      </w:r>
      <w:r w:rsidRPr="00B700AB">
        <w:rPr>
          <w:spacing w:val="-3"/>
          <w:sz w:val="20"/>
          <w:szCs w:val="20"/>
        </w:rPr>
        <w:t xml:space="preserve"> </w:t>
      </w:r>
      <w:r w:rsidRPr="00B700AB">
        <w:rPr>
          <w:sz w:val="20"/>
          <w:szCs w:val="20"/>
        </w:rPr>
        <w:t>гарантии</w:t>
      </w:r>
      <w:r w:rsidRPr="00B700AB">
        <w:rPr>
          <w:spacing w:val="-4"/>
          <w:sz w:val="20"/>
          <w:szCs w:val="20"/>
        </w:rPr>
        <w:t xml:space="preserve"> </w:t>
      </w:r>
      <w:r w:rsidRPr="00B700AB">
        <w:rPr>
          <w:sz w:val="20"/>
          <w:szCs w:val="20"/>
        </w:rPr>
        <w:t>является:</w:t>
      </w:r>
    </w:p>
    <w:p w14:paraId="1011E4C1" w14:textId="77777777" w:rsidR="006E4971" w:rsidRPr="00B700AB" w:rsidRDefault="006E4971" w:rsidP="00B852E4">
      <w:pPr>
        <w:pStyle w:val="a8"/>
        <w:widowControl w:val="0"/>
        <w:numPr>
          <w:ilvl w:val="0"/>
          <w:numId w:val="12"/>
        </w:numPr>
        <w:tabs>
          <w:tab w:val="left" w:pos="0"/>
        </w:tabs>
        <w:autoSpaceDE w:val="0"/>
        <w:autoSpaceDN w:val="0"/>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Несоответствие</w:t>
      </w:r>
      <w:r w:rsidRPr="00B700AB">
        <w:rPr>
          <w:rFonts w:ascii="Times New Roman" w:hAnsi="Times New Roman" w:cs="Times New Roman"/>
          <w:spacing w:val="-5"/>
          <w:sz w:val="20"/>
          <w:szCs w:val="20"/>
        </w:rPr>
        <w:t xml:space="preserve"> </w:t>
      </w:r>
      <w:r w:rsidRPr="00B700AB">
        <w:rPr>
          <w:rFonts w:ascii="Times New Roman" w:hAnsi="Times New Roman" w:cs="Times New Roman"/>
          <w:sz w:val="20"/>
          <w:szCs w:val="20"/>
        </w:rPr>
        <w:t>банковской</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гарантии</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законодательству</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РФ.</w:t>
      </w:r>
    </w:p>
    <w:p w14:paraId="198184AD" w14:textId="77777777" w:rsidR="006E4971" w:rsidRPr="00B700AB" w:rsidRDefault="006E4971" w:rsidP="00B852E4">
      <w:pPr>
        <w:pStyle w:val="a8"/>
        <w:widowControl w:val="0"/>
        <w:numPr>
          <w:ilvl w:val="0"/>
          <w:numId w:val="12"/>
        </w:numPr>
        <w:tabs>
          <w:tab w:val="left" w:pos="0"/>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Несоответствие банковской гарантии требованиям, содержащимся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извещении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осуществлении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закупки.</w:t>
      </w:r>
    </w:p>
    <w:p w14:paraId="18CB9C0B" w14:textId="69E62B66" w:rsidR="006E4971" w:rsidRPr="00B700AB" w:rsidRDefault="006E4971" w:rsidP="006E4971">
      <w:pPr>
        <w:pStyle w:val="a8"/>
        <w:widowControl w:val="0"/>
        <w:tabs>
          <w:tab w:val="left" w:pos="0"/>
        </w:tabs>
        <w:autoSpaceDE w:val="0"/>
        <w:autoSpaceDN w:val="0"/>
        <w:spacing w:after="0" w:line="240" w:lineRule="auto"/>
        <w:ind w:left="0" w:right="167" w:firstLine="567"/>
        <w:jc w:val="both"/>
        <w:rPr>
          <w:rFonts w:ascii="Times New Roman" w:hAnsi="Times New Roman" w:cs="Times New Roman"/>
          <w:sz w:val="20"/>
          <w:szCs w:val="20"/>
        </w:rPr>
      </w:pPr>
      <w:r w:rsidRPr="00B700AB">
        <w:rPr>
          <w:rFonts w:ascii="Times New Roman" w:hAnsi="Times New Roman" w:cs="Times New Roman"/>
          <w:sz w:val="20"/>
          <w:szCs w:val="20"/>
        </w:rPr>
        <w:t>Порядок и срок предоставления, порядок и срок возврата обеспечения заявки на участие в закупке в</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электронной</w:t>
      </w:r>
      <w:r w:rsidRPr="00B700AB">
        <w:rPr>
          <w:rFonts w:ascii="Times New Roman" w:hAnsi="Times New Roman" w:cs="Times New Roman"/>
          <w:spacing w:val="-7"/>
          <w:sz w:val="20"/>
          <w:szCs w:val="20"/>
        </w:rPr>
        <w:t xml:space="preserve"> </w:t>
      </w:r>
      <w:r w:rsidRPr="00B700AB">
        <w:rPr>
          <w:rFonts w:ascii="Times New Roman" w:hAnsi="Times New Roman" w:cs="Times New Roman"/>
          <w:sz w:val="20"/>
          <w:szCs w:val="20"/>
        </w:rPr>
        <w:t>форме,</w:t>
      </w:r>
      <w:r w:rsidRPr="00B700AB">
        <w:rPr>
          <w:rFonts w:ascii="Times New Roman" w:hAnsi="Times New Roman" w:cs="Times New Roman"/>
          <w:spacing w:val="-6"/>
          <w:sz w:val="20"/>
          <w:szCs w:val="20"/>
        </w:rPr>
        <w:t xml:space="preserve"> </w:t>
      </w:r>
      <w:r w:rsidRPr="00B700AB">
        <w:rPr>
          <w:rFonts w:ascii="Times New Roman" w:hAnsi="Times New Roman" w:cs="Times New Roman"/>
          <w:sz w:val="20"/>
          <w:szCs w:val="20"/>
        </w:rPr>
        <w:t>за</w:t>
      </w:r>
      <w:r w:rsidRPr="00B700AB">
        <w:rPr>
          <w:rFonts w:ascii="Times New Roman" w:hAnsi="Times New Roman" w:cs="Times New Roman"/>
          <w:spacing w:val="-6"/>
          <w:sz w:val="20"/>
          <w:szCs w:val="20"/>
        </w:rPr>
        <w:t xml:space="preserve"> </w:t>
      </w:r>
      <w:r w:rsidRPr="00B700AB">
        <w:rPr>
          <w:rFonts w:ascii="Times New Roman" w:hAnsi="Times New Roman" w:cs="Times New Roman"/>
          <w:sz w:val="20"/>
          <w:szCs w:val="20"/>
        </w:rPr>
        <w:t>исключением</w:t>
      </w:r>
      <w:r w:rsidRPr="00B700AB">
        <w:rPr>
          <w:rFonts w:ascii="Times New Roman" w:hAnsi="Times New Roman" w:cs="Times New Roman"/>
          <w:spacing w:val="-6"/>
          <w:sz w:val="20"/>
          <w:szCs w:val="20"/>
        </w:rPr>
        <w:t xml:space="preserve"> </w:t>
      </w:r>
      <w:r w:rsidRPr="00B700AB">
        <w:rPr>
          <w:rFonts w:ascii="Times New Roman" w:hAnsi="Times New Roman" w:cs="Times New Roman"/>
          <w:sz w:val="20"/>
          <w:szCs w:val="20"/>
        </w:rPr>
        <w:t>случая</w:t>
      </w:r>
      <w:r w:rsidRPr="00B700AB">
        <w:rPr>
          <w:rFonts w:ascii="Times New Roman" w:hAnsi="Times New Roman" w:cs="Times New Roman"/>
          <w:spacing w:val="-5"/>
          <w:sz w:val="20"/>
          <w:szCs w:val="20"/>
        </w:rPr>
        <w:t xml:space="preserve"> </w:t>
      </w:r>
      <w:r w:rsidRPr="00B700AB">
        <w:rPr>
          <w:rFonts w:ascii="Times New Roman" w:hAnsi="Times New Roman" w:cs="Times New Roman"/>
          <w:sz w:val="20"/>
          <w:szCs w:val="20"/>
        </w:rPr>
        <w:t>проведения</w:t>
      </w:r>
      <w:r w:rsidRPr="00B700AB">
        <w:rPr>
          <w:rFonts w:ascii="Times New Roman" w:hAnsi="Times New Roman" w:cs="Times New Roman"/>
          <w:spacing w:val="-6"/>
          <w:sz w:val="20"/>
          <w:szCs w:val="20"/>
        </w:rPr>
        <w:t xml:space="preserve"> </w:t>
      </w:r>
      <w:r w:rsidRPr="00B700AB">
        <w:rPr>
          <w:rFonts w:ascii="Times New Roman" w:hAnsi="Times New Roman" w:cs="Times New Roman"/>
          <w:sz w:val="20"/>
          <w:szCs w:val="20"/>
        </w:rPr>
        <w:t>закупки</w:t>
      </w:r>
      <w:r w:rsidRPr="00B700AB">
        <w:rPr>
          <w:rFonts w:ascii="Times New Roman" w:hAnsi="Times New Roman" w:cs="Times New Roman"/>
          <w:spacing w:val="-5"/>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6"/>
          <w:sz w:val="20"/>
          <w:szCs w:val="20"/>
        </w:rPr>
        <w:t xml:space="preserve"> </w:t>
      </w:r>
      <w:r w:rsidRPr="00B700AB">
        <w:rPr>
          <w:rFonts w:ascii="Times New Roman" w:hAnsi="Times New Roman" w:cs="Times New Roman"/>
          <w:sz w:val="20"/>
          <w:szCs w:val="20"/>
        </w:rPr>
        <w:t>соответствии</w:t>
      </w:r>
      <w:r w:rsidRPr="00B700AB">
        <w:rPr>
          <w:rFonts w:ascii="Times New Roman" w:hAnsi="Times New Roman" w:cs="Times New Roman"/>
          <w:spacing w:val="-6"/>
          <w:sz w:val="20"/>
          <w:szCs w:val="20"/>
        </w:rPr>
        <w:t xml:space="preserve"> </w:t>
      </w:r>
      <w:r w:rsidRPr="00B700AB">
        <w:rPr>
          <w:rFonts w:ascii="Times New Roman" w:hAnsi="Times New Roman" w:cs="Times New Roman"/>
          <w:sz w:val="20"/>
          <w:szCs w:val="20"/>
        </w:rPr>
        <w:t>со</w:t>
      </w:r>
      <w:r w:rsidRPr="00B700AB">
        <w:rPr>
          <w:rFonts w:ascii="Times New Roman" w:hAnsi="Times New Roman" w:cs="Times New Roman"/>
          <w:spacing w:val="-63"/>
          <w:sz w:val="20"/>
          <w:szCs w:val="20"/>
        </w:rPr>
        <w:t xml:space="preserve"> </w:t>
      </w:r>
      <w:r w:rsidRPr="00B700AB">
        <w:rPr>
          <w:rFonts w:ascii="Times New Roman" w:hAnsi="Times New Roman" w:cs="Times New Roman"/>
          <w:sz w:val="20"/>
          <w:szCs w:val="20"/>
        </w:rPr>
        <w:t>статьей 3.4 ФЗ-223, осуществляется с учетом особенностей функционирования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ЭТП.</w:t>
      </w:r>
    </w:p>
    <w:p w14:paraId="562E1881" w14:textId="77777777" w:rsidR="006E4971" w:rsidRPr="00B700AB" w:rsidRDefault="006E4971" w:rsidP="006E4971">
      <w:pPr>
        <w:pStyle w:val="a8"/>
        <w:widowControl w:val="0"/>
        <w:tabs>
          <w:tab w:val="left" w:pos="0"/>
        </w:tabs>
        <w:autoSpaceDE w:val="0"/>
        <w:autoSpaceDN w:val="0"/>
        <w:spacing w:after="0" w:line="240" w:lineRule="auto"/>
        <w:ind w:left="0" w:right="167" w:firstLine="567"/>
        <w:jc w:val="both"/>
        <w:rPr>
          <w:rFonts w:ascii="Times New Roman" w:hAnsi="Times New Roman" w:cs="Times New Roman"/>
          <w:sz w:val="20"/>
          <w:szCs w:val="20"/>
        </w:rPr>
      </w:pPr>
      <w:r w:rsidRPr="00B700AB">
        <w:rPr>
          <w:rFonts w:ascii="Times New Roman" w:hAnsi="Times New Roman" w:cs="Times New Roman"/>
          <w:sz w:val="20"/>
          <w:szCs w:val="20"/>
        </w:rPr>
        <w:t>Общие основания к возврату денежных</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средств,</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внесенных</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участником</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закупки</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качестве</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обеспечения</w:t>
      </w:r>
      <w:r w:rsidRPr="00B700AB">
        <w:rPr>
          <w:rFonts w:ascii="Times New Roman" w:hAnsi="Times New Roman" w:cs="Times New Roman"/>
          <w:spacing w:val="-5"/>
          <w:sz w:val="20"/>
          <w:szCs w:val="20"/>
        </w:rPr>
        <w:t xml:space="preserve"> </w:t>
      </w:r>
      <w:r w:rsidRPr="00B700AB">
        <w:rPr>
          <w:rFonts w:ascii="Times New Roman" w:hAnsi="Times New Roman" w:cs="Times New Roman"/>
          <w:sz w:val="20"/>
          <w:szCs w:val="20"/>
        </w:rPr>
        <w:t>заявки на участи в закупке, производится</w:t>
      </w:r>
      <w:r w:rsidRPr="00B700AB">
        <w:rPr>
          <w:rFonts w:ascii="Times New Roman" w:hAnsi="Times New Roman" w:cs="Times New Roman"/>
          <w:spacing w:val="-6"/>
          <w:sz w:val="20"/>
          <w:szCs w:val="20"/>
        </w:rPr>
        <w:t xml:space="preserve"> </w:t>
      </w:r>
      <w:r w:rsidRPr="00B700AB">
        <w:rPr>
          <w:rFonts w:ascii="Times New Roman" w:hAnsi="Times New Roman" w:cs="Times New Roman"/>
          <w:sz w:val="20"/>
          <w:szCs w:val="20"/>
        </w:rPr>
        <w:t>со</w:t>
      </w:r>
      <w:r w:rsidRPr="00B700AB">
        <w:rPr>
          <w:rFonts w:ascii="Times New Roman" w:hAnsi="Times New Roman" w:cs="Times New Roman"/>
          <w:spacing w:val="-6"/>
          <w:sz w:val="20"/>
          <w:szCs w:val="20"/>
        </w:rPr>
        <w:t xml:space="preserve"> </w:t>
      </w:r>
      <w:r w:rsidRPr="00B700AB">
        <w:rPr>
          <w:rFonts w:ascii="Times New Roman" w:hAnsi="Times New Roman" w:cs="Times New Roman"/>
          <w:sz w:val="20"/>
          <w:szCs w:val="20"/>
        </w:rPr>
        <w:t>дня</w:t>
      </w:r>
      <w:r w:rsidRPr="00B700AB">
        <w:rPr>
          <w:rFonts w:ascii="Times New Roman" w:hAnsi="Times New Roman" w:cs="Times New Roman"/>
          <w:spacing w:val="-63"/>
          <w:sz w:val="20"/>
          <w:szCs w:val="20"/>
        </w:rPr>
        <w:t xml:space="preserve">  </w:t>
      </w:r>
      <w:r w:rsidRPr="00B700AB">
        <w:rPr>
          <w:rFonts w:ascii="Times New Roman" w:hAnsi="Times New Roman" w:cs="Times New Roman"/>
          <w:sz w:val="20"/>
          <w:szCs w:val="20"/>
        </w:rPr>
        <w:t xml:space="preserve"> наступления</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следующих событий:</w:t>
      </w:r>
    </w:p>
    <w:p w14:paraId="416EE3C8" w14:textId="77777777" w:rsidR="006E4971" w:rsidRPr="00B700AB" w:rsidRDefault="006E4971" w:rsidP="00B852E4">
      <w:pPr>
        <w:pStyle w:val="a8"/>
        <w:numPr>
          <w:ilvl w:val="0"/>
          <w:numId w:val="12"/>
        </w:numPr>
        <w:tabs>
          <w:tab w:val="left" w:pos="0"/>
        </w:tabs>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Подписания протокола на участие в процедуре закупки. При этом возврат осуществляется в отношении денежных средств всех участников закупки, за исключением победителя определения поставщика (подрядчика, исполнителя), которому такие денежные средства возвращаются после заключения договора;</w:t>
      </w:r>
    </w:p>
    <w:p w14:paraId="56253E1B" w14:textId="77777777" w:rsidR="006E4971" w:rsidRPr="00B700AB" w:rsidRDefault="006E4971" w:rsidP="00B852E4">
      <w:pPr>
        <w:pStyle w:val="a8"/>
        <w:numPr>
          <w:ilvl w:val="0"/>
          <w:numId w:val="12"/>
        </w:numPr>
        <w:tabs>
          <w:tab w:val="left" w:pos="0"/>
        </w:tabs>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Отмена определения поставщика (подрядчика, исполнителя);</w:t>
      </w:r>
    </w:p>
    <w:p w14:paraId="6DCC7277" w14:textId="77777777" w:rsidR="006E4971" w:rsidRPr="00B700AB" w:rsidRDefault="006E4971" w:rsidP="00B852E4">
      <w:pPr>
        <w:pStyle w:val="a8"/>
        <w:numPr>
          <w:ilvl w:val="0"/>
          <w:numId w:val="12"/>
        </w:numPr>
        <w:tabs>
          <w:tab w:val="left" w:pos="0"/>
        </w:tabs>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Отклонение заявки участника закупки;</w:t>
      </w:r>
    </w:p>
    <w:p w14:paraId="57502535" w14:textId="77777777" w:rsidR="006E4971" w:rsidRPr="00B700AB" w:rsidRDefault="006E4971" w:rsidP="00B852E4">
      <w:pPr>
        <w:pStyle w:val="a8"/>
        <w:numPr>
          <w:ilvl w:val="0"/>
          <w:numId w:val="12"/>
        </w:numPr>
        <w:tabs>
          <w:tab w:val="left" w:pos="0"/>
        </w:tabs>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Отзыв заявки участником закупки до окончания срока подачи заявок;</w:t>
      </w:r>
    </w:p>
    <w:p w14:paraId="38B04456" w14:textId="77777777" w:rsidR="006E4971" w:rsidRPr="00B700AB" w:rsidRDefault="006E4971" w:rsidP="00B852E4">
      <w:pPr>
        <w:pStyle w:val="a8"/>
        <w:numPr>
          <w:ilvl w:val="0"/>
          <w:numId w:val="12"/>
        </w:numPr>
        <w:tabs>
          <w:tab w:val="left" w:pos="0"/>
        </w:tabs>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Получение заявки на участие в определении поставщика (подрядчика, исполнителя) после окончания срока подачи заявок;</w:t>
      </w:r>
    </w:p>
    <w:p w14:paraId="5D3A682A" w14:textId="77777777" w:rsidR="006E4971" w:rsidRPr="00B700AB" w:rsidRDefault="006E4971" w:rsidP="00B852E4">
      <w:pPr>
        <w:pStyle w:val="a8"/>
        <w:numPr>
          <w:ilvl w:val="0"/>
          <w:numId w:val="12"/>
        </w:numPr>
        <w:tabs>
          <w:tab w:val="left" w:pos="0"/>
        </w:tabs>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Отстранение участника закупки от участия в определении поставщика (подрядчика, исполнителя) или отказ заказчика от заключения договора с победителем определения поставщика (подрядчика, исполнителя);</w:t>
      </w:r>
    </w:p>
    <w:p w14:paraId="24BAF3B1" w14:textId="77777777" w:rsidR="006E4971" w:rsidRPr="00B700AB" w:rsidRDefault="006E4971" w:rsidP="00B852E4">
      <w:pPr>
        <w:pStyle w:val="a8"/>
        <w:numPr>
          <w:ilvl w:val="0"/>
          <w:numId w:val="12"/>
        </w:numPr>
        <w:tabs>
          <w:tab w:val="left" w:pos="0"/>
        </w:tabs>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Подписание договора с участником закупки, обязанным заключить договор.</w:t>
      </w:r>
    </w:p>
    <w:p w14:paraId="33239E60" w14:textId="77777777" w:rsidR="006E4971" w:rsidRPr="00B700AB" w:rsidRDefault="006E4971" w:rsidP="006E4971">
      <w:pPr>
        <w:ind w:firstLine="567"/>
        <w:jc w:val="both"/>
        <w:rPr>
          <w:sz w:val="20"/>
          <w:szCs w:val="20"/>
        </w:rPr>
      </w:pPr>
      <w:r w:rsidRPr="00B700AB">
        <w:rPr>
          <w:sz w:val="20"/>
          <w:szCs w:val="20"/>
        </w:rPr>
        <w:t>Возврат участнику конкурентной закупки обеспечения заявки на участие в закупке не производится в следующих случаях:</w:t>
      </w:r>
    </w:p>
    <w:p w14:paraId="787F90E1" w14:textId="77777777" w:rsidR="006E4971" w:rsidRPr="00B700AB" w:rsidRDefault="006E4971" w:rsidP="00B852E4">
      <w:pPr>
        <w:pStyle w:val="a8"/>
        <w:numPr>
          <w:ilvl w:val="0"/>
          <w:numId w:val="12"/>
        </w:numPr>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Уклонение или отказ участника закупки от заключения договора;</w:t>
      </w:r>
    </w:p>
    <w:p w14:paraId="50E5F6EE" w14:textId="77777777" w:rsidR="006E4971" w:rsidRPr="00B700AB" w:rsidRDefault="006E4971" w:rsidP="00B852E4">
      <w:pPr>
        <w:pStyle w:val="a8"/>
        <w:numPr>
          <w:ilvl w:val="0"/>
          <w:numId w:val="12"/>
        </w:numPr>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Не предоставление или предоставление с нарушением условий, установленных Положением о закупках, Законом №223-ФЗ извещением и/или документацией о закупке, до заключения договора Заказчику обеспечения исполнения договора (в случае, если в извещении и/или документации об осуществлении закупки установлены требования обеспечения исполнения договора).</w:t>
      </w:r>
    </w:p>
    <w:p w14:paraId="213EF795" w14:textId="77777777" w:rsidR="00E135A0" w:rsidRPr="00B700AB" w:rsidRDefault="00E135A0" w:rsidP="006E4971">
      <w:pPr>
        <w:pStyle w:val="71"/>
        <w:ind w:firstLine="567"/>
        <w:jc w:val="both"/>
        <w:rPr>
          <w:sz w:val="20"/>
        </w:rPr>
      </w:pPr>
      <w:r w:rsidRPr="00B700AB">
        <w:rPr>
          <w:sz w:val="20"/>
        </w:rPr>
        <w:tab/>
      </w:r>
    </w:p>
    <w:p w14:paraId="07ACD0EB" w14:textId="77777777" w:rsidR="00E135A0" w:rsidRPr="00B700AB" w:rsidRDefault="00E135A0" w:rsidP="00B852E4">
      <w:pPr>
        <w:pStyle w:val="71"/>
        <w:numPr>
          <w:ilvl w:val="0"/>
          <w:numId w:val="19"/>
        </w:numPr>
        <w:jc w:val="both"/>
        <w:rPr>
          <w:rStyle w:val="62"/>
          <w:i/>
          <w:sz w:val="20"/>
        </w:rPr>
      </w:pPr>
      <w:r w:rsidRPr="00B700AB">
        <w:rPr>
          <w:rStyle w:val="62"/>
          <w:i/>
          <w:sz w:val="20"/>
        </w:rPr>
        <w:t>Порядок формирования цены договора</w:t>
      </w:r>
      <w:r w:rsidR="006E4971" w:rsidRPr="00B700AB">
        <w:rPr>
          <w:rStyle w:val="62"/>
          <w:i/>
          <w:sz w:val="20"/>
        </w:rPr>
        <w:t xml:space="preserve"> (цены лота)</w:t>
      </w:r>
      <w:r w:rsidRPr="00B700AB">
        <w:rPr>
          <w:rStyle w:val="62"/>
          <w:i/>
          <w:sz w:val="20"/>
        </w:rPr>
        <w:t>.</w:t>
      </w:r>
    </w:p>
    <w:p w14:paraId="0BD78D48" w14:textId="77777777" w:rsidR="00E135A0" w:rsidRPr="00B700AB" w:rsidRDefault="006E4971" w:rsidP="00E135A0">
      <w:pPr>
        <w:pStyle w:val="71"/>
        <w:ind w:firstLine="567"/>
        <w:jc w:val="both"/>
        <w:rPr>
          <w:b/>
          <w:sz w:val="20"/>
        </w:rPr>
      </w:pPr>
      <w:r w:rsidRPr="00B700AB">
        <w:rPr>
          <w:sz w:val="20"/>
        </w:rPr>
        <w:t xml:space="preserve">В соответствии с п. 30 </w:t>
      </w:r>
      <w:r w:rsidRPr="00B700AB">
        <w:rPr>
          <w:b/>
          <w:sz w:val="20"/>
        </w:rPr>
        <w:t>Информационной карты.</w:t>
      </w:r>
    </w:p>
    <w:p w14:paraId="6753C8B0" w14:textId="77777777" w:rsidR="007A78C7" w:rsidRPr="00B700AB" w:rsidRDefault="007A78C7" w:rsidP="00E135A0">
      <w:pPr>
        <w:pStyle w:val="71"/>
        <w:ind w:firstLine="567"/>
        <w:jc w:val="both"/>
        <w:rPr>
          <w:sz w:val="20"/>
        </w:rPr>
      </w:pPr>
    </w:p>
    <w:p w14:paraId="1446F75C" w14:textId="77777777" w:rsidR="007A78C7" w:rsidRPr="00B700AB" w:rsidRDefault="007A78C7" w:rsidP="00B852E4">
      <w:pPr>
        <w:pStyle w:val="71"/>
        <w:widowControl w:val="0"/>
        <w:numPr>
          <w:ilvl w:val="0"/>
          <w:numId w:val="19"/>
        </w:numPr>
        <w:tabs>
          <w:tab w:val="left" w:pos="0"/>
        </w:tabs>
        <w:ind w:left="0" w:firstLine="567"/>
        <w:jc w:val="both"/>
        <w:rPr>
          <w:rFonts w:eastAsia="Calibri"/>
          <w:i/>
          <w:sz w:val="20"/>
        </w:rPr>
      </w:pPr>
      <w:r w:rsidRPr="00B700AB">
        <w:rPr>
          <w:i/>
          <w:sz w:val="20"/>
        </w:rPr>
        <w:t>Требования к содержанию, форме, оформлению и составу заявки на участие в закупке.</w:t>
      </w:r>
    </w:p>
    <w:p w14:paraId="018C3BB9" w14:textId="77777777" w:rsidR="003F7D1C" w:rsidRPr="00B700AB" w:rsidRDefault="003F7D1C" w:rsidP="003F7D1C">
      <w:pPr>
        <w:pStyle w:val="71"/>
        <w:widowControl w:val="0"/>
        <w:tabs>
          <w:tab w:val="left" w:pos="0"/>
        </w:tabs>
        <w:ind w:left="567"/>
        <w:jc w:val="both"/>
        <w:rPr>
          <w:rStyle w:val="62"/>
          <w:rFonts w:eastAsia="Calibri"/>
          <w:i/>
          <w:sz w:val="20"/>
        </w:rPr>
      </w:pPr>
    </w:p>
    <w:p w14:paraId="7BDBDDA1" w14:textId="77777777" w:rsidR="00E135A0" w:rsidRPr="00B700AB" w:rsidRDefault="00566720" w:rsidP="00E135A0">
      <w:pPr>
        <w:pStyle w:val="71"/>
        <w:ind w:firstLine="567"/>
        <w:rPr>
          <w:rStyle w:val="62"/>
          <w:i/>
          <w:sz w:val="20"/>
        </w:rPr>
      </w:pPr>
      <w:r w:rsidRPr="00B700AB">
        <w:rPr>
          <w:rStyle w:val="62"/>
          <w:i/>
          <w:sz w:val="20"/>
        </w:rPr>
        <w:t>Форма</w:t>
      </w:r>
      <w:r w:rsidR="007B1285" w:rsidRPr="00B700AB">
        <w:rPr>
          <w:rStyle w:val="62"/>
          <w:i/>
          <w:sz w:val="20"/>
        </w:rPr>
        <w:t>, содержание</w:t>
      </w:r>
      <w:r w:rsidRPr="00B700AB">
        <w:rPr>
          <w:rStyle w:val="62"/>
          <w:i/>
          <w:sz w:val="20"/>
        </w:rPr>
        <w:t xml:space="preserve"> и с</w:t>
      </w:r>
      <w:r w:rsidR="00E135A0" w:rsidRPr="00B700AB">
        <w:rPr>
          <w:rStyle w:val="62"/>
          <w:i/>
          <w:sz w:val="20"/>
        </w:rPr>
        <w:t>ост</w:t>
      </w:r>
      <w:r w:rsidR="006937F5" w:rsidRPr="00B700AB">
        <w:rPr>
          <w:rStyle w:val="62"/>
          <w:i/>
          <w:sz w:val="20"/>
        </w:rPr>
        <w:t>ав заявки на участие в аукционе:</w:t>
      </w:r>
    </w:p>
    <w:p w14:paraId="3CD256E3" w14:textId="77777777" w:rsidR="003F7D1C" w:rsidRPr="00B700AB" w:rsidRDefault="003F7D1C" w:rsidP="003F7D1C">
      <w:pPr>
        <w:pStyle w:val="71"/>
        <w:ind w:firstLine="567"/>
        <w:jc w:val="both"/>
        <w:rPr>
          <w:sz w:val="20"/>
        </w:rPr>
      </w:pPr>
      <w:r w:rsidRPr="00B700AB">
        <w:rPr>
          <w:sz w:val="20"/>
        </w:rPr>
        <w:t>Участник имеет право подать только одну заявку на участие в аукционе.</w:t>
      </w:r>
    </w:p>
    <w:p w14:paraId="6C5C08F8" w14:textId="77777777" w:rsidR="003F7D1C" w:rsidRPr="00B700AB" w:rsidRDefault="003F7D1C" w:rsidP="003F7D1C">
      <w:pPr>
        <w:pStyle w:val="71"/>
        <w:ind w:firstLine="567"/>
        <w:jc w:val="both"/>
        <w:rPr>
          <w:rStyle w:val="62"/>
          <w:i/>
          <w:sz w:val="20"/>
        </w:rPr>
      </w:pPr>
      <w:r w:rsidRPr="00B700AB">
        <w:rPr>
          <w:sz w:val="20"/>
        </w:rPr>
        <w:t>Если одним участником закупки подано две и более заявки на участие в аукционе (или в отношении одного и того же лота при наличии двух и более лотов в аукционе) при условии, что поданные ранее заявки им не отозваны, все его заявки не рассматриваются и возвращаются такому участнику.</w:t>
      </w:r>
    </w:p>
    <w:p w14:paraId="21D10F60" w14:textId="77777777" w:rsidR="006937F5" w:rsidRPr="00B700AB" w:rsidRDefault="006937F5" w:rsidP="006937F5">
      <w:pPr>
        <w:pStyle w:val="a8"/>
        <w:widowControl w:val="0"/>
        <w:tabs>
          <w:tab w:val="left" w:pos="0"/>
        </w:tabs>
        <w:autoSpaceDE w:val="0"/>
        <w:autoSpaceDN w:val="0"/>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Заявка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участие в</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аукционе</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состоит из</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двух</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частей.</w:t>
      </w:r>
    </w:p>
    <w:p w14:paraId="6C47A453" w14:textId="77777777" w:rsidR="006937F5" w:rsidRPr="00B700AB" w:rsidRDefault="006937F5" w:rsidP="006937F5">
      <w:pPr>
        <w:pStyle w:val="a8"/>
        <w:widowControl w:val="0"/>
        <w:tabs>
          <w:tab w:val="left" w:pos="0"/>
        </w:tabs>
        <w:autoSpaceDE w:val="0"/>
        <w:autoSpaceDN w:val="0"/>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Первая</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часть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заявки</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участие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аукционе</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должна</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содержать:</w:t>
      </w:r>
    </w:p>
    <w:p w14:paraId="1377E4D0" w14:textId="77777777" w:rsidR="006937F5" w:rsidRPr="00B700AB" w:rsidRDefault="006937F5" w:rsidP="00B852E4">
      <w:pPr>
        <w:pStyle w:val="a8"/>
        <w:widowControl w:val="0"/>
        <w:numPr>
          <w:ilvl w:val="6"/>
          <w:numId w:val="2"/>
        </w:numPr>
        <w:tabs>
          <w:tab w:val="left" w:pos="0"/>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Согласие участника аукциона на поставку товара, выполнение работы</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или оказание услуги на условиях, предусмотренных аукционной документацией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(такое согласие дается с использованием программно-аппаратных средств ЭТП</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наличии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такого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функционала) либо</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произвольной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форме).</w:t>
      </w:r>
    </w:p>
    <w:p w14:paraId="7991BF53" w14:textId="77777777" w:rsidR="006937F5" w:rsidRPr="00B700AB" w:rsidRDefault="006937F5" w:rsidP="00B852E4">
      <w:pPr>
        <w:pStyle w:val="a8"/>
        <w:widowControl w:val="0"/>
        <w:numPr>
          <w:ilvl w:val="6"/>
          <w:numId w:val="2"/>
        </w:numPr>
        <w:tabs>
          <w:tab w:val="left" w:pos="0"/>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При осуществлении закупки товара или закупки работы, услуги, для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выполнения,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оказания которых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используется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товар:</w:t>
      </w:r>
    </w:p>
    <w:p w14:paraId="6765C318" w14:textId="77777777" w:rsidR="006937F5" w:rsidRPr="00B700AB" w:rsidRDefault="006937F5" w:rsidP="00B852E4">
      <w:pPr>
        <w:pStyle w:val="a8"/>
        <w:widowControl w:val="0"/>
        <w:numPr>
          <w:ilvl w:val="4"/>
          <w:numId w:val="14"/>
        </w:numPr>
        <w:tabs>
          <w:tab w:val="left" w:pos="0"/>
        </w:tabs>
        <w:autoSpaceDE w:val="0"/>
        <w:autoSpaceDN w:val="0"/>
        <w:spacing w:after="0" w:line="240" w:lineRule="auto"/>
        <w:ind w:left="0" w:right="166"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Конкретные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показатели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товара,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соответствующие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значениям,</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установленным в аукционной документации, и указание на товарный знак (при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наличии). Информация, предусмотренная настоящим подпунктом, включается 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заявку на участие в аукционе в случае отсутствия в аукционной документации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указания на товарный знак или в случае, если участник закупки предлагает товар,</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который обозначен товарным знаком, отличным от товарного знака, указанного 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аукционной документации.</w:t>
      </w:r>
    </w:p>
    <w:p w14:paraId="45FA57F2" w14:textId="0FC09B71" w:rsidR="006937F5" w:rsidRPr="00686649" w:rsidRDefault="006937F5" w:rsidP="00B852E4">
      <w:pPr>
        <w:pStyle w:val="a8"/>
        <w:widowControl w:val="0"/>
        <w:numPr>
          <w:ilvl w:val="4"/>
          <w:numId w:val="14"/>
        </w:numPr>
        <w:tabs>
          <w:tab w:val="left" w:pos="0"/>
        </w:tabs>
        <w:autoSpaceDE w:val="0"/>
        <w:autoSpaceDN w:val="0"/>
        <w:spacing w:after="0" w:line="240" w:lineRule="auto"/>
        <w:ind w:left="0" w:right="166"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Наименование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страны</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происхождения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товара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осуществлении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 xml:space="preserve">закупки товара в случае установления заказчиком в аукционной </w:t>
      </w:r>
      <w:r w:rsidRPr="00686649">
        <w:rPr>
          <w:rFonts w:ascii="Times New Roman" w:hAnsi="Times New Roman" w:cs="Times New Roman"/>
          <w:sz w:val="20"/>
          <w:szCs w:val="20"/>
        </w:rPr>
        <w:t>документации</w:t>
      </w:r>
      <w:r w:rsidRPr="00686649">
        <w:rPr>
          <w:rFonts w:ascii="Times New Roman" w:hAnsi="Times New Roman" w:cs="Times New Roman"/>
          <w:spacing w:val="1"/>
          <w:sz w:val="20"/>
          <w:szCs w:val="20"/>
        </w:rPr>
        <w:t xml:space="preserve"> </w:t>
      </w:r>
      <w:r w:rsidRPr="00686649">
        <w:rPr>
          <w:rFonts w:ascii="Times New Roman" w:hAnsi="Times New Roman" w:cs="Times New Roman"/>
          <w:spacing w:val="-1"/>
          <w:sz w:val="20"/>
          <w:szCs w:val="20"/>
        </w:rPr>
        <w:t>приоритета</w:t>
      </w:r>
      <w:r w:rsidRPr="00686649">
        <w:rPr>
          <w:rFonts w:ascii="Times New Roman" w:hAnsi="Times New Roman" w:cs="Times New Roman"/>
          <w:spacing w:val="-16"/>
          <w:sz w:val="20"/>
          <w:szCs w:val="20"/>
        </w:rPr>
        <w:t xml:space="preserve"> </w:t>
      </w:r>
      <w:r w:rsidRPr="00686649">
        <w:rPr>
          <w:rFonts w:ascii="Times New Roman" w:hAnsi="Times New Roman" w:cs="Times New Roman"/>
          <w:spacing w:val="-1"/>
          <w:sz w:val="20"/>
          <w:szCs w:val="20"/>
        </w:rPr>
        <w:t>товарам</w:t>
      </w:r>
      <w:r w:rsidRPr="00686649">
        <w:rPr>
          <w:rFonts w:ascii="Times New Roman" w:hAnsi="Times New Roman" w:cs="Times New Roman"/>
          <w:spacing w:val="-14"/>
          <w:sz w:val="20"/>
          <w:szCs w:val="20"/>
        </w:rPr>
        <w:t xml:space="preserve"> </w:t>
      </w:r>
      <w:r w:rsidRPr="00686649">
        <w:rPr>
          <w:rFonts w:ascii="Times New Roman" w:hAnsi="Times New Roman" w:cs="Times New Roman"/>
          <w:sz w:val="20"/>
          <w:szCs w:val="20"/>
        </w:rPr>
        <w:t>российского</w:t>
      </w:r>
      <w:r w:rsidRPr="00686649">
        <w:rPr>
          <w:rFonts w:ascii="Times New Roman" w:hAnsi="Times New Roman" w:cs="Times New Roman"/>
          <w:spacing w:val="-14"/>
          <w:sz w:val="20"/>
          <w:szCs w:val="20"/>
        </w:rPr>
        <w:t xml:space="preserve"> </w:t>
      </w:r>
      <w:r w:rsidRPr="00686649">
        <w:rPr>
          <w:rFonts w:ascii="Times New Roman" w:hAnsi="Times New Roman" w:cs="Times New Roman"/>
          <w:sz w:val="20"/>
          <w:szCs w:val="20"/>
        </w:rPr>
        <w:t>происхождения,</w:t>
      </w:r>
      <w:r w:rsidRPr="00686649">
        <w:rPr>
          <w:rFonts w:ascii="Times New Roman" w:hAnsi="Times New Roman" w:cs="Times New Roman"/>
          <w:spacing w:val="-14"/>
          <w:sz w:val="20"/>
          <w:szCs w:val="20"/>
        </w:rPr>
        <w:t xml:space="preserve"> </w:t>
      </w:r>
      <w:r w:rsidRPr="00686649">
        <w:rPr>
          <w:rFonts w:ascii="Times New Roman" w:hAnsi="Times New Roman" w:cs="Times New Roman"/>
          <w:sz w:val="20"/>
          <w:szCs w:val="20"/>
        </w:rPr>
        <w:t>работам,</w:t>
      </w:r>
      <w:r w:rsidRPr="00686649">
        <w:rPr>
          <w:rFonts w:ascii="Times New Roman" w:hAnsi="Times New Roman" w:cs="Times New Roman"/>
          <w:spacing w:val="-14"/>
          <w:sz w:val="20"/>
          <w:szCs w:val="20"/>
        </w:rPr>
        <w:t xml:space="preserve"> </w:t>
      </w:r>
      <w:r w:rsidRPr="00686649">
        <w:rPr>
          <w:rFonts w:ascii="Times New Roman" w:hAnsi="Times New Roman" w:cs="Times New Roman"/>
          <w:sz w:val="20"/>
          <w:szCs w:val="20"/>
        </w:rPr>
        <w:t>услугам,</w:t>
      </w:r>
      <w:r w:rsidRPr="00686649">
        <w:rPr>
          <w:rFonts w:ascii="Times New Roman" w:hAnsi="Times New Roman" w:cs="Times New Roman"/>
          <w:spacing w:val="-14"/>
          <w:sz w:val="20"/>
          <w:szCs w:val="20"/>
        </w:rPr>
        <w:t xml:space="preserve"> </w:t>
      </w:r>
      <w:r w:rsidRPr="00686649">
        <w:rPr>
          <w:rFonts w:ascii="Times New Roman" w:hAnsi="Times New Roman" w:cs="Times New Roman"/>
          <w:sz w:val="20"/>
          <w:szCs w:val="20"/>
        </w:rPr>
        <w:t>выполняемым,</w:t>
      </w:r>
      <w:r w:rsidRPr="00686649">
        <w:rPr>
          <w:rFonts w:ascii="Times New Roman" w:hAnsi="Times New Roman" w:cs="Times New Roman"/>
          <w:spacing w:val="-62"/>
          <w:sz w:val="20"/>
          <w:szCs w:val="20"/>
        </w:rPr>
        <w:t xml:space="preserve"> </w:t>
      </w:r>
      <w:r w:rsidRPr="00686649">
        <w:rPr>
          <w:rFonts w:ascii="Times New Roman" w:hAnsi="Times New Roman" w:cs="Times New Roman"/>
          <w:sz w:val="20"/>
          <w:szCs w:val="20"/>
        </w:rPr>
        <w:t>оказываемым российскими лицами).</w:t>
      </w:r>
    </w:p>
    <w:p w14:paraId="6B17ED2E" w14:textId="493AF3BA" w:rsidR="00DD00D4" w:rsidRPr="00686649" w:rsidRDefault="00DD00D4" w:rsidP="00B852E4">
      <w:pPr>
        <w:pStyle w:val="a8"/>
        <w:widowControl w:val="0"/>
        <w:numPr>
          <w:ilvl w:val="4"/>
          <w:numId w:val="14"/>
        </w:numPr>
        <w:tabs>
          <w:tab w:val="left" w:pos="0"/>
        </w:tabs>
        <w:autoSpaceDE w:val="0"/>
        <w:autoSpaceDN w:val="0"/>
        <w:spacing w:after="0" w:line="240" w:lineRule="auto"/>
        <w:ind w:left="0" w:right="166" w:firstLine="567"/>
        <w:contextualSpacing/>
        <w:jc w:val="both"/>
        <w:rPr>
          <w:rFonts w:ascii="Times New Roman" w:hAnsi="Times New Roman" w:cs="Times New Roman"/>
          <w:sz w:val="20"/>
          <w:szCs w:val="20"/>
        </w:rPr>
      </w:pPr>
      <w:r w:rsidRPr="00686649">
        <w:rPr>
          <w:rFonts w:ascii="Times New Roman" w:hAnsi="Times New Roman" w:cs="Times New Roman"/>
          <w:sz w:val="20"/>
          <w:szCs w:val="20"/>
        </w:rPr>
        <w:t>Информацию о номере регистрационного удостоверения Федеральной службы по надзору в сфере здравоохранения и социального развития.</w:t>
      </w:r>
    </w:p>
    <w:p w14:paraId="300CABCB" w14:textId="77777777" w:rsidR="00D330AC" w:rsidRPr="00B700AB" w:rsidRDefault="00D330AC" w:rsidP="00D330AC">
      <w:pPr>
        <w:pStyle w:val="a8"/>
        <w:widowControl w:val="0"/>
        <w:tabs>
          <w:tab w:val="left" w:pos="0"/>
        </w:tabs>
        <w:autoSpaceDE w:val="0"/>
        <w:autoSpaceDN w:val="0"/>
        <w:spacing w:after="0" w:line="240" w:lineRule="auto"/>
        <w:ind w:left="0" w:right="166" w:firstLine="567"/>
        <w:jc w:val="both"/>
        <w:rPr>
          <w:rFonts w:ascii="Times New Roman" w:hAnsi="Times New Roman" w:cs="Times New Roman"/>
          <w:sz w:val="20"/>
          <w:szCs w:val="20"/>
        </w:rPr>
      </w:pPr>
      <w:r w:rsidRPr="00B700AB">
        <w:rPr>
          <w:rFonts w:ascii="Times New Roman" w:hAnsi="Times New Roman" w:cs="Times New Roman"/>
          <w:sz w:val="20"/>
          <w:szCs w:val="20"/>
        </w:rPr>
        <w:t>Информация,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предусмотренная</w:t>
      </w:r>
      <w:r w:rsidRPr="00B700AB">
        <w:rPr>
          <w:rFonts w:ascii="Times New Roman" w:hAnsi="Times New Roman" w:cs="Times New Roman"/>
          <w:spacing w:val="1"/>
          <w:sz w:val="20"/>
          <w:szCs w:val="20"/>
        </w:rPr>
        <w:t xml:space="preserve"> </w:t>
      </w:r>
      <w:r w:rsidR="003E6A38" w:rsidRPr="00B700AB">
        <w:rPr>
          <w:rFonts w:ascii="Times New Roman" w:hAnsi="Times New Roman" w:cs="Times New Roman"/>
          <w:spacing w:val="1"/>
          <w:sz w:val="20"/>
          <w:szCs w:val="20"/>
        </w:rPr>
        <w:t>под</w:t>
      </w:r>
      <w:r w:rsidRPr="00B700AB">
        <w:rPr>
          <w:rFonts w:ascii="Times New Roman" w:hAnsi="Times New Roman" w:cs="Times New Roman"/>
          <w:sz w:val="20"/>
          <w:szCs w:val="20"/>
        </w:rPr>
        <w:t>пунктом 2</w:t>
      </w:r>
      <w:r w:rsidRPr="00B700AB">
        <w:rPr>
          <w:rFonts w:ascii="Times New Roman" w:hAnsi="Times New Roman" w:cs="Times New Roman"/>
          <w:spacing w:val="1"/>
          <w:sz w:val="20"/>
          <w:szCs w:val="20"/>
        </w:rPr>
        <w:t xml:space="preserve"> </w:t>
      </w:r>
      <w:r w:rsidR="003E6A38" w:rsidRPr="00B700AB">
        <w:rPr>
          <w:rFonts w:ascii="Times New Roman" w:hAnsi="Times New Roman" w:cs="Times New Roman"/>
          <w:sz w:val="20"/>
          <w:szCs w:val="20"/>
        </w:rPr>
        <w:t xml:space="preserve">пункта 11 Инструкции участникам закупки, </w:t>
      </w:r>
      <w:r w:rsidRPr="00B700AB">
        <w:rPr>
          <w:rFonts w:ascii="Times New Roman" w:hAnsi="Times New Roman" w:cs="Times New Roman"/>
          <w:sz w:val="20"/>
          <w:szCs w:val="20"/>
        </w:rPr>
        <w:t>не включается в первую часть заявки в случае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включения заказчиком в соответствии с частью 13.2 раздела 13 Положения о закупках Заказчика в описание предмета закупки проектной документации, или типовой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проектной</w:t>
      </w:r>
      <w:r w:rsidRPr="00B700AB">
        <w:rPr>
          <w:rFonts w:ascii="Times New Roman" w:hAnsi="Times New Roman" w:cs="Times New Roman"/>
          <w:spacing w:val="-13"/>
          <w:sz w:val="20"/>
          <w:szCs w:val="20"/>
        </w:rPr>
        <w:t xml:space="preserve"> </w:t>
      </w:r>
      <w:r w:rsidRPr="00B700AB">
        <w:rPr>
          <w:rFonts w:ascii="Times New Roman" w:hAnsi="Times New Roman" w:cs="Times New Roman"/>
          <w:sz w:val="20"/>
          <w:szCs w:val="20"/>
        </w:rPr>
        <w:t>документации,</w:t>
      </w:r>
      <w:r w:rsidRPr="00B700AB">
        <w:rPr>
          <w:rFonts w:ascii="Times New Roman" w:hAnsi="Times New Roman" w:cs="Times New Roman"/>
          <w:spacing w:val="-12"/>
          <w:sz w:val="20"/>
          <w:szCs w:val="20"/>
        </w:rPr>
        <w:t xml:space="preserve"> </w:t>
      </w:r>
      <w:r w:rsidRPr="00B700AB">
        <w:rPr>
          <w:rFonts w:ascii="Times New Roman" w:hAnsi="Times New Roman" w:cs="Times New Roman"/>
          <w:sz w:val="20"/>
          <w:szCs w:val="20"/>
        </w:rPr>
        <w:t>или</w:t>
      </w:r>
      <w:r w:rsidRPr="00B700AB">
        <w:rPr>
          <w:rFonts w:ascii="Times New Roman" w:hAnsi="Times New Roman" w:cs="Times New Roman"/>
          <w:spacing w:val="-12"/>
          <w:sz w:val="20"/>
          <w:szCs w:val="20"/>
        </w:rPr>
        <w:t xml:space="preserve"> </w:t>
      </w:r>
      <w:r w:rsidRPr="00B700AB">
        <w:rPr>
          <w:rFonts w:ascii="Times New Roman" w:hAnsi="Times New Roman" w:cs="Times New Roman"/>
          <w:sz w:val="20"/>
          <w:szCs w:val="20"/>
        </w:rPr>
        <w:t>сметы</w:t>
      </w:r>
      <w:r w:rsidRPr="00B700AB">
        <w:rPr>
          <w:rFonts w:ascii="Times New Roman" w:hAnsi="Times New Roman" w:cs="Times New Roman"/>
          <w:spacing w:val="-12"/>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12"/>
          <w:sz w:val="20"/>
          <w:szCs w:val="20"/>
        </w:rPr>
        <w:t xml:space="preserve"> </w:t>
      </w:r>
      <w:r w:rsidRPr="00B700AB">
        <w:rPr>
          <w:rFonts w:ascii="Times New Roman" w:hAnsi="Times New Roman" w:cs="Times New Roman"/>
          <w:sz w:val="20"/>
          <w:szCs w:val="20"/>
        </w:rPr>
        <w:t>капитальный</w:t>
      </w:r>
      <w:r w:rsidRPr="00B700AB">
        <w:rPr>
          <w:rFonts w:ascii="Times New Roman" w:hAnsi="Times New Roman" w:cs="Times New Roman"/>
          <w:spacing w:val="-12"/>
          <w:sz w:val="20"/>
          <w:szCs w:val="20"/>
        </w:rPr>
        <w:t xml:space="preserve"> </w:t>
      </w:r>
      <w:r w:rsidRPr="00B700AB">
        <w:rPr>
          <w:rFonts w:ascii="Times New Roman" w:hAnsi="Times New Roman" w:cs="Times New Roman"/>
          <w:sz w:val="20"/>
          <w:szCs w:val="20"/>
        </w:rPr>
        <w:t>ремонт</w:t>
      </w:r>
      <w:r w:rsidRPr="00B700AB">
        <w:rPr>
          <w:rFonts w:ascii="Times New Roman" w:hAnsi="Times New Roman" w:cs="Times New Roman"/>
          <w:spacing w:val="-12"/>
          <w:sz w:val="20"/>
          <w:szCs w:val="20"/>
        </w:rPr>
        <w:t xml:space="preserve"> </w:t>
      </w:r>
      <w:r w:rsidRPr="00B700AB">
        <w:rPr>
          <w:rFonts w:ascii="Times New Roman" w:hAnsi="Times New Roman" w:cs="Times New Roman"/>
          <w:sz w:val="20"/>
          <w:szCs w:val="20"/>
        </w:rPr>
        <w:t>объекта</w:t>
      </w:r>
      <w:r w:rsidRPr="00B700AB">
        <w:rPr>
          <w:rFonts w:ascii="Times New Roman" w:hAnsi="Times New Roman" w:cs="Times New Roman"/>
          <w:spacing w:val="-12"/>
          <w:sz w:val="20"/>
          <w:szCs w:val="20"/>
        </w:rPr>
        <w:t xml:space="preserve"> </w:t>
      </w:r>
      <w:r w:rsidRPr="00B700AB">
        <w:rPr>
          <w:rFonts w:ascii="Times New Roman" w:hAnsi="Times New Roman" w:cs="Times New Roman"/>
          <w:sz w:val="20"/>
          <w:szCs w:val="20"/>
        </w:rPr>
        <w:t>капитального</w:t>
      </w:r>
      <w:r w:rsidRPr="00B700AB">
        <w:rPr>
          <w:rFonts w:ascii="Times New Roman" w:hAnsi="Times New Roman" w:cs="Times New Roman"/>
          <w:spacing w:val="-63"/>
          <w:sz w:val="20"/>
          <w:szCs w:val="20"/>
        </w:rPr>
        <w:t xml:space="preserve"> </w:t>
      </w:r>
      <w:r w:rsidRPr="00B700AB">
        <w:rPr>
          <w:rFonts w:ascii="Times New Roman" w:hAnsi="Times New Roman" w:cs="Times New Roman"/>
          <w:sz w:val="20"/>
          <w:szCs w:val="20"/>
        </w:rPr>
        <w:t>строительства.</w:t>
      </w:r>
    </w:p>
    <w:p w14:paraId="71274C28" w14:textId="3E1BCD95" w:rsidR="00D330AC" w:rsidRPr="00B700AB" w:rsidRDefault="006937F5" w:rsidP="00B852E4">
      <w:pPr>
        <w:pStyle w:val="a8"/>
        <w:widowControl w:val="0"/>
        <w:numPr>
          <w:ilvl w:val="6"/>
          <w:numId w:val="2"/>
        </w:numPr>
        <w:tabs>
          <w:tab w:val="left" w:pos="0"/>
        </w:tabs>
        <w:autoSpaceDE w:val="0"/>
        <w:autoSpaceDN w:val="0"/>
        <w:spacing w:after="0" w:line="240" w:lineRule="auto"/>
        <w:ind w:left="0" w:right="166"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Документ</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(копия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документа),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подтверждающий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предоставление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обеспечения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заявки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закупке,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если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требование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обеспечения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таких заявок</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указано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аукционной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документации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исключением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случаев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предоставления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обеспечения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заявки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аукционе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виде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внесения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 xml:space="preserve">денежных средств на лицевой счет участника закупки на ЭТП </w:t>
      </w:r>
      <w:r w:rsidRPr="00B700AB">
        <w:rPr>
          <w:rFonts w:ascii="Times New Roman" w:hAnsi="Times New Roman" w:cs="Times New Roman"/>
          <w:sz w:val="20"/>
          <w:szCs w:val="20"/>
        </w:rPr>
        <w:lastRenderedPageBreak/>
        <w:t>или специальный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счет в банке. В указанном случае подтверждение наличия обеспечения заявки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осуществляется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посредством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функционала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ЭТП),</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случае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установления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требования обеспечения заявки на участие в аукционе.</w:t>
      </w:r>
    </w:p>
    <w:p w14:paraId="0BA18A54" w14:textId="77777777" w:rsidR="006937F5" w:rsidRPr="00B700AB" w:rsidRDefault="006937F5" w:rsidP="00B852E4">
      <w:pPr>
        <w:pStyle w:val="a8"/>
        <w:widowControl w:val="0"/>
        <w:numPr>
          <w:ilvl w:val="6"/>
          <w:numId w:val="2"/>
        </w:numPr>
        <w:tabs>
          <w:tab w:val="left" w:pos="0"/>
        </w:tabs>
        <w:autoSpaceDE w:val="0"/>
        <w:autoSpaceDN w:val="0"/>
        <w:spacing w:after="0" w:line="240" w:lineRule="auto"/>
        <w:ind w:left="0" w:right="166"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Первая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часть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заявки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аукционе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может</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содержать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иные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документы, подтверждающие соответствие товара, работы, услуги требованиям,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которые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установлены 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аукционной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документации.</w:t>
      </w:r>
    </w:p>
    <w:p w14:paraId="4F446C4A" w14:textId="77777777" w:rsidR="006937F5" w:rsidRPr="00B700AB" w:rsidRDefault="006937F5" w:rsidP="00D330AC">
      <w:pPr>
        <w:pStyle w:val="a8"/>
        <w:widowControl w:val="0"/>
        <w:tabs>
          <w:tab w:val="left" w:pos="0"/>
        </w:tabs>
        <w:autoSpaceDE w:val="0"/>
        <w:autoSpaceDN w:val="0"/>
        <w:spacing w:after="0" w:line="240" w:lineRule="auto"/>
        <w:ind w:left="567"/>
        <w:contextualSpacing/>
        <w:jc w:val="both"/>
        <w:rPr>
          <w:rFonts w:ascii="Times New Roman" w:hAnsi="Times New Roman" w:cs="Times New Roman"/>
          <w:sz w:val="20"/>
          <w:szCs w:val="20"/>
        </w:rPr>
      </w:pPr>
      <w:r w:rsidRPr="00B700AB">
        <w:rPr>
          <w:rFonts w:ascii="Times New Roman" w:hAnsi="Times New Roman" w:cs="Times New Roman"/>
          <w:sz w:val="20"/>
          <w:szCs w:val="20"/>
        </w:rPr>
        <w:t>Вторая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часть заявки на</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участие 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аукционе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должна содержать:</w:t>
      </w:r>
    </w:p>
    <w:p w14:paraId="0EFB406E" w14:textId="77777777" w:rsidR="006937F5" w:rsidRPr="00B700AB" w:rsidRDefault="006937F5" w:rsidP="00B852E4">
      <w:pPr>
        <w:pStyle w:val="a8"/>
        <w:widowControl w:val="0"/>
        <w:numPr>
          <w:ilvl w:val="3"/>
          <w:numId w:val="13"/>
        </w:numPr>
        <w:tabs>
          <w:tab w:val="left" w:pos="0"/>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Анкету</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участника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закупки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w:t>
      </w:r>
      <w:r w:rsidRPr="00B700AB">
        <w:rPr>
          <w:rFonts w:ascii="Times New Roman" w:hAnsi="Times New Roman" w:cs="Times New Roman"/>
          <w:spacing w:val="1"/>
          <w:sz w:val="20"/>
          <w:szCs w:val="20"/>
        </w:rPr>
        <w:t xml:space="preserve"> </w:t>
      </w:r>
      <w:r w:rsidR="00100D37" w:rsidRPr="00B700AB">
        <w:rPr>
          <w:rFonts w:ascii="Times New Roman" w:hAnsi="Times New Roman" w:cs="Times New Roman"/>
          <w:sz w:val="20"/>
          <w:szCs w:val="20"/>
        </w:rPr>
        <w:t>Ф</w:t>
      </w:r>
      <w:r w:rsidRPr="00B700AB">
        <w:rPr>
          <w:rFonts w:ascii="Times New Roman" w:hAnsi="Times New Roman" w:cs="Times New Roman"/>
          <w:sz w:val="20"/>
          <w:szCs w:val="20"/>
        </w:rPr>
        <w:t>орме</w:t>
      </w:r>
      <w:r w:rsidR="00100D37" w:rsidRPr="00B700AB">
        <w:rPr>
          <w:rFonts w:ascii="Times New Roman" w:hAnsi="Times New Roman" w:cs="Times New Roman"/>
          <w:sz w:val="20"/>
          <w:szCs w:val="20"/>
        </w:rPr>
        <w:t xml:space="preserve"> № 3</w:t>
      </w:r>
      <w:r w:rsidRPr="00B700AB">
        <w:rPr>
          <w:rFonts w:ascii="Times New Roman" w:hAnsi="Times New Roman" w:cs="Times New Roman"/>
          <w:sz w:val="20"/>
          <w:szCs w:val="20"/>
        </w:rPr>
        <w:t>,</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предусмотренной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аукционной</w:t>
      </w:r>
      <w:r w:rsidRPr="00B700AB">
        <w:rPr>
          <w:rFonts w:ascii="Times New Roman" w:hAnsi="Times New Roman" w:cs="Times New Roman"/>
          <w:spacing w:val="-62"/>
          <w:sz w:val="20"/>
          <w:szCs w:val="20"/>
        </w:rPr>
        <w:t xml:space="preserve"> </w:t>
      </w:r>
      <w:r w:rsidR="00D330AC" w:rsidRPr="00B700AB">
        <w:rPr>
          <w:rFonts w:ascii="Times New Roman" w:hAnsi="Times New Roman" w:cs="Times New Roman"/>
          <w:spacing w:val="-62"/>
          <w:sz w:val="20"/>
          <w:szCs w:val="20"/>
        </w:rPr>
        <w:t xml:space="preserve"> </w:t>
      </w:r>
      <w:r w:rsidR="00D330AC" w:rsidRPr="00B700AB">
        <w:rPr>
          <w:rFonts w:ascii="Times New Roman" w:hAnsi="Times New Roman" w:cs="Times New Roman"/>
          <w:sz w:val="20"/>
          <w:szCs w:val="20"/>
        </w:rPr>
        <w:t xml:space="preserve"> д</w:t>
      </w:r>
      <w:r w:rsidRPr="00B700AB">
        <w:rPr>
          <w:rFonts w:ascii="Times New Roman" w:hAnsi="Times New Roman" w:cs="Times New Roman"/>
          <w:sz w:val="20"/>
          <w:szCs w:val="20"/>
        </w:rPr>
        <w:t>окументацией,</w:t>
      </w:r>
      <w:r w:rsidRPr="00B700AB">
        <w:rPr>
          <w:rFonts w:ascii="Times New Roman" w:hAnsi="Times New Roman" w:cs="Times New Roman"/>
          <w:spacing w:val="7"/>
          <w:sz w:val="20"/>
          <w:szCs w:val="20"/>
        </w:rPr>
        <w:t xml:space="preserve"> </w:t>
      </w:r>
      <w:r w:rsidRPr="00B700AB">
        <w:rPr>
          <w:rFonts w:ascii="Times New Roman" w:hAnsi="Times New Roman" w:cs="Times New Roman"/>
          <w:sz w:val="20"/>
          <w:szCs w:val="20"/>
        </w:rPr>
        <w:t>содержащую,</w:t>
      </w:r>
      <w:r w:rsidRPr="00B700AB">
        <w:rPr>
          <w:rFonts w:ascii="Times New Roman" w:hAnsi="Times New Roman" w:cs="Times New Roman"/>
          <w:spacing w:val="7"/>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7"/>
          <w:sz w:val="20"/>
          <w:szCs w:val="20"/>
        </w:rPr>
        <w:t xml:space="preserve"> </w:t>
      </w:r>
      <w:r w:rsidRPr="00B700AB">
        <w:rPr>
          <w:rFonts w:ascii="Times New Roman" w:hAnsi="Times New Roman" w:cs="Times New Roman"/>
          <w:sz w:val="20"/>
          <w:szCs w:val="20"/>
        </w:rPr>
        <w:t>том</w:t>
      </w:r>
      <w:r w:rsidRPr="00B700AB">
        <w:rPr>
          <w:rFonts w:ascii="Times New Roman" w:hAnsi="Times New Roman" w:cs="Times New Roman"/>
          <w:spacing w:val="7"/>
          <w:sz w:val="20"/>
          <w:szCs w:val="20"/>
        </w:rPr>
        <w:t xml:space="preserve"> </w:t>
      </w:r>
      <w:r w:rsidRPr="00B700AB">
        <w:rPr>
          <w:rFonts w:ascii="Times New Roman" w:hAnsi="Times New Roman" w:cs="Times New Roman"/>
          <w:sz w:val="20"/>
          <w:szCs w:val="20"/>
        </w:rPr>
        <w:t>числе</w:t>
      </w:r>
      <w:r w:rsidRPr="00B700AB">
        <w:rPr>
          <w:rFonts w:ascii="Times New Roman" w:hAnsi="Times New Roman" w:cs="Times New Roman"/>
          <w:spacing w:val="7"/>
          <w:sz w:val="20"/>
          <w:szCs w:val="20"/>
        </w:rPr>
        <w:t xml:space="preserve"> </w:t>
      </w:r>
      <w:r w:rsidRPr="00B700AB">
        <w:rPr>
          <w:rFonts w:ascii="Times New Roman" w:hAnsi="Times New Roman" w:cs="Times New Roman"/>
          <w:sz w:val="20"/>
          <w:szCs w:val="20"/>
        </w:rPr>
        <w:t>наименование,</w:t>
      </w:r>
      <w:r w:rsidRPr="00B700AB">
        <w:rPr>
          <w:rFonts w:ascii="Times New Roman" w:hAnsi="Times New Roman" w:cs="Times New Roman"/>
          <w:spacing w:val="7"/>
          <w:sz w:val="20"/>
          <w:szCs w:val="20"/>
        </w:rPr>
        <w:t xml:space="preserve"> </w:t>
      </w:r>
      <w:r w:rsidRPr="00B700AB">
        <w:rPr>
          <w:rFonts w:ascii="Times New Roman" w:hAnsi="Times New Roman" w:cs="Times New Roman"/>
          <w:sz w:val="20"/>
          <w:szCs w:val="20"/>
        </w:rPr>
        <w:t>сведения</w:t>
      </w:r>
      <w:r w:rsidRPr="00B700AB">
        <w:rPr>
          <w:rFonts w:ascii="Times New Roman" w:hAnsi="Times New Roman" w:cs="Times New Roman"/>
          <w:spacing w:val="7"/>
          <w:sz w:val="20"/>
          <w:szCs w:val="20"/>
        </w:rPr>
        <w:t xml:space="preserve"> </w:t>
      </w:r>
      <w:r w:rsidRPr="00B700AB">
        <w:rPr>
          <w:rFonts w:ascii="Times New Roman" w:hAnsi="Times New Roman" w:cs="Times New Roman"/>
          <w:sz w:val="20"/>
          <w:szCs w:val="20"/>
        </w:rPr>
        <w:t>об организационно-правовой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форме,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месте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нахождения,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почтовый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адрес</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(для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юридического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лица),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фамилия,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имя,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отчество,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паспортные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данные,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сведения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месте</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жительства (для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физического лица),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номер</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контактного телефона.</w:t>
      </w:r>
    </w:p>
    <w:p w14:paraId="57E384DD" w14:textId="77777777" w:rsidR="006937F5" w:rsidRPr="00B700AB" w:rsidRDefault="006937F5" w:rsidP="00B852E4">
      <w:pPr>
        <w:pStyle w:val="a8"/>
        <w:widowControl w:val="0"/>
        <w:numPr>
          <w:ilvl w:val="3"/>
          <w:numId w:val="13"/>
        </w:numPr>
        <w:tabs>
          <w:tab w:val="left" w:pos="0"/>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Выписку из единого государственного реестра юридических лиц (для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юридического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лица),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выписку</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из</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единого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государственного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реестра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индивидуальных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предпринимателей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(для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индивидуального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предпринимателя),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которые получены не ранее чем за 6 (шесть) месяцев до даты размещения в ЕИС</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извещения о проведении аукциона, копии документов, удостоверяющих личность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(для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физического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лица),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надлежащим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образом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заверенный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перевод</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русский язык документов о государственной регистрации юридического лица или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физического лица в качестве индивидуального предпринимателя в соответствии с</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законодательством</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соответствующего</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государства</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(для</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иностранного</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лица).</w:t>
      </w:r>
    </w:p>
    <w:p w14:paraId="4E6D085F" w14:textId="77777777" w:rsidR="006937F5" w:rsidRPr="00B700AB" w:rsidRDefault="006937F5" w:rsidP="00B852E4">
      <w:pPr>
        <w:pStyle w:val="a8"/>
        <w:widowControl w:val="0"/>
        <w:numPr>
          <w:ilvl w:val="3"/>
          <w:numId w:val="13"/>
        </w:numPr>
        <w:tabs>
          <w:tab w:val="left" w:pos="0"/>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Документ,</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подтверждающий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полномочия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лица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осуществление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действий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от</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имени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участника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закупки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соответствии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действующим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законодательством</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РФ</w:t>
      </w:r>
      <w:r w:rsidR="00100D37" w:rsidRPr="00B700AB">
        <w:rPr>
          <w:rFonts w:ascii="Times New Roman" w:hAnsi="Times New Roman" w:cs="Times New Roman"/>
          <w:sz w:val="20"/>
          <w:szCs w:val="20"/>
        </w:rPr>
        <w:t xml:space="preserve"> </w:t>
      </w:r>
      <w:r w:rsidR="00100D37" w:rsidRPr="00B700AB">
        <w:rPr>
          <w:rFonts w:ascii="Times New Roman" w:hAnsi="Times New Roman" w:cs="Times New Roman"/>
          <w:sz w:val="20"/>
          <w:szCs w:val="20"/>
          <w:shd w:val="clear" w:color="auto" w:fill="FFFFFF" w:themeFill="background1"/>
        </w:rPr>
        <w:t>(копия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закупки действует иное лицо, заявка должна включать  доверенность на осуществление действий от имени участника закупок (Форма № 5),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r w:rsidRPr="00B700AB">
        <w:rPr>
          <w:rFonts w:ascii="Times New Roman" w:hAnsi="Times New Roman" w:cs="Times New Roman"/>
          <w:sz w:val="20"/>
          <w:szCs w:val="20"/>
        </w:rPr>
        <w:t>.</w:t>
      </w:r>
    </w:p>
    <w:p w14:paraId="47E7088A" w14:textId="77777777" w:rsidR="006937F5" w:rsidRPr="00B700AB" w:rsidRDefault="006937F5" w:rsidP="00B852E4">
      <w:pPr>
        <w:pStyle w:val="a8"/>
        <w:widowControl w:val="0"/>
        <w:numPr>
          <w:ilvl w:val="3"/>
          <w:numId w:val="13"/>
        </w:numPr>
        <w:tabs>
          <w:tab w:val="left" w:pos="0"/>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Копии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учредительных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документов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участника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закупки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(для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юридического</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лица).</w:t>
      </w:r>
    </w:p>
    <w:p w14:paraId="053F82C8" w14:textId="77777777" w:rsidR="006937F5" w:rsidRPr="00B700AB" w:rsidRDefault="006937F5" w:rsidP="00B852E4">
      <w:pPr>
        <w:pStyle w:val="a8"/>
        <w:widowControl w:val="0"/>
        <w:numPr>
          <w:ilvl w:val="3"/>
          <w:numId w:val="13"/>
        </w:numPr>
        <w:tabs>
          <w:tab w:val="left" w:pos="0"/>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Решение об одобрении или о совершении крупной сделки либо копия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такого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решения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случае,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если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требование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необходимости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наличия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такого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решения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для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совершения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крупной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сделки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установлено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законодательством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РФ,</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учредительными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документами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юридического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лица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для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участника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закупки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поставка</w:t>
      </w:r>
      <w:r w:rsidRPr="00B700AB">
        <w:rPr>
          <w:rFonts w:ascii="Times New Roman" w:hAnsi="Times New Roman" w:cs="Times New Roman"/>
          <w:spacing w:val="-6"/>
          <w:sz w:val="20"/>
          <w:szCs w:val="20"/>
        </w:rPr>
        <w:t xml:space="preserve"> </w:t>
      </w:r>
      <w:r w:rsidRPr="00B700AB">
        <w:rPr>
          <w:rFonts w:ascii="Times New Roman" w:hAnsi="Times New Roman" w:cs="Times New Roman"/>
          <w:sz w:val="20"/>
          <w:szCs w:val="20"/>
        </w:rPr>
        <w:t>товара,</w:t>
      </w:r>
      <w:r w:rsidRPr="00B700AB">
        <w:rPr>
          <w:rFonts w:ascii="Times New Roman" w:hAnsi="Times New Roman" w:cs="Times New Roman"/>
          <w:spacing w:val="-6"/>
          <w:sz w:val="20"/>
          <w:szCs w:val="20"/>
        </w:rPr>
        <w:t xml:space="preserve"> </w:t>
      </w:r>
      <w:r w:rsidRPr="00B700AB">
        <w:rPr>
          <w:rFonts w:ascii="Times New Roman" w:hAnsi="Times New Roman" w:cs="Times New Roman"/>
          <w:sz w:val="20"/>
          <w:szCs w:val="20"/>
        </w:rPr>
        <w:t>выполнение</w:t>
      </w:r>
      <w:r w:rsidRPr="00B700AB">
        <w:rPr>
          <w:rFonts w:ascii="Times New Roman" w:hAnsi="Times New Roman" w:cs="Times New Roman"/>
          <w:spacing w:val="-6"/>
          <w:sz w:val="20"/>
          <w:szCs w:val="20"/>
        </w:rPr>
        <w:t xml:space="preserve"> </w:t>
      </w:r>
      <w:r w:rsidRPr="00B700AB">
        <w:rPr>
          <w:rFonts w:ascii="Times New Roman" w:hAnsi="Times New Roman" w:cs="Times New Roman"/>
          <w:sz w:val="20"/>
          <w:szCs w:val="20"/>
        </w:rPr>
        <w:t>работы</w:t>
      </w:r>
      <w:r w:rsidRPr="00B700AB">
        <w:rPr>
          <w:rFonts w:ascii="Times New Roman" w:hAnsi="Times New Roman" w:cs="Times New Roman"/>
          <w:spacing w:val="-5"/>
          <w:sz w:val="20"/>
          <w:szCs w:val="20"/>
        </w:rPr>
        <w:t xml:space="preserve"> </w:t>
      </w:r>
      <w:r w:rsidRPr="00B700AB">
        <w:rPr>
          <w:rFonts w:ascii="Times New Roman" w:hAnsi="Times New Roman" w:cs="Times New Roman"/>
          <w:sz w:val="20"/>
          <w:szCs w:val="20"/>
        </w:rPr>
        <w:t>или</w:t>
      </w:r>
      <w:r w:rsidRPr="00B700AB">
        <w:rPr>
          <w:rFonts w:ascii="Times New Roman" w:hAnsi="Times New Roman" w:cs="Times New Roman"/>
          <w:spacing w:val="-6"/>
          <w:sz w:val="20"/>
          <w:szCs w:val="20"/>
        </w:rPr>
        <w:t xml:space="preserve"> </w:t>
      </w:r>
      <w:r w:rsidRPr="00B700AB">
        <w:rPr>
          <w:rFonts w:ascii="Times New Roman" w:hAnsi="Times New Roman" w:cs="Times New Roman"/>
          <w:sz w:val="20"/>
          <w:szCs w:val="20"/>
        </w:rPr>
        <w:t>оказание</w:t>
      </w:r>
      <w:r w:rsidRPr="00B700AB">
        <w:rPr>
          <w:rFonts w:ascii="Times New Roman" w:hAnsi="Times New Roman" w:cs="Times New Roman"/>
          <w:spacing w:val="-6"/>
          <w:sz w:val="20"/>
          <w:szCs w:val="20"/>
        </w:rPr>
        <w:t xml:space="preserve"> </w:t>
      </w:r>
      <w:r w:rsidRPr="00B700AB">
        <w:rPr>
          <w:rFonts w:ascii="Times New Roman" w:hAnsi="Times New Roman" w:cs="Times New Roman"/>
          <w:sz w:val="20"/>
          <w:szCs w:val="20"/>
        </w:rPr>
        <w:t>услуги,</w:t>
      </w:r>
      <w:r w:rsidRPr="00B700AB">
        <w:rPr>
          <w:rFonts w:ascii="Times New Roman" w:hAnsi="Times New Roman" w:cs="Times New Roman"/>
          <w:spacing w:val="-5"/>
          <w:sz w:val="20"/>
          <w:szCs w:val="20"/>
        </w:rPr>
        <w:t xml:space="preserve"> </w:t>
      </w:r>
      <w:r w:rsidRPr="00B700AB">
        <w:rPr>
          <w:rFonts w:ascii="Times New Roman" w:hAnsi="Times New Roman" w:cs="Times New Roman"/>
          <w:sz w:val="20"/>
          <w:szCs w:val="20"/>
        </w:rPr>
        <w:t>являющихся</w:t>
      </w:r>
      <w:r w:rsidRPr="00B700AB">
        <w:rPr>
          <w:rFonts w:ascii="Times New Roman" w:hAnsi="Times New Roman" w:cs="Times New Roman"/>
          <w:spacing w:val="-6"/>
          <w:sz w:val="20"/>
          <w:szCs w:val="20"/>
        </w:rPr>
        <w:t xml:space="preserve"> </w:t>
      </w:r>
      <w:r w:rsidRPr="00B700AB">
        <w:rPr>
          <w:rFonts w:ascii="Times New Roman" w:hAnsi="Times New Roman" w:cs="Times New Roman"/>
          <w:sz w:val="20"/>
          <w:szCs w:val="20"/>
        </w:rPr>
        <w:t>предметом</w:t>
      </w:r>
      <w:r w:rsidRPr="00B700AB">
        <w:rPr>
          <w:rFonts w:ascii="Times New Roman" w:hAnsi="Times New Roman" w:cs="Times New Roman"/>
          <w:spacing w:val="-63"/>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либо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внесение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денежных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средств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качестве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обеспечения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заявки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участие</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аукционе,</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обеспечения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исполнения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является</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крупной</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сделкой.</w:t>
      </w:r>
    </w:p>
    <w:p w14:paraId="7088F4AA" w14:textId="77777777" w:rsidR="006937F5" w:rsidRPr="00B700AB" w:rsidRDefault="006937F5" w:rsidP="00B852E4">
      <w:pPr>
        <w:pStyle w:val="a8"/>
        <w:widowControl w:val="0"/>
        <w:numPr>
          <w:ilvl w:val="3"/>
          <w:numId w:val="13"/>
        </w:numPr>
        <w:tabs>
          <w:tab w:val="left" w:pos="0"/>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Копии документов, подтверждающие соответствие участника закупки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требованию</w:t>
      </w:r>
      <w:r w:rsidRPr="00B700AB">
        <w:rPr>
          <w:rFonts w:ascii="Times New Roman" w:hAnsi="Times New Roman" w:cs="Times New Roman"/>
          <w:spacing w:val="-5"/>
          <w:sz w:val="20"/>
          <w:szCs w:val="20"/>
        </w:rPr>
        <w:t xml:space="preserve"> </w:t>
      </w:r>
      <w:r w:rsidRPr="00B700AB">
        <w:rPr>
          <w:rFonts w:ascii="Times New Roman" w:hAnsi="Times New Roman" w:cs="Times New Roman"/>
          <w:sz w:val="20"/>
          <w:szCs w:val="20"/>
        </w:rPr>
        <w:t>к</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участникам</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закупки,</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устанавливаемому</w:t>
      </w:r>
      <w:r w:rsidRPr="00B700AB">
        <w:rPr>
          <w:rFonts w:ascii="Times New Roman" w:hAnsi="Times New Roman" w:cs="Times New Roman"/>
          <w:spacing w:val="-5"/>
          <w:sz w:val="20"/>
          <w:szCs w:val="20"/>
        </w:rPr>
        <w:t xml:space="preserve"> </w:t>
      </w:r>
      <w:r w:rsidRPr="00B700AB">
        <w:rPr>
          <w:rFonts w:ascii="Times New Roman" w:hAnsi="Times New Roman" w:cs="Times New Roman"/>
          <w:sz w:val="20"/>
          <w:szCs w:val="20"/>
        </w:rPr>
        <w:t>заказчиком</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соответствии</w:t>
      </w:r>
      <w:r w:rsidRPr="00B700AB">
        <w:rPr>
          <w:rFonts w:ascii="Times New Roman" w:hAnsi="Times New Roman" w:cs="Times New Roman"/>
          <w:spacing w:val="-4"/>
          <w:sz w:val="20"/>
          <w:szCs w:val="20"/>
        </w:rPr>
        <w:t xml:space="preserve"> </w:t>
      </w:r>
      <w:r w:rsidR="00D330AC" w:rsidRPr="00B700AB">
        <w:rPr>
          <w:rFonts w:ascii="Times New Roman" w:hAnsi="Times New Roman" w:cs="Times New Roman"/>
          <w:spacing w:val="-4"/>
          <w:sz w:val="20"/>
          <w:szCs w:val="20"/>
        </w:rPr>
        <w:t xml:space="preserve">подпунктом 1 </w:t>
      </w:r>
      <w:r w:rsidRPr="00B700AB">
        <w:rPr>
          <w:rFonts w:ascii="Times New Roman" w:hAnsi="Times New Roman" w:cs="Times New Roman"/>
          <w:sz w:val="20"/>
          <w:szCs w:val="20"/>
        </w:rPr>
        <w:t>пункт</w:t>
      </w:r>
      <w:r w:rsidR="00D330AC" w:rsidRPr="00B700AB">
        <w:rPr>
          <w:rFonts w:ascii="Times New Roman" w:hAnsi="Times New Roman" w:cs="Times New Roman"/>
          <w:sz w:val="20"/>
          <w:szCs w:val="20"/>
        </w:rPr>
        <w:t>а 5</w:t>
      </w:r>
      <w:r w:rsidRPr="00B700AB">
        <w:rPr>
          <w:rFonts w:ascii="Times New Roman" w:hAnsi="Times New Roman" w:cs="Times New Roman"/>
          <w:sz w:val="20"/>
          <w:szCs w:val="20"/>
        </w:rPr>
        <w:t xml:space="preserve"> </w:t>
      </w:r>
      <w:r w:rsidR="003E6A38" w:rsidRPr="00B700AB">
        <w:rPr>
          <w:rFonts w:ascii="Times New Roman" w:hAnsi="Times New Roman" w:cs="Times New Roman"/>
          <w:sz w:val="20"/>
          <w:szCs w:val="20"/>
        </w:rPr>
        <w:t>Инструкции участникам закупки</w:t>
      </w:r>
      <w:r w:rsidRPr="00B700AB">
        <w:rPr>
          <w:rFonts w:ascii="Times New Roman" w:hAnsi="Times New Roman" w:cs="Times New Roman"/>
          <w:sz w:val="20"/>
          <w:szCs w:val="20"/>
        </w:rPr>
        <w:t>, а также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декларация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соответствии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участника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закупки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требованиям,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установленным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соответствии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w:t>
      </w:r>
      <w:r w:rsidRPr="00B700AB">
        <w:rPr>
          <w:rFonts w:ascii="Times New Roman" w:hAnsi="Times New Roman" w:cs="Times New Roman"/>
          <w:spacing w:val="1"/>
          <w:sz w:val="20"/>
          <w:szCs w:val="20"/>
        </w:rPr>
        <w:t xml:space="preserve"> </w:t>
      </w:r>
      <w:r w:rsidR="003E6A38" w:rsidRPr="00B700AB">
        <w:rPr>
          <w:rFonts w:ascii="Times New Roman" w:hAnsi="Times New Roman" w:cs="Times New Roman"/>
          <w:spacing w:val="1"/>
          <w:sz w:val="20"/>
          <w:szCs w:val="20"/>
        </w:rPr>
        <w:t>под</w:t>
      </w:r>
      <w:r w:rsidRPr="00B700AB">
        <w:rPr>
          <w:rFonts w:ascii="Times New Roman" w:hAnsi="Times New Roman" w:cs="Times New Roman"/>
          <w:sz w:val="20"/>
          <w:szCs w:val="20"/>
        </w:rPr>
        <w:t>пунктами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2</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10</w:t>
      </w:r>
      <w:r w:rsidRPr="00B700AB">
        <w:rPr>
          <w:rFonts w:ascii="Times New Roman" w:hAnsi="Times New Roman" w:cs="Times New Roman"/>
          <w:spacing w:val="1"/>
          <w:sz w:val="20"/>
          <w:szCs w:val="20"/>
        </w:rPr>
        <w:t xml:space="preserve"> </w:t>
      </w:r>
      <w:r w:rsidR="003E6A38" w:rsidRPr="00B700AB">
        <w:rPr>
          <w:rFonts w:ascii="Times New Roman" w:hAnsi="Times New Roman" w:cs="Times New Roman"/>
          <w:sz w:val="20"/>
          <w:szCs w:val="20"/>
        </w:rPr>
        <w:t>пункта</w:t>
      </w:r>
      <w:r w:rsidR="00100D37" w:rsidRPr="00B700AB">
        <w:rPr>
          <w:rFonts w:ascii="Times New Roman" w:hAnsi="Times New Roman" w:cs="Times New Roman"/>
          <w:sz w:val="20"/>
          <w:szCs w:val="20"/>
        </w:rPr>
        <w:t xml:space="preserve"> </w:t>
      </w:r>
      <w:r w:rsidR="00D330AC" w:rsidRPr="00B700AB">
        <w:rPr>
          <w:rFonts w:ascii="Times New Roman" w:hAnsi="Times New Roman" w:cs="Times New Roman"/>
          <w:sz w:val="20"/>
          <w:szCs w:val="20"/>
        </w:rPr>
        <w:t>5</w:t>
      </w:r>
      <w:r w:rsidRPr="00B700AB">
        <w:rPr>
          <w:rFonts w:ascii="Times New Roman" w:hAnsi="Times New Roman" w:cs="Times New Roman"/>
          <w:spacing w:val="1"/>
          <w:sz w:val="20"/>
          <w:szCs w:val="20"/>
        </w:rPr>
        <w:t xml:space="preserve"> </w:t>
      </w:r>
      <w:r w:rsidR="003E6A38" w:rsidRPr="00B700AB">
        <w:rPr>
          <w:rFonts w:ascii="Times New Roman" w:hAnsi="Times New Roman" w:cs="Times New Roman"/>
          <w:sz w:val="20"/>
          <w:szCs w:val="20"/>
        </w:rPr>
        <w:t xml:space="preserve">Инструкции участникам закупки </w:t>
      </w:r>
      <w:r w:rsidR="00100D37" w:rsidRPr="00B700AB">
        <w:rPr>
          <w:rFonts w:ascii="Times New Roman" w:hAnsi="Times New Roman" w:cs="Times New Roman"/>
          <w:sz w:val="20"/>
          <w:szCs w:val="20"/>
        </w:rPr>
        <w:t>(Форма № 4)</w:t>
      </w:r>
      <w:r w:rsidRPr="00B700AB">
        <w:rPr>
          <w:rFonts w:ascii="Times New Roman" w:hAnsi="Times New Roman" w:cs="Times New Roman"/>
          <w:sz w:val="20"/>
          <w:szCs w:val="20"/>
        </w:rPr>
        <w:t>.</w:t>
      </w:r>
    </w:p>
    <w:p w14:paraId="511F1EEF" w14:textId="77777777" w:rsidR="006937F5" w:rsidRPr="00B700AB" w:rsidRDefault="006937F5" w:rsidP="00B852E4">
      <w:pPr>
        <w:pStyle w:val="a8"/>
        <w:widowControl w:val="0"/>
        <w:numPr>
          <w:ilvl w:val="3"/>
          <w:numId w:val="13"/>
        </w:numPr>
        <w:tabs>
          <w:tab w:val="left" w:pos="0"/>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Копии документов, подтверждающие соответствие участника закупки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дополнительным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требованиям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участникам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закупки,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устанавливаемым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соответствии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w:t>
      </w:r>
      <w:r w:rsidRPr="00B700AB">
        <w:rPr>
          <w:rFonts w:ascii="Times New Roman" w:hAnsi="Times New Roman" w:cs="Times New Roman"/>
          <w:spacing w:val="1"/>
          <w:sz w:val="20"/>
          <w:szCs w:val="20"/>
        </w:rPr>
        <w:t xml:space="preserve"> </w:t>
      </w:r>
      <w:r w:rsidR="00D330AC" w:rsidRPr="00B700AB">
        <w:rPr>
          <w:rFonts w:ascii="Times New Roman" w:hAnsi="Times New Roman" w:cs="Times New Roman"/>
          <w:sz w:val="20"/>
          <w:szCs w:val="20"/>
        </w:rPr>
        <w:t>подпунктом 11</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пункта</w:t>
      </w:r>
      <w:r w:rsidRPr="00B700AB">
        <w:rPr>
          <w:rFonts w:ascii="Times New Roman" w:hAnsi="Times New Roman" w:cs="Times New Roman"/>
          <w:spacing w:val="1"/>
          <w:sz w:val="20"/>
          <w:szCs w:val="20"/>
        </w:rPr>
        <w:t xml:space="preserve"> </w:t>
      </w:r>
      <w:r w:rsidR="00D330AC" w:rsidRPr="00B700AB">
        <w:rPr>
          <w:rFonts w:ascii="Times New Roman" w:hAnsi="Times New Roman" w:cs="Times New Roman"/>
          <w:sz w:val="20"/>
          <w:szCs w:val="20"/>
        </w:rPr>
        <w:t>5</w:t>
      </w:r>
      <w:r w:rsidRPr="00B700AB">
        <w:rPr>
          <w:rFonts w:ascii="Times New Roman" w:hAnsi="Times New Roman" w:cs="Times New Roman"/>
          <w:spacing w:val="1"/>
          <w:sz w:val="20"/>
          <w:szCs w:val="20"/>
        </w:rPr>
        <w:t xml:space="preserve"> </w:t>
      </w:r>
      <w:r w:rsidR="003E6A38" w:rsidRPr="00B700AB">
        <w:rPr>
          <w:rFonts w:ascii="Times New Roman" w:hAnsi="Times New Roman" w:cs="Times New Roman"/>
          <w:sz w:val="20"/>
          <w:szCs w:val="20"/>
        </w:rPr>
        <w:t xml:space="preserve">Инструкции участникам закупки </w:t>
      </w:r>
      <w:r w:rsidR="00100D37" w:rsidRPr="00B700AB">
        <w:rPr>
          <w:rFonts w:ascii="Times New Roman" w:hAnsi="Times New Roman" w:cs="Times New Roman"/>
          <w:sz w:val="20"/>
          <w:szCs w:val="20"/>
        </w:rPr>
        <w:t>(Форма № 4).</w:t>
      </w:r>
    </w:p>
    <w:p w14:paraId="31F2965C" w14:textId="3123FB38" w:rsidR="003E6A38" w:rsidRPr="00B700AB" w:rsidRDefault="003E6A38" w:rsidP="00B852E4">
      <w:pPr>
        <w:pStyle w:val="a8"/>
        <w:widowControl w:val="0"/>
        <w:numPr>
          <w:ilvl w:val="3"/>
          <w:numId w:val="13"/>
        </w:numPr>
        <w:tabs>
          <w:tab w:val="left" w:pos="0"/>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Документы (их копии), подтверждающие соответствие товаров, работ,</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услуг требованиям законодательства РФ к таким товарам, работам, услугам, если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законодательством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РФ</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установлены</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требования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ним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shd w:val="clear" w:color="auto" w:fill="FFFFFF" w:themeFill="background1"/>
        </w:rPr>
        <w:t>(регистрационные удостоверения, сертификаты, паспорта на товар и др.)</w:t>
      </w:r>
      <w:r w:rsidRPr="00B700AB">
        <w:rPr>
          <w:rFonts w:ascii="Times New Roman" w:hAnsi="Times New Roman" w:cs="Times New Roman"/>
          <w:sz w:val="20"/>
          <w:szCs w:val="20"/>
        </w:rPr>
        <w:t xml:space="preserve">. Исключение составляют документы, </w:t>
      </w:r>
      <w:r w:rsidR="00DE560B" w:rsidRPr="00B700AB">
        <w:rPr>
          <w:rFonts w:ascii="Times New Roman" w:hAnsi="Times New Roman" w:cs="Times New Roman"/>
          <w:sz w:val="20"/>
          <w:szCs w:val="20"/>
        </w:rPr>
        <w:t>согласно гражданскому законодательству РФ,</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могут быть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представлены только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вместе</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с товаром.</w:t>
      </w:r>
    </w:p>
    <w:p w14:paraId="427F119A" w14:textId="77777777" w:rsidR="00566720" w:rsidRPr="00B700AB" w:rsidRDefault="006937F5" w:rsidP="00566720">
      <w:pPr>
        <w:pStyle w:val="71"/>
        <w:ind w:firstLine="567"/>
        <w:jc w:val="both"/>
        <w:rPr>
          <w:sz w:val="20"/>
        </w:rPr>
      </w:pPr>
      <w:r w:rsidRPr="00B700AB">
        <w:rPr>
          <w:sz w:val="20"/>
        </w:rPr>
        <w:t xml:space="preserve"> Вторая</w:t>
      </w:r>
      <w:r w:rsidRPr="00B700AB">
        <w:rPr>
          <w:spacing w:val="1"/>
          <w:sz w:val="20"/>
        </w:rPr>
        <w:t xml:space="preserve"> </w:t>
      </w:r>
      <w:r w:rsidRPr="00B700AB">
        <w:rPr>
          <w:sz w:val="20"/>
        </w:rPr>
        <w:t>часть</w:t>
      </w:r>
      <w:r w:rsidRPr="00B700AB">
        <w:rPr>
          <w:spacing w:val="1"/>
          <w:sz w:val="20"/>
        </w:rPr>
        <w:t xml:space="preserve"> </w:t>
      </w:r>
      <w:r w:rsidRPr="00B700AB">
        <w:rPr>
          <w:sz w:val="20"/>
        </w:rPr>
        <w:t>заявки</w:t>
      </w:r>
      <w:r w:rsidRPr="00B700AB">
        <w:rPr>
          <w:spacing w:val="1"/>
          <w:sz w:val="20"/>
        </w:rPr>
        <w:t xml:space="preserve"> </w:t>
      </w:r>
      <w:r w:rsidRPr="00B700AB">
        <w:rPr>
          <w:sz w:val="20"/>
        </w:rPr>
        <w:t>на</w:t>
      </w:r>
      <w:r w:rsidRPr="00B700AB">
        <w:rPr>
          <w:spacing w:val="1"/>
          <w:sz w:val="20"/>
        </w:rPr>
        <w:t xml:space="preserve"> </w:t>
      </w:r>
      <w:r w:rsidRPr="00B700AB">
        <w:rPr>
          <w:sz w:val="20"/>
        </w:rPr>
        <w:t>участие</w:t>
      </w:r>
      <w:r w:rsidRPr="00B700AB">
        <w:rPr>
          <w:spacing w:val="1"/>
          <w:sz w:val="20"/>
        </w:rPr>
        <w:t xml:space="preserve"> </w:t>
      </w:r>
      <w:r w:rsidRPr="00B700AB">
        <w:rPr>
          <w:sz w:val="20"/>
        </w:rPr>
        <w:t>в</w:t>
      </w:r>
      <w:r w:rsidRPr="00B700AB">
        <w:rPr>
          <w:spacing w:val="1"/>
          <w:sz w:val="20"/>
        </w:rPr>
        <w:t xml:space="preserve"> </w:t>
      </w:r>
      <w:r w:rsidRPr="00B700AB">
        <w:rPr>
          <w:sz w:val="20"/>
        </w:rPr>
        <w:t>аукционе</w:t>
      </w:r>
      <w:r w:rsidRPr="00B700AB">
        <w:rPr>
          <w:spacing w:val="1"/>
          <w:sz w:val="20"/>
        </w:rPr>
        <w:t xml:space="preserve"> </w:t>
      </w:r>
      <w:r w:rsidRPr="00B700AB">
        <w:rPr>
          <w:sz w:val="20"/>
        </w:rPr>
        <w:t>может</w:t>
      </w:r>
      <w:r w:rsidRPr="00B700AB">
        <w:rPr>
          <w:spacing w:val="1"/>
          <w:sz w:val="20"/>
        </w:rPr>
        <w:t xml:space="preserve"> </w:t>
      </w:r>
      <w:r w:rsidRPr="00B700AB">
        <w:rPr>
          <w:sz w:val="20"/>
        </w:rPr>
        <w:t>содержать</w:t>
      </w:r>
      <w:r w:rsidRPr="00B700AB">
        <w:rPr>
          <w:spacing w:val="1"/>
          <w:sz w:val="20"/>
        </w:rPr>
        <w:t xml:space="preserve"> </w:t>
      </w:r>
      <w:r w:rsidRPr="00B700AB">
        <w:rPr>
          <w:sz w:val="20"/>
        </w:rPr>
        <w:t>иные</w:t>
      </w:r>
      <w:r w:rsidRPr="00B700AB">
        <w:rPr>
          <w:spacing w:val="1"/>
          <w:sz w:val="20"/>
        </w:rPr>
        <w:t xml:space="preserve"> </w:t>
      </w:r>
      <w:r w:rsidRPr="00B700AB">
        <w:rPr>
          <w:sz w:val="20"/>
        </w:rPr>
        <w:t>документы,</w:t>
      </w:r>
      <w:r w:rsidRPr="00B700AB">
        <w:rPr>
          <w:spacing w:val="1"/>
          <w:sz w:val="20"/>
        </w:rPr>
        <w:t xml:space="preserve"> </w:t>
      </w:r>
      <w:r w:rsidRPr="00B700AB">
        <w:rPr>
          <w:sz w:val="20"/>
        </w:rPr>
        <w:t>подтверждающие</w:t>
      </w:r>
      <w:r w:rsidRPr="00B700AB">
        <w:rPr>
          <w:spacing w:val="1"/>
          <w:sz w:val="20"/>
        </w:rPr>
        <w:t xml:space="preserve"> </w:t>
      </w:r>
      <w:r w:rsidRPr="00B700AB">
        <w:rPr>
          <w:sz w:val="20"/>
        </w:rPr>
        <w:t>соответствие</w:t>
      </w:r>
      <w:r w:rsidRPr="00B700AB">
        <w:rPr>
          <w:spacing w:val="1"/>
          <w:sz w:val="20"/>
        </w:rPr>
        <w:t xml:space="preserve"> </w:t>
      </w:r>
      <w:r w:rsidRPr="00B700AB">
        <w:rPr>
          <w:sz w:val="20"/>
        </w:rPr>
        <w:t>участника</w:t>
      </w:r>
      <w:r w:rsidRPr="00B700AB">
        <w:rPr>
          <w:spacing w:val="1"/>
          <w:sz w:val="20"/>
        </w:rPr>
        <w:t xml:space="preserve"> </w:t>
      </w:r>
      <w:r w:rsidRPr="00B700AB">
        <w:rPr>
          <w:sz w:val="20"/>
        </w:rPr>
        <w:t>закупки</w:t>
      </w:r>
      <w:r w:rsidRPr="00B700AB">
        <w:rPr>
          <w:spacing w:val="1"/>
          <w:sz w:val="20"/>
        </w:rPr>
        <w:t xml:space="preserve"> </w:t>
      </w:r>
      <w:r w:rsidRPr="00B700AB">
        <w:rPr>
          <w:sz w:val="20"/>
        </w:rPr>
        <w:t>требованиям,</w:t>
      </w:r>
      <w:r w:rsidRPr="00B700AB">
        <w:rPr>
          <w:spacing w:val="-62"/>
          <w:sz w:val="20"/>
        </w:rPr>
        <w:t xml:space="preserve"> </w:t>
      </w:r>
      <w:r w:rsidRPr="00B700AB">
        <w:rPr>
          <w:sz w:val="20"/>
        </w:rPr>
        <w:t>которые</w:t>
      </w:r>
      <w:r w:rsidRPr="00B700AB">
        <w:rPr>
          <w:spacing w:val="-1"/>
          <w:sz w:val="20"/>
        </w:rPr>
        <w:t xml:space="preserve"> </w:t>
      </w:r>
      <w:r w:rsidRPr="00B700AB">
        <w:rPr>
          <w:sz w:val="20"/>
        </w:rPr>
        <w:t>установлены в</w:t>
      </w:r>
      <w:r w:rsidRPr="00B700AB">
        <w:rPr>
          <w:spacing w:val="-1"/>
          <w:sz w:val="20"/>
        </w:rPr>
        <w:t xml:space="preserve"> </w:t>
      </w:r>
      <w:r w:rsidRPr="00B700AB">
        <w:rPr>
          <w:sz w:val="20"/>
        </w:rPr>
        <w:t>аукционной</w:t>
      </w:r>
      <w:r w:rsidRPr="00B700AB">
        <w:rPr>
          <w:spacing w:val="-1"/>
          <w:sz w:val="20"/>
        </w:rPr>
        <w:t xml:space="preserve"> </w:t>
      </w:r>
      <w:r w:rsidR="00566720" w:rsidRPr="00B700AB">
        <w:rPr>
          <w:sz w:val="20"/>
        </w:rPr>
        <w:t>документации:</w:t>
      </w:r>
    </w:p>
    <w:p w14:paraId="1FD3140B" w14:textId="77777777" w:rsidR="00566720" w:rsidRPr="00B700AB" w:rsidRDefault="00566720" w:rsidP="00566720">
      <w:pPr>
        <w:pStyle w:val="ConsPlusNormal"/>
        <w:tabs>
          <w:tab w:val="left" w:pos="851"/>
        </w:tabs>
        <w:ind w:firstLine="567"/>
        <w:jc w:val="both"/>
        <w:rPr>
          <w:rFonts w:ascii="Times New Roman" w:hAnsi="Times New Roman" w:cs="Times New Roman"/>
        </w:rPr>
      </w:pPr>
      <w:r w:rsidRPr="00B700AB">
        <w:rPr>
          <w:rFonts w:ascii="Times New Roman" w:hAnsi="Times New Roman" w:cs="Times New Roman"/>
        </w:rPr>
        <w:t>1) иные дополнительные документы, необходимые по мнению участника закупки, для оценки заявки по критериям, содержащимся в документации о проведении закупки;</w:t>
      </w:r>
    </w:p>
    <w:p w14:paraId="7FB4AE54" w14:textId="77777777" w:rsidR="00566720" w:rsidRPr="00B700AB" w:rsidRDefault="00566720" w:rsidP="00566720">
      <w:pPr>
        <w:pStyle w:val="ConsPlusNormal"/>
        <w:tabs>
          <w:tab w:val="left" w:pos="851"/>
        </w:tabs>
        <w:ind w:firstLine="567"/>
        <w:jc w:val="both"/>
        <w:rPr>
          <w:rFonts w:ascii="Times New Roman" w:hAnsi="Times New Roman" w:cs="Times New Roman"/>
        </w:rPr>
      </w:pPr>
      <w:r w:rsidRPr="00B700AB">
        <w:rPr>
          <w:rFonts w:ascii="Times New Roman" w:hAnsi="Times New Roman" w:cs="Times New Roman"/>
        </w:rPr>
        <w:t>2) эскиз, рисунок, чертеж, фотографию, иное изображение товара, образец (пробу) товара, на поставку которого осуществляется закупка;</w:t>
      </w:r>
    </w:p>
    <w:p w14:paraId="5190BF88" w14:textId="77777777" w:rsidR="00566720" w:rsidRPr="00B700AB" w:rsidRDefault="00566720" w:rsidP="00566720">
      <w:pPr>
        <w:pStyle w:val="ConsPlusNormal"/>
        <w:tabs>
          <w:tab w:val="left" w:pos="851"/>
        </w:tabs>
        <w:ind w:firstLine="567"/>
        <w:jc w:val="both"/>
        <w:rPr>
          <w:rFonts w:ascii="Times New Roman" w:hAnsi="Times New Roman" w:cs="Times New Roman"/>
        </w:rPr>
      </w:pPr>
      <w:r w:rsidRPr="00B700AB">
        <w:rPr>
          <w:rFonts w:ascii="Times New Roman" w:hAnsi="Times New Roman" w:cs="Times New Roman"/>
        </w:rPr>
        <w:t>3) иные дополнительные документы, подтверждающие по мнению участника закупки, соответствие участника закупки требованиям, установленным извещением и/или документацией о проведении закупки.</w:t>
      </w:r>
    </w:p>
    <w:p w14:paraId="3910975A" w14:textId="77777777" w:rsidR="00566720" w:rsidRPr="00B700AB" w:rsidRDefault="00566720" w:rsidP="00566720">
      <w:pPr>
        <w:pStyle w:val="71"/>
        <w:ind w:firstLine="567"/>
        <w:rPr>
          <w:rStyle w:val="62"/>
          <w:i/>
          <w:sz w:val="20"/>
        </w:rPr>
      </w:pPr>
    </w:p>
    <w:p w14:paraId="4C8B3475" w14:textId="77777777" w:rsidR="00566720" w:rsidRPr="00B700AB" w:rsidRDefault="00566720" w:rsidP="00566720">
      <w:pPr>
        <w:pStyle w:val="71"/>
        <w:ind w:firstLine="567"/>
        <w:rPr>
          <w:rStyle w:val="62"/>
          <w:i/>
          <w:sz w:val="20"/>
        </w:rPr>
      </w:pPr>
      <w:r w:rsidRPr="00B700AB">
        <w:rPr>
          <w:rStyle w:val="62"/>
          <w:i/>
          <w:sz w:val="20"/>
        </w:rPr>
        <w:t>Оформление заявки на участие в аукционе:</w:t>
      </w:r>
    </w:p>
    <w:p w14:paraId="13684167" w14:textId="77777777" w:rsidR="007B1285" w:rsidRPr="00B700AB" w:rsidRDefault="00566720" w:rsidP="007B1285">
      <w:pPr>
        <w:pStyle w:val="71"/>
        <w:ind w:firstLine="567"/>
        <w:jc w:val="both"/>
        <w:rPr>
          <w:sz w:val="20"/>
        </w:rPr>
      </w:pPr>
      <w:r w:rsidRPr="00B700AB">
        <w:rPr>
          <w:sz w:val="20"/>
        </w:rPr>
        <w:t>Заявка должна быть написана на русском языке.</w:t>
      </w:r>
      <w:r w:rsidR="007B1285" w:rsidRPr="00B700AB">
        <w:rPr>
          <w:sz w:val="20"/>
        </w:rPr>
        <w:t xml:space="preserve"> Документы, предоставляемые в составе заявки на участие должны быть читаемыми. Сведения, которые включаются в заявку, не должны допускать двусмысленных толкований.</w:t>
      </w:r>
    </w:p>
    <w:p w14:paraId="21A1B82E" w14:textId="77777777" w:rsidR="00566720" w:rsidRPr="00B700AB" w:rsidRDefault="00566720" w:rsidP="00B852E4">
      <w:pPr>
        <w:pStyle w:val="a8"/>
        <w:numPr>
          <w:ilvl w:val="0"/>
          <w:numId w:val="15"/>
        </w:numPr>
        <w:tabs>
          <w:tab w:val="left" w:pos="284"/>
          <w:tab w:val="left" w:pos="851"/>
        </w:tabs>
        <w:kinsoku w:val="0"/>
        <w:overflowPunct w:val="0"/>
        <w:autoSpaceDE w:val="0"/>
        <w:autoSpaceDN w:val="0"/>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Заявка должна содержать развернутую характеристику по предмету закупки. При описании условий и предложений Участниками должны приниматься общепринятые обозначения и наименования в соответствии с требованиями действующих нормативных документов, никаких подчисток и исправлений в Заявке на участие (в том числе в документах, входящих в состав заявки) не допускается. Заявка участника закупки не должна содержать двусмысленных толкований и предложений, должна содержать только достоверные сведения по предмету договора;</w:t>
      </w:r>
    </w:p>
    <w:p w14:paraId="5423732F" w14:textId="77777777" w:rsidR="00566720" w:rsidRPr="00B700AB" w:rsidRDefault="00566720" w:rsidP="00B852E4">
      <w:pPr>
        <w:pStyle w:val="a8"/>
        <w:numPr>
          <w:ilvl w:val="0"/>
          <w:numId w:val="15"/>
        </w:numPr>
        <w:tabs>
          <w:tab w:val="left" w:pos="284"/>
          <w:tab w:val="left" w:pos="851"/>
        </w:tabs>
        <w:kinsoku w:val="0"/>
        <w:overflowPunct w:val="0"/>
        <w:autoSpaceDE w:val="0"/>
        <w:autoSpaceDN w:val="0"/>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Все документы должны иметь необходимые для их идентификации реквизиты (бланк отправителя, исходящий номер, дата выдачи, должность и подпись подписавшего лица с расшифровкой, печать – в случае если наличие печати предусмотрено учредительными документами юридического лица). Соблюдение участником закупки указанных требований означает, что все документы и сведения, входящие в состав заявки, поданы от его имени, а также подтверждает подлинность и достоверность представленных в составе заявки на участие в закупке документов и сведений. Сведения, которые содержатся в Заявках Участников закупки, не должны допускать двусмысленных толкований;</w:t>
      </w:r>
    </w:p>
    <w:p w14:paraId="6F06ADEF" w14:textId="77777777" w:rsidR="00566720" w:rsidRPr="00B700AB" w:rsidRDefault="00566720" w:rsidP="00B852E4">
      <w:pPr>
        <w:pStyle w:val="a8"/>
        <w:numPr>
          <w:ilvl w:val="0"/>
          <w:numId w:val="15"/>
        </w:numPr>
        <w:tabs>
          <w:tab w:val="left" w:pos="284"/>
          <w:tab w:val="left" w:pos="851"/>
        </w:tabs>
        <w:kinsoku w:val="0"/>
        <w:overflowPunct w:val="0"/>
        <w:autoSpaceDE w:val="0"/>
        <w:autoSpaceDN w:val="0"/>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lastRenderedPageBreak/>
        <w:t>Документы предоставляются в оригинале, либо в надлежащем образом заверенных копиях;</w:t>
      </w:r>
    </w:p>
    <w:p w14:paraId="6E4B9E2F" w14:textId="77777777" w:rsidR="00566720" w:rsidRPr="00B700AB" w:rsidRDefault="00566720" w:rsidP="00B852E4">
      <w:pPr>
        <w:pStyle w:val="a8"/>
        <w:numPr>
          <w:ilvl w:val="0"/>
          <w:numId w:val="15"/>
        </w:numPr>
        <w:tabs>
          <w:tab w:val="left" w:pos="284"/>
          <w:tab w:val="left" w:pos="851"/>
        </w:tabs>
        <w:kinsoku w:val="0"/>
        <w:overflowPunct w:val="0"/>
        <w:autoSpaceDE w:val="0"/>
        <w:autoSpaceDN w:val="0"/>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Заявка и документы, представленные в электронной форме должны быть заверены электронной подписью руководителя организации или лицом, имеющим право подписи таких документов;</w:t>
      </w:r>
    </w:p>
    <w:p w14:paraId="660074B9" w14:textId="77777777" w:rsidR="00566720" w:rsidRPr="00B700AB" w:rsidRDefault="00566720" w:rsidP="00B852E4">
      <w:pPr>
        <w:pStyle w:val="a8"/>
        <w:numPr>
          <w:ilvl w:val="0"/>
          <w:numId w:val="15"/>
        </w:numPr>
        <w:tabs>
          <w:tab w:val="left" w:pos="284"/>
          <w:tab w:val="left" w:pos="851"/>
        </w:tabs>
        <w:kinsoku w:val="0"/>
        <w:overflowPunct w:val="0"/>
        <w:autoSpaceDE w:val="0"/>
        <w:autoSpaceDN w:val="0"/>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Электронные документы, входящие в состав заявки должны иметь один из распространенных форматов документов: с расширением (*.doc), (*.doc</w:t>
      </w:r>
      <w:r w:rsidRPr="00B700AB">
        <w:rPr>
          <w:rFonts w:ascii="Times New Roman" w:hAnsi="Times New Roman" w:cs="Times New Roman"/>
          <w:sz w:val="20"/>
          <w:szCs w:val="20"/>
          <w:lang w:val="en-US"/>
        </w:rPr>
        <w:t>x</w:t>
      </w:r>
      <w:r w:rsidRPr="00B700AB">
        <w:rPr>
          <w:rFonts w:ascii="Times New Roman" w:hAnsi="Times New Roman" w:cs="Times New Roman"/>
          <w:sz w:val="20"/>
          <w:szCs w:val="20"/>
        </w:rPr>
        <w:t>), (*.xls), (*.xls</w:t>
      </w:r>
      <w:r w:rsidRPr="00B700AB">
        <w:rPr>
          <w:rFonts w:ascii="Times New Roman" w:hAnsi="Times New Roman" w:cs="Times New Roman"/>
          <w:sz w:val="20"/>
          <w:szCs w:val="20"/>
          <w:lang w:val="en-US"/>
        </w:rPr>
        <w:t>x</w:t>
      </w:r>
      <w:r w:rsidRPr="00B700AB">
        <w:rPr>
          <w:rFonts w:ascii="Times New Roman" w:hAnsi="Times New Roman" w:cs="Times New Roman"/>
          <w:sz w:val="20"/>
          <w:szCs w:val="20"/>
        </w:rPr>
        <w:t>), (*.</w:t>
      </w:r>
      <w:r w:rsidRPr="00B700AB">
        <w:rPr>
          <w:rFonts w:ascii="Times New Roman" w:hAnsi="Times New Roman" w:cs="Times New Roman"/>
          <w:sz w:val="20"/>
          <w:szCs w:val="20"/>
          <w:lang w:val="en-US"/>
        </w:rPr>
        <w:t>txt</w:t>
      </w:r>
      <w:r w:rsidRPr="00B700AB">
        <w:rPr>
          <w:rFonts w:ascii="Times New Roman" w:hAnsi="Times New Roman" w:cs="Times New Roman"/>
          <w:sz w:val="20"/>
          <w:szCs w:val="20"/>
        </w:rPr>
        <w:t>), (*.pdf), (*.</w:t>
      </w:r>
      <w:r w:rsidRPr="00B700AB">
        <w:rPr>
          <w:rFonts w:ascii="Times New Roman" w:hAnsi="Times New Roman" w:cs="Times New Roman"/>
          <w:sz w:val="20"/>
          <w:szCs w:val="20"/>
          <w:lang w:val="en-US"/>
        </w:rPr>
        <w:t>jpg</w:t>
      </w:r>
      <w:r w:rsidRPr="00B700AB">
        <w:rPr>
          <w:rFonts w:ascii="Times New Roman" w:hAnsi="Times New Roman" w:cs="Times New Roman"/>
          <w:sz w:val="20"/>
          <w:szCs w:val="20"/>
        </w:rPr>
        <w:t>);</w:t>
      </w:r>
    </w:p>
    <w:p w14:paraId="3A8ABC97" w14:textId="77777777" w:rsidR="00566720" w:rsidRPr="00B700AB" w:rsidRDefault="00566720" w:rsidP="00B852E4">
      <w:pPr>
        <w:pStyle w:val="ConsPlusNormal"/>
        <w:widowControl/>
        <w:numPr>
          <w:ilvl w:val="0"/>
          <w:numId w:val="15"/>
        </w:numPr>
        <w:tabs>
          <w:tab w:val="left" w:pos="284"/>
          <w:tab w:val="left" w:pos="851"/>
        </w:tabs>
        <w:suppressAutoHyphens w:val="0"/>
        <w:autoSpaceDN w:val="0"/>
        <w:adjustRightInd w:val="0"/>
        <w:ind w:left="0" w:firstLine="567"/>
        <w:contextualSpacing/>
        <w:jc w:val="both"/>
        <w:rPr>
          <w:rFonts w:ascii="Times New Roman" w:hAnsi="Times New Roman" w:cs="Times New Roman"/>
        </w:rPr>
      </w:pPr>
      <w:r w:rsidRPr="00B700AB">
        <w:rPr>
          <w:rFonts w:ascii="Times New Roman" w:hAnsi="Times New Roman" w:cs="Times New Roman"/>
        </w:rPr>
        <w:t xml:space="preserve">Документы, для которых установлены специальные формы, должны быть составлены в соответствии с этими формами. Сведения могут быть впечатаны в формы; </w:t>
      </w:r>
    </w:p>
    <w:p w14:paraId="7771CF75" w14:textId="77777777" w:rsidR="00566720" w:rsidRPr="00B700AB" w:rsidRDefault="00566720" w:rsidP="00B852E4">
      <w:pPr>
        <w:pStyle w:val="a8"/>
        <w:numPr>
          <w:ilvl w:val="0"/>
          <w:numId w:val="15"/>
        </w:numPr>
        <w:tabs>
          <w:tab w:val="left" w:pos="284"/>
          <w:tab w:val="left" w:pos="851"/>
        </w:tabs>
        <w:kinsoku w:val="0"/>
        <w:overflowPunct w:val="0"/>
        <w:autoSpaceDE w:val="0"/>
        <w:autoSpaceDN w:val="0"/>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Файлы формируются по принципу: один файл – один документ. Файлы должны быть именованы так, чтобы из их названия ясно следовало, какой документ, требуемый документацией, в каком файле находится;</w:t>
      </w:r>
    </w:p>
    <w:p w14:paraId="6430BD34" w14:textId="77777777" w:rsidR="00566720" w:rsidRPr="00B700AB" w:rsidRDefault="00566720" w:rsidP="00B852E4">
      <w:pPr>
        <w:pStyle w:val="a8"/>
        <w:numPr>
          <w:ilvl w:val="0"/>
          <w:numId w:val="15"/>
        </w:numPr>
        <w:tabs>
          <w:tab w:val="left" w:pos="284"/>
          <w:tab w:val="left" w:pos="851"/>
        </w:tabs>
        <w:kinsoku w:val="0"/>
        <w:overflowPunct w:val="0"/>
        <w:autoSpaceDE w:val="0"/>
        <w:autoSpaceDN w:val="0"/>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14:paraId="3CD75DEA" w14:textId="77777777" w:rsidR="00566720" w:rsidRPr="00B700AB" w:rsidRDefault="00566720" w:rsidP="00B852E4">
      <w:pPr>
        <w:pStyle w:val="a8"/>
        <w:numPr>
          <w:ilvl w:val="0"/>
          <w:numId w:val="15"/>
        </w:numPr>
        <w:tabs>
          <w:tab w:val="left" w:pos="284"/>
          <w:tab w:val="left" w:pos="851"/>
        </w:tabs>
        <w:kinsoku w:val="0"/>
        <w:overflowPunct w:val="0"/>
        <w:autoSpaceDE w:val="0"/>
        <w:autoSpaceDN w:val="0"/>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Все файлы не должны иметь защиты от их открытия, изменения, копирования их содержимого или их печати;</w:t>
      </w:r>
    </w:p>
    <w:p w14:paraId="2D3AB4AC" w14:textId="77777777" w:rsidR="00566720" w:rsidRPr="00B700AB" w:rsidRDefault="00566720" w:rsidP="00B852E4">
      <w:pPr>
        <w:pStyle w:val="a8"/>
        <w:numPr>
          <w:ilvl w:val="0"/>
          <w:numId w:val="15"/>
        </w:numPr>
        <w:tabs>
          <w:tab w:val="left" w:pos="284"/>
          <w:tab w:val="left" w:pos="851"/>
        </w:tabs>
        <w:kinsoku w:val="0"/>
        <w:overflowPunct w:val="0"/>
        <w:autoSpaceDE w:val="0"/>
        <w:autoSpaceDN w:val="0"/>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Все документы, входящие в состав заявки должны быть  подписаны электронной подписью лица, имеющего право действовать от имени участника закупок.</w:t>
      </w:r>
    </w:p>
    <w:p w14:paraId="4031FC15" w14:textId="77777777" w:rsidR="00566720" w:rsidRPr="00B700AB" w:rsidRDefault="00566720" w:rsidP="00B852E4">
      <w:pPr>
        <w:pStyle w:val="a8"/>
        <w:numPr>
          <w:ilvl w:val="0"/>
          <w:numId w:val="15"/>
        </w:numPr>
        <w:tabs>
          <w:tab w:val="left" w:pos="284"/>
          <w:tab w:val="left" w:pos="851"/>
        </w:tabs>
        <w:kinsoku w:val="0"/>
        <w:overflowPunct w:val="0"/>
        <w:autoSpaceDE w:val="0"/>
        <w:autoSpaceDN w:val="0"/>
        <w:spacing w:after="0" w:line="240" w:lineRule="auto"/>
        <w:ind w:left="0" w:firstLine="567"/>
        <w:contextualSpacing/>
        <w:jc w:val="both"/>
        <w:rPr>
          <w:rFonts w:ascii="Times New Roman" w:hAnsi="Times New Roman" w:cs="Times New Roman"/>
          <w:sz w:val="20"/>
          <w:szCs w:val="20"/>
        </w:rPr>
      </w:pPr>
      <w:r w:rsidRPr="00B700AB">
        <w:rPr>
          <w:rStyle w:val="62"/>
          <w:rFonts w:ascii="Times New Roman" w:hAnsi="Times New Roman" w:cs="Times New Roman"/>
          <w:color w:val="000000"/>
          <w:sz w:val="20"/>
          <w:szCs w:val="20"/>
        </w:rPr>
        <w:t xml:space="preserve">если характеристики и требования к товару, сопровождаются словами </w:t>
      </w:r>
      <w:r w:rsidRPr="00B700AB">
        <w:rPr>
          <w:rStyle w:val="62"/>
          <w:rFonts w:ascii="Times New Roman" w:hAnsi="Times New Roman" w:cs="Times New Roman"/>
          <w:b/>
          <w:i/>
          <w:sz w:val="20"/>
          <w:szCs w:val="20"/>
        </w:rPr>
        <w:t>«не менее», «не более», «не хуже», «указать точную ширину», «указать точный размер», «указать точное значение», «указать точную высоту», «указать точную массу», «указать точный диаметр», «указать точную длину»</w:t>
      </w:r>
      <w:r w:rsidRPr="00B700AB">
        <w:rPr>
          <w:rFonts w:ascii="Times New Roman" w:hAnsi="Times New Roman" w:cs="Times New Roman"/>
          <w:sz w:val="20"/>
          <w:szCs w:val="20"/>
        </w:rPr>
        <w:t xml:space="preserve"> и т.п.</w:t>
      </w:r>
      <w:r w:rsidR="007B1285" w:rsidRPr="00B700AB">
        <w:rPr>
          <w:rFonts w:ascii="Times New Roman" w:hAnsi="Times New Roman" w:cs="Times New Roman"/>
          <w:sz w:val="20"/>
          <w:szCs w:val="20"/>
        </w:rPr>
        <w:t>,</w:t>
      </w:r>
      <w:r w:rsidRPr="00B700AB">
        <w:rPr>
          <w:rFonts w:ascii="Times New Roman" w:hAnsi="Times New Roman" w:cs="Times New Roman"/>
          <w:sz w:val="20"/>
          <w:szCs w:val="20"/>
        </w:rPr>
        <w:t xml:space="preserve"> </w:t>
      </w:r>
      <w:r w:rsidRPr="00B700AB">
        <w:rPr>
          <w:rStyle w:val="62"/>
          <w:rFonts w:ascii="Times New Roman" w:hAnsi="Times New Roman" w:cs="Times New Roman"/>
          <w:color w:val="000000"/>
          <w:sz w:val="20"/>
          <w:szCs w:val="20"/>
        </w:rPr>
        <w:t>то участником указываются конкретные, точные характеристики, параметры предлагаемых к поставке товаров, которые должны соответствовать требованиям к характеристикам товара, установленные Заказчиком в аукционной документации</w:t>
      </w:r>
      <w:r w:rsidRPr="00B700AB">
        <w:rPr>
          <w:rFonts w:ascii="Times New Roman" w:hAnsi="Times New Roman" w:cs="Times New Roman"/>
          <w:sz w:val="20"/>
          <w:szCs w:val="20"/>
        </w:rPr>
        <w:t xml:space="preserve">, </w:t>
      </w:r>
      <w:r w:rsidR="007B1285" w:rsidRPr="00B700AB">
        <w:rPr>
          <w:rStyle w:val="62"/>
          <w:rFonts w:ascii="Times New Roman" w:hAnsi="Times New Roman" w:cs="Times New Roman"/>
          <w:color w:val="000000"/>
          <w:sz w:val="20"/>
          <w:szCs w:val="20"/>
        </w:rPr>
        <w:t xml:space="preserve">если характеристики и требования к товару, установленные заказчиком, сопровождаются словами </w:t>
      </w:r>
      <w:r w:rsidR="007B1285" w:rsidRPr="00B700AB">
        <w:rPr>
          <w:rStyle w:val="62"/>
          <w:rFonts w:ascii="Times New Roman" w:hAnsi="Times New Roman" w:cs="Times New Roman"/>
          <w:b/>
          <w:i/>
          <w:sz w:val="20"/>
          <w:szCs w:val="20"/>
        </w:rPr>
        <w:t>«указать диапазон»</w:t>
      </w:r>
      <w:r w:rsidR="007B1285" w:rsidRPr="00B700AB">
        <w:rPr>
          <w:rFonts w:ascii="Times New Roman" w:hAnsi="Times New Roman" w:cs="Times New Roman"/>
          <w:sz w:val="20"/>
          <w:szCs w:val="20"/>
        </w:rPr>
        <w:t>,</w:t>
      </w:r>
      <w:r w:rsidR="007B1285" w:rsidRPr="00B700AB">
        <w:rPr>
          <w:rStyle w:val="62"/>
          <w:rFonts w:ascii="Times New Roman" w:hAnsi="Times New Roman" w:cs="Times New Roman"/>
          <w:color w:val="000000"/>
          <w:sz w:val="20"/>
          <w:szCs w:val="20"/>
        </w:rPr>
        <w:t xml:space="preserve"> то участником размещения заказа указываются характеристики, параметры предлагаемых к поставке товаров в диапазоне</w:t>
      </w:r>
      <w:r w:rsidRPr="00B700AB">
        <w:rPr>
          <w:rFonts w:ascii="Times New Roman" w:hAnsi="Times New Roman" w:cs="Times New Roman"/>
          <w:sz w:val="20"/>
          <w:szCs w:val="20"/>
        </w:rPr>
        <w:t>.</w:t>
      </w:r>
    </w:p>
    <w:p w14:paraId="58A0840D" w14:textId="77777777" w:rsidR="00566720" w:rsidRPr="00B700AB" w:rsidRDefault="00566720" w:rsidP="00B852E4">
      <w:pPr>
        <w:pStyle w:val="a8"/>
        <w:numPr>
          <w:ilvl w:val="0"/>
          <w:numId w:val="15"/>
        </w:numPr>
        <w:tabs>
          <w:tab w:val="left" w:pos="284"/>
          <w:tab w:val="left" w:pos="851"/>
        </w:tabs>
        <w:kinsoku w:val="0"/>
        <w:overflowPunct w:val="0"/>
        <w:autoSpaceDE w:val="0"/>
        <w:autoSpaceDN w:val="0"/>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В случае установления заказчиком требования к конкретному количеству единиц поставки продукции в одной упаковке, допускается предложение в иной фасовке с пропорциональным изменением количества поставляемых товаров в потребительской упаковке, согласно потребностям в товаре заказчика. Отношение требуемого количества товара к количеству товара в потребительской упаковке предлагаемого участником закупки должно соответствовать целому числу во избежание нарушения целостности упаковки поставляемого товара заказчику;</w:t>
      </w:r>
    </w:p>
    <w:p w14:paraId="20F6B912" w14:textId="77777777" w:rsidR="00566720" w:rsidRPr="00B700AB" w:rsidRDefault="00566720" w:rsidP="00B852E4">
      <w:pPr>
        <w:pStyle w:val="a8"/>
        <w:numPr>
          <w:ilvl w:val="0"/>
          <w:numId w:val="15"/>
        </w:numPr>
        <w:tabs>
          <w:tab w:val="left" w:pos="284"/>
          <w:tab w:val="left" w:pos="851"/>
        </w:tabs>
        <w:kinsoku w:val="0"/>
        <w:overflowPunct w:val="0"/>
        <w:autoSpaceDE w:val="0"/>
        <w:autoSpaceDN w:val="0"/>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Наименование товара (товарный знак/торговое наименование) указывается в соответствии с Регистрационным удостоверением выданным</w:t>
      </w:r>
      <w:r w:rsidRPr="00B700AB">
        <w:rPr>
          <w:rFonts w:ascii="Times New Roman" w:hAnsi="Times New Roman" w:cs="Times New Roman"/>
          <w:bCs/>
          <w:sz w:val="20"/>
          <w:szCs w:val="20"/>
        </w:rPr>
        <w:t>, уполномоченным органом, и/или документом, подтверждающим соответствие Товара.</w:t>
      </w:r>
    </w:p>
    <w:p w14:paraId="3426B2EB" w14:textId="77777777" w:rsidR="00E135A0" w:rsidRPr="00B700AB" w:rsidRDefault="00E135A0" w:rsidP="00E135A0">
      <w:pPr>
        <w:pStyle w:val="71"/>
        <w:ind w:firstLine="567"/>
        <w:jc w:val="center"/>
        <w:rPr>
          <w:rStyle w:val="62"/>
          <w:i/>
          <w:sz w:val="20"/>
        </w:rPr>
      </w:pPr>
    </w:p>
    <w:p w14:paraId="4BAAB0DF" w14:textId="77777777" w:rsidR="007B1285" w:rsidRPr="00B700AB" w:rsidRDefault="00B852E4" w:rsidP="00B852E4">
      <w:pPr>
        <w:pStyle w:val="2e"/>
        <w:numPr>
          <w:ilvl w:val="0"/>
          <w:numId w:val="19"/>
        </w:numPr>
        <w:tabs>
          <w:tab w:val="left" w:pos="-142"/>
          <w:tab w:val="left" w:pos="0"/>
        </w:tabs>
        <w:spacing w:after="0" w:line="240" w:lineRule="auto"/>
        <w:ind w:left="0" w:firstLine="567"/>
        <w:contextualSpacing/>
        <w:jc w:val="both"/>
        <w:rPr>
          <w:rFonts w:ascii="Times New Roman" w:hAnsi="Times New Roman" w:cs="Times New Roman"/>
          <w:i/>
          <w:sz w:val="20"/>
          <w:szCs w:val="20"/>
        </w:rPr>
      </w:pPr>
      <w:r w:rsidRPr="00B700AB">
        <w:rPr>
          <w:rFonts w:ascii="Times New Roman" w:hAnsi="Times New Roman" w:cs="Times New Roman"/>
          <w:i/>
          <w:sz w:val="20"/>
          <w:szCs w:val="20"/>
        </w:rPr>
        <w:t>Требования к описанию участниками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r w:rsidR="007B1285" w:rsidRPr="00B700AB">
        <w:rPr>
          <w:rFonts w:ascii="Times New Roman" w:hAnsi="Times New Roman" w:cs="Times New Roman"/>
          <w:i/>
          <w:sz w:val="20"/>
          <w:szCs w:val="20"/>
        </w:rPr>
        <w:t>.</w:t>
      </w:r>
    </w:p>
    <w:p w14:paraId="6E502A22" w14:textId="77777777" w:rsidR="007B1285" w:rsidRPr="00B700AB" w:rsidRDefault="007B1285" w:rsidP="007B1285">
      <w:pPr>
        <w:pStyle w:val="71"/>
        <w:widowControl w:val="0"/>
        <w:ind w:firstLine="567"/>
        <w:jc w:val="both"/>
        <w:rPr>
          <w:sz w:val="20"/>
        </w:rPr>
      </w:pPr>
      <w:r w:rsidRPr="00B700AB">
        <w:rPr>
          <w:sz w:val="20"/>
        </w:rPr>
        <w:tab/>
        <w:t xml:space="preserve">Участник должен предоставить указанные сведения путем заполнения сведений, указанных в </w:t>
      </w:r>
      <w:r w:rsidR="00B852E4" w:rsidRPr="00B700AB">
        <w:rPr>
          <w:sz w:val="20"/>
        </w:rPr>
        <w:t xml:space="preserve">Форме </w:t>
      </w:r>
      <w:r w:rsidR="00E478F8" w:rsidRPr="00B700AB">
        <w:rPr>
          <w:sz w:val="20"/>
        </w:rPr>
        <w:t>№ 2</w:t>
      </w:r>
      <w:r w:rsidR="00B852E4" w:rsidRPr="00B700AB">
        <w:rPr>
          <w:sz w:val="20"/>
        </w:rPr>
        <w:t>, являюще</w:t>
      </w:r>
      <w:r w:rsidRPr="00B700AB">
        <w:rPr>
          <w:sz w:val="20"/>
        </w:rPr>
        <w:t>йся неотъемлемой частью настоящей документации</w:t>
      </w:r>
      <w:r w:rsidR="00B852E4" w:rsidRPr="00B700AB">
        <w:rPr>
          <w:sz w:val="20"/>
        </w:rPr>
        <w:t>,</w:t>
      </w:r>
      <w:r w:rsidRPr="00B700AB">
        <w:rPr>
          <w:sz w:val="20"/>
        </w:rPr>
        <w:t xml:space="preserve"> </w:t>
      </w:r>
      <w:r w:rsidR="00B852E4" w:rsidRPr="00B700AB">
        <w:rPr>
          <w:sz w:val="20"/>
        </w:rPr>
        <w:t xml:space="preserve">которые </w:t>
      </w:r>
      <w:r w:rsidRPr="00B700AB">
        <w:rPr>
          <w:sz w:val="20"/>
        </w:rPr>
        <w:t>должны иметь полный и достоверный характер на момент подачи заявки на участие в закупке.</w:t>
      </w:r>
    </w:p>
    <w:p w14:paraId="146D535D" w14:textId="77777777" w:rsidR="007B1285" w:rsidRPr="00B700AB" w:rsidRDefault="007B1285" w:rsidP="007B1285">
      <w:pPr>
        <w:pStyle w:val="71"/>
        <w:widowControl w:val="0"/>
        <w:ind w:firstLine="567"/>
        <w:rPr>
          <w:sz w:val="20"/>
        </w:rPr>
      </w:pPr>
    </w:p>
    <w:p w14:paraId="4123D7C0" w14:textId="77777777" w:rsidR="00E135A0" w:rsidRPr="00B700AB" w:rsidRDefault="003F7D1C" w:rsidP="00E135A0">
      <w:pPr>
        <w:pStyle w:val="21"/>
        <w:ind w:firstLine="567"/>
        <w:jc w:val="left"/>
        <w:outlineLvl w:val="0"/>
        <w:rPr>
          <w:rStyle w:val="62"/>
          <w:i/>
          <w:sz w:val="20"/>
        </w:rPr>
      </w:pPr>
      <w:r w:rsidRPr="00B700AB">
        <w:rPr>
          <w:rStyle w:val="62"/>
          <w:i/>
          <w:sz w:val="20"/>
        </w:rPr>
        <w:t>13</w:t>
      </w:r>
      <w:r w:rsidR="00E135A0" w:rsidRPr="00B700AB">
        <w:rPr>
          <w:rStyle w:val="62"/>
          <w:i/>
          <w:sz w:val="20"/>
        </w:rPr>
        <w:t>. Срок, порядок подачи заявок на участие в электронном аукционе.</w:t>
      </w:r>
    </w:p>
    <w:p w14:paraId="1718A6BC" w14:textId="77777777" w:rsidR="00E135A0" w:rsidRPr="00B700AB" w:rsidRDefault="00E135A0" w:rsidP="00E135A0">
      <w:pPr>
        <w:pStyle w:val="71"/>
        <w:tabs>
          <w:tab w:val="left" w:pos="708"/>
        </w:tabs>
        <w:ind w:firstLine="567"/>
        <w:jc w:val="both"/>
        <w:rPr>
          <w:rStyle w:val="62"/>
          <w:color w:val="000000"/>
          <w:sz w:val="20"/>
        </w:rPr>
      </w:pPr>
      <w:r w:rsidRPr="00B700AB">
        <w:rPr>
          <w:rStyle w:val="62"/>
          <w:color w:val="000000"/>
          <w:sz w:val="20"/>
        </w:rPr>
        <w:t xml:space="preserve">Для участия в электронном аукционе участник должен подготовить заявку на участие в электронном аукционе в полном соответствии с требованиями аукционной документации. Все документы заявки должны быть поданы единовременно. </w:t>
      </w:r>
    </w:p>
    <w:p w14:paraId="27C146CD" w14:textId="77777777" w:rsidR="00E135A0" w:rsidRPr="00B700AB" w:rsidRDefault="00E135A0" w:rsidP="00E135A0">
      <w:pPr>
        <w:pStyle w:val="71"/>
        <w:tabs>
          <w:tab w:val="left" w:pos="708"/>
        </w:tabs>
        <w:ind w:firstLine="567"/>
        <w:jc w:val="both"/>
        <w:rPr>
          <w:rStyle w:val="62"/>
          <w:color w:val="000000"/>
          <w:sz w:val="20"/>
        </w:rPr>
      </w:pPr>
      <w:r w:rsidRPr="00B700AB">
        <w:rPr>
          <w:rStyle w:val="62"/>
          <w:color w:val="000000"/>
          <w:sz w:val="20"/>
        </w:rPr>
        <w:t>Участник закупки вправе подать заявку на участие в электронном аукционе в любой момент с момента размещения в ЕИС извещения</w:t>
      </w:r>
      <w:r w:rsidR="00F12850" w:rsidRPr="00B700AB">
        <w:rPr>
          <w:rStyle w:val="62"/>
          <w:color w:val="000000"/>
          <w:sz w:val="20"/>
        </w:rPr>
        <w:t xml:space="preserve"> и документации</w:t>
      </w:r>
      <w:r w:rsidRPr="00B700AB">
        <w:rPr>
          <w:rStyle w:val="62"/>
          <w:color w:val="000000"/>
          <w:sz w:val="20"/>
        </w:rPr>
        <w:t xml:space="preserve"> о проведении электронного аукциона до даты и времени окончания срока подачи заявок на участие в аукционе, установленных в </w:t>
      </w:r>
      <w:r w:rsidRPr="00B700AB">
        <w:rPr>
          <w:rStyle w:val="62"/>
          <w:b/>
          <w:color w:val="000000"/>
          <w:sz w:val="20"/>
        </w:rPr>
        <w:t>Информационной карте</w:t>
      </w:r>
      <w:r w:rsidRPr="00B700AB">
        <w:rPr>
          <w:rStyle w:val="62"/>
          <w:color w:val="000000"/>
          <w:sz w:val="20"/>
        </w:rPr>
        <w:t>.</w:t>
      </w:r>
    </w:p>
    <w:p w14:paraId="3CC5EB68" w14:textId="77777777" w:rsidR="00E135A0" w:rsidRPr="00B700AB" w:rsidRDefault="00E135A0" w:rsidP="00E135A0">
      <w:pPr>
        <w:pStyle w:val="71"/>
        <w:tabs>
          <w:tab w:val="left" w:pos="708"/>
        </w:tabs>
        <w:ind w:firstLine="567"/>
        <w:jc w:val="both"/>
        <w:rPr>
          <w:sz w:val="20"/>
        </w:rPr>
      </w:pPr>
      <w:r w:rsidRPr="00B700AB">
        <w:rPr>
          <w:sz w:val="20"/>
        </w:rPr>
        <w:t>Заявка на участие в электронном аукционе подается в форме электронного документа по адресу ЭТП, указанно</w:t>
      </w:r>
      <w:r w:rsidR="00F12850" w:rsidRPr="00B700AB">
        <w:rPr>
          <w:sz w:val="20"/>
        </w:rPr>
        <w:t>му</w:t>
      </w:r>
      <w:r w:rsidRPr="00B700AB">
        <w:rPr>
          <w:sz w:val="20"/>
        </w:rPr>
        <w:t xml:space="preserve"> в </w:t>
      </w:r>
      <w:r w:rsidRPr="00B700AB">
        <w:rPr>
          <w:rStyle w:val="62"/>
          <w:b/>
          <w:sz w:val="20"/>
        </w:rPr>
        <w:t>Информационной карте</w:t>
      </w:r>
      <w:r w:rsidRPr="00B700AB">
        <w:rPr>
          <w:sz w:val="20"/>
        </w:rPr>
        <w:t>, в соответствии с регламентом данной ЭТП.</w:t>
      </w:r>
    </w:p>
    <w:p w14:paraId="0FE4D2D2" w14:textId="77777777" w:rsidR="00E135A0" w:rsidRPr="00B700AB" w:rsidRDefault="00E135A0" w:rsidP="00E135A0">
      <w:pPr>
        <w:pStyle w:val="71"/>
        <w:widowControl w:val="0"/>
        <w:ind w:firstLine="567"/>
        <w:jc w:val="both"/>
        <w:rPr>
          <w:rStyle w:val="62"/>
          <w:color w:val="000000"/>
          <w:sz w:val="20"/>
        </w:rPr>
      </w:pPr>
      <w:r w:rsidRPr="00B700AB">
        <w:rPr>
          <w:rStyle w:val="62"/>
          <w:color w:val="000000"/>
          <w:sz w:val="20"/>
        </w:rPr>
        <w:t>Участник закупки вправе подать только одну заявку на участие в электронном аукционе в отношении каждого объекта закупки.</w:t>
      </w:r>
    </w:p>
    <w:p w14:paraId="58787431" w14:textId="77777777" w:rsidR="00E135A0" w:rsidRPr="00B700AB" w:rsidRDefault="00E135A0" w:rsidP="00E135A0">
      <w:pPr>
        <w:pStyle w:val="71"/>
        <w:widowControl w:val="0"/>
        <w:ind w:firstLine="567"/>
        <w:jc w:val="both"/>
        <w:rPr>
          <w:rStyle w:val="62"/>
          <w:color w:val="000000"/>
          <w:sz w:val="20"/>
        </w:rPr>
      </w:pPr>
      <w:r w:rsidRPr="00B700AB">
        <w:rPr>
          <w:rStyle w:val="62"/>
          <w:color w:val="000000"/>
          <w:sz w:val="20"/>
        </w:rPr>
        <w:t xml:space="preserve">Заявка на участие в электронном аукционе может быть возвращена оператором электронной торговой площадки участнику закупки в случаях: </w:t>
      </w:r>
    </w:p>
    <w:p w14:paraId="200E5498" w14:textId="77777777" w:rsidR="00E135A0" w:rsidRPr="00B700AB" w:rsidRDefault="00E135A0" w:rsidP="00B852E4">
      <w:pPr>
        <w:pStyle w:val="71"/>
        <w:numPr>
          <w:ilvl w:val="0"/>
          <w:numId w:val="4"/>
        </w:numPr>
        <w:tabs>
          <w:tab w:val="left" w:pos="708"/>
          <w:tab w:val="left" w:pos="851"/>
          <w:tab w:val="left" w:pos="1134"/>
        </w:tabs>
        <w:ind w:left="0" w:firstLine="567"/>
        <w:contextualSpacing/>
        <w:jc w:val="both"/>
        <w:rPr>
          <w:sz w:val="20"/>
        </w:rPr>
      </w:pPr>
      <w:r w:rsidRPr="00B700AB">
        <w:rPr>
          <w:sz w:val="20"/>
        </w:rPr>
        <w:t>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аукционе;</w:t>
      </w:r>
    </w:p>
    <w:p w14:paraId="60D0080F" w14:textId="77777777" w:rsidR="00E135A0" w:rsidRPr="00B700AB" w:rsidRDefault="00E135A0" w:rsidP="00B852E4">
      <w:pPr>
        <w:pStyle w:val="71"/>
        <w:numPr>
          <w:ilvl w:val="0"/>
          <w:numId w:val="4"/>
        </w:numPr>
        <w:tabs>
          <w:tab w:val="left" w:pos="708"/>
          <w:tab w:val="left" w:pos="851"/>
          <w:tab w:val="left" w:pos="1134"/>
        </w:tabs>
        <w:ind w:left="0" w:firstLine="567"/>
        <w:contextualSpacing/>
        <w:jc w:val="both"/>
        <w:rPr>
          <w:sz w:val="20"/>
        </w:rPr>
      </w:pPr>
      <w:r w:rsidRPr="00B700AB">
        <w:rPr>
          <w:sz w:val="20"/>
        </w:rPr>
        <w:t>получения данной заявки после даты или времени окончания срока подачи заявок на участие в аукционе;</w:t>
      </w:r>
    </w:p>
    <w:p w14:paraId="27D2142C" w14:textId="77777777" w:rsidR="00E135A0" w:rsidRPr="00B700AB" w:rsidRDefault="00E135A0" w:rsidP="00B852E4">
      <w:pPr>
        <w:pStyle w:val="71"/>
        <w:numPr>
          <w:ilvl w:val="0"/>
          <w:numId w:val="4"/>
        </w:numPr>
        <w:tabs>
          <w:tab w:val="left" w:pos="708"/>
          <w:tab w:val="left" w:pos="851"/>
          <w:tab w:val="left" w:pos="1134"/>
        </w:tabs>
        <w:ind w:left="0" w:firstLine="567"/>
        <w:contextualSpacing/>
        <w:jc w:val="both"/>
        <w:rPr>
          <w:sz w:val="20"/>
        </w:rPr>
      </w:pPr>
      <w:r w:rsidRPr="00B700AB">
        <w:rPr>
          <w:sz w:val="20"/>
        </w:rPr>
        <w:t>получения заявки на участие в аукционе от участника закупки с нарушением порядка аккредитации участников закупки на электронной площадке;</w:t>
      </w:r>
    </w:p>
    <w:p w14:paraId="415CA4F7" w14:textId="77777777" w:rsidR="00E135A0" w:rsidRPr="00B700AB" w:rsidRDefault="00E135A0" w:rsidP="00B852E4">
      <w:pPr>
        <w:pStyle w:val="71"/>
        <w:numPr>
          <w:ilvl w:val="0"/>
          <w:numId w:val="4"/>
        </w:numPr>
        <w:tabs>
          <w:tab w:val="left" w:pos="708"/>
          <w:tab w:val="left" w:pos="851"/>
          <w:tab w:val="left" w:pos="1134"/>
        </w:tabs>
        <w:ind w:left="0" w:firstLine="567"/>
        <w:contextualSpacing/>
        <w:jc w:val="both"/>
        <w:rPr>
          <w:sz w:val="20"/>
        </w:rPr>
      </w:pPr>
      <w:r w:rsidRPr="00B700AB">
        <w:rPr>
          <w:sz w:val="20"/>
        </w:rPr>
        <w:t>отсутствия обеспечения заявки от участника закупки (если данное требование было указано в документации);</w:t>
      </w:r>
    </w:p>
    <w:p w14:paraId="1A316E6D" w14:textId="77777777" w:rsidR="00E135A0" w:rsidRPr="00B700AB" w:rsidRDefault="00E135A0" w:rsidP="00B852E4">
      <w:pPr>
        <w:pStyle w:val="71"/>
        <w:numPr>
          <w:ilvl w:val="0"/>
          <w:numId w:val="4"/>
        </w:numPr>
        <w:tabs>
          <w:tab w:val="left" w:pos="708"/>
          <w:tab w:val="left" w:pos="851"/>
          <w:tab w:val="left" w:pos="1134"/>
        </w:tabs>
        <w:ind w:left="0" w:firstLine="567"/>
        <w:contextualSpacing/>
        <w:jc w:val="both"/>
        <w:rPr>
          <w:sz w:val="20"/>
        </w:rPr>
      </w:pPr>
      <w:r w:rsidRPr="00B700AB">
        <w:rPr>
          <w:sz w:val="20"/>
        </w:rPr>
        <w:t>иных случаях, предусмотренных регламентом ЭТП.</w:t>
      </w:r>
    </w:p>
    <w:p w14:paraId="75660524" w14:textId="77777777" w:rsidR="00E135A0" w:rsidRPr="00B700AB" w:rsidRDefault="00E135A0" w:rsidP="00E135A0">
      <w:pPr>
        <w:pStyle w:val="71"/>
        <w:tabs>
          <w:tab w:val="left" w:pos="708"/>
        </w:tabs>
        <w:ind w:firstLine="567"/>
        <w:jc w:val="both"/>
        <w:rPr>
          <w:sz w:val="20"/>
        </w:rPr>
      </w:pPr>
      <w:r w:rsidRPr="00B700AB">
        <w:rPr>
          <w:sz w:val="20"/>
        </w:rPr>
        <w:t>Предоставление участником закупки в составе заявки на участие в электронном аукционе на один и тот же лот одинаковых форм, предусмотренных аукционной документацией, с разными условиями исполнения договора, будет приравниваться к подаче одним участником закупки двух и более заявок на участие в аукционе в отношении одного и того же лота.</w:t>
      </w:r>
    </w:p>
    <w:p w14:paraId="65E02319" w14:textId="77777777" w:rsidR="00E135A0" w:rsidRPr="00B700AB" w:rsidRDefault="00E135A0" w:rsidP="00E135A0">
      <w:pPr>
        <w:pStyle w:val="71"/>
        <w:tabs>
          <w:tab w:val="left" w:pos="708"/>
        </w:tabs>
        <w:ind w:firstLine="567"/>
        <w:jc w:val="both"/>
        <w:rPr>
          <w:sz w:val="20"/>
        </w:rPr>
      </w:pPr>
      <w:r w:rsidRPr="00B700AB">
        <w:rPr>
          <w:sz w:val="20"/>
        </w:rPr>
        <w:t>В случае намерения участника закупки принять участие в электронном аукционе в отношении нескольких лотов, участник подает заявку на участие в аукционе в отношении каждого лота.</w:t>
      </w:r>
    </w:p>
    <w:p w14:paraId="62AF5B02" w14:textId="77777777" w:rsidR="00E135A0" w:rsidRPr="00B700AB" w:rsidRDefault="00E135A0" w:rsidP="00E135A0">
      <w:pPr>
        <w:pStyle w:val="71"/>
        <w:ind w:firstLine="567"/>
        <w:jc w:val="both"/>
        <w:rPr>
          <w:rStyle w:val="62"/>
          <w:i/>
          <w:sz w:val="20"/>
        </w:rPr>
      </w:pPr>
    </w:p>
    <w:p w14:paraId="7C434F43" w14:textId="77777777" w:rsidR="00E135A0" w:rsidRPr="00B700AB" w:rsidRDefault="00F12850" w:rsidP="00E135A0">
      <w:pPr>
        <w:pStyle w:val="31"/>
        <w:ind w:firstLine="567"/>
        <w:rPr>
          <w:rStyle w:val="62"/>
          <w:i/>
          <w:sz w:val="20"/>
        </w:rPr>
      </w:pPr>
      <w:r w:rsidRPr="00B700AB">
        <w:rPr>
          <w:rStyle w:val="62"/>
          <w:i/>
          <w:color w:val="auto"/>
          <w:sz w:val="20"/>
        </w:rPr>
        <w:lastRenderedPageBreak/>
        <w:t>1</w:t>
      </w:r>
      <w:r w:rsidR="003F7D1C" w:rsidRPr="00B700AB">
        <w:rPr>
          <w:rStyle w:val="62"/>
          <w:i/>
          <w:color w:val="auto"/>
          <w:sz w:val="20"/>
        </w:rPr>
        <w:t>4</w:t>
      </w:r>
      <w:r w:rsidR="00E135A0" w:rsidRPr="00B700AB">
        <w:rPr>
          <w:rStyle w:val="62"/>
          <w:i/>
          <w:color w:val="auto"/>
          <w:sz w:val="20"/>
        </w:rPr>
        <w:t xml:space="preserve">. </w:t>
      </w:r>
      <w:r w:rsidR="00E135A0" w:rsidRPr="00B700AB">
        <w:rPr>
          <w:rStyle w:val="62"/>
          <w:i/>
          <w:sz w:val="20"/>
        </w:rPr>
        <w:t>Порядок внесения участником закупки изменений или отзыва заявки.</w:t>
      </w:r>
    </w:p>
    <w:p w14:paraId="3D44C0FD" w14:textId="77777777" w:rsidR="00E135A0" w:rsidRPr="00B700AB" w:rsidRDefault="00E135A0" w:rsidP="00F12850">
      <w:pPr>
        <w:pStyle w:val="Default"/>
        <w:ind w:firstLine="567"/>
        <w:jc w:val="both"/>
        <w:rPr>
          <w:sz w:val="20"/>
          <w:szCs w:val="20"/>
        </w:rPr>
      </w:pPr>
      <w:r w:rsidRPr="00B700AB">
        <w:rPr>
          <w:sz w:val="20"/>
          <w:szCs w:val="20"/>
        </w:rPr>
        <w:t>Участник, подавший заявку на участие в электронном аукционе, вправе изменить или отозвать заявку, в том числе по отдельному лоту, не позднее даты и времени окончания срока подачи заявок.</w:t>
      </w:r>
    </w:p>
    <w:p w14:paraId="11AC894C" w14:textId="77777777" w:rsidR="00E135A0" w:rsidRPr="00B700AB" w:rsidRDefault="00E135A0" w:rsidP="00F12850">
      <w:pPr>
        <w:pStyle w:val="Default"/>
        <w:ind w:firstLine="567"/>
        <w:jc w:val="both"/>
        <w:rPr>
          <w:sz w:val="20"/>
          <w:szCs w:val="20"/>
        </w:rPr>
      </w:pPr>
      <w:r w:rsidRPr="00B700AB">
        <w:rPr>
          <w:sz w:val="20"/>
          <w:szCs w:val="20"/>
        </w:rPr>
        <w:t>Изменение заявки допускается только путем отзыва ранее поданной заявки и подачи новой заявки.</w:t>
      </w:r>
    </w:p>
    <w:p w14:paraId="231BE4DB" w14:textId="77777777" w:rsidR="00E135A0" w:rsidRPr="00B700AB" w:rsidRDefault="00E135A0" w:rsidP="00E135A0">
      <w:pPr>
        <w:pStyle w:val="Default"/>
        <w:ind w:firstLine="567"/>
        <w:rPr>
          <w:sz w:val="20"/>
          <w:szCs w:val="20"/>
        </w:rPr>
      </w:pPr>
      <w:r w:rsidRPr="00B700AB">
        <w:rPr>
          <w:sz w:val="20"/>
          <w:szCs w:val="20"/>
        </w:rPr>
        <w:t>Отзыв и изменение заявки осуществляется участником закупки из личного кабинета на электронной торговой площадке.</w:t>
      </w:r>
    </w:p>
    <w:p w14:paraId="00275A8A" w14:textId="77777777" w:rsidR="00E135A0" w:rsidRPr="00B700AB" w:rsidRDefault="00E135A0" w:rsidP="00F12850">
      <w:pPr>
        <w:pStyle w:val="Default"/>
        <w:ind w:firstLine="567"/>
        <w:jc w:val="both"/>
        <w:rPr>
          <w:sz w:val="20"/>
          <w:szCs w:val="20"/>
        </w:rPr>
      </w:pPr>
      <w:r w:rsidRPr="00B700AB">
        <w:rPr>
          <w:sz w:val="20"/>
          <w:szCs w:val="20"/>
        </w:rPr>
        <w:t>Особенности изменения и отзыва заявок на участие в электронном аукционе устанавливаются регламентом электронной торговой площадки.</w:t>
      </w:r>
    </w:p>
    <w:p w14:paraId="00C8FD5C" w14:textId="77777777" w:rsidR="00E135A0" w:rsidRPr="00B700AB" w:rsidRDefault="00E135A0" w:rsidP="00E135A0">
      <w:pPr>
        <w:pStyle w:val="71"/>
        <w:ind w:firstLine="567"/>
        <w:jc w:val="both"/>
        <w:rPr>
          <w:rStyle w:val="62"/>
          <w:i/>
          <w:sz w:val="20"/>
        </w:rPr>
      </w:pPr>
    </w:p>
    <w:p w14:paraId="39AC5FC1" w14:textId="77777777" w:rsidR="00E135A0" w:rsidRPr="00B700AB" w:rsidRDefault="00F12850" w:rsidP="00F12850">
      <w:pPr>
        <w:pStyle w:val="71"/>
        <w:ind w:firstLine="567"/>
        <w:rPr>
          <w:rStyle w:val="62"/>
          <w:i/>
          <w:sz w:val="20"/>
        </w:rPr>
      </w:pPr>
      <w:r w:rsidRPr="00B700AB">
        <w:rPr>
          <w:rStyle w:val="62"/>
          <w:i/>
          <w:sz w:val="20"/>
        </w:rPr>
        <w:t>1</w:t>
      </w:r>
      <w:r w:rsidR="003F7D1C" w:rsidRPr="00B700AB">
        <w:rPr>
          <w:rStyle w:val="62"/>
          <w:i/>
          <w:sz w:val="20"/>
        </w:rPr>
        <w:t>5</w:t>
      </w:r>
      <w:r w:rsidRPr="00B700AB">
        <w:rPr>
          <w:rStyle w:val="62"/>
          <w:i/>
          <w:sz w:val="20"/>
        </w:rPr>
        <w:t xml:space="preserve">. </w:t>
      </w:r>
      <w:r w:rsidR="00E135A0" w:rsidRPr="00B700AB">
        <w:rPr>
          <w:rStyle w:val="62"/>
          <w:i/>
          <w:sz w:val="20"/>
        </w:rPr>
        <w:t>Порядок рассмотрения заявок на участие в электронном аукционе</w:t>
      </w:r>
    </w:p>
    <w:p w14:paraId="24E25335" w14:textId="77777777" w:rsidR="003F7D1C" w:rsidRPr="00B700AB" w:rsidRDefault="003F7D1C" w:rsidP="00F12850">
      <w:pPr>
        <w:pStyle w:val="71"/>
        <w:ind w:firstLine="567"/>
        <w:rPr>
          <w:i/>
          <w:sz w:val="20"/>
        </w:rPr>
      </w:pPr>
    </w:p>
    <w:p w14:paraId="199EDA1E" w14:textId="77777777" w:rsidR="00E135A0" w:rsidRPr="00B700AB" w:rsidRDefault="00E135A0" w:rsidP="00E135A0">
      <w:pPr>
        <w:pStyle w:val="71"/>
        <w:widowControl w:val="0"/>
        <w:ind w:firstLine="567"/>
        <w:outlineLvl w:val="0"/>
        <w:rPr>
          <w:rStyle w:val="62"/>
          <w:i/>
          <w:color w:val="000000"/>
          <w:sz w:val="20"/>
        </w:rPr>
      </w:pPr>
      <w:r w:rsidRPr="00B700AB">
        <w:rPr>
          <w:rStyle w:val="62"/>
          <w:i/>
          <w:color w:val="000000"/>
          <w:sz w:val="20"/>
        </w:rPr>
        <w:t>Порядок рассмотрения первых частей заявок на участие в электронном аукционе.</w:t>
      </w:r>
    </w:p>
    <w:p w14:paraId="7E227DC5" w14:textId="6B6716B8" w:rsidR="003B6D1F" w:rsidRPr="00B700AB" w:rsidRDefault="00F12850" w:rsidP="003B6D1F">
      <w:pPr>
        <w:pStyle w:val="aff"/>
        <w:ind w:firstLine="567"/>
        <w:rPr>
          <w:sz w:val="20"/>
        </w:rPr>
      </w:pPr>
      <w:r w:rsidRPr="00B700AB">
        <w:rPr>
          <w:sz w:val="20"/>
        </w:rPr>
        <w:t>Комиссия</w:t>
      </w:r>
      <w:r w:rsidRPr="00B700AB">
        <w:rPr>
          <w:spacing w:val="1"/>
          <w:sz w:val="20"/>
        </w:rPr>
        <w:t xml:space="preserve"> </w:t>
      </w:r>
      <w:r w:rsidRPr="00B700AB">
        <w:rPr>
          <w:sz w:val="20"/>
        </w:rPr>
        <w:t>по</w:t>
      </w:r>
      <w:r w:rsidRPr="00B700AB">
        <w:rPr>
          <w:spacing w:val="1"/>
          <w:sz w:val="20"/>
        </w:rPr>
        <w:t xml:space="preserve"> </w:t>
      </w:r>
      <w:r w:rsidRPr="00B700AB">
        <w:rPr>
          <w:sz w:val="20"/>
        </w:rPr>
        <w:t>осуществлению</w:t>
      </w:r>
      <w:r w:rsidRPr="00B700AB">
        <w:rPr>
          <w:spacing w:val="1"/>
          <w:sz w:val="20"/>
        </w:rPr>
        <w:t xml:space="preserve"> </w:t>
      </w:r>
      <w:r w:rsidRPr="00B700AB">
        <w:rPr>
          <w:sz w:val="20"/>
        </w:rPr>
        <w:t>закупок</w:t>
      </w:r>
      <w:r w:rsidRPr="00B700AB">
        <w:rPr>
          <w:spacing w:val="1"/>
          <w:sz w:val="20"/>
        </w:rPr>
        <w:t xml:space="preserve"> </w:t>
      </w:r>
      <w:r w:rsidRPr="00B700AB">
        <w:rPr>
          <w:sz w:val="20"/>
        </w:rPr>
        <w:t>проверяет</w:t>
      </w:r>
      <w:r w:rsidRPr="00B700AB">
        <w:rPr>
          <w:spacing w:val="1"/>
          <w:sz w:val="20"/>
        </w:rPr>
        <w:t xml:space="preserve"> </w:t>
      </w:r>
      <w:r w:rsidRPr="00B700AB">
        <w:rPr>
          <w:sz w:val="20"/>
        </w:rPr>
        <w:t>первые</w:t>
      </w:r>
      <w:r w:rsidRPr="00B700AB">
        <w:rPr>
          <w:spacing w:val="1"/>
          <w:sz w:val="20"/>
        </w:rPr>
        <w:t xml:space="preserve"> </w:t>
      </w:r>
      <w:r w:rsidRPr="00B700AB">
        <w:rPr>
          <w:sz w:val="20"/>
        </w:rPr>
        <w:t>части</w:t>
      </w:r>
      <w:r w:rsidRPr="00B700AB">
        <w:rPr>
          <w:spacing w:val="1"/>
          <w:sz w:val="20"/>
        </w:rPr>
        <w:t xml:space="preserve"> </w:t>
      </w:r>
      <w:r w:rsidRPr="00B700AB">
        <w:rPr>
          <w:sz w:val="20"/>
        </w:rPr>
        <w:t>заявок</w:t>
      </w:r>
      <w:r w:rsidRPr="00B700AB">
        <w:rPr>
          <w:spacing w:val="1"/>
          <w:sz w:val="20"/>
        </w:rPr>
        <w:t xml:space="preserve"> </w:t>
      </w:r>
      <w:r w:rsidRPr="00B700AB">
        <w:rPr>
          <w:sz w:val="20"/>
        </w:rPr>
        <w:t>на</w:t>
      </w:r>
      <w:r w:rsidRPr="00B700AB">
        <w:rPr>
          <w:spacing w:val="1"/>
          <w:sz w:val="20"/>
        </w:rPr>
        <w:t xml:space="preserve"> </w:t>
      </w:r>
      <w:r w:rsidRPr="00B700AB">
        <w:rPr>
          <w:sz w:val="20"/>
        </w:rPr>
        <w:t>участие</w:t>
      </w:r>
      <w:r w:rsidRPr="00B700AB">
        <w:rPr>
          <w:spacing w:val="1"/>
          <w:sz w:val="20"/>
        </w:rPr>
        <w:t xml:space="preserve"> </w:t>
      </w:r>
      <w:r w:rsidRPr="00B700AB">
        <w:rPr>
          <w:sz w:val="20"/>
        </w:rPr>
        <w:t>в</w:t>
      </w:r>
      <w:r w:rsidRPr="00B700AB">
        <w:rPr>
          <w:spacing w:val="1"/>
          <w:sz w:val="20"/>
        </w:rPr>
        <w:t xml:space="preserve"> </w:t>
      </w:r>
      <w:r w:rsidRPr="00B700AB">
        <w:rPr>
          <w:sz w:val="20"/>
        </w:rPr>
        <w:t>аукционе</w:t>
      </w:r>
      <w:r w:rsidRPr="00B700AB">
        <w:rPr>
          <w:spacing w:val="1"/>
          <w:sz w:val="20"/>
        </w:rPr>
        <w:t xml:space="preserve"> </w:t>
      </w:r>
      <w:r w:rsidRPr="00B700AB">
        <w:rPr>
          <w:sz w:val="20"/>
        </w:rPr>
        <w:t>на</w:t>
      </w:r>
      <w:r w:rsidRPr="00B700AB">
        <w:rPr>
          <w:spacing w:val="1"/>
          <w:sz w:val="20"/>
        </w:rPr>
        <w:t xml:space="preserve"> </w:t>
      </w:r>
      <w:r w:rsidRPr="00B700AB">
        <w:rPr>
          <w:sz w:val="20"/>
        </w:rPr>
        <w:t>соответствие</w:t>
      </w:r>
      <w:r w:rsidRPr="00B700AB">
        <w:rPr>
          <w:spacing w:val="1"/>
          <w:sz w:val="20"/>
        </w:rPr>
        <w:t xml:space="preserve"> </w:t>
      </w:r>
      <w:r w:rsidRPr="00B700AB">
        <w:rPr>
          <w:sz w:val="20"/>
        </w:rPr>
        <w:t>требованиям,</w:t>
      </w:r>
      <w:r w:rsidRPr="00B700AB">
        <w:rPr>
          <w:spacing w:val="1"/>
          <w:sz w:val="20"/>
        </w:rPr>
        <w:t xml:space="preserve"> </w:t>
      </w:r>
      <w:r w:rsidRPr="00B700AB">
        <w:rPr>
          <w:sz w:val="20"/>
        </w:rPr>
        <w:t>установленным</w:t>
      </w:r>
      <w:r w:rsidRPr="00B700AB">
        <w:rPr>
          <w:spacing w:val="1"/>
          <w:sz w:val="20"/>
        </w:rPr>
        <w:t xml:space="preserve"> </w:t>
      </w:r>
      <w:r w:rsidRPr="00B700AB">
        <w:rPr>
          <w:sz w:val="20"/>
        </w:rPr>
        <w:t>аукционной</w:t>
      </w:r>
      <w:r w:rsidRPr="00B700AB">
        <w:rPr>
          <w:spacing w:val="-62"/>
          <w:sz w:val="20"/>
        </w:rPr>
        <w:t xml:space="preserve"> </w:t>
      </w:r>
      <w:r w:rsidR="003B6D1F" w:rsidRPr="00B700AB">
        <w:rPr>
          <w:sz w:val="20"/>
        </w:rPr>
        <w:t>д</w:t>
      </w:r>
      <w:r w:rsidRPr="00B700AB">
        <w:rPr>
          <w:sz w:val="20"/>
        </w:rPr>
        <w:t>окументацией в отношении закупаемых товаров, работ, услуг, в день, указанный</w:t>
      </w:r>
      <w:r w:rsidRPr="00B700AB">
        <w:rPr>
          <w:spacing w:val="1"/>
          <w:sz w:val="20"/>
        </w:rPr>
        <w:t xml:space="preserve"> </w:t>
      </w:r>
      <w:r w:rsidRPr="00B700AB">
        <w:rPr>
          <w:b/>
          <w:sz w:val="20"/>
        </w:rPr>
        <w:t>в</w:t>
      </w:r>
      <w:r w:rsidRPr="00B700AB">
        <w:rPr>
          <w:b/>
          <w:spacing w:val="-2"/>
          <w:sz w:val="20"/>
        </w:rPr>
        <w:t xml:space="preserve"> </w:t>
      </w:r>
      <w:r w:rsidR="00724D94" w:rsidRPr="00B700AB">
        <w:rPr>
          <w:b/>
          <w:sz w:val="20"/>
        </w:rPr>
        <w:t>Информационной карте</w:t>
      </w:r>
      <w:r w:rsidR="003B6D1F" w:rsidRPr="00B700AB">
        <w:rPr>
          <w:b/>
          <w:sz w:val="20"/>
        </w:rPr>
        <w:t>.</w:t>
      </w:r>
    </w:p>
    <w:p w14:paraId="0C3FFCB5" w14:textId="77777777" w:rsidR="003B6D1F" w:rsidRPr="00B700AB" w:rsidRDefault="00F12850" w:rsidP="003B6D1F">
      <w:pPr>
        <w:pStyle w:val="aff"/>
        <w:ind w:firstLine="567"/>
        <w:rPr>
          <w:sz w:val="20"/>
        </w:rPr>
      </w:pPr>
      <w:r w:rsidRPr="00B700AB">
        <w:rPr>
          <w:sz w:val="20"/>
        </w:rPr>
        <w:t>По</w:t>
      </w:r>
      <w:r w:rsidRPr="00B700AB">
        <w:rPr>
          <w:spacing w:val="-7"/>
          <w:sz w:val="20"/>
        </w:rPr>
        <w:t xml:space="preserve"> </w:t>
      </w:r>
      <w:r w:rsidRPr="00B700AB">
        <w:rPr>
          <w:sz w:val="20"/>
        </w:rPr>
        <w:t>результатам</w:t>
      </w:r>
      <w:r w:rsidRPr="00B700AB">
        <w:rPr>
          <w:spacing w:val="-7"/>
          <w:sz w:val="20"/>
        </w:rPr>
        <w:t xml:space="preserve"> </w:t>
      </w:r>
      <w:r w:rsidRPr="00B700AB">
        <w:rPr>
          <w:sz w:val="20"/>
        </w:rPr>
        <w:t>рассмотрения</w:t>
      </w:r>
      <w:r w:rsidRPr="00B700AB">
        <w:rPr>
          <w:spacing w:val="-7"/>
          <w:sz w:val="20"/>
        </w:rPr>
        <w:t xml:space="preserve"> </w:t>
      </w:r>
      <w:r w:rsidRPr="00B700AB">
        <w:rPr>
          <w:sz w:val="20"/>
        </w:rPr>
        <w:t>первых</w:t>
      </w:r>
      <w:r w:rsidRPr="00B700AB">
        <w:rPr>
          <w:spacing w:val="-7"/>
          <w:sz w:val="20"/>
        </w:rPr>
        <w:t xml:space="preserve"> </w:t>
      </w:r>
      <w:r w:rsidRPr="00B700AB">
        <w:rPr>
          <w:sz w:val="20"/>
        </w:rPr>
        <w:t>частей</w:t>
      </w:r>
      <w:r w:rsidRPr="00B700AB">
        <w:rPr>
          <w:spacing w:val="-7"/>
          <w:sz w:val="20"/>
        </w:rPr>
        <w:t xml:space="preserve"> </w:t>
      </w:r>
      <w:r w:rsidRPr="00B700AB">
        <w:rPr>
          <w:sz w:val="20"/>
        </w:rPr>
        <w:t>заявок</w:t>
      </w:r>
      <w:r w:rsidRPr="00B700AB">
        <w:rPr>
          <w:spacing w:val="-7"/>
          <w:sz w:val="20"/>
        </w:rPr>
        <w:t xml:space="preserve"> </w:t>
      </w:r>
      <w:r w:rsidRPr="00B700AB">
        <w:rPr>
          <w:sz w:val="20"/>
        </w:rPr>
        <w:t>на</w:t>
      </w:r>
      <w:r w:rsidRPr="00B700AB">
        <w:rPr>
          <w:spacing w:val="-6"/>
          <w:sz w:val="20"/>
        </w:rPr>
        <w:t xml:space="preserve"> </w:t>
      </w:r>
      <w:r w:rsidRPr="00B700AB">
        <w:rPr>
          <w:sz w:val="20"/>
        </w:rPr>
        <w:t>участие</w:t>
      </w:r>
      <w:r w:rsidRPr="00B700AB">
        <w:rPr>
          <w:spacing w:val="-7"/>
          <w:sz w:val="20"/>
        </w:rPr>
        <w:t xml:space="preserve"> </w:t>
      </w:r>
      <w:r w:rsidRPr="00B700AB">
        <w:rPr>
          <w:sz w:val="20"/>
        </w:rPr>
        <w:t>в</w:t>
      </w:r>
      <w:r w:rsidRPr="00B700AB">
        <w:rPr>
          <w:spacing w:val="-7"/>
          <w:sz w:val="20"/>
        </w:rPr>
        <w:t xml:space="preserve"> </w:t>
      </w:r>
      <w:r w:rsidRPr="00B700AB">
        <w:rPr>
          <w:sz w:val="20"/>
        </w:rPr>
        <w:t>аукционе</w:t>
      </w:r>
      <w:r w:rsidRPr="00B700AB">
        <w:rPr>
          <w:spacing w:val="-63"/>
          <w:sz w:val="20"/>
        </w:rPr>
        <w:t xml:space="preserve"> </w:t>
      </w:r>
      <w:r w:rsidRPr="00B700AB">
        <w:rPr>
          <w:sz w:val="20"/>
        </w:rPr>
        <w:t>комиссия по осуществлению закупок принимает решение о допуске участника</w:t>
      </w:r>
      <w:r w:rsidRPr="00B700AB">
        <w:rPr>
          <w:spacing w:val="1"/>
          <w:sz w:val="20"/>
        </w:rPr>
        <w:t xml:space="preserve"> </w:t>
      </w:r>
      <w:r w:rsidRPr="00B700AB">
        <w:rPr>
          <w:sz w:val="20"/>
        </w:rPr>
        <w:t>закупки,</w:t>
      </w:r>
      <w:r w:rsidRPr="00B700AB">
        <w:rPr>
          <w:spacing w:val="1"/>
          <w:sz w:val="20"/>
        </w:rPr>
        <w:t xml:space="preserve"> </w:t>
      </w:r>
      <w:r w:rsidRPr="00B700AB">
        <w:rPr>
          <w:sz w:val="20"/>
        </w:rPr>
        <w:t>подавшего</w:t>
      </w:r>
      <w:r w:rsidRPr="00B700AB">
        <w:rPr>
          <w:spacing w:val="1"/>
          <w:sz w:val="20"/>
        </w:rPr>
        <w:t xml:space="preserve"> </w:t>
      </w:r>
      <w:r w:rsidRPr="00B700AB">
        <w:rPr>
          <w:sz w:val="20"/>
        </w:rPr>
        <w:t>заявку</w:t>
      </w:r>
      <w:r w:rsidRPr="00B700AB">
        <w:rPr>
          <w:spacing w:val="1"/>
          <w:sz w:val="20"/>
        </w:rPr>
        <w:t xml:space="preserve"> </w:t>
      </w:r>
      <w:r w:rsidRPr="00B700AB">
        <w:rPr>
          <w:sz w:val="20"/>
        </w:rPr>
        <w:t>на</w:t>
      </w:r>
      <w:r w:rsidRPr="00B700AB">
        <w:rPr>
          <w:spacing w:val="1"/>
          <w:sz w:val="20"/>
        </w:rPr>
        <w:t xml:space="preserve"> </w:t>
      </w:r>
      <w:r w:rsidRPr="00B700AB">
        <w:rPr>
          <w:sz w:val="20"/>
        </w:rPr>
        <w:t>участие</w:t>
      </w:r>
      <w:r w:rsidRPr="00B700AB">
        <w:rPr>
          <w:spacing w:val="1"/>
          <w:sz w:val="20"/>
        </w:rPr>
        <w:t xml:space="preserve"> </w:t>
      </w:r>
      <w:r w:rsidRPr="00B700AB">
        <w:rPr>
          <w:sz w:val="20"/>
        </w:rPr>
        <w:t>в</w:t>
      </w:r>
      <w:r w:rsidRPr="00B700AB">
        <w:rPr>
          <w:spacing w:val="1"/>
          <w:sz w:val="20"/>
        </w:rPr>
        <w:t xml:space="preserve"> </w:t>
      </w:r>
      <w:r w:rsidRPr="00B700AB">
        <w:rPr>
          <w:sz w:val="20"/>
        </w:rPr>
        <w:t>таком</w:t>
      </w:r>
      <w:r w:rsidRPr="00B700AB">
        <w:rPr>
          <w:spacing w:val="1"/>
          <w:sz w:val="20"/>
        </w:rPr>
        <w:t xml:space="preserve"> </w:t>
      </w:r>
      <w:r w:rsidRPr="00B700AB">
        <w:rPr>
          <w:sz w:val="20"/>
        </w:rPr>
        <w:t>аукционе,</w:t>
      </w:r>
      <w:r w:rsidRPr="00B700AB">
        <w:rPr>
          <w:spacing w:val="1"/>
          <w:sz w:val="20"/>
        </w:rPr>
        <w:t xml:space="preserve"> </w:t>
      </w:r>
      <w:r w:rsidRPr="00B700AB">
        <w:rPr>
          <w:sz w:val="20"/>
        </w:rPr>
        <w:t>к</w:t>
      </w:r>
      <w:r w:rsidRPr="00B700AB">
        <w:rPr>
          <w:spacing w:val="1"/>
          <w:sz w:val="20"/>
        </w:rPr>
        <w:t xml:space="preserve"> </w:t>
      </w:r>
      <w:r w:rsidRPr="00B700AB">
        <w:rPr>
          <w:sz w:val="20"/>
        </w:rPr>
        <w:t>участию</w:t>
      </w:r>
      <w:r w:rsidRPr="00B700AB">
        <w:rPr>
          <w:spacing w:val="1"/>
          <w:sz w:val="20"/>
        </w:rPr>
        <w:t xml:space="preserve"> </w:t>
      </w:r>
      <w:r w:rsidRPr="00B700AB">
        <w:rPr>
          <w:sz w:val="20"/>
        </w:rPr>
        <w:t>в</w:t>
      </w:r>
      <w:r w:rsidRPr="00B700AB">
        <w:rPr>
          <w:spacing w:val="1"/>
          <w:sz w:val="20"/>
        </w:rPr>
        <w:t xml:space="preserve"> </w:t>
      </w:r>
      <w:r w:rsidRPr="00B700AB">
        <w:rPr>
          <w:sz w:val="20"/>
        </w:rPr>
        <w:t>нем</w:t>
      </w:r>
      <w:r w:rsidRPr="00B700AB">
        <w:rPr>
          <w:spacing w:val="1"/>
          <w:sz w:val="20"/>
        </w:rPr>
        <w:t xml:space="preserve"> </w:t>
      </w:r>
      <w:r w:rsidRPr="00B700AB">
        <w:rPr>
          <w:sz w:val="20"/>
        </w:rPr>
        <w:t>и</w:t>
      </w:r>
      <w:r w:rsidRPr="00B700AB">
        <w:rPr>
          <w:spacing w:val="1"/>
          <w:sz w:val="20"/>
        </w:rPr>
        <w:t xml:space="preserve"> </w:t>
      </w:r>
      <w:r w:rsidRPr="00B700AB">
        <w:rPr>
          <w:sz w:val="20"/>
        </w:rPr>
        <w:t>признании этого участника закупки участником такого аукциона или об отказе в</w:t>
      </w:r>
      <w:r w:rsidRPr="00B700AB">
        <w:rPr>
          <w:spacing w:val="1"/>
          <w:sz w:val="20"/>
        </w:rPr>
        <w:t xml:space="preserve"> </w:t>
      </w:r>
      <w:r w:rsidRPr="00B700AB">
        <w:rPr>
          <w:sz w:val="20"/>
        </w:rPr>
        <w:t>допуске</w:t>
      </w:r>
      <w:r w:rsidRPr="00B700AB">
        <w:rPr>
          <w:spacing w:val="-1"/>
          <w:sz w:val="20"/>
        </w:rPr>
        <w:t xml:space="preserve"> </w:t>
      </w:r>
      <w:r w:rsidRPr="00B700AB">
        <w:rPr>
          <w:sz w:val="20"/>
        </w:rPr>
        <w:t>к участию в</w:t>
      </w:r>
      <w:r w:rsidRPr="00B700AB">
        <w:rPr>
          <w:spacing w:val="-1"/>
          <w:sz w:val="20"/>
        </w:rPr>
        <w:t xml:space="preserve"> </w:t>
      </w:r>
      <w:r w:rsidRPr="00B700AB">
        <w:rPr>
          <w:sz w:val="20"/>
        </w:rPr>
        <w:t>таком аукционе.</w:t>
      </w:r>
    </w:p>
    <w:p w14:paraId="0DCE7543" w14:textId="200ED8BB" w:rsidR="003B6D1F" w:rsidRPr="00B700AB" w:rsidRDefault="00F12850" w:rsidP="003B6D1F">
      <w:pPr>
        <w:pStyle w:val="aff"/>
        <w:ind w:firstLine="567"/>
        <w:rPr>
          <w:sz w:val="20"/>
        </w:rPr>
      </w:pPr>
      <w:r w:rsidRPr="00B700AB">
        <w:rPr>
          <w:sz w:val="20"/>
        </w:rPr>
        <w:t>По</w:t>
      </w:r>
      <w:r w:rsidRPr="00B700AB">
        <w:rPr>
          <w:spacing w:val="-7"/>
          <w:sz w:val="20"/>
        </w:rPr>
        <w:t xml:space="preserve"> </w:t>
      </w:r>
      <w:r w:rsidRPr="00B700AB">
        <w:rPr>
          <w:sz w:val="20"/>
        </w:rPr>
        <w:t>результатам</w:t>
      </w:r>
      <w:r w:rsidRPr="00B700AB">
        <w:rPr>
          <w:spacing w:val="-7"/>
          <w:sz w:val="20"/>
        </w:rPr>
        <w:t xml:space="preserve"> </w:t>
      </w:r>
      <w:r w:rsidRPr="00B700AB">
        <w:rPr>
          <w:sz w:val="20"/>
        </w:rPr>
        <w:t>рассмотрения</w:t>
      </w:r>
      <w:r w:rsidRPr="00B700AB">
        <w:rPr>
          <w:spacing w:val="-7"/>
          <w:sz w:val="20"/>
        </w:rPr>
        <w:t xml:space="preserve"> </w:t>
      </w:r>
      <w:r w:rsidRPr="00B700AB">
        <w:rPr>
          <w:sz w:val="20"/>
        </w:rPr>
        <w:t>первых</w:t>
      </w:r>
      <w:r w:rsidRPr="00B700AB">
        <w:rPr>
          <w:spacing w:val="-7"/>
          <w:sz w:val="20"/>
        </w:rPr>
        <w:t xml:space="preserve"> </w:t>
      </w:r>
      <w:r w:rsidRPr="00B700AB">
        <w:rPr>
          <w:sz w:val="20"/>
        </w:rPr>
        <w:t>частей</w:t>
      </w:r>
      <w:r w:rsidRPr="00B700AB">
        <w:rPr>
          <w:spacing w:val="-7"/>
          <w:sz w:val="20"/>
        </w:rPr>
        <w:t xml:space="preserve"> </w:t>
      </w:r>
      <w:r w:rsidRPr="00B700AB">
        <w:rPr>
          <w:sz w:val="20"/>
        </w:rPr>
        <w:t>заявок</w:t>
      </w:r>
      <w:r w:rsidRPr="00B700AB">
        <w:rPr>
          <w:spacing w:val="-7"/>
          <w:sz w:val="20"/>
        </w:rPr>
        <w:t xml:space="preserve"> </w:t>
      </w:r>
      <w:r w:rsidRPr="00B700AB">
        <w:rPr>
          <w:sz w:val="20"/>
        </w:rPr>
        <w:t>на</w:t>
      </w:r>
      <w:r w:rsidRPr="00B700AB">
        <w:rPr>
          <w:spacing w:val="-6"/>
          <w:sz w:val="20"/>
        </w:rPr>
        <w:t xml:space="preserve"> </w:t>
      </w:r>
      <w:r w:rsidRPr="00B700AB">
        <w:rPr>
          <w:sz w:val="20"/>
        </w:rPr>
        <w:t>участие</w:t>
      </w:r>
      <w:r w:rsidRPr="00B700AB">
        <w:rPr>
          <w:spacing w:val="-7"/>
          <w:sz w:val="20"/>
        </w:rPr>
        <w:t xml:space="preserve"> </w:t>
      </w:r>
      <w:r w:rsidRPr="00B700AB">
        <w:rPr>
          <w:sz w:val="20"/>
        </w:rPr>
        <w:t>в</w:t>
      </w:r>
      <w:r w:rsidRPr="00B700AB">
        <w:rPr>
          <w:spacing w:val="-7"/>
          <w:sz w:val="20"/>
        </w:rPr>
        <w:t xml:space="preserve"> </w:t>
      </w:r>
      <w:r w:rsidR="00715433" w:rsidRPr="00B700AB">
        <w:rPr>
          <w:sz w:val="20"/>
        </w:rPr>
        <w:t>аукционе</w:t>
      </w:r>
      <w:r w:rsidR="00715433" w:rsidRPr="00B700AB">
        <w:rPr>
          <w:spacing w:val="-63"/>
          <w:sz w:val="20"/>
        </w:rPr>
        <w:t>,</w:t>
      </w:r>
      <w:r w:rsidRPr="00B700AB">
        <w:rPr>
          <w:sz w:val="20"/>
        </w:rPr>
        <w:t xml:space="preserve"> комиссия по осуществлению закупок оформляет протокол рассмотрения заявок </w:t>
      </w:r>
      <w:r w:rsidR="00715433" w:rsidRPr="00B700AB">
        <w:rPr>
          <w:sz w:val="20"/>
        </w:rPr>
        <w:t xml:space="preserve">на участие </w:t>
      </w:r>
      <w:r w:rsidRPr="00B700AB">
        <w:rPr>
          <w:sz w:val="20"/>
        </w:rPr>
        <w:t>в</w:t>
      </w:r>
      <w:r w:rsidRPr="00B700AB">
        <w:rPr>
          <w:spacing w:val="1"/>
          <w:sz w:val="20"/>
        </w:rPr>
        <w:t xml:space="preserve"> </w:t>
      </w:r>
      <w:r w:rsidRPr="00B700AB">
        <w:rPr>
          <w:sz w:val="20"/>
        </w:rPr>
        <w:t>таком</w:t>
      </w:r>
      <w:r w:rsidRPr="00B700AB">
        <w:rPr>
          <w:spacing w:val="1"/>
          <w:sz w:val="20"/>
        </w:rPr>
        <w:t xml:space="preserve"> </w:t>
      </w:r>
      <w:r w:rsidRPr="00B700AB">
        <w:rPr>
          <w:sz w:val="20"/>
        </w:rPr>
        <w:t>аукционе</w:t>
      </w:r>
      <w:r w:rsidR="003B6D1F" w:rsidRPr="00B700AB">
        <w:rPr>
          <w:sz w:val="20"/>
        </w:rPr>
        <w:t>,</w:t>
      </w:r>
      <w:r w:rsidRPr="00B700AB">
        <w:rPr>
          <w:spacing w:val="1"/>
          <w:sz w:val="20"/>
        </w:rPr>
        <w:t xml:space="preserve"> </w:t>
      </w:r>
      <w:r w:rsidR="003B6D1F" w:rsidRPr="00B700AB">
        <w:rPr>
          <w:sz w:val="20"/>
        </w:rPr>
        <w:t>протокол</w:t>
      </w:r>
      <w:r w:rsidRPr="00B700AB">
        <w:rPr>
          <w:spacing w:val="1"/>
          <w:sz w:val="20"/>
        </w:rPr>
        <w:t xml:space="preserve"> </w:t>
      </w:r>
      <w:r w:rsidRPr="00B700AB">
        <w:rPr>
          <w:sz w:val="20"/>
        </w:rPr>
        <w:t>подписывается</w:t>
      </w:r>
      <w:r w:rsidR="00715433" w:rsidRPr="00B700AB">
        <w:rPr>
          <w:sz w:val="20"/>
        </w:rPr>
        <w:t xml:space="preserve"> </w:t>
      </w:r>
      <w:r w:rsidRPr="00B700AB">
        <w:rPr>
          <w:sz w:val="20"/>
        </w:rPr>
        <w:t>всеми присутствующими на заседании комиссии по осуществлению закупок ее</w:t>
      </w:r>
      <w:r w:rsidRPr="00B700AB">
        <w:rPr>
          <w:spacing w:val="1"/>
          <w:sz w:val="20"/>
        </w:rPr>
        <w:t xml:space="preserve"> </w:t>
      </w:r>
      <w:r w:rsidRPr="00B700AB">
        <w:rPr>
          <w:sz w:val="20"/>
        </w:rPr>
        <w:t>членами</w:t>
      </w:r>
      <w:r w:rsidRPr="00B700AB">
        <w:rPr>
          <w:spacing w:val="-1"/>
          <w:sz w:val="20"/>
        </w:rPr>
        <w:t xml:space="preserve"> </w:t>
      </w:r>
      <w:r w:rsidRPr="00B700AB">
        <w:rPr>
          <w:sz w:val="20"/>
        </w:rPr>
        <w:t>не</w:t>
      </w:r>
      <w:r w:rsidRPr="00B700AB">
        <w:rPr>
          <w:spacing w:val="-2"/>
          <w:sz w:val="20"/>
        </w:rPr>
        <w:t xml:space="preserve"> </w:t>
      </w:r>
      <w:r w:rsidRPr="00B700AB">
        <w:rPr>
          <w:sz w:val="20"/>
        </w:rPr>
        <w:t>позднее</w:t>
      </w:r>
      <w:r w:rsidRPr="00B700AB">
        <w:rPr>
          <w:spacing w:val="-2"/>
          <w:sz w:val="20"/>
        </w:rPr>
        <w:t xml:space="preserve"> </w:t>
      </w:r>
      <w:r w:rsidRPr="00B700AB">
        <w:rPr>
          <w:sz w:val="20"/>
        </w:rPr>
        <w:t>даты</w:t>
      </w:r>
      <w:r w:rsidRPr="00B700AB">
        <w:rPr>
          <w:spacing w:val="-1"/>
          <w:sz w:val="20"/>
        </w:rPr>
        <w:t xml:space="preserve"> </w:t>
      </w:r>
      <w:r w:rsidRPr="00B700AB">
        <w:rPr>
          <w:sz w:val="20"/>
        </w:rPr>
        <w:t>окончания</w:t>
      </w:r>
      <w:r w:rsidRPr="00B700AB">
        <w:rPr>
          <w:spacing w:val="-1"/>
          <w:sz w:val="20"/>
        </w:rPr>
        <w:t xml:space="preserve"> </w:t>
      </w:r>
      <w:r w:rsidRPr="00B700AB">
        <w:rPr>
          <w:sz w:val="20"/>
        </w:rPr>
        <w:t>срока</w:t>
      </w:r>
      <w:r w:rsidRPr="00B700AB">
        <w:rPr>
          <w:spacing w:val="-1"/>
          <w:sz w:val="20"/>
        </w:rPr>
        <w:t xml:space="preserve"> </w:t>
      </w:r>
      <w:r w:rsidRPr="00B700AB">
        <w:rPr>
          <w:sz w:val="20"/>
        </w:rPr>
        <w:t>рассмотрения</w:t>
      </w:r>
      <w:r w:rsidRPr="00B700AB">
        <w:rPr>
          <w:spacing w:val="-1"/>
          <w:sz w:val="20"/>
        </w:rPr>
        <w:t xml:space="preserve"> </w:t>
      </w:r>
      <w:r w:rsidRPr="00B700AB">
        <w:rPr>
          <w:sz w:val="20"/>
        </w:rPr>
        <w:t>первых</w:t>
      </w:r>
      <w:r w:rsidRPr="00B700AB">
        <w:rPr>
          <w:spacing w:val="-2"/>
          <w:sz w:val="20"/>
        </w:rPr>
        <w:t xml:space="preserve"> </w:t>
      </w:r>
      <w:r w:rsidRPr="00B700AB">
        <w:rPr>
          <w:sz w:val="20"/>
        </w:rPr>
        <w:t>частей</w:t>
      </w:r>
      <w:r w:rsidRPr="00B700AB">
        <w:rPr>
          <w:spacing w:val="-1"/>
          <w:sz w:val="20"/>
        </w:rPr>
        <w:t xml:space="preserve"> </w:t>
      </w:r>
      <w:r w:rsidRPr="00B700AB">
        <w:rPr>
          <w:sz w:val="20"/>
        </w:rPr>
        <w:t>заявок.</w:t>
      </w:r>
    </w:p>
    <w:p w14:paraId="44754615" w14:textId="77777777" w:rsidR="00F12850" w:rsidRPr="00B700AB" w:rsidRDefault="00F12850" w:rsidP="003B6D1F">
      <w:pPr>
        <w:pStyle w:val="aff"/>
        <w:ind w:firstLine="567"/>
        <w:rPr>
          <w:sz w:val="20"/>
        </w:rPr>
      </w:pPr>
      <w:r w:rsidRPr="00B700AB">
        <w:rPr>
          <w:sz w:val="20"/>
        </w:rPr>
        <w:t>Протокол</w:t>
      </w:r>
      <w:r w:rsidRPr="00B700AB">
        <w:rPr>
          <w:spacing w:val="1"/>
          <w:sz w:val="20"/>
        </w:rPr>
        <w:t xml:space="preserve"> </w:t>
      </w:r>
      <w:r w:rsidRPr="00B700AB">
        <w:rPr>
          <w:sz w:val="20"/>
        </w:rPr>
        <w:t>рассмотрения</w:t>
      </w:r>
      <w:r w:rsidRPr="00B700AB">
        <w:rPr>
          <w:spacing w:val="1"/>
          <w:sz w:val="20"/>
        </w:rPr>
        <w:t xml:space="preserve"> </w:t>
      </w:r>
      <w:r w:rsidRPr="00B700AB">
        <w:rPr>
          <w:sz w:val="20"/>
        </w:rPr>
        <w:t>заявок</w:t>
      </w:r>
      <w:r w:rsidRPr="00B700AB">
        <w:rPr>
          <w:spacing w:val="1"/>
          <w:sz w:val="20"/>
        </w:rPr>
        <w:t xml:space="preserve"> </w:t>
      </w:r>
      <w:r w:rsidRPr="00B700AB">
        <w:rPr>
          <w:sz w:val="20"/>
        </w:rPr>
        <w:t>на</w:t>
      </w:r>
      <w:r w:rsidRPr="00B700AB">
        <w:rPr>
          <w:spacing w:val="1"/>
          <w:sz w:val="20"/>
        </w:rPr>
        <w:t xml:space="preserve"> </w:t>
      </w:r>
      <w:r w:rsidRPr="00B700AB">
        <w:rPr>
          <w:sz w:val="20"/>
        </w:rPr>
        <w:t>участие</w:t>
      </w:r>
      <w:r w:rsidRPr="00B700AB">
        <w:rPr>
          <w:spacing w:val="1"/>
          <w:sz w:val="20"/>
        </w:rPr>
        <w:t xml:space="preserve"> </w:t>
      </w:r>
      <w:r w:rsidRPr="00B700AB">
        <w:rPr>
          <w:sz w:val="20"/>
        </w:rPr>
        <w:t>в</w:t>
      </w:r>
      <w:r w:rsidRPr="00B700AB">
        <w:rPr>
          <w:spacing w:val="1"/>
          <w:sz w:val="20"/>
        </w:rPr>
        <w:t xml:space="preserve"> </w:t>
      </w:r>
      <w:r w:rsidRPr="00B700AB">
        <w:rPr>
          <w:sz w:val="20"/>
        </w:rPr>
        <w:t>аукционе</w:t>
      </w:r>
      <w:r w:rsidRPr="00B700AB">
        <w:rPr>
          <w:spacing w:val="1"/>
          <w:sz w:val="20"/>
        </w:rPr>
        <w:t xml:space="preserve"> </w:t>
      </w:r>
      <w:r w:rsidRPr="00B700AB">
        <w:rPr>
          <w:sz w:val="20"/>
        </w:rPr>
        <w:t>размещается</w:t>
      </w:r>
      <w:r w:rsidRPr="00B700AB">
        <w:rPr>
          <w:spacing w:val="1"/>
          <w:sz w:val="20"/>
        </w:rPr>
        <w:t xml:space="preserve"> </w:t>
      </w:r>
      <w:r w:rsidRPr="00B700AB">
        <w:rPr>
          <w:sz w:val="20"/>
        </w:rPr>
        <w:t>заказчиком в ЕИС не позднее чем через 3 (три) дня со дня подписания такого</w:t>
      </w:r>
      <w:r w:rsidRPr="00B700AB">
        <w:rPr>
          <w:spacing w:val="1"/>
          <w:sz w:val="20"/>
        </w:rPr>
        <w:t xml:space="preserve"> </w:t>
      </w:r>
      <w:r w:rsidRPr="00B700AB">
        <w:rPr>
          <w:sz w:val="20"/>
        </w:rPr>
        <w:t>протокола.</w:t>
      </w:r>
    </w:p>
    <w:p w14:paraId="620E7D0D" w14:textId="77777777" w:rsidR="003F7D1C" w:rsidRPr="00B700AB" w:rsidRDefault="003F7D1C" w:rsidP="003B6D1F">
      <w:pPr>
        <w:pStyle w:val="aff"/>
        <w:ind w:firstLine="567"/>
        <w:rPr>
          <w:sz w:val="20"/>
        </w:rPr>
      </w:pPr>
    </w:p>
    <w:p w14:paraId="60E04B5D" w14:textId="77777777" w:rsidR="00E135A0" w:rsidRPr="00B700AB" w:rsidRDefault="00E135A0" w:rsidP="00E135A0">
      <w:pPr>
        <w:pStyle w:val="71"/>
        <w:widowControl w:val="0"/>
        <w:ind w:firstLine="567"/>
        <w:outlineLvl w:val="0"/>
        <w:rPr>
          <w:rStyle w:val="62"/>
          <w:i/>
          <w:color w:val="000000"/>
          <w:sz w:val="20"/>
        </w:rPr>
      </w:pPr>
      <w:r w:rsidRPr="00B700AB">
        <w:rPr>
          <w:rStyle w:val="62"/>
          <w:i/>
          <w:color w:val="000000"/>
          <w:sz w:val="20"/>
        </w:rPr>
        <w:t>Порядок рассмотрения вторых частей заявок на участие в электронном аукционе</w:t>
      </w:r>
      <w:r w:rsidR="003F7D1C" w:rsidRPr="00B700AB">
        <w:rPr>
          <w:rStyle w:val="62"/>
          <w:i/>
          <w:color w:val="000000"/>
          <w:sz w:val="20"/>
        </w:rPr>
        <w:t xml:space="preserve"> и определение победителя</w:t>
      </w:r>
    </w:p>
    <w:p w14:paraId="17B8215A" w14:textId="49D58E84" w:rsidR="00DA4CC5" w:rsidRPr="00B700AB" w:rsidRDefault="00DA4CC5" w:rsidP="00DA4CC5">
      <w:pPr>
        <w:pStyle w:val="aff"/>
        <w:ind w:firstLine="567"/>
        <w:rPr>
          <w:sz w:val="20"/>
        </w:rPr>
      </w:pPr>
      <w:r w:rsidRPr="00B700AB">
        <w:rPr>
          <w:sz w:val="20"/>
        </w:rPr>
        <w:t>Комиссия по осуществлению закупок рассматривает вторые части заявок на</w:t>
      </w:r>
      <w:r w:rsidRPr="00B700AB">
        <w:rPr>
          <w:spacing w:val="1"/>
          <w:sz w:val="20"/>
        </w:rPr>
        <w:t xml:space="preserve"> </w:t>
      </w:r>
      <w:r w:rsidRPr="00B700AB">
        <w:rPr>
          <w:sz w:val="20"/>
        </w:rPr>
        <w:t>участие</w:t>
      </w:r>
      <w:r w:rsidRPr="00B700AB">
        <w:rPr>
          <w:spacing w:val="1"/>
          <w:sz w:val="20"/>
        </w:rPr>
        <w:t xml:space="preserve"> </w:t>
      </w:r>
      <w:r w:rsidRPr="00B700AB">
        <w:rPr>
          <w:sz w:val="20"/>
        </w:rPr>
        <w:t>в</w:t>
      </w:r>
      <w:r w:rsidRPr="00B700AB">
        <w:rPr>
          <w:spacing w:val="1"/>
          <w:sz w:val="20"/>
        </w:rPr>
        <w:t xml:space="preserve"> </w:t>
      </w:r>
      <w:r w:rsidRPr="00B700AB">
        <w:rPr>
          <w:sz w:val="20"/>
        </w:rPr>
        <w:t>аукционе,</w:t>
      </w:r>
      <w:r w:rsidRPr="00B700AB">
        <w:rPr>
          <w:spacing w:val="1"/>
          <w:sz w:val="20"/>
        </w:rPr>
        <w:t xml:space="preserve"> </w:t>
      </w:r>
      <w:r w:rsidRPr="00B700AB">
        <w:rPr>
          <w:sz w:val="20"/>
        </w:rPr>
        <w:t>информацию</w:t>
      </w:r>
      <w:r w:rsidRPr="00B700AB">
        <w:rPr>
          <w:spacing w:val="1"/>
          <w:sz w:val="20"/>
        </w:rPr>
        <w:t xml:space="preserve"> </w:t>
      </w:r>
      <w:r w:rsidRPr="00B700AB">
        <w:rPr>
          <w:sz w:val="20"/>
        </w:rPr>
        <w:t>и</w:t>
      </w:r>
      <w:r w:rsidRPr="00B700AB">
        <w:rPr>
          <w:spacing w:val="1"/>
          <w:sz w:val="20"/>
        </w:rPr>
        <w:t xml:space="preserve"> </w:t>
      </w:r>
      <w:r w:rsidRPr="00B700AB">
        <w:rPr>
          <w:sz w:val="20"/>
        </w:rPr>
        <w:t>электронные</w:t>
      </w:r>
      <w:r w:rsidRPr="00B700AB">
        <w:rPr>
          <w:spacing w:val="1"/>
          <w:sz w:val="20"/>
        </w:rPr>
        <w:t xml:space="preserve"> </w:t>
      </w:r>
      <w:r w:rsidRPr="00B700AB">
        <w:rPr>
          <w:sz w:val="20"/>
        </w:rPr>
        <w:t>документы,</w:t>
      </w:r>
      <w:r w:rsidRPr="00B700AB">
        <w:rPr>
          <w:spacing w:val="1"/>
          <w:sz w:val="20"/>
        </w:rPr>
        <w:t xml:space="preserve"> </w:t>
      </w:r>
      <w:r w:rsidRPr="00B700AB">
        <w:rPr>
          <w:sz w:val="20"/>
        </w:rPr>
        <w:t>направленные</w:t>
      </w:r>
      <w:r w:rsidRPr="00B700AB">
        <w:rPr>
          <w:spacing w:val="1"/>
          <w:sz w:val="20"/>
        </w:rPr>
        <w:t xml:space="preserve"> </w:t>
      </w:r>
      <w:r w:rsidRPr="00B700AB">
        <w:rPr>
          <w:sz w:val="20"/>
        </w:rPr>
        <w:t>заказчику оператором ЭТП, в части соответствия их требованиям, установленным</w:t>
      </w:r>
      <w:r w:rsidR="00715433" w:rsidRPr="00B700AB">
        <w:rPr>
          <w:sz w:val="20"/>
        </w:rPr>
        <w:t>и</w:t>
      </w:r>
      <w:r w:rsidRPr="00B700AB">
        <w:rPr>
          <w:spacing w:val="-62"/>
          <w:sz w:val="20"/>
        </w:rPr>
        <w:t xml:space="preserve"> </w:t>
      </w:r>
      <w:r w:rsidRPr="00B700AB">
        <w:rPr>
          <w:sz w:val="20"/>
        </w:rPr>
        <w:t xml:space="preserve"> аукционной документацией.</w:t>
      </w:r>
    </w:p>
    <w:p w14:paraId="0DE4491F" w14:textId="77777777" w:rsidR="00DA4CC5" w:rsidRPr="00B700AB" w:rsidRDefault="00DA4CC5" w:rsidP="00DA4CC5">
      <w:pPr>
        <w:pStyle w:val="aff"/>
        <w:ind w:firstLine="567"/>
        <w:rPr>
          <w:sz w:val="20"/>
        </w:rPr>
      </w:pPr>
      <w:r w:rsidRPr="00B700AB">
        <w:rPr>
          <w:sz w:val="20"/>
        </w:rPr>
        <w:t>Комиссия по осуществлению закупок рассматривает вторые части заявок</w:t>
      </w:r>
      <w:r w:rsidRPr="00B700AB">
        <w:rPr>
          <w:spacing w:val="1"/>
          <w:sz w:val="20"/>
        </w:rPr>
        <w:t xml:space="preserve"> </w:t>
      </w:r>
      <w:r w:rsidRPr="00B700AB">
        <w:rPr>
          <w:sz w:val="20"/>
        </w:rPr>
        <w:t>на участие в аукционе, направленные оператором ЭТП, до принятия решения о</w:t>
      </w:r>
      <w:r w:rsidRPr="00B700AB">
        <w:rPr>
          <w:spacing w:val="1"/>
          <w:sz w:val="20"/>
        </w:rPr>
        <w:t xml:space="preserve"> </w:t>
      </w:r>
      <w:r w:rsidRPr="00B700AB">
        <w:rPr>
          <w:sz w:val="20"/>
        </w:rPr>
        <w:t>соответствии</w:t>
      </w:r>
      <w:r w:rsidRPr="00B700AB">
        <w:rPr>
          <w:spacing w:val="1"/>
          <w:sz w:val="20"/>
        </w:rPr>
        <w:t xml:space="preserve"> </w:t>
      </w:r>
      <w:r w:rsidRPr="00B700AB">
        <w:rPr>
          <w:sz w:val="20"/>
        </w:rPr>
        <w:t>трех</w:t>
      </w:r>
      <w:r w:rsidRPr="00B700AB">
        <w:rPr>
          <w:spacing w:val="1"/>
          <w:sz w:val="20"/>
        </w:rPr>
        <w:t xml:space="preserve"> </w:t>
      </w:r>
      <w:r w:rsidRPr="00B700AB">
        <w:rPr>
          <w:sz w:val="20"/>
        </w:rPr>
        <w:t>таких</w:t>
      </w:r>
      <w:r w:rsidRPr="00B700AB">
        <w:rPr>
          <w:spacing w:val="1"/>
          <w:sz w:val="20"/>
        </w:rPr>
        <w:t xml:space="preserve"> </w:t>
      </w:r>
      <w:r w:rsidRPr="00B700AB">
        <w:rPr>
          <w:sz w:val="20"/>
        </w:rPr>
        <w:t>заявок</w:t>
      </w:r>
      <w:r w:rsidRPr="00B700AB">
        <w:rPr>
          <w:spacing w:val="1"/>
          <w:sz w:val="20"/>
        </w:rPr>
        <w:t xml:space="preserve"> </w:t>
      </w:r>
      <w:r w:rsidRPr="00B700AB">
        <w:rPr>
          <w:sz w:val="20"/>
        </w:rPr>
        <w:t>требованиям,</w:t>
      </w:r>
      <w:r w:rsidRPr="00B700AB">
        <w:rPr>
          <w:spacing w:val="1"/>
          <w:sz w:val="20"/>
        </w:rPr>
        <w:t xml:space="preserve"> </w:t>
      </w:r>
      <w:r w:rsidRPr="00B700AB">
        <w:rPr>
          <w:sz w:val="20"/>
        </w:rPr>
        <w:t>установленным</w:t>
      </w:r>
      <w:r w:rsidRPr="00B700AB">
        <w:rPr>
          <w:spacing w:val="1"/>
          <w:sz w:val="20"/>
        </w:rPr>
        <w:t xml:space="preserve"> </w:t>
      </w:r>
      <w:r w:rsidRPr="00B700AB">
        <w:rPr>
          <w:sz w:val="20"/>
        </w:rPr>
        <w:t>аукционной</w:t>
      </w:r>
      <w:r w:rsidRPr="00B700AB">
        <w:rPr>
          <w:spacing w:val="1"/>
          <w:sz w:val="20"/>
        </w:rPr>
        <w:t xml:space="preserve"> </w:t>
      </w:r>
      <w:r w:rsidRPr="00B700AB">
        <w:rPr>
          <w:sz w:val="20"/>
        </w:rPr>
        <w:t>документацией. В случае, если в таком аукционе принимали участие менее чем</w:t>
      </w:r>
      <w:r w:rsidRPr="00B700AB">
        <w:rPr>
          <w:spacing w:val="1"/>
          <w:sz w:val="20"/>
        </w:rPr>
        <w:t xml:space="preserve"> </w:t>
      </w:r>
      <w:r w:rsidRPr="00B700AB">
        <w:rPr>
          <w:sz w:val="20"/>
        </w:rPr>
        <w:t>десять</w:t>
      </w:r>
      <w:r w:rsidRPr="00B700AB">
        <w:rPr>
          <w:spacing w:val="1"/>
          <w:sz w:val="20"/>
        </w:rPr>
        <w:t xml:space="preserve"> </w:t>
      </w:r>
      <w:r w:rsidRPr="00B700AB">
        <w:rPr>
          <w:sz w:val="20"/>
        </w:rPr>
        <w:t>его</w:t>
      </w:r>
      <w:r w:rsidRPr="00B700AB">
        <w:rPr>
          <w:spacing w:val="1"/>
          <w:sz w:val="20"/>
        </w:rPr>
        <w:t xml:space="preserve"> </w:t>
      </w:r>
      <w:r w:rsidRPr="00B700AB">
        <w:rPr>
          <w:sz w:val="20"/>
        </w:rPr>
        <w:t>участников</w:t>
      </w:r>
      <w:r w:rsidRPr="00B700AB">
        <w:rPr>
          <w:spacing w:val="1"/>
          <w:sz w:val="20"/>
        </w:rPr>
        <w:t xml:space="preserve"> </w:t>
      </w:r>
      <w:r w:rsidRPr="00B700AB">
        <w:rPr>
          <w:sz w:val="20"/>
        </w:rPr>
        <w:t>и</w:t>
      </w:r>
      <w:r w:rsidRPr="00B700AB">
        <w:rPr>
          <w:spacing w:val="1"/>
          <w:sz w:val="20"/>
        </w:rPr>
        <w:t xml:space="preserve"> </w:t>
      </w:r>
      <w:r w:rsidRPr="00B700AB">
        <w:rPr>
          <w:sz w:val="20"/>
        </w:rPr>
        <w:t>менее</w:t>
      </w:r>
      <w:r w:rsidRPr="00B700AB">
        <w:rPr>
          <w:spacing w:val="1"/>
          <w:sz w:val="20"/>
        </w:rPr>
        <w:t xml:space="preserve"> </w:t>
      </w:r>
      <w:r w:rsidRPr="00B700AB">
        <w:rPr>
          <w:sz w:val="20"/>
        </w:rPr>
        <w:t>чем</w:t>
      </w:r>
      <w:r w:rsidRPr="00B700AB">
        <w:rPr>
          <w:spacing w:val="1"/>
          <w:sz w:val="20"/>
        </w:rPr>
        <w:t xml:space="preserve"> </w:t>
      </w:r>
      <w:r w:rsidRPr="00B700AB">
        <w:rPr>
          <w:sz w:val="20"/>
        </w:rPr>
        <w:t>три</w:t>
      </w:r>
      <w:r w:rsidRPr="00B700AB">
        <w:rPr>
          <w:spacing w:val="1"/>
          <w:sz w:val="20"/>
        </w:rPr>
        <w:t xml:space="preserve"> </w:t>
      </w:r>
      <w:r w:rsidRPr="00B700AB">
        <w:rPr>
          <w:sz w:val="20"/>
        </w:rPr>
        <w:t>заявки</w:t>
      </w:r>
      <w:r w:rsidRPr="00B700AB">
        <w:rPr>
          <w:spacing w:val="1"/>
          <w:sz w:val="20"/>
        </w:rPr>
        <w:t xml:space="preserve"> </w:t>
      </w:r>
      <w:r w:rsidRPr="00B700AB">
        <w:rPr>
          <w:sz w:val="20"/>
        </w:rPr>
        <w:t>на</w:t>
      </w:r>
      <w:r w:rsidRPr="00B700AB">
        <w:rPr>
          <w:spacing w:val="1"/>
          <w:sz w:val="20"/>
        </w:rPr>
        <w:t xml:space="preserve"> </w:t>
      </w:r>
      <w:r w:rsidRPr="00B700AB">
        <w:rPr>
          <w:sz w:val="20"/>
        </w:rPr>
        <w:t>участие</w:t>
      </w:r>
      <w:r w:rsidRPr="00B700AB">
        <w:rPr>
          <w:spacing w:val="1"/>
          <w:sz w:val="20"/>
        </w:rPr>
        <w:t xml:space="preserve"> </w:t>
      </w:r>
      <w:r w:rsidRPr="00B700AB">
        <w:rPr>
          <w:sz w:val="20"/>
        </w:rPr>
        <w:t>в</w:t>
      </w:r>
      <w:r w:rsidRPr="00B700AB">
        <w:rPr>
          <w:spacing w:val="1"/>
          <w:sz w:val="20"/>
        </w:rPr>
        <w:t xml:space="preserve"> </w:t>
      </w:r>
      <w:r w:rsidRPr="00B700AB">
        <w:rPr>
          <w:sz w:val="20"/>
        </w:rPr>
        <w:t>таком</w:t>
      </w:r>
      <w:r w:rsidRPr="00B700AB">
        <w:rPr>
          <w:spacing w:val="1"/>
          <w:sz w:val="20"/>
        </w:rPr>
        <w:t xml:space="preserve"> </w:t>
      </w:r>
      <w:r w:rsidRPr="00B700AB">
        <w:rPr>
          <w:sz w:val="20"/>
        </w:rPr>
        <w:t>аукционе</w:t>
      </w:r>
      <w:r w:rsidRPr="00B700AB">
        <w:rPr>
          <w:spacing w:val="1"/>
          <w:sz w:val="20"/>
        </w:rPr>
        <w:t xml:space="preserve"> </w:t>
      </w:r>
      <w:r w:rsidRPr="00B700AB">
        <w:rPr>
          <w:sz w:val="20"/>
        </w:rPr>
        <w:t>соответствуют</w:t>
      </w:r>
      <w:r w:rsidRPr="00B700AB">
        <w:rPr>
          <w:spacing w:val="1"/>
          <w:sz w:val="20"/>
        </w:rPr>
        <w:t xml:space="preserve"> </w:t>
      </w:r>
      <w:r w:rsidRPr="00B700AB">
        <w:rPr>
          <w:sz w:val="20"/>
        </w:rPr>
        <w:t>указанным</w:t>
      </w:r>
      <w:r w:rsidRPr="00B700AB">
        <w:rPr>
          <w:spacing w:val="1"/>
          <w:sz w:val="20"/>
        </w:rPr>
        <w:t xml:space="preserve"> </w:t>
      </w:r>
      <w:r w:rsidRPr="00B700AB">
        <w:rPr>
          <w:sz w:val="20"/>
        </w:rPr>
        <w:t>требованиям,</w:t>
      </w:r>
      <w:r w:rsidRPr="00B700AB">
        <w:rPr>
          <w:spacing w:val="1"/>
          <w:sz w:val="20"/>
        </w:rPr>
        <w:t xml:space="preserve"> </w:t>
      </w:r>
      <w:r w:rsidRPr="00B700AB">
        <w:rPr>
          <w:sz w:val="20"/>
        </w:rPr>
        <w:t>комиссия</w:t>
      </w:r>
      <w:r w:rsidRPr="00B700AB">
        <w:rPr>
          <w:spacing w:val="1"/>
          <w:sz w:val="20"/>
        </w:rPr>
        <w:t xml:space="preserve"> </w:t>
      </w:r>
      <w:r w:rsidRPr="00B700AB">
        <w:rPr>
          <w:sz w:val="20"/>
        </w:rPr>
        <w:t>рассматривает</w:t>
      </w:r>
      <w:r w:rsidRPr="00B700AB">
        <w:rPr>
          <w:spacing w:val="1"/>
          <w:sz w:val="20"/>
        </w:rPr>
        <w:t xml:space="preserve"> </w:t>
      </w:r>
      <w:r w:rsidRPr="00B700AB">
        <w:rPr>
          <w:sz w:val="20"/>
        </w:rPr>
        <w:t>вторые</w:t>
      </w:r>
      <w:r w:rsidRPr="00B700AB">
        <w:rPr>
          <w:spacing w:val="1"/>
          <w:sz w:val="20"/>
        </w:rPr>
        <w:t xml:space="preserve"> </w:t>
      </w:r>
      <w:r w:rsidRPr="00B700AB">
        <w:rPr>
          <w:sz w:val="20"/>
        </w:rPr>
        <w:t>части</w:t>
      </w:r>
      <w:r w:rsidRPr="00B700AB">
        <w:rPr>
          <w:spacing w:val="-62"/>
          <w:sz w:val="20"/>
        </w:rPr>
        <w:t xml:space="preserve"> </w:t>
      </w:r>
      <w:r w:rsidRPr="00B700AB">
        <w:rPr>
          <w:sz w:val="20"/>
        </w:rPr>
        <w:t>заявок</w:t>
      </w:r>
      <w:r w:rsidRPr="00B700AB">
        <w:rPr>
          <w:spacing w:val="1"/>
          <w:sz w:val="20"/>
        </w:rPr>
        <w:t xml:space="preserve"> </w:t>
      </w:r>
      <w:r w:rsidRPr="00B700AB">
        <w:rPr>
          <w:sz w:val="20"/>
        </w:rPr>
        <w:t>на</w:t>
      </w:r>
      <w:r w:rsidRPr="00B700AB">
        <w:rPr>
          <w:spacing w:val="1"/>
          <w:sz w:val="20"/>
        </w:rPr>
        <w:t xml:space="preserve"> </w:t>
      </w:r>
      <w:r w:rsidRPr="00B700AB">
        <w:rPr>
          <w:sz w:val="20"/>
        </w:rPr>
        <w:t>участие</w:t>
      </w:r>
      <w:r w:rsidRPr="00B700AB">
        <w:rPr>
          <w:spacing w:val="1"/>
          <w:sz w:val="20"/>
        </w:rPr>
        <w:t xml:space="preserve"> </w:t>
      </w:r>
      <w:r w:rsidRPr="00B700AB">
        <w:rPr>
          <w:sz w:val="20"/>
        </w:rPr>
        <w:t>в</w:t>
      </w:r>
      <w:r w:rsidRPr="00B700AB">
        <w:rPr>
          <w:spacing w:val="1"/>
          <w:sz w:val="20"/>
        </w:rPr>
        <w:t xml:space="preserve"> </w:t>
      </w:r>
      <w:r w:rsidRPr="00B700AB">
        <w:rPr>
          <w:sz w:val="20"/>
        </w:rPr>
        <w:t>таком</w:t>
      </w:r>
      <w:r w:rsidRPr="00B700AB">
        <w:rPr>
          <w:spacing w:val="1"/>
          <w:sz w:val="20"/>
        </w:rPr>
        <w:t xml:space="preserve"> </w:t>
      </w:r>
      <w:r w:rsidRPr="00B700AB">
        <w:rPr>
          <w:sz w:val="20"/>
        </w:rPr>
        <w:t>аукционе,</w:t>
      </w:r>
      <w:r w:rsidRPr="00B700AB">
        <w:rPr>
          <w:spacing w:val="1"/>
          <w:sz w:val="20"/>
        </w:rPr>
        <w:t xml:space="preserve"> </w:t>
      </w:r>
      <w:r w:rsidRPr="00B700AB">
        <w:rPr>
          <w:sz w:val="20"/>
        </w:rPr>
        <w:t>поданных</w:t>
      </w:r>
      <w:r w:rsidRPr="00B700AB">
        <w:rPr>
          <w:spacing w:val="1"/>
          <w:sz w:val="20"/>
        </w:rPr>
        <w:t xml:space="preserve"> </w:t>
      </w:r>
      <w:r w:rsidRPr="00B700AB">
        <w:rPr>
          <w:sz w:val="20"/>
        </w:rPr>
        <w:t>всеми</w:t>
      </w:r>
      <w:r w:rsidRPr="00B700AB">
        <w:rPr>
          <w:spacing w:val="1"/>
          <w:sz w:val="20"/>
        </w:rPr>
        <w:t xml:space="preserve"> </w:t>
      </w:r>
      <w:r w:rsidRPr="00B700AB">
        <w:rPr>
          <w:sz w:val="20"/>
        </w:rPr>
        <w:t>его</w:t>
      </w:r>
      <w:r w:rsidRPr="00B700AB">
        <w:rPr>
          <w:spacing w:val="1"/>
          <w:sz w:val="20"/>
        </w:rPr>
        <w:t xml:space="preserve"> </w:t>
      </w:r>
      <w:r w:rsidRPr="00B700AB">
        <w:rPr>
          <w:sz w:val="20"/>
        </w:rPr>
        <w:t>участниками,</w:t>
      </w:r>
      <w:r w:rsidRPr="00B700AB">
        <w:rPr>
          <w:spacing w:val="1"/>
          <w:sz w:val="20"/>
        </w:rPr>
        <w:t xml:space="preserve"> </w:t>
      </w:r>
      <w:r w:rsidRPr="00B700AB">
        <w:rPr>
          <w:sz w:val="20"/>
        </w:rPr>
        <w:t>принявшими участие в нем. Рассмотрение данных заявок начинается с заявки на</w:t>
      </w:r>
      <w:r w:rsidRPr="00B700AB">
        <w:rPr>
          <w:spacing w:val="1"/>
          <w:sz w:val="20"/>
        </w:rPr>
        <w:t xml:space="preserve"> </w:t>
      </w:r>
      <w:r w:rsidRPr="00B700AB">
        <w:rPr>
          <w:sz w:val="20"/>
        </w:rPr>
        <w:t>участие в таком аукционе, поданной его участником, предложившим наиболее</w:t>
      </w:r>
      <w:r w:rsidRPr="00B700AB">
        <w:rPr>
          <w:spacing w:val="1"/>
          <w:sz w:val="20"/>
        </w:rPr>
        <w:t xml:space="preserve"> </w:t>
      </w:r>
      <w:r w:rsidRPr="00B700AB">
        <w:rPr>
          <w:sz w:val="20"/>
        </w:rPr>
        <w:t>низкую цену договора, наименьшую цену единицы (сумму цен единиц) товара,</w:t>
      </w:r>
      <w:r w:rsidRPr="00B700AB">
        <w:rPr>
          <w:spacing w:val="1"/>
          <w:sz w:val="20"/>
        </w:rPr>
        <w:t xml:space="preserve"> </w:t>
      </w:r>
      <w:r w:rsidRPr="00B700AB">
        <w:rPr>
          <w:sz w:val="20"/>
        </w:rPr>
        <w:t>работы,</w:t>
      </w:r>
      <w:r w:rsidRPr="00B700AB">
        <w:rPr>
          <w:spacing w:val="-1"/>
          <w:sz w:val="20"/>
        </w:rPr>
        <w:t xml:space="preserve"> </w:t>
      </w:r>
      <w:r w:rsidRPr="00B700AB">
        <w:rPr>
          <w:sz w:val="20"/>
        </w:rPr>
        <w:t>услуги,</w:t>
      </w:r>
      <w:r w:rsidRPr="00B700AB">
        <w:rPr>
          <w:spacing w:val="-1"/>
          <w:sz w:val="20"/>
        </w:rPr>
        <w:t xml:space="preserve"> </w:t>
      </w:r>
      <w:r w:rsidRPr="00B700AB">
        <w:rPr>
          <w:sz w:val="20"/>
        </w:rPr>
        <w:t>и</w:t>
      </w:r>
      <w:r w:rsidRPr="00B700AB">
        <w:rPr>
          <w:spacing w:val="-1"/>
          <w:sz w:val="20"/>
        </w:rPr>
        <w:t xml:space="preserve"> </w:t>
      </w:r>
      <w:r w:rsidRPr="00B700AB">
        <w:rPr>
          <w:sz w:val="20"/>
        </w:rPr>
        <w:t>осуществляется с учетом ранжирования</w:t>
      </w:r>
      <w:r w:rsidRPr="00B700AB">
        <w:rPr>
          <w:spacing w:val="-1"/>
          <w:sz w:val="20"/>
        </w:rPr>
        <w:t xml:space="preserve"> </w:t>
      </w:r>
      <w:r w:rsidRPr="00B700AB">
        <w:rPr>
          <w:sz w:val="20"/>
        </w:rPr>
        <w:t>данных заявок.</w:t>
      </w:r>
    </w:p>
    <w:p w14:paraId="09D5F26C" w14:textId="77777777" w:rsidR="00DA4CC5" w:rsidRPr="00B700AB" w:rsidRDefault="00DA4CC5" w:rsidP="00DA4CC5">
      <w:pPr>
        <w:pStyle w:val="aff"/>
        <w:ind w:firstLine="567"/>
        <w:rPr>
          <w:sz w:val="20"/>
        </w:rPr>
      </w:pPr>
      <w:r w:rsidRPr="00B700AB">
        <w:rPr>
          <w:sz w:val="20"/>
        </w:rPr>
        <w:t>По</w:t>
      </w:r>
      <w:r w:rsidRPr="00B700AB">
        <w:rPr>
          <w:spacing w:val="-6"/>
          <w:sz w:val="20"/>
        </w:rPr>
        <w:t xml:space="preserve"> </w:t>
      </w:r>
      <w:r w:rsidRPr="00B700AB">
        <w:rPr>
          <w:sz w:val="20"/>
        </w:rPr>
        <w:t>результатам</w:t>
      </w:r>
      <w:r w:rsidRPr="00B700AB">
        <w:rPr>
          <w:spacing w:val="-6"/>
          <w:sz w:val="20"/>
        </w:rPr>
        <w:t xml:space="preserve"> </w:t>
      </w:r>
      <w:r w:rsidRPr="00B700AB">
        <w:rPr>
          <w:sz w:val="20"/>
        </w:rPr>
        <w:t>рассмотрения</w:t>
      </w:r>
      <w:r w:rsidRPr="00B700AB">
        <w:rPr>
          <w:spacing w:val="-6"/>
          <w:sz w:val="20"/>
        </w:rPr>
        <w:t xml:space="preserve"> </w:t>
      </w:r>
      <w:r w:rsidRPr="00B700AB">
        <w:rPr>
          <w:sz w:val="20"/>
        </w:rPr>
        <w:t>вторых</w:t>
      </w:r>
      <w:r w:rsidRPr="00B700AB">
        <w:rPr>
          <w:spacing w:val="-6"/>
          <w:sz w:val="20"/>
        </w:rPr>
        <w:t xml:space="preserve"> </w:t>
      </w:r>
      <w:r w:rsidRPr="00B700AB">
        <w:rPr>
          <w:sz w:val="20"/>
        </w:rPr>
        <w:t>частей</w:t>
      </w:r>
      <w:r w:rsidRPr="00B700AB">
        <w:rPr>
          <w:spacing w:val="-6"/>
          <w:sz w:val="20"/>
        </w:rPr>
        <w:t xml:space="preserve"> </w:t>
      </w:r>
      <w:r w:rsidRPr="00B700AB">
        <w:rPr>
          <w:sz w:val="20"/>
        </w:rPr>
        <w:t>заявок</w:t>
      </w:r>
      <w:r w:rsidRPr="00B700AB">
        <w:rPr>
          <w:spacing w:val="-6"/>
          <w:sz w:val="20"/>
        </w:rPr>
        <w:t xml:space="preserve"> </w:t>
      </w:r>
      <w:r w:rsidRPr="00B700AB">
        <w:rPr>
          <w:sz w:val="20"/>
        </w:rPr>
        <w:t>на</w:t>
      </w:r>
      <w:r w:rsidRPr="00B700AB">
        <w:rPr>
          <w:spacing w:val="-6"/>
          <w:sz w:val="20"/>
        </w:rPr>
        <w:t xml:space="preserve"> </w:t>
      </w:r>
      <w:r w:rsidRPr="00B700AB">
        <w:rPr>
          <w:sz w:val="20"/>
        </w:rPr>
        <w:t>участие</w:t>
      </w:r>
      <w:r w:rsidRPr="00B700AB">
        <w:rPr>
          <w:spacing w:val="-6"/>
          <w:sz w:val="20"/>
        </w:rPr>
        <w:t xml:space="preserve"> </w:t>
      </w:r>
      <w:r w:rsidRPr="00B700AB">
        <w:rPr>
          <w:sz w:val="20"/>
        </w:rPr>
        <w:t>в</w:t>
      </w:r>
      <w:r w:rsidRPr="00B700AB">
        <w:rPr>
          <w:spacing w:val="-6"/>
          <w:sz w:val="20"/>
        </w:rPr>
        <w:t xml:space="preserve"> </w:t>
      </w:r>
      <w:r w:rsidRPr="00B700AB">
        <w:rPr>
          <w:sz w:val="20"/>
        </w:rPr>
        <w:t>аукционе</w:t>
      </w:r>
      <w:r w:rsidRPr="00B700AB">
        <w:rPr>
          <w:spacing w:val="-63"/>
          <w:sz w:val="20"/>
        </w:rPr>
        <w:t xml:space="preserve"> </w:t>
      </w:r>
      <w:r w:rsidRPr="00B700AB">
        <w:rPr>
          <w:sz w:val="20"/>
        </w:rPr>
        <w:t>комиссия</w:t>
      </w:r>
      <w:r w:rsidRPr="00B700AB">
        <w:rPr>
          <w:spacing w:val="1"/>
          <w:sz w:val="20"/>
        </w:rPr>
        <w:t xml:space="preserve"> </w:t>
      </w:r>
      <w:r w:rsidRPr="00B700AB">
        <w:rPr>
          <w:sz w:val="20"/>
        </w:rPr>
        <w:t>по</w:t>
      </w:r>
      <w:r w:rsidRPr="00B700AB">
        <w:rPr>
          <w:spacing w:val="1"/>
          <w:sz w:val="20"/>
        </w:rPr>
        <w:t xml:space="preserve"> </w:t>
      </w:r>
      <w:r w:rsidRPr="00B700AB">
        <w:rPr>
          <w:sz w:val="20"/>
        </w:rPr>
        <w:t>осуществлению</w:t>
      </w:r>
      <w:r w:rsidRPr="00B700AB">
        <w:rPr>
          <w:spacing w:val="1"/>
          <w:sz w:val="20"/>
        </w:rPr>
        <w:t xml:space="preserve"> </w:t>
      </w:r>
      <w:r w:rsidRPr="00B700AB">
        <w:rPr>
          <w:sz w:val="20"/>
        </w:rPr>
        <w:t>закупок</w:t>
      </w:r>
      <w:r w:rsidRPr="00B700AB">
        <w:rPr>
          <w:spacing w:val="1"/>
          <w:sz w:val="20"/>
        </w:rPr>
        <w:t xml:space="preserve"> </w:t>
      </w:r>
      <w:r w:rsidRPr="00B700AB">
        <w:rPr>
          <w:sz w:val="20"/>
        </w:rPr>
        <w:t>оформляет</w:t>
      </w:r>
      <w:r w:rsidRPr="00B700AB">
        <w:rPr>
          <w:spacing w:val="1"/>
          <w:sz w:val="20"/>
        </w:rPr>
        <w:t xml:space="preserve"> </w:t>
      </w:r>
      <w:r w:rsidRPr="00B700AB">
        <w:rPr>
          <w:sz w:val="20"/>
        </w:rPr>
        <w:t>протокол</w:t>
      </w:r>
      <w:r w:rsidRPr="00B700AB">
        <w:rPr>
          <w:spacing w:val="1"/>
          <w:sz w:val="20"/>
        </w:rPr>
        <w:t xml:space="preserve"> </w:t>
      </w:r>
      <w:r w:rsidRPr="00B700AB">
        <w:rPr>
          <w:sz w:val="20"/>
        </w:rPr>
        <w:t>подведения</w:t>
      </w:r>
      <w:r w:rsidRPr="00B700AB">
        <w:rPr>
          <w:spacing w:val="1"/>
          <w:sz w:val="20"/>
        </w:rPr>
        <w:t xml:space="preserve"> </w:t>
      </w:r>
      <w:r w:rsidRPr="00B700AB">
        <w:rPr>
          <w:sz w:val="20"/>
        </w:rPr>
        <w:t>итогов</w:t>
      </w:r>
      <w:r w:rsidRPr="00B700AB">
        <w:rPr>
          <w:spacing w:val="1"/>
          <w:sz w:val="20"/>
        </w:rPr>
        <w:t xml:space="preserve"> </w:t>
      </w:r>
      <w:r w:rsidRPr="00B700AB">
        <w:rPr>
          <w:sz w:val="20"/>
        </w:rPr>
        <w:t>аукциона, протокол</w:t>
      </w:r>
      <w:r w:rsidRPr="00B700AB">
        <w:rPr>
          <w:spacing w:val="1"/>
          <w:sz w:val="20"/>
        </w:rPr>
        <w:t xml:space="preserve"> </w:t>
      </w:r>
      <w:r w:rsidRPr="00B700AB">
        <w:rPr>
          <w:sz w:val="20"/>
        </w:rPr>
        <w:t>подведения</w:t>
      </w:r>
      <w:r w:rsidRPr="00B700AB">
        <w:rPr>
          <w:spacing w:val="1"/>
          <w:sz w:val="20"/>
        </w:rPr>
        <w:t xml:space="preserve"> </w:t>
      </w:r>
      <w:r w:rsidRPr="00B700AB">
        <w:rPr>
          <w:sz w:val="20"/>
        </w:rPr>
        <w:t>итогов</w:t>
      </w:r>
      <w:r w:rsidRPr="00B700AB">
        <w:rPr>
          <w:spacing w:val="1"/>
          <w:sz w:val="20"/>
        </w:rPr>
        <w:t xml:space="preserve"> </w:t>
      </w:r>
      <w:r w:rsidRPr="00B700AB">
        <w:rPr>
          <w:sz w:val="20"/>
        </w:rPr>
        <w:t>аукциона</w:t>
      </w:r>
      <w:r w:rsidRPr="00B700AB">
        <w:rPr>
          <w:spacing w:val="1"/>
          <w:sz w:val="20"/>
        </w:rPr>
        <w:t xml:space="preserve"> </w:t>
      </w:r>
      <w:r w:rsidRPr="00B700AB">
        <w:rPr>
          <w:sz w:val="20"/>
        </w:rPr>
        <w:t>подписывается</w:t>
      </w:r>
      <w:r w:rsidRPr="00B700AB">
        <w:rPr>
          <w:spacing w:val="1"/>
          <w:sz w:val="20"/>
        </w:rPr>
        <w:t xml:space="preserve"> </w:t>
      </w:r>
      <w:r w:rsidRPr="00B700AB">
        <w:rPr>
          <w:sz w:val="20"/>
        </w:rPr>
        <w:t>всеми</w:t>
      </w:r>
      <w:r w:rsidRPr="00B700AB">
        <w:rPr>
          <w:spacing w:val="1"/>
          <w:sz w:val="20"/>
        </w:rPr>
        <w:t xml:space="preserve"> </w:t>
      </w:r>
      <w:r w:rsidRPr="00B700AB">
        <w:rPr>
          <w:sz w:val="20"/>
        </w:rPr>
        <w:t>присутствующими на заседании комиссии по осуществлению закупок ее членами</w:t>
      </w:r>
      <w:r w:rsidRPr="00B700AB">
        <w:rPr>
          <w:spacing w:val="1"/>
          <w:sz w:val="20"/>
        </w:rPr>
        <w:t xml:space="preserve"> </w:t>
      </w:r>
      <w:r w:rsidRPr="00B700AB">
        <w:rPr>
          <w:sz w:val="20"/>
        </w:rPr>
        <w:t>в</w:t>
      </w:r>
      <w:r w:rsidRPr="00B700AB">
        <w:rPr>
          <w:spacing w:val="-2"/>
          <w:sz w:val="20"/>
        </w:rPr>
        <w:t xml:space="preserve"> </w:t>
      </w:r>
      <w:r w:rsidRPr="00B700AB">
        <w:rPr>
          <w:sz w:val="20"/>
        </w:rPr>
        <w:t>день</w:t>
      </w:r>
      <w:r w:rsidRPr="00B700AB">
        <w:rPr>
          <w:spacing w:val="-1"/>
          <w:sz w:val="20"/>
        </w:rPr>
        <w:t xml:space="preserve"> </w:t>
      </w:r>
      <w:r w:rsidRPr="00B700AB">
        <w:rPr>
          <w:sz w:val="20"/>
        </w:rPr>
        <w:t>окончания рассмотрения</w:t>
      </w:r>
      <w:r w:rsidRPr="00B700AB">
        <w:rPr>
          <w:spacing w:val="-1"/>
          <w:sz w:val="20"/>
        </w:rPr>
        <w:t xml:space="preserve"> </w:t>
      </w:r>
      <w:r w:rsidRPr="00B700AB">
        <w:rPr>
          <w:sz w:val="20"/>
        </w:rPr>
        <w:t>вторых</w:t>
      </w:r>
      <w:r w:rsidRPr="00B700AB">
        <w:rPr>
          <w:spacing w:val="-2"/>
          <w:sz w:val="20"/>
        </w:rPr>
        <w:t xml:space="preserve"> </w:t>
      </w:r>
      <w:r w:rsidRPr="00B700AB">
        <w:rPr>
          <w:sz w:val="20"/>
        </w:rPr>
        <w:t>частей заявок</w:t>
      </w:r>
      <w:r w:rsidRPr="00B700AB">
        <w:rPr>
          <w:spacing w:val="-2"/>
          <w:sz w:val="20"/>
        </w:rPr>
        <w:t xml:space="preserve"> </w:t>
      </w:r>
      <w:r w:rsidRPr="00B700AB">
        <w:rPr>
          <w:sz w:val="20"/>
        </w:rPr>
        <w:t>на</w:t>
      </w:r>
      <w:r w:rsidRPr="00B700AB">
        <w:rPr>
          <w:spacing w:val="-2"/>
          <w:sz w:val="20"/>
        </w:rPr>
        <w:t xml:space="preserve"> </w:t>
      </w:r>
      <w:r w:rsidRPr="00B700AB">
        <w:rPr>
          <w:sz w:val="20"/>
        </w:rPr>
        <w:t>участие в</w:t>
      </w:r>
      <w:r w:rsidRPr="00B700AB">
        <w:rPr>
          <w:spacing w:val="-2"/>
          <w:sz w:val="20"/>
        </w:rPr>
        <w:t xml:space="preserve"> </w:t>
      </w:r>
      <w:r w:rsidRPr="00B700AB">
        <w:rPr>
          <w:sz w:val="20"/>
        </w:rPr>
        <w:t>аукционе.</w:t>
      </w:r>
    </w:p>
    <w:p w14:paraId="6FC1C9A3" w14:textId="77777777" w:rsidR="00DA4CC5" w:rsidRPr="00B700AB" w:rsidRDefault="00DA4CC5" w:rsidP="00DA4CC5">
      <w:pPr>
        <w:pStyle w:val="aff"/>
        <w:ind w:firstLine="567"/>
        <w:rPr>
          <w:sz w:val="20"/>
        </w:rPr>
      </w:pPr>
      <w:r w:rsidRPr="00B700AB">
        <w:rPr>
          <w:sz w:val="20"/>
        </w:rPr>
        <w:t>Протокол подведения итогов аукциона размещается заказчиком в ЕИС не</w:t>
      </w:r>
      <w:r w:rsidRPr="00B700AB">
        <w:rPr>
          <w:spacing w:val="-62"/>
          <w:sz w:val="20"/>
        </w:rPr>
        <w:t xml:space="preserve"> </w:t>
      </w:r>
      <w:r w:rsidRPr="00B700AB">
        <w:rPr>
          <w:sz w:val="20"/>
        </w:rPr>
        <w:t>позднее</w:t>
      </w:r>
      <w:r w:rsidRPr="00B700AB">
        <w:rPr>
          <w:spacing w:val="-2"/>
          <w:sz w:val="20"/>
        </w:rPr>
        <w:t xml:space="preserve"> </w:t>
      </w:r>
      <w:r w:rsidRPr="00B700AB">
        <w:rPr>
          <w:sz w:val="20"/>
        </w:rPr>
        <w:t>чем</w:t>
      </w:r>
      <w:r w:rsidRPr="00B700AB">
        <w:rPr>
          <w:spacing w:val="-2"/>
          <w:sz w:val="20"/>
        </w:rPr>
        <w:t xml:space="preserve"> </w:t>
      </w:r>
      <w:r w:rsidRPr="00B700AB">
        <w:rPr>
          <w:sz w:val="20"/>
        </w:rPr>
        <w:t>через 3</w:t>
      </w:r>
      <w:r w:rsidRPr="00B700AB">
        <w:rPr>
          <w:spacing w:val="-1"/>
          <w:sz w:val="20"/>
        </w:rPr>
        <w:t xml:space="preserve"> </w:t>
      </w:r>
      <w:r w:rsidRPr="00B700AB">
        <w:rPr>
          <w:sz w:val="20"/>
        </w:rPr>
        <w:t>(три)</w:t>
      </w:r>
      <w:r w:rsidRPr="00B700AB">
        <w:rPr>
          <w:spacing w:val="-1"/>
          <w:sz w:val="20"/>
        </w:rPr>
        <w:t xml:space="preserve"> </w:t>
      </w:r>
      <w:r w:rsidRPr="00B700AB">
        <w:rPr>
          <w:sz w:val="20"/>
        </w:rPr>
        <w:t>дня</w:t>
      </w:r>
      <w:r w:rsidRPr="00B700AB">
        <w:rPr>
          <w:spacing w:val="-1"/>
          <w:sz w:val="20"/>
        </w:rPr>
        <w:t xml:space="preserve"> </w:t>
      </w:r>
      <w:r w:rsidRPr="00B700AB">
        <w:rPr>
          <w:sz w:val="20"/>
        </w:rPr>
        <w:t>со дня</w:t>
      </w:r>
      <w:r w:rsidRPr="00B700AB">
        <w:rPr>
          <w:spacing w:val="-1"/>
          <w:sz w:val="20"/>
        </w:rPr>
        <w:t xml:space="preserve"> </w:t>
      </w:r>
      <w:r w:rsidRPr="00B700AB">
        <w:rPr>
          <w:sz w:val="20"/>
        </w:rPr>
        <w:t>подписания</w:t>
      </w:r>
      <w:r w:rsidRPr="00B700AB">
        <w:rPr>
          <w:spacing w:val="-2"/>
          <w:sz w:val="20"/>
        </w:rPr>
        <w:t xml:space="preserve"> </w:t>
      </w:r>
      <w:r w:rsidRPr="00B700AB">
        <w:rPr>
          <w:sz w:val="20"/>
        </w:rPr>
        <w:t>такого протокола.</w:t>
      </w:r>
    </w:p>
    <w:p w14:paraId="78615917" w14:textId="77777777" w:rsidR="00DA4CC5" w:rsidRPr="00B700AB" w:rsidRDefault="00DA4CC5" w:rsidP="00DA4CC5">
      <w:pPr>
        <w:pStyle w:val="aff"/>
        <w:ind w:firstLine="567"/>
        <w:rPr>
          <w:sz w:val="20"/>
        </w:rPr>
      </w:pPr>
      <w:r w:rsidRPr="00B700AB">
        <w:rPr>
          <w:sz w:val="20"/>
        </w:rPr>
        <w:t>Участник аукциона, который предложил наиболее низкую цену договора,</w:t>
      </w:r>
      <w:r w:rsidRPr="00B700AB">
        <w:rPr>
          <w:spacing w:val="-62"/>
          <w:sz w:val="20"/>
        </w:rPr>
        <w:t xml:space="preserve"> </w:t>
      </w:r>
      <w:r w:rsidRPr="00B700AB">
        <w:rPr>
          <w:sz w:val="20"/>
        </w:rPr>
        <w:t>и заявка на участие в аукционе которого соответствует требованиям аукционной</w:t>
      </w:r>
      <w:r w:rsidRPr="00B700AB">
        <w:rPr>
          <w:spacing w:val="1"/>
          <w:sz w:val="20"/>
        </w:rPr>
        <w:t xml:space="preserve"> </w:t>
      </w:r>
      <w:r w:rsidRPr="00B700AB">
        <w:rPr>
          <w:sz w:val="20"/>
        </w:rPr>
        <w:t>документации, признается победителем аукциона.</w:t>
      </w:r>
    </w:p>
    <w:p w14:paraId="49A3B054" w14:textId="77777777" w:rsidR="003F7D1C" w:rsidRPr="00B700AB" w:rsidRDefault="003F7D1C" w:rsidP="00DA4CC5">
      <w:pPr>
        <w:ind w:firstLine="567"/>
        <w:jc w:val="both"/>
        <w:rPr>
          <w:i/>
          <w:sz w:val="20"/>
          <w:szCs w:val="20"/>
        </w:rPr>
      </w:pPr>
    </w:p>
    <w:p w14:paraId="27B072CA" w14:textId="77777777" w:rsidR="00DA4CC5" w:rsidRPr="00B700AB" w:rsidRDefault="00DA4CC5" w:rsidP="00DA4CC5">
      <w:pPr>
        <w:ind w:firstLine="567"/>
        <w:jc w:val="both"/>
        <w:rPr>
          <w:i/>
          <w:sz w:val="20"/>
          <w:szCs w:val="20"/>
        </w:rPr>
      </w:pPr>
      <w:r w:rsidRPr="00B700AB">
        <w:rPr>
          <w:i/>
          <w:sz w:val="20"/>
          <w:szCs w:val="20"/>
        </w:rPr>
        <w:t>При рассмотрении заявок на участие в аукционе участник закупки не допускается комиссией по осуществлению закупок к участию в закупке в следующих случаях:</w:t>
      </w:r>
    </w:p>
    <w:p w14:paraId="373074EB" w14:textId="77777777" w:rsidR="00DA4CC5" w:rsidRPr="00B700AB" w:rsidRDefault="00DA4CC5" w:rsidP="00DA4CC5">
      <w:pPr>
        <w:ind w:firstLine="567"/>
        <w:jc w:val="both"/>
        <w:rPr>
          <w:sz w:val="20"/>
          <w:szCs w:val="20"/>
        </w:rPr>
      </w:pPr>
      <w:r w:rsidRPr="00B700AB">
        <w:rPr>
          <w:sz w:val="20"/>
          <w:szCs w:val="20"/>
        </w:rPr>
        <w:t>1. Не предоставления документов и сведений, требование о наличии которых установлено в извещении и/или документации об осуществлении закупки.</w:t>
      </w:r>
    </w:p>
    <w:p w14:paraId="5902246D" w14:textId="77777777" w:rsidR="00DA4CC5" w:rsidRPr="00B700AB" w:rsidRDefault="00DA4CC5" w:rsidP="00DA4CC5">
      <w:pPr>
        <w:ind w:firstLine="567"/>
        <w:jc w:val="both"/>
        <w:rPr>
          <w:sz w:val="20"/>
          <w:szCs w:val="20"/>
        </w:rPr>
      </w:pPr>
      <w:r w:rsidRPr="00B700AB">
        <w:rPr>
          <w:sz w:val="20"/>
          <w:szCs w:val="20"/>
        </w:rPr>
        <w:t>2. Наличия в документах, указанных в пункте 1, недостоверных сведений об участнике закупки, а также о соисполнителях (субподрядчиках, субпоставщиках) в случае их наличия в заявке участника, если требования к предоставлению документов о соисполнителях (субподрядчиках, субпоставщиках) были установлены</w:t>
      </w:r>
      <w:r w:rsidRPr="00B700AB">
        <w:rPr>
          <w:spacing w:val="1"/>
          <w:sz w:val="20"/>
          <w:szCs w:val="20"/>
        </w:rPr>
        <w:t xml:space="preserve"> </w:t>
      </w:r>
      <w:r w:rsidRPr="00B700AB">
        <w:rPr>
          <w:sz w:val="20"/>
          <w:szCs w:val="20"/>
        </w:rPr>
        <w:t>в</w:t>
      </w:r>
      <w:r w:rsidRPr="00B700AB">
        <w:rPr>
          <w:spacing w:val="1"/>
          <w:sz w:val="20"/>
          <w:szCs w:val="20"/>
        </w:rPr>
        <w:t xml:space="preserve"> </w:t>
      </w:r>
      <w:r w:rsidRPr="00B700AB">
        <w:rPr>
          <w:sz w:val="20"/>
          <w:szCs w:val="20"/>
        </w:rPr>
        <w:t>извещении и/или документации об осуществлении закупки.</w:t>
      </w:r>
    </w:p>
    <w:p w14:paraId="423C4742" w14:textId="77777777" w:rsidR="00DA4CC5" w:rsidRPr="00B700AB" w:rsidRDefault="00DA4CC5" w:rsidP="00DA4CC5">
      <w:pPr>
        <w:widowControl w:val="0"/>
        <w:tabs>
          <w:tab w:val="left" w:pos="0"/>
        </w:tabs>
        <w:autoSpaceDE w:val="0"/>
        <w:autoSpaceDN w:val="0"/>
        <w:ind w:firstLine="567"/>
        <w:jc w:val="both"/>
        <w:rPr>
          <w:sz w:val="20"/>
          <w:szCs w:val="20"/>
        </w:rPr>
      </w:pPr>
      <w:r w:rsidRPr="00B700AB">
        <w:rPr>
          <w:sz w:val="20"/>
          <w:szCs w:val="20"/>
        </w:rPr>
        <w:t>3. Наличия</w:t>
      </w:r>
      <w:r w:rsidRPr="00B700AB">
        <w:rPr>
          <w:spacing w:val="1"/>
          <w:sz w:val="20"/>
          <w:szCs w:val="20"/>
        </w:rPr>
        <w:t xml:space="preserve"> </w:t>
      </w:r>
      <w:r w:rsidRPr="00B700AB">
        <w:rPr>
          <w:sz w:val="20"/>
          <w:szCs w:val="20"/>
        </w:rPr>
        <w:t>в</w:t>
      </w:r>
      <w:r w:rsidRPr="00B700AB">
        <w:rPr>
          <w:spacing w:val="1"/>
          <w:sz w:val="20"/>
          <w:szCs w:val="20"/>
        </w:rPr>
        <w:t xml:space="preserve"> </w:t>
      </w:r>
      <w:r w:rsidRPr="00B700AB">
        <w:rPr>
          <w:sz w:val="20"/>
          <w:szCs w:val="20"/>
        </w:rPr>
        <w:t>документах,</w:t>
      </w:r>
      <w:r w:rsidRPr="00B700AB">
        <w:rPr>
          <w:spacing w:val="1"/>
          <w:sz w:val="20"/>
          <w:szCs w:val="20"/>
        </w:rPr>
        <w:t xml:space="preserve"> </w:t>
      </w:r>
      <w:r w:rsidRPr="00B700AB">
        <w:rPr>
          <w:sz w:val="20"/>
          <w:szCs w:val="20"/>
        </w:rPr>
        <w:t>указанных</w:t>
      </w:r>
      <w:r w:rsidRPr="00B700AB">
        <w:rPr>
          <w:spacing w:val="1"/>
          <w:sz w:val="20"/>
          <w:szCs w:val="20"/>
        </w:rPr>
        <w:t xml:space="preserve"> </w:t>
      </w:r>
      <w:r w:rsidRPr="00B700AB">
        <w:rPr>
          <w:sz w:val="20"/>
          <w:szCs w:val="20"/>
        </w:rPr>
        <w:t>пункте 1, недостоверных</w:t>
      </w:r>
      <w:r w:rsidRPr="00B700AB">
        <w:rPr>
          <w:spacing w:val="1"/>
          <w:sz w:val="20"/>
          <w:szCs w:val="20"/>
        </w:rPr>
        <w:t xml:space="preserve"> </w:t>
      </w:r>
      <w:r w:rsidRPr="00B700AB">
        <w:rPr>
          <w:sz w:val="20"/>
          <w:szCs w:val="20"/>
        </w:rPr>
        <w:t>сведений</w:t>
      </w:r>
      <w:r w:rsidRPr="00B700AB">
        <w:rPr>
          <w:spacing w:val="1"/>
          <w:sz w:val="20"/>
          <w:szCs w:val="20"/>
        </w:rPr>
        <w:t xml:space="preserve"> </w:t>
      </w:r>
      <w:r w:rsidRPr="00B700AB">
        <w:rPr>
          <w:sz w:val="20"/>
          <w:szCs w:val="20"/>
        </w:rPr>
        <w:t>о</w:t>
      </w:r>
      <w:r w:rsidRPr="00B700AB">
        <w:rPr>
          <w:spacing w:val="1"/>
          <w:sz w:val="20"/>
          <w:szCs w:val="20"/>
        </w:rPr>
        <w:t xml:space="preserve"> </w:t>
      </w:r>
      <w:r w:rsidRPr="00B700AB">
        <w:rPr>
          <w:sz w:val="20"/>
          <w:szCs w:val="20"/>
        </w:rPr>
        <w:t>товарах,</w:t>
      </w:r>
      <w:r w:rsidRPr="00B700AB">
        <w:rPr>
          <w:spacing w:val="1"/>
          <w:sz w:val="20"/>
          <w:szCs w:val="20"/>
        </w:rPr>
        <w:t xml:space="preserve"> </w:t>
      </w:r>
      <w:r w:rsidRPr="00B700AB">
        <w:rPr>
          <w:sz w:val="20"/>
          <w:szCs w:val="20"/>
        </w:rPr>
        <w:t>работах,</w:t>
      </w:r>
      <w:r w:rsidRPr="00B700AB">
        <w:rPr>
          <w:spacing w:val="1"/>
          <w:sz w:val="20"/>
          <w:szCs w:val="20"/>
        </w:rPr>
        <w:t xml:space="preserve"> </w:t>
      </w:r>
      <w:r w:rsidRPr="00B700AB">
        <w:rPr>
          <w:sz w:val="20"/>
          <w:szCs w:val="20"/>
        </w:rPr>
        <w:t>услугах</w:t>
      </w:r>
      <w:r w:rsidRPr="00B700AB">
        <w:rPr>
          <w:spacing w:val="-2"/>
          <w:sz w:val="20"/>
          <w:szCs w:val="20"/>
        </w:rPr>
        <w:t xml:space="preserve"> </w:t>
      </w:r>
      <w:r w:rsidRPr="00B700AB">
        <w:rPr>
          <w:sz w:val="20"/>
          <w:szCs w:val="20"/>
        </w:rPr>
        <w:t>на</w:t>
      </w:r>
      <w:r w:rsidRPr="00B700AB">
        <w:rPr>
          <w:spacing w:val="-2"/>
          <w:sz w:val="20"/>
          <w:szCs w:val="20"/>
        </w:rPr>
        <w:t xml:space="preserve"> </w:t>
      </w:r>
      <w:r w:rsidRPr="00B700AB">
        <w:rPr>
          <w:sz w:val="20"/>
          <w:szCs w:val="20"/>
        </w:rPr>
        <w:t>поставку,</w:t>
      </w:r>
      <w:r w:rsidRPr="00B700AB">
        <w:rPr>
          <w:spacing w:val="-2"/>
          <w:sz w:val="20"/>
          <w:szCs w:val="20"/>
        </w:rPr>
        <w:t xml:space="preserve"> </w:t>
      </w:r>
      <w:r w:rsidRPr="00B700AB">
        <w:rPr>
          <w:sz w:val="20"/>
          <w:szCs w:val="20"/>
        </w:rPr>
        <w:t>выполнение,</w:t>
      </w:r>
      <w:r w:rsidRPr="00B700AB">
        <w:rPr>
          <w:spacing w:val="-2"/>
          <w:sz w:val="20"/>
          <w:szCs w:val="20"/>
        </w:rPr>
        <w:t xml:space="preserve"> </w:t>
      </w:r>
      <w:r w:rsidRPr="00B700AB">
        <w:rPr>
          <w:sz w:val="20"/>
          <w:szCs w:val="20"/>
        </w:rPr>
        <w:t>оказание</w:t>
      </w:r>
      <w:r w:rsidRPr="00B700AB">
        <w:rPr>
          <w:spacing w:val="-2"/>
          <w:sz w:val="20"/>
          <w:szCs w:val="20"/>
        </w:rPr>
        <w:t xml:space="preserve"> </w:t>
      </w:r>
      <w:r w:rsidRPr="00B700AB">
        <w:rPr>
          <w:sz w:val="20"/>
          <w:szCs w:val="20"/>
        </w:rPr>
        <w:t>которых</w:t>
      </w:r>
      <w:r w:rsidRPr="00B700AB">
        <w:rPr>
          <w:spacing w:val="-1"/>
          <w:sz w:val="20"/>
          <w:szCs w:val="20"/>
        </w:rPr>
        <w:t xml:space="preserve"> </w:t>
      </w:r>
      <w:r w:rsidRPr="00B700AB">
        <w:rPr>
          <w:sz w:val="20"/>
          <w:szCs w:val="20"/>
        </w:rPr>
        <w:t>осуществляется</w:t>
      </w:r>
      <w:r w:rsidRPr="00B700AB">
        <w:rPr>
          <w:spacing w:val="-1"/>
          <w:sz w:val="20"/>
          <w:szCs w:val="20"/>
        </w:rPr>
        <w:t xml:space="preserve"> </w:t>
      </w:r>
      <w:r w:rsidRPr="00B700AB">
        <w:rPr>
          <w:sz w:val="20"/>
          <w:szCs w:val="20"/>
        </w:rPr>
        <w:t>закупка.</w:t>
      </w:r>
    </w:p>
    <w:p w14:paraId="1D868AC4" w14:textId="20C9292F" w:rsidR="00DA4CC5" w:rsidRPr="00B700AB" w:rsidRDefault="00DA4CC5" w:rsidP="00DA4CC5">
      <w:pPr>
        <w:widowControl w:val="0"/>
        <w:tabs>
          <w:tab w:val="left" w:pos="0"/>
        </w:tabs>
        <w:autoSpaceDE w:val="0"/>
        <w:autoSpaceDN w:val="0"/>
        <w:ind w:firstLine="567"/>
        <w:jc w:val="both"/>
        <w:rPr>
          <w:sz w:val="20"/>
          <w:szCs w:val="20"/>
        </w:rPr>
      </w:pPr>
      <w:r w:rsidRPr="00B700AB">
        <w:rPr>
          <w:sz w:val="20"/>
          <w:szCs w:val="20"/>
        </w:rPr>
        <w:t>4. Несоответствия</w:t>
      </w:r>
      <w:r w:rsidRPr="00B700AB">
        <w:rPr>
          <w:spacing w:val="1"/>
          <w:sz w:val="20"/>
          <w:szCs w:val="20"/>
        </w:rPr>
        <w:t xml:space="preserve"> </w:t>
      </w:r>
      <w:r w:rsidRPr="00B700AB">
        <w:rPr>
          <w:sz w:val="20"/>
          <w:szCs w:val="20"/>
        </w:rPr>
        <w:t>участника</w:t>
      </w:r>
      <w:r w:rsidRPr="00B700AB">
        <w:rPr>
          <w:spacing w:val="1"/>
          <w:sz w:val="20"/>
          <w:szCs w:val="20"/>
        </w:rPr>
        <w:t xml:space="preserve"> </w:t>
      </w:r>
      <w:r w:rsidRPr="00B700AB">
        <w:rPr>
          <w:sz w:val="20"/>
          <w:szCs w:val="20"/>
        </w:rPr>
        <w:t>закупки,</w:t>
      </w:r>
      <w:r w:rsidRPr="00B700AB">
        <w:rPr>
          <w:spacing w:val="1"/>
          <w:sz w:val="20"/>
          <w:szCs w:val="20"/>
        </w:rPr>
        <w:t xml:space="preserve"> </w:t>
      </w:r>
      <w:r w:rsidRPr="00B700AB">
        <w:rPr>
          <w:sz w:val="20"/>
          <w:szCs w:val="20"/>
        </w:rPr>
        <w:t>а</w:t>
      </w:r>
      <w:r w:rsidRPr="00B700AB">
        <w:rPr>
          <w:spacing w:val="1"/>
          <w:sz w:val="20"/>
          <w:szCs w:val="20"/>
        </w:rPr>
        <w:t xml:space="preserve"> </w:t>
      </w:r>
      <w:r w:rsidRPr="00B700AB">
        <w:rPr>
          <w:sz w:val="20"/>
          <w:szCs w:val="20"/>
        </w:rPr>
        <w:t>также</w:t>
      </w:r>
      <w:r w:rsidRPr="00B700AB">
        <w:rPr>
          <w:spacing w:val="1"/>
          <w:sz w:val="20"/>
          <w:szCs w:val="20"/>
        </w:rPr>
        <w:t xml:space="preserve"> </w:t>
      </w:r>
      <w:r w:rsidRPr="00B700AB">
        <w:rPr>
          <w:sz w:val="20"/>
          <w:szCs w:val="20"/>
        </w:rPr>
        <w:t>соисполнителей</w:t>
      </w:r>
      <w:r w:rsidRPr="00B700AB">
        <w:rPr>
          <w:spacing w:val="1"/>
          <w:sz w:val="20"/>
          <w:szCs w:val="20"/>
        </w:rPr>
        <w:t xml:space="preserve"> </w:t>
      </w:r>
      <w:r w:rsidRPr="00B700AB">
        <w:rPr>
          <w:sz w:val="20"/>
          <w:szCs w:val="20"/>
        </w:rPr>
        <w:t>(субподрядчиков, субпоставщиков), если таковые указаны в заявке участника, а</w:t>
      </w:r>
      <w:r w:rsidRPr="00B700AB">
        <w:rPr>
          <w:spacing w:val="1"/>
          <w:sz w:val="20"/>
          <w:szCs w:val="20"/>
        </w:rPr>
        <w:t xml:space="preserve"> </w:t>
      </w:r>
      <w:r w:rsidRPr="00B700AB">
        <w:rPr>
          <w:sz w:val="20"/>
          <w:szCs w:val="20"/>
        </w:rPr>
        <w:t>требования</w:t>
      </w:r>
      <w:r w:rsidRPr="00B700AB">
        <w:rPr>
          <w:spacing w:val="1"/>
          <w:sz w:val="20"/>
          <w:szCs w:val="20"/>
        </w:rPr>
        <w:t xml:space="preserve"> </w:t>
      </w:r>
      <w:r w:rsidRPr="00B700AB">
        <w:rPr>
          <w:sz w:val="20"/>
          <w:szCs w:val="20"/>
        </w:rPr>
        <w:t>к</w:t>
      </w:r>
      <w:r w:rsidRPr="00B700AB">
        <w:rPr>
          <w:spacing w:val="1"/>
          <w:sz w:val="20"/>
          <w:szCs w:val="20"/>
        </w:rPr>
        <w:t xml:space="preserve"> </w:t>
      </w:r>
      <w:r w:rsidRPr="00B700AB">
        <w:rPr>
          <w:sz w:val="20"/>
          <w:szCs w:val="20"/>
        </w:rPr>
        <w:t>соисполнителям</w:t>
      </w:r>
      <w:r w:rsidRPr="00B700AB">
        <w:rPr>
          <w:spacing w:val="1"/>
          <w:sz w:val="20"/>
          <w:szCs w:val="20"/>
        </w:rPr>
        <w:t xml:space="preserve"> </w:t>
      </w:r>
      <w:r w:rsidRPr="00B700AB">
        <w:rPr>
          <w:sz w:val="20"/>
          <w:szCs w:val="20"/>
        </w:rPr>
        <w:t>(субподрядчикам,</w:t>
      </w:r>
      <w:r w:rsidRPr="00B700AB">
        <w:rPr>
          <w:spacing w:val="1"/>
          <w:sz w:val="20"/>
          <w:szCs w:val="20"/>
        </w:rPr>
        <w:t xml:space="preserve"> </w:t>
      </w:r>
      <w:r w:rsidRPr="00B700AB">
        <w:rPr>
          <w:sz w:val="20"/>
          <w:szCs w:val="20"/>
        </w:rPr>
        <w:t>субпоставщикам)</w:t>
      </w:r>
      <w:r w:rsidRPr="00B700AB">
        <w:rPr>
          <w:spacing w:val="1"/>
          <w:sz w:val="20"/>
          <w:szCs w:val="20"/>
        </w:rPr>
        <w:t xml:space="preserve"> </w:t>
      </w:r>
      <w:r w:rsidRPr="00B700AB">
        <w:rPr>
          <w:sz w:val="20"/>
          <w:szCs w:val="20"/>
        </w:rPr>
        <w:t>были</w:t>
      </w:r>
      <w:r w:rsidRPr="00B700AB">
        <w:rPr>
          <w:spacing w:val="1"/>
          <w:sz w:val="20"/>
          <w:szCs w:val="20"/>
        </w:rPr>
        <w:t xml:space="preserve"> </w:t>
      </w:r>
      <w:r w:rsidRPr="00B700AB">
        <w:rPr>
          <w:sz w:val="20"/>
          <w:szCs w:val="20"/>
        </w:rPr>
        <w:t>установлены в</w:t>
      </w:r>
      <w:r w:rsidRPr="00B700AB">
        <w:rPr>
          <w:spacing w:val="1"/>
          <w:sz w:val="20"/>
          <w:szCs w:val="20"/>
        </w:rPr>
        <w:t xml:space="preserve"> </w:t>
      </w:r>
      <w:r w:rsidRPr="00B700AB">
        <w:rPr>
          <w:sz w:val="20"/>
          <w:szCs w:val="20"/>
        </w:rPr>
        <w:t>извещении и/или документации об осуществлении закупки,</w:t>
      </w:r>
      <w:r w:rsidRPr="00B700AB">
        <w:rPr>
          <w:spacing w:val="1"/>
          <w:sz w:val="20"/>
          <w:szCs w:val="20"/>
        </w:rPr>
        <w:t xml:space="preserve"> </w:t>
      </w:r>
      <w:r w:rsidRPr="00B700AB">
        <w:rPr>
          <w:sz w:val="20"/>
          <w:szCs w:val="20"/>
        </w:rPr>
        <w:t>обязательным</w:t>
      </w:r>
      <w:r w:rsidRPr="00B700AB">
        <w:rPr>
          <w:spacing w:val="1"/>
          <w:sz w:val="20"/>
          <w:szCs w:val="20"/>
        </w:rPr>
        <w:t xml:space="preserve"> </w:t>
      </w:r>
      <w:r w:rsidRPr="00B700AB">
        <w:rPr>
          <w:sz w:val="20"/>
          <w:szCs w:val="20"/>
        </w:rPr>
        <w:t>требованиям</w:t>
      </w:r>
      <w:r w:rsidRPr="00B700AB">
        <w:rPr>
          <w:spacing w:val="1"/>
          <w:sz w:val="20"/>
          <w:szCs w:val="20"/>
        </w:rPr>
        <w:t xml:space="preserve"> </w:t>
      </w:r>
      <w:r w:rsidRPr="00B700AB">
        <w:rPr>
          <w:sz w:val="20"/>
          <w:szCs w:val="20"/>
        </w:rPr>
        <w:t>и/или дополнительным</w:t>
      </w:r>
      <w:r w:rsidRPr="00B700AB">
        <w:rPr>
          <w:spacing w:val="1"/>
          <w:sz w:val="20"/>
          <w:szCs w:val="20"/>
        </w:rPr>
        <w:t xml:space="preserve"> </w:t>
      </w:r>
      <w:r w:rsidRPr="00B700AB">
        <w:rPr>
          <w:sz w:val="20"/>
          <w:szCs w:val="20"/>
        </w:rPr>
        <w:t>требованиям,</w:t>
      </w:r>
      <w:r w:rsidRPr="00B700AB">
        <w:rPr>
          <w:spacing w:val="1"/>
          <w:sz w:val="20"/>
          <w:szCs w:val="20"/>
        </w:rPr>
        <w:t xml:space="preserve"> </w:t>
      </w:r>
      <w:r w:rsidRPr="00B700AB">
        <w:rPr>
          <w:sz w:val="20"/>
          <w:szCs w:val="20"/>
        </w:rPr>
        <w:t>предъявляемым</w:t>
      </w:r>
      <w:r w:rsidRPr="00B700AB">
        <w:rPr>
          <w:spacing w:val="1"/>
          <w:sz w:val="20"/>
          <w:szCs w:val="20"/>
        </w:rPr>
        <w:t xml:space="preserve"> </w:t>
      </w:r>
      <w:r w:rsidRPr="00B700AB">
        <w:rPr>
          <w:sz w:val="20"/>
          <w:szCs w:val="20"/>
        </w:rPr>
        <w:t>к</w:t>
      </w:r>
      <w:r w:rsidRPr="00B700AB">
        <w:rPr>
          <w:spacing w:val="1"/>
          <w:sz w:val="20"/>
          <w:szCs w:val="20"/>
        </w:rPr>
        <w:t xml:space="preserve"> </w:t>
      </w:r>
      <w:r w:rsidRPr="00B700AB">
        <w:rPr>
          <w:sz w:val="20"/>
          <w:szCs w:val="20"/>
        </w:rPr>
        <w:t>участнику</w:t>
      </w:r>
      <w:r w:rsidRPr="00B700AB">
        <w:rPr>
          <w:spacing w:val="1"/>
          <w:sz w:val="20"/>
          <w:szCs w:val="20"/>
        </w:rPr>
        <w:t xml:space="preserve"> </w:t>
      </w:r>
      <w:r w:rsidRPr="00B700AB">
        <w:rPr>
          <w:sz w:val="20"/>
          <w:szCs w:val="20"/>
        </w:rPr>
        <w:t>закупки,</w:t>
      </w:r>
      <w:r w:rsidRPr="00B700AB">
        <w:rPr>
          <w:spacing w:val="1"/>
          <w:sz w:val="20"/>
          <w:szCs w:val="20"/>
        </w:rPr>
        <w:t xml:space="preserve"> </w:t>
      </w:r>
      <w:r w:rsidRPr="00B700AB">
        <w:rPr>
          <w:sz w:val="20"/>
          <w:szCs w:val="20"/>
        </w:rPr>
        <w:t>а</w:t>
      </w:r>
      <w:r w:rsidRPr="00B700AB">
        <w:rPr>
          <w:spacing w:val="1"/>
          <w:sz w:val="20"/>
          <w:szCs w:val="20"/>
        </w:rPr>
        <w:t xml:space="preserve"> </w:t>
      </w:r>
      <w:r w:rsidRPr="00B700AB">
        <w:rPr>
          <w:sz w:val="20"/>
          <w:szCs w:val="20"/>
        </w:rPr>
        <w:t>также</w:t>
      </w:r>
      <w:r w:rsidRPr="00B700AB">
        <w:rPr>
          <w:spacing w:val="1"/>
          <w:sz w:val="20"/>
          <w:szCs w:val="20"/>
        </w:rPr>
        <w:t xml:space="preserve"> </w:t>
      </w:r>
      <w:r w:rsidRPr="00B700AB">
        <w:rPr>
          <w:sz w:val="20"/>
          <w:szCs w:val="20"/>
        </w:rPr>
        <w:t>соисполнителям (субподрядчикам, субпоставщикам).</w:t>
      </w:r>
    </w:p>
    <w:p w14:paraId="4D86483C" w14:textId="77777777" w:rsidR="00DA4CC5" w:rsidRPr="00B700AB" w:rsidRDefault="00DA4CC5" w:rsidP="00DA4CC5">
      <w:pPr>
        <w:widowControl w:val="0"/>
        <w:tabs>
          <w:tab w:val="left" w:pos="0"/>
        </w:tabs>
        <w:autoSpaceDE w:val="0"/>
        <w:autoSpaceDN w:val="0"/>
        <w:ind w:firstLine="567"/>
        <w:jc w:val="both"/>
        <w:rPr>
          <w:sz w:val="20"/>
          <w:szCs w:val="20"/>
        </w:rPr>
      </w:pPr>
      <w:r w:rsidRPr="00B700AB">
        <w:rPr>
          <w:sz w:val="20"/>
          <w:szCs w:val="20"/>
        </w:rPr>
        <w:t>5. Несоответствия</w:t>
      </w:r>
      <w:r w:rsidRPr="00B700AB">
        <w:rPr>
          <w:spacing w:val="1"/>
          <w:sz w:val="20"/>
          <w:szCs w:val="20"/>
        </w:rPr>
        <w:t xml:space="preserve"> </w:t>
      </w:r>
      <w:r w:rsidRPr="00B700AB">
        <w:rPr>
          <w:sz w:val="20"/>
          <w:szCs w:val="20"/>
        </w:rPr>
        <w:t>предоставленной</w:t>
      </w:r>
      <w:r w:rsidRPr="00B700AB">
        <w:rPr>
          <w:spacing w:val="1"/>
          <w:sz w:val="20"/>
          <w:szCs w:val="20"/>
        </w:rPr>
        <w:t xml:space="preserve"> </w:t>
      </w:r>
      <w:r w:rsidRPr="00B700AB">
        <w:rPr>
          <w:sz w:val="20"/>
          <w:szCs w:val="20"/>
        </w:rPr>
        <w:t>информации,</w:t>
      </w:r>
      <w:r w:rsidRPr="00B700AB">
        <w:rPr>
          <w:spacing w:val="1"/>
          <w:sz w:val="20"/>
          <w:szCs w:val="20"/>
        </w:rPr>
        <w:t xml:space="preserve"> </w:t>
      </w:r>
      <w:r w:rsidRPr="00B700AB">
        <w:rPr>
          <w:sz w:val="20"/>
          <w:szCs w:val="20"/>
        </w:rPr>
        <w:t>предусмотренной</w:t>
      </w:r>
      <w:r w:rsidRPr="00B700AB">
        <w:rPr>
          <w:spacing w:val="1"/>
          <w:sz w:val="20"/>
          <w:szCs w:val="20"/>
        </w:rPr>
        <w:t xml:space="preserve"> </w:t>
      </w:r>
      <w:r w:rsidRPr="00B700AB">
        <w:rPr>
          <w:sz w:val="20"/>
          <w:szCs w:val="20"/>
        </w:rPr>
        <w:t>в</w:t>
      </w:r>
      <w:r w:rsidRPr="00B700AB">
        <w:rPr>
          <w:spacing w:val="1"/>
          <w:sz w:val="20"/>
          <w:szCs w:val="20"/>
        </w:rPr>
        <w:t xml:space="preserve"> </w:t>
      </w:r>
      <w:r w:rsidRPr="00B700AB">
        <w:rPr>
          <w:sz w:val="20"/>
          <w:szCs w:val="20"/>
        </w:rPr>
        <w:t>извещении и/или документации об осуществлении закупки, установленным требованиям извещения</w:t>
      </w:r>
      <w:r w:rsidRPr="00B700AB">
        <w:rPr>
          <w:spacing w:val="1"/>
          <w:sz w:val="20"/>
          <w:szCs w:val="20"/>
        </w:rPr>
        <w:t xml:space="preserve"> и/или документации </w:t>
      </w:r>
      <w:r w:rsidRPr="00B700AB">
        <w:rPr>
          <w:sz w:val="20"/>
          <w:szCs w:val="20"/>
        </w:rPr>
        <w:t>об осуществлении закупки.</w:t>
      </w:r>
    </w:p>
    <w:p w14:paraId="338E0721" w14:textId="77777777" w:rsidR="00DA4CC5" w:rsidRPr="00B700AB" w:rsidRDefault="00DA4CC5" w:rsidP="00DA4CC5">
      <w:pPr>
        <w:widowControl w:val="0"/>
        <w:tabs>
          <w:tab w:val="left" w:pos="0"/>
        </w:tabs>
        <w:autoSpaceDE w:val="0"/>
        <w:autoSpaceDN w:val="0"/>
        <w:ind w:firstLine="567"/>
        <w:jc w:val="both"/>
        <w:rPr>
          <w:sz w:val="20"/>
          <w:szCs w:val="20"/>
        </w:rPr>
      </w:pPr>
      <w:r w:rsidRPr="00B700AB">
        <w:rPr>
          <w:sz w:val="20"/>
          <w:szCs w:val="20"/>
        </w:rPr>
        <w:t>6. Непредставления документа или копии документа, подтверждающего</w:t>
      </w:r>
      <w:r w:rsidRPr="00B700AB">
        <w:rPr>
          <w:spacing w:val="1"/>
          <w:sz w:val="20"/>
          <w:szCs w:val="20"/>
        </w:rPr>
        <w:t xml:space="preserve"> </w:t>
      </w:r>
      <w:r w:rsidRPr="00B700AB">
        <w:rPr>
          <w:sz w:val="20"/>
          <w:szCs w:val="20"/>
        </w:rPr>
        <w:t>предоставление</w:t>
      </w:r>
      <w:r w:rsidRPr="00B700AB">
        <w:rPr>
          <w:spacing w:val="1"/>
          <w:sz w:val="20"/>
          <w:szCs w:val="20"/>
        </w:rPr>
        <w:t xml:space="preserve"> </w:t>
      </w:r>
      <w:r w:rsidRPr="00B700AB">
        <w:rPr>
          <w:sz w:val="20"/>
          <w:szCs w:val="20"/>
        </w:rPr>
        <w:t>обеспечения</w:t>
      </w:r>
      <w:r w:rsidRPr="00B700AB">
        <w:rPr>
          <w:spacing w:val="1"/>
          <w:sz w:val="20"/>
          <w:szCs w:val="20"/>
        </w:rPr>
        <w:t xml:space="preserve"> </w:t>
      </w:r>
      <w:r w:rsidRPr="00B700AB">
        <w:rPr>
          <w:sz w:val="20"/>
          <w:szCs w:val="20"/>
        </w:rPr>
        <w:t>заявки</w:t>
      </w:r>
      <w:r w:rsidRPr="00B700AB">
        <w:rPr>
          <w:spacing w:val="1"/>
          <w:sz w:val="20"/>
          <w:szCs w:val="20"/>
        </w:rPr>
        <w:t xml:space="preserve"> </w:t>
      </w:r>
      <w:r w:rsidRPr="00B700AB">
        <w:rPr>
          <w:sz w:val="20"/>
          <w:szCs w:val="20"/>
        </w:rPr>
        <w:t>на</w:t>
      </w:r>
      <w:r w:rsidRPr="00B700AB">
        <w:rPr>
          <w:spacing w:val="1"/>
          <w:sz w:val="20"/>
          <w:szCs w:val="20"/>
        </w:rPr>
        <w:t xml:space="preserve"> </w:t>
      </w:r>
      <w:r w:rsidRPr="00B700AB">
        <w:rPr>
          <w:sz w:val="20"/>
          <w:szCs w:val="20"/>
        </w:rPr>
        <w:t>участие</w:t>
      </w:r>
      <w:r w:rsidRPr="00B700AB">
        <w:rPr>
          <w:spacing w:val="1"/>
          <w:sz w:val="20"/>
          <w:szCs w:val="20"/>
        </w:rPr>
        <w:t xml:space="preserve"> </w:t>
      </w:r>
      <w:r w:rsidRPr="00B700AB">
        <w:rPr>
          <w:sz w:val="20"/>
          <w:szCs w:val="20"/>
        </w:rPr>
        <w:t>в</w:t>
      </w:r>
      <w:r w:rsidRPr="00B700AB">
        <w:rPr>
          <w:spacing w:val="1"/>
          <w:sz w:val="20"/>
          <w:szCs w:val="20"/>
        </w:rPr>
        <w:t xml:space="preserve"> </w:t>
      </w:r>
      <w:r w:rsidRPr="00B700AB">
        <w:rPr>
          <w:sz w:val="20"/>
          <w:szCs w:val="20"/>
        </w:rPr>
        <w:t>закупке,</w:t>
      </w:r>
      <w:r w:rsidRPr="00B700AB">
        <w:rPr>
          <w:spacing w:val="1"/>
          <w:sz w:val="20"/>
          <w:szCs w:val="20"/>
        </w:rPr>
        <w:t xml:space="preserve"> </w:t>
      </w:r>
      <w:r w:rsidRPr="00B700AB">
        <w:rPr>
          <w:sz w:val="20"/>
          <w:szCs w:val="20"/>
        </w:rPr>
        <w:t>если</w:t>
      </w:r>
      <w:r w:rsidRPr="00B700AB">
        <w:rPr>
          <w:spacing w:val="1"/>
          <w:sz w:val="20"/>
          <w:szCs w:val="20"/>
        </w:rPr>
        <w:t xml:space="preserve"> </w:t>
      </w:r>
      <w:r w:rsidRPr="00B700AB">
        <w:rPr>
          <w:sz w:val="20"/>
          <w:szCs w:val="20"/>
        </w:rPr>
        <w:t>требование</w:t>
      </w:r>
      <w:r w:rsidRPr="00B700AB">
        <w:rPr>
          <w:spacing w:val="1"/>
          <w:sz w:val="20"/>
          <w:szCs w:val="20"/>
        </w:rPr>
        <w:t xml:space="preserve"> </w:t>
      </w:r>
      <w:r w:rsidRPr="00B700AB">
        <w:rPr>
          <w:sz w:val="20"/>
          <w:szCs w:val="20"/>
        </w:rPr>
        <w:t>обеспечения заявки указано в извещении об осуществлении закупки.</w:t>
      </w:r>
    </w:p>
    <w:p w14:paraId="6AB454F4" w14:textId="77777777" w:rsidR="00DA4CC5" w:rsidRPr="00B700AB" w:rsidRDefault="00DA4CC5" w:rsidP="00DA4CC5">
      <w:pPr>
        <w:widowControl w:val="0"/>
        <w:tabs>
          <w:tab w:val="left" w:pos="0"/>
        </w:tabs>
        <w:autoSpaceDE w:val="0"/>
        <w:autoSpaceDN w:val="0"/>
        <w:ind w:firstLine="567"/>
        <w:jc w:val="both"/>
        <w:rPr>
          <w:sz w:val="20"/>
          <w:szCs w:val="20"/>
        </w:rPr>
      </w:pPr>
      <w:r w:rsidRPr="00B700AB">
        <w:rPr>
          <w:sz w:val="20"/>
          <w:szCs w:val="20"/>
        </w:rPr>
        <w:lastRenderedPageBreak/>
        <w:t>7. В</w:t>
      </w:r>
      <w:r w:rsidRPr="00B700AB">
        <w:rPr>
          <w:spacing w:val="1"/>
          <w:sz w:val="20"/>
          <w:szCs w:val="20"/>
        </w:rPr>
        <w:t xml:space="preserve"> </w:t>
      </w:r>
      <w:r w:rsidRPr="00B700AB">
        <w:rPr>
          <w:sz w:val="20"/>
          <w:szCs w:val="20"/>
        </w:rPr>
        <w:t>случае,</w:t>
      </w:r>
      <w:r w:rsidRPr="00B700AB">
        <w:rPr>
          <w:spacing w:val="1"/>
          <w:sz w:val="20"/>
          <w:szCs w:val="20"/>
        </w:rPr>
        <w:t xml:space="preserve"> </w:t>
      </w:r>
      <w:r w:rsidRPr="00B700AB">
        <w:rPr>
          <w:sz w:val="20"/>
          <w:szCs w:val="20"/>
        </w:rPr>
        <w:t>если</w:t>
      </w:r>
      <w:r w:rsidRPr="00B700AB">
        <w:rPr>
          <w:spacing w:val="1"/>
          <w:sz w:val="20"/>
          <w:szCs w:val="20"/>
        </w:rPr>
        <w:t xml:space="preserve"> </w:t>
      </w:r>
      <w:r w:rsidRPr="00B700AB">
        <w:rPr>
          <w:sz w:val="20"/>
          <w:szCs w:val="20"/>
        </w:rPr>
        <w:t>участником</w:t>
      </w:r>
      <w:r w:rsidRPr="00B700AB">
        <w:rPr>
          <w:spacing w:val="1"/>
          <w:sz w:val="20"/>
          <w:szCs w:val="20"/>
        </w:rPr>
        <w:t xml:space="preserve"> </w:t>
      </w:r>
      <w:r w:rsidRPr="00B700AB">
        <w:rPr>
          <w:sz w:val="20"/>
          <w:szCs w:val="20"/>
        </w:rPr>
        <w:t>в</w:t>
      </w:r>
      <w:r w:rsidRPr="00B700AB">
        <w:rPr>
          <w:spacing w:val="1"/>
          <w:sz w:val="20"/>
          <w:szCs w:val="20"/>
        </w:rPr>
        <w:t xml:space="preserve"> </w:t>
      </w:r>
      <w:r w:rsidRPr="00B700AB">
        <w:rPr>
          <w:sz w:val="20"/>
          <w:szCs w:val="20"/>
        </w:rPr>
        <w:t>составе</w:t>
      </w:r>
      <w:r w:rsidRPr="00B700AB">
        <w:rPr>
          <w:spacing w:val="1"/>
          <w:sz w:val="20"/>
          <w:szCs w:val="20"/>
        </w:rPr>
        <w:t xml:space="preserve"> </w:t>
      </w:r>
      <w:r w:rsidRPr="00B700AB">
        <w:rPr>
          <w:sz w:val="20"/>
          <w:szCs w:val="20"/>
        </w:rPr>
        <w:t>заявки</w:t>
      </w:r>
      <w:r w:rsidRPr="00B700AB">
        <w:rPr>
          <w:spacing w:val="1"/>
          <w:sz w:val="20"/>
          <w:szCs w:val="20"/>
        </w:rPr>
        <w:t xml:space="preserve"> </w:t>
      </w:r>
      <w:r w:rsidRPr="00B700AB">
        <w:rPr>
          <w:sz w:val="20"/>
          <w:szCs w:val="20"/>
        </w:rPr>
        <w:t>не</w:t>
      </w:r>
      <w:r w:rsidRPr="00B700AB">
        <w:rPr>
          <w:spacing w:val="1"/>
          <w:sz w:val="20"/>
          <w:szCs w:val="20"/>
        </w:rPr>
        <w:t xml:space="preserve"> </w:t>
      </w:r>
      <w:r w:rsidRPr="00B700AB">
        <w:rPr>
          <w:sz w:val="20"/>
          <w:szCs w:val="20"/>
        </w:rPr>
        <w:t>представлены</w:t>
      </w:r>
      <w:r w:rsidRPr="00B700AB">
        <w:rPr>
          <w:spacing w:val="1"/>
          <w:sz w:val="20"/>
          <w:szCs w:val="20"/>
        </w:rPr>
        <w:t xml:space="preserve"> </w:t>
      </w:r>
      <w:r w:rsidRPr="00B700AB">
        <w:rPr>
          <w:sz w:val="20"/>
          <w:szCs w:val="20"/>
        </w:rPr>
        <w:t>документы, подтверждающие внесение денежных средств в качестве обеспечения</w:t>
      </w:r>
      <w:r w:rsidRPr="00B700AB">
        <w:rPr>
          <w:spacing w:val="1"/>
          <w:sz w:val="20"/>
          <w:szCs w:val="20"/>
        </w:rPr>
        <w:t xml:space="preserve"> </w:t>
      </w:r>
      <w:r w:rsidRPr="00B700AB">
        <w:rPr>
          <w:sz w:val="20"/>
          <w:szCs w:val="20"/>
        </w:rPr>
        <w:t>заявки на участие в закупке, и до даты рассмотрения и оценки заявок денежные</w:t>
      </w:r>
      <w:r w:rsidRPr="00B700AB">
        <w:rPr>
          <w:spacing w:val="1"/>
          <w:sz w:val="20"/>
          <w:szCs w:val="20"/>
        </w:rPr>
        <w:t xml:space="preserve"> </w:t>
      </w:r>
      <w:r w:rsidRPr="00B700AB">
        <w:rPr>
          <w:sz w:val="20"/>
          <w:szCs w:val="20"/>
        </w:rPr>
        <w:t>средства</w:t>
      </w:r>
      <w:r w:rsidRPr="00B700AB">
        <w:rPr>
          <w:spacing w:val="1"/>
          <w:sz w:val="20"/>
          <w:szCs w:val="20"/>
        </w:rPr>
        <w:t xml:space="preserve"> </w:t>
      </w:r>
      <w:r w:rsidRPr="00B700AB">
        <w:rPr>
          <w:sz w:val="20"/>
          <w:szCs w:val="20"/>
        </w:rPr>
        <w:t>не</w:t>
      </w:r>
      <w:r w:rsidRPr="00B700AB">
        <w:rPr>
          <w:spacing w:val="1"/>
          <w:sz w:val="20"/>
          <w:szCs w:val="20"/>
        </w:rPr>
        <w:t xml:space="preserve"> </w:t>
      </w:r>
      <w:r w:rsidRPr="00B700AB">
        <w:rPr>
          <w:sz w:val="20"/>
          <w:szCs w:val="20"/>
        </w:rPr>
        <w:t>поступили</w:t>
      </w:r>
      <w:r w:rsidRPr="00B700AB">
        <w:rPr>
          <w:spacing w:val="1"/>
          <w:sz w:val="20"/>
          <w:szCs w:val="20"/>
        </w:rPr>
        <w:t xml:space="preserve"> </w:t>
      </w:r>
      <w:r w:rsidRPr="00B700AB">
        <w:rPr>
          <w:sz w:val="20"/>
          <w:szCs w:val="20"/>
        </w:rPr>
        <w:t>на</w:t>
      </w:r>
      <w:r w:rsidRPr="00B700AB">
        <w:rPr>
          <w:spacing w:val="1"/>
          <w:sz w:val="20"/>
          <w:szCs w:val="20"/>
        </w:rPr>
        <w:t xml:space="preserve"> </w:t>
      </w:r>
      <w:r w:rsidRPr="00B700AB">
        <w:rPr>
          <w:sz w:val="20"/>
          <w:szCs w:val="20"/>
        </w:rPr>
        <w:t>счет,</w:t>
      </w:r>
      <w:r w:rsidRPr="00B700AB">
        <w:rPr>
          <w:spacing w:val="1"/>
          <w:sz w:val="20"/>
          <w:szCs w:val="20"/>
        </w:rPr>
        <w:t xml:space="preserve"> </w:t>
      </w:r>
      <w:r w:rsidRPr="00B700AB">
        <w:rPr>
          <w:sz w:val="20"/>
          <w:szCs w:val="20"/>
        </w:rPr>
        <w:t>который</w:t>
      </w:r>
      <w:r w:rsidRPr="00B700AB">
        <w:rPr>
          <w:spacing w:val="1"/>
          <w:sz w:val="20"/>
          <w:szCs w:val="20"/>
        </w:rPr>
        <w:t xml:space="preserve"> </w:t>
      </w:r>
      <w:r w:rsidRPr="00B700AB">
        <w:rPr>
          <w:sz w:val="20"/>
          <w:szCs w:val="20"/>
        </w:rPr>
        <w:t>указан</w:t>
      </w:r>
      <w:r w:rsidRPr="00B700AB">
        <w:rPr>
          <w:spacing w:val="1"/>
          <w:sz w:val="20"/>
          <w:szCs w:val="20"/>
        </w:rPr>
        <w:t xml:space="preserve"> </w:t>
      </w:r>
      <w:r w:rsidRPr="00B700AB">
        <w:rPr>
          <w:sz w:val="20"/>
          <w:szCs w:val="20"/>
        </w:rPr>
        <w:t>заказчиком</w:t>
      </w:r>
      <w:r w:rsidRPr="00B700AB">
        <w:rPr>
          <w:spacing w:val="1"/>
          <w:sz w:val="20"/>
          <w:szCs w:val="20"/>
        </w:rPr>
        <w:t xml:space="preserve"> </w:t>
      </w:r>
      <w:r w:rsidRPr="00B700AB">
        <w:rPr>
          <w:sz w:val="20"/>
          <w:szCs w:val="20"/>
        </w:rPr>
        <w:t>в</w:t>
      </w:r>
      <w:r w:rsidRPr="00B700AB">
        <w:rPr>
          <w:spacing w:val="1"/>
          <w:sz w:val="20"/>
          <w:szCs w:val="20"/>
        </w:rPr>
        <w:t xml:space="preserve"> </w:t>
      </w:r>
      <w:r w:rsidRPr="00B700AB">
        <w:rPr>
          <w:sz w:val="20"/>
          <w:szCs w:val="20"/>
        </w:rPr>
        <w:t>извещении</w:t>
      </w:r>
      <w:r w:rsidRPr="00B700AB">
        <w:rPr>
          <w:spacing w:val="1"/>
          <w:sz w:val="20"/>
          <w:szCs w:val="20"/>
        </w:rPr>
        <w:t xml:space="preserve"> </w:t>
      </w:r>
      <w:r w:rsidRPr="00B700AB">
        <w:rPr>
          <w:sz w:val="20"/>
          <w:szCs w:val="20"/>
        </w:rPr>
        <w:t>об</w:t>
      </w:r>
      <w:r w:rsidRPr="00B700AB">
        <w:rPr>
          <w:spacing w:val="1"/>
          <w:sz w:val="20"/>
          <w:szCs w:val="20"/>
        </w:rPr>
        <w:t xml:space="preserve"> </w:t>
      </w:r>
      <w:r w:rsidRPr="00B700AB">
        <w:rPr>
          <w:sz w:val="20"/>
          <w:szCs w:val="20"/>
        </w:rPr>
        <w:t>осуществлении</w:t>
      </w:r>
      <w:r w:rsidRPr="00B700AB">
        <w:rPr>
          <w:spacing w:val="-4"/>
          <w:sz w:val="20"/>
          <w:szCs w:val="20"/>
        </w:rPr>
        <w:t xml:space="preserve"> </w:t>
      </w:r>
      <w:r w:rsidRPr="00B700AB">
        <w:rPr>
          <w:sz w:val="20"/>
          <w:szCs w:val="20"/>
        </w:rPr>
        <w:t>закупки</w:t>
      </w:r>
      <w:r w:rsidRPr="00B700AB">
        <w:rPr>
          <w:spacing w:val="-4"/>
          <w:sz w:val="20"/>
          <w:szCs w:val="20"/>
        </w:rPr>
        <w:t xml:space="preserve"> </w:t>
      </w:r>
      <w:r w:rsidRPr="00B700AB">
        <w:rPr>
          <w:sz w:val="20"/>
          <w:szCs w:val="20"/>
        </w:rPr>
        <w:t>или</w:t>
      </w:r>
      <w:r w:rsidRPr="00B700AB">
        <w:rPr>
          <w:spacing w:val="-63"/>
          <w:sz w:val="20"/>
          <w:szCs w:val="20"/>
        </w:rPr>
        <w:t xml:space="preserve"> </w:t>
      </w:r>
      <w:r w:rsidRPr="00B700AB">
        <w:rPr>
          <w:sz w:val="20"/>
          <w:szCs w:val="20"/>
        </w:rPr>
        <w:t>документации</w:t>
      </w:r>
      <w:r w:rsidRPr="00B700AB">
        <w:rPr>
          <w:spacing w:val="1"/>
          <w:sz w:val="20"/>
          <w:szCs w:val="20"/>
        </w:rPr>
        <w:t xml:space="preserve"> </w:t>
      </w:r>
      <w:r w:rsidRPr="00B700AB">
        <w:rPr>
          <w:sz w:val="20"/>
          <w:szCs w:val="20"/>
        </w:rPr>
        <w:t>о</w:t>
      </w:r>
      <w:r w:rsidRPr="00B700AB">
        <w:rPr>
          <w:spacing w:val="1"/>
          <w:sz w:val="20"/>
          <w:szCs w:val="20"/>
        </w:rPr>
        <w:t xml:space="preserve"> </w:t>
      </w:r>
      <w:r w:rsidRPr="00B700AB">
        <w:rPr>
          <w:sz w:val="20"/>
          <w:szCs w:val="20"/>
        </w:rPr>
        <w:t>закупке,</w:t>
      </w:r>
      <w:r w:rsidRPr="00B700AB">
        <w:rPr>
          <w:spacing w:val="1"/>
          <w:sz w:val="20"/>
          <w:szCs w:val="20"/>
        </w:rPr>
        <w:t xml:space="preserve"> </w:t>
      </w:r>
      <w:r w:rsidRPr="00B700AB">
        <w:rPr>
          <w:sz w:val="20"/>
          <w:szCs w:val="20"/>
        </w:rPr>
        <w:t>такой</w:t>
      </w:r>
      <w:r w:rsidRPr="00B700AB">
        <w:rPr>
          <w:spacing w:val="1"/>
          <w:sz w:val="20"/>
          <w:szCs w:val="20"/>
        </w:rPr>
        <w:t xml:space="preserve"> </w:t>
      </w:r>
      <w:r w:rsidRPr="00B700AB">
        <w:rPr>
          <w:sz w:val="20"/>
          <w:szCs w:val="20"/>
        </w:rPr>
        <w:t>участник</w:t>
      </w:r>
      <w:r w:rsidRPr="00B700AB">
        <w:rPr>
          <w:spacing w:val="1"/>
          <w:sz w:val="20"/>
          <w:szCs w:val="20"/>
        </w:rPr>
        <w:t xml:space="preserve"> </w:t>
      </w:r>
      <w:r w:rsidRPr="00B700AB">
        <w:rPr>
          <w:sz w:val="20"/>
          <w:szCs w:val="20"/>
        </w:rPr>
        <w:t>признается</w:t>
      </w:r>
      <w:r w:rsidRPr="00B700AB">
        <w:rPr>
          <w:spacing w:val="1"/>
          <w:sz w:val="20"/>
          <w:szCs w:val="20"/>
        </w:rPr>
        <w:t xml:space="preserve"> </w:t>
      </w:r>
      <w:r w:rsidRPr="00B700AB">
        <w:rPr>
          <w:sz w:val="20"/>
          <w:szCs w:val="20"/>
        </w:rPr>
        <w:t>не</w:t>
      </w:r>
      <w:r w:rsidRPr="00B700AB">
        <w:rPr>
          <w:spacing w:val="1"/>
          <w:sz w:val="20"/>
          <w:szCs w:val="20"/>
        </w:rPr>
        <w:t xml:space="preserve"> </w:t>
      </w:r>
      <w:r w:rsidRPr="00B700AB">
        <w:rPr>
          <w:sz w:val="20"/>
          <w:szCs w:val="20"/>
        </w:rPr>
        <w:t>предоставившим</w:t>
      </w:r>
      <w:r w:rsidRPr="00B700AB">
        <w:rPr>
          <w:spacing w:val="1"/>
          <w:sz w:val="20"/>
          <w:szCs w:val="20"/>
        </w:rPr>
        <w:t xml:space="preserve"> </w:t>
      </w:r>
      <w:r w:rsidRPr="00B700AB">
        <w:rPr>
          <w:sz w:val="20"/>
          <w:szCs w:val="20"/>
        </w:rPr>
        <w:t>обеспечение заявки, за исключением случаев обеспечения заявки на участие в</w:t>
      </w:r>
      <w:r w:rsidRPr="00B700AB">
        <w:rPr>
          <w:spacing w:val="1"/>
          <w:sz w:val="20"/>
          <w:szCs w:val="20"/>
        </w:rPr>
        <w:t xml:space="preserve"> </w:t>
      </w:r>
      <w:r w:rsidRPr="00B700AB">
        <w:rPr>
          <w:sz w:val="20"/>
          <w:szCs w:val="20"/>
        </w:rPr>
        <w:t>закупке в электронной форме в виде внесения денежных средств на лицевой счет</w:t>
      </w:r>
      <w:r w:rsidRPr="00B700AB">
        <w:rPr>
          <w:spacing w:val="1"/>
          <w:sz w:val="20"/>
          <w:szCs w:val="20"/>
        </w:rPr>
        <w:t xml:space="preserve"> </w:t>
      </w:r>
      <w:r w:rsidRPr="00B700AB">
        <w:rPr>
          <w:sz w:val="20"/>
          <w:szCs w:val="20"/>
        </w:rPr>
        <w:t>участника закупки на ЭТП или специальный счет в банке. В указанном случае</w:t>
      </w:r>
      <w:r w:rsidRPr="00B700AB">
        <w:rPr>
          <w:spacing w:val="1"/>
          <w:sz w:val="20"/>
          <w:szCs w:val="20"/>
        </w:rPr>
        <w:t xml:space="preserve"> </w:t>
      </w:r>
      <w:r w:rsidRPr="00B700AB">
        <w:rPr>
          <w:sz w:val="20"/>
          <w:szCs w:val="20"/>
        </w:rPr>
        <w:t>подтверждение</w:t>
      </w:r>
      <w:r w:rsidRPr="00B700AB">
        <w:rPr>
          <w:spacing w:val="1"/>
          <w:sz w:val="20"/>
          <w:szCs w:val="20"/>
        </w:rPr>
        <w:t xml:space="preserve"> </w:t>
      </w:r>
      <w:r w:rsidRPr="00B700AB">
        <w:rPr>
          <w:sz w:val="20"/>
          <w:szCs w:val="20"/>
        </w:rPr>
        <w:t>наличия</w:t>
      </w:r>
      <w:r w:rsidRPr="00B700AB">
        <w:rPr>
          <w:spacing w:val="1"/>
          <w:sz w:val="20"/>
          <w:szCs w:val="20"/>
        </w:rPr>
        <w:t xml:space="preserve"> </w:t>
      </w:r>
      <w:r w:rsidRPr="00B700AB">
        <w:rPr>
          <w:sz w:val="20"/>
          <w:szCs w:val="20"/>
        </w:rPr>
        <w:t>обеспечения</w:t>
      </w:r>
      <w:r w:rsidRPr="00B700AB">
        <w:rPr>
          <w:spacing w:val="1"/>
          <w:sz w:val="20"/>
          <w:szCs w:val="20"/>
        </w:rPr>
        <w:t xml:space="preserve"> </w:t>
      </w:r>
      <w:r w:rsidRPr="00B700AB">
        <w:rPr>
          <w:sz w:val="20"/>
          <w:szCs w:val="20"/>
        </w:rPr>
        <w:t>заявки</w:t>
      </w:r>
      <w:r w:rsidRPr="00B700AB">
        <w:rPr>
          <w:spacing w:val="1"/>
          <w:sz w:val="20"/>
          <w:szCs w:val="20"/>
        </w:rPr>
        <w:t xml:space="preserve"> </w:t>
      </w:r>
      <w:r w:rsidRPr="00B700AB">
        <w:rPr>
          <w:sz w:val="20"/>
          <w:szCs w:val="20"/>
        </w:rPr>
        <w:t>осуществляется</w:t>
      </w:r>
      <w:r w:rsidRPr="00B700AB">
        <w:rPr>
          <w:spacing w:val="1"/>
          <w:sz w:val="20"/>
          <w:szCs w:val="20"/>
        </w:rPr>
        <w:t xml:space="preserve"> </w:t>
      </w:r>
      <w:r w:rsidRPr="00B700AB">
        <w:rPr>
          <w:sz w:val="20"/>
          <w:szCs w:val="20"/>
        </w:rPr>
        <w:t>посредством</w:t>
      </w:r>
      <w:r w:rsidRPr="00B700AB">
        <w:rPr>
          <w:spacing w:val="-62"/>
          <w:sz w:val="20"/>
          <w:szCs w:val="20"/>
        </w:rPr>
        <w:t xml:space="preserve"> </w:t>
      </w:r>
      <w:r w:rsidRPr="00B700AB">
        <w:rPr>
          <w:sz w:val="20"/>
          <w:szCs w:val="20"/>
        </w:rPr>
        <w:t>функционала</w:t>
      </w:r>
      <w:r w:rsidRPr="00B700AB">
        <w:rPr>
          <w:spacing w:val="-1"/>
          <w:sz w:val="20"/>
          <w:szCs w:val="20"/>
        </w:rPr>
        <w:t xml:space="preserve"> </w:t>
      </w:r>
      <w:r w:rsidRPr="00B700AB">
        <w:rPr>
          <w:sz w:val="20"/>
          <w:szCs w:val="20"/>
        </w:rPr>
        <w:t>ЭТП.</w:t>
      </w:r>
    </w:p>
    <w:p w14:paraId="232BF7EC" w14:textId="77777777" w:rsidR="00DA4CC5" w:rsidRPr="00B700AB" w:rsidRDefault="00DA4CC5" w:rsidP="00DA4CC5">
      <w:pPr>
        <w:widowControl w:val="0"/>
        <w:tabs>
          <w:tab w:val="left" w:pos="0"/>
        </w:tabs>
        <w:autoSpaceDE w:val="0"/>
        <w:autoSpaceDN w:val="0"/>
        <w:ind w:firstLine="567"/>
        <w:jc w:val="both"/>
        <w:rPr>
          <w:sz w:val="20"/>
          <w:szCs w:val="20"/>
        </w:rPr>
      </w:pPr>
      <w:r w:rsidRPr="00B700AB">
        <w:rPr>
          <w:sz w:val="20"/>
          <w:szCs w:val="20"/>
        </w:rPr>
        <w:t>8. Представление</w:t>
      </w:r>
      <w:r w:rsidRPr="00B700AB">
        <w:rPr>
          <w:spacing w:val="1"/>
          <w:sz w:val="20"/>
          <w:szCs w:val="20"/>
        </w:rPr>
        <w:t xml:space="preserve"> </w:t>
      </w:r>
      <w:r w:rsidRPr="00B700AB">
        <w:rPr>
          <w:sz w:val="20"/>
          <w:szCs w:val="20"/>
        </w:rPr>
        <w:t>обеспечения</w:t>
      </w:r>
      <w:r w:rsidRPr="00B700AB">
        <w:rPr>
          <w:spacing w:val="1"/>
          <w:sz w:val="20"/>
          <w:szCs w:val="20"/>
        </w:rPr>
        <w:t xml:space="preserve"> </w:t>
      </w:r>
      <w:r w:rsidRPr="00B700AB">
        <w:rPr>
          <w:sz w:val="20"/>
          <w:szCs w:val="20"/>
        </w:rPr>
        <w:t>заявки</w:t>
      </w:r>
      <w:r w:rsidRPr="00B700AB">
        <w:rPr>
          <w:spacing w:val="1"/>
          <w:sz w:val="20"/>
          <w:szCs w:val="20"/>
        </w:rPr>
        <w:t xml:space="preserve"> </w:t>
      </w:r>
      <w:r w:rsidRPr="00B700AB">
        <w:rPr>
          <w:sz w:val="20"/>
          <w:szCs w:val="20"/>
        </w:rPr>
        <w:t>на</w:t>
      </w:r>
      <w:r w:rsidRPr="00B700AB">
        <w:rPr>
          <w:spacing w:val="1"/>
          <w:sz w:val="20"/>
          <w:szCs w:val="20"/>
        </w:rPr>
        <w:t xml:space="preserve"> </w:t>
      </w:r>
      <w:r w:rsidRPr="00B700AB">
        <w:rPr>
          <w:sz w:val="20"/>
          <w:szCs w:val="20"/>
        </w:rPr>
        <w:t>участие</w:t>
      </w:r>
      <w:r w:rsidRPr="00B700AB">
        <w:rPr>
          <w:spacing w:val="1"/>
          <w:sz w:val="20"/>
          <w:szCs w:val="20"/>
        </w:rPr>
        <w:t xml:space="preserve"> </w:t>
      </w:r>
      <w:r w:rsidRPr="00B700AB">
        <w:rPr>
          <w:sz w:val="20"/>
          <w:szCs w:val="20"/>
        </w:rPr>
        <w:t>в</w:t>
      </w:r>
      <w:r w:rsidRPr="00B700AB">
        <w:rPr>
          <w:spacing w:val="1"/>
          <w:sz w:val="20"/>
          <w:szCs w:val="20"/>
        </w:rPr>
        <w:t xml:space="preserve"> </w:t>
      </w:r>
      <w:r w:rsidRPr="00B700AB">
        <w:rPr>
          <w:sz w:val="20"/>
          <w:szCs w:val="20"/>
        </w:rPr>
        <w:t>закупке,</w:t>
      </w:r>
      <w:r w:rsidRPr="00B700AB">
        <w:rPr>
          <w:spacing w:val="1"/>
          <w:sz w:val="20"/>
          <w:szCs w:val="20"/>
        </w:rPr>
        <w:t xml:space="preserve"> </w:t>
      </w:r>
      <w:r w:rsidRPr="00B700AB">
        <w:rPr>
          <w:sz w:val="20"/>
          <w:szCs w:val="20"/>
        </w:rPr>
        <w:t>не</w:t>
      </w:r>
      <w:r w:rsidRPr="00B700AB">
        <w:rPr>
          <w:spacing w:val="1"/>
          <w:sz w:val="20"/>
          <w:szCs w:val="20"/>
        </w:rPr>
        <w:t xml:space="preserve"> </w:t>
      </w:r>
      <w:r w:rsidRPr="00B700AB">
        <w:rPr>
          <w:sz w:val="20"/>
          <w:szCs w:val="20"/>
        </w:rPr>
        <w:t>соответствующего</w:t>
      </w:r>
      <w:r w:rsidRPr="00B700AB">
        <w:rPr>
          <w:spacing w:val="1"/>
          <w:sz w:val="20"/>
          <w:szCs w:val="20"/>
        </w:rPr>
        <w:t xml:space="preserve"> </w:t>
      </w:r>
      <w:r w:rsidRPr="00B700AB">
        <w:rPr>
          <w:sz w:val="20"/>
          <w:szCs w:val="20"/>
        </w:rPr>
        <w:t>требованиям,</w:t>
      </w:r>
      <w:r w:rsidRPr="00B700AB">
        <w:rPr>
          <w:spacing w:val="1"/>
          <w:sz w:val="20"/>
          <w:szCs w:val="20"/>
        </w:rPr>
        <w:t xml:space="preserve"> </w:t>
      </w:r>
      <w:r w:rsidRPr="00B700AB">
        <w:rPr>
          <w:sz w:val="20"/>
          <w:szCs w:val="20"/>
        </w:rPr>
        <w:t>указанным</w:t>
      </w:r>
      <w:r w:rsidRPr="00B700AB">
        <w:rPr>
          <w:spacing w:val="1"/>
          <w:sz w:val="20"/>
          <w:szCs w:val="20"/>
        </w:rPr>
        <w:t xml:space="preserve"> </w:t>
      </w:r>
      <w:r w:rsidRPr="00B700AB">
        <w:rPr>
          <w:sz w:val="20"/>
          <w:szCs w:val="20"/>
        </w:rPr>
        <w:t>в</w:t>
      </w:r>
      <w:r w:rsidRPr="00B700AB">
        <w:rPr>
          <w:spacing w:val="1"/>
          <w:sz w:val="20"/>
          <w:szCs w:val="20"/>
        </w:rPr>
        <w:t xml:space="preserve"> </w:t>
      </w:r>
      <w:r w:rsidRPr="00B700AB">
        <w:rPr>
          <w:sz w:val="20"/>
          <w:szCs w:val="20"/>
        </w:rPr>
        <w:t>извещении</w:t>
      </w:r>
      <w:r w:rsidRPr="00B700AB">
        <w:rPr>
          <w:spacing w:val="1"/>
          <w:sz w:val="20"/>
          <w:szCs w:val="20"/>
        </w:rPr>
        <w:t xml:space="preserve"> </w:t>
      </w:r>
      <w:r w:rsidRPr="00B700AB">
        <w:rPr>
          <w:sz w:val="20"/>
          <w:szCs w:val="20"/>
        </w:rPr>
        <w:t>об</w:t>
      </w:r>
      <w:r w:rsidRPr="00B700AB">
        <w:rPr>
          <w:spacing w:val="1"/>
          <w:sz w:val="20"/>
          <w:szCs w:val="20"/>
        </w:rPr>
        <w:t xml:space="preserve"> </w:t>
      </w:r>
      <w:r w:rsidRPr="00B700AB">
        <w:rPr>
          <w:sz w:val="20"/>
          <w:szCs w:val="20"/>
        </w:rPr>
        <w:t>осуществлении</w:t>
      </w:r>
      <w:r w:rsidRPr="00B700AB">
        <w:rPr>
          <w:spacing w:val="1"/>
          <w:sz w:val="20"/>
          <w:szCs w:val="20"/>
        </w:rPr>
        <w:t xml:space="preserve"> </w:t>
      </w:r>
      <w:r w:rsidRPr="00B700AB">
        <w:rPr>
          <w:sz w:val="20"/>
          <w:szCs w:val="20"/>
        </w:rPr>
        <w:t>закупки.</w:t>
      </w:r>
    </w:p>
    <w:p w14:paraId="68D2E60F" w14:textId="77777777" w:rsidR="00DA4CC5" w:rsidRPr="00B700AB" w:rsidRDefault="00DA4CC5" w:rsidP="00DA4CC5">
      <w:pPr>
        <w:widowControl w:val="0"/>
        <w:tabs>
          <w:tab w:val="left" w:pos="0"/>
        </w:tabs>
        <w:autoSpaceDE w:val="0"/>
        <w:autoSpaceDN w:val="0"/>
        <w:ind w:firstLine="567"/>
        <w:jc w:val="both"/>
        <w:rPr>
          <w:sz w:val="20"/>
          <w:szCs w:val="20"/>
        </w:rPr>
      </w:pPr>
      <w:r w:rsidRPr="00B700AB">
        <w:rPr>
          <w:sz w:val="20"/>
          <w:szCs w:val="20"/>
        </w:rPr>
        <w:t>9. При осуществлении закупки лекарственных препаратов, включенных в</w:t>
      </w:r>
      <w:r w:rsidRPr="00B700AB">
        <w:rPr>
          <w:spacing w:val="-62"/>
          <w:sz w:val="20"/>
          <w:szCs w:val="20"/>
        </w:rPr>
        <w:t xml:space="preserve"> </w:t>
      </w:r>
      <w:r w:rsidRPr="00B700AB">
        <w:rPr>
          <w:sz w:val="20"/>
          <w:szCs w:val="20"/>
        </w:rPr>
        <w:t>перечень</w:t>
      </w:r>
      <w:r w:rsidRPr="00B700AB">
        <w:rPr>
          <w:spacing w:val="1"/>
          <w:sz w:val="20"/>
          <w:szCs w:val="20"/>
        </w:rPr>
        <w:t xml:space="preserve"> </w:t>
      </w:r>
      <w:r w:rsidRPr="00B700AB">
        <w:rPr>
          <w:sz w:val="20"/>
          <w:szCs w:val="20"/>
        </w:rPr>
        <w:t>жизненно</w:t>
      </w:r>
      <w:r w:rsidRPr="00B700AB">
        <w:rPr>
          <w:spacing w:val="1"/>
          <w:sz w:val="20"/>
          <w:szCs w:val="20"/>
        </w:rPr>
        <w:t xml:space="preserve"> </w:t>
      </w:r>
      <w:r w:rsidRPr="00B700AB">
        <w:rPr>
          <w:sz w:val="20"/>
          <w:szCs w:val="20"/>
        </w:rPr>
        <w:t>необходимых</w:t>
      </w:r>
      <w:r w:rsidRPr="00B700AB">
        <w:rPr>
          <w:spacing w:val="1"/>
          <w:sz w:val="20"/>
          <w:szCs w:val="20"/>
        </w:rPr>
        <w:t xml:space="preserve"> </w:t>
      </w:r>
      <w:r w:rsidRPr="00B700AB">
        <w:rPr>
          <w:sz w:val="20"/>
          <w:szCs w:val="20"/>
        </w:rPr>
        <w:t>и</w:t>
      </w:r>
      <w:r w:rsidRPr="00B700AB">
        <w:rPr>
          <w:spacing w:val="1"/>
          <w:sz w:val="20"/>
          <w:szCs w:val="20"/>
        </w:rPr>
        <w:t xml:space="preserve"> </w:t>
      </w:r>
      <w:r w:rsidRPr="00B700AB">
        <w:rPr>
          <w:sz w:val="20"/>
          <w:szCs w:val="20"/>
        </w:rPr>
        <w:t>важнейших</w:t>
      </w:r>
      <w:r w:rsidRPr="00B700AB">
        <w:rPr>
          <w:spacing w:val="1"/>
          <w:sz w:val="20"/>
          <w:szCs w:val="20"/>
        </w:rPr>
        <w:t xml:space="preserve"> </w:t>
      </w:r>
      <w:r w:rsidRPr="00B700AB">
        <w:rPr>
          <w:sz w:val="20"/>
          <w:szCs w:val="20"/>
        </w:rPr>
        <w:t>лекарственных</w:t>
      </w:r>
      <w:r w:rsidRPr="00B700AB">
        <w:rPr>
          <w:spacing w:val="1"/>
          <w:sz w:val="20"/>
          <w:szCs w:val="20"/>
        </w:rPr>
        <w:t xml:space="preserve"> </w:t>
      </w:r>
      <w:r w:rsidRPr="00B700AB">
        <w:rPr>
          <w:sz w:val="20"/>
          <w:szCs w:val="20"/>
        </w:rPr>
        <w:t>препаратов</w:t>
      </w:r>
      <w:r w:rsidRPr="00B700AB">
        <w:rPr>
          <w:spacing w:val="1"/>
          <w:sz w:val="20"/>
          <w:szCs w:val="20"/>
        </w:rPr>
        <w:t xml:space="preserve"> </w:t>
      </w:r>
      <w:r w:rsidRPr="00B700AB">
        <w:rPr>
          <w:sz w:val="20"/>
          <w:szCs w:val="20"/>
        </w:rPr>
        <w:t>предлагаемая</w:t>
      </w:r>
      <w:r w:rsidRPr="00B700AB">
        <w:rPr>
          <w:spacing w:val="1"/>
          <w:sz w:val="20"/>
          <w:szCs w:val="20"/>
        </w:rPr>
        <w:t xml:space="preserve"> </w:t>
      </w:r>
      <w:r w:rsidRPr="00B700AB">
        <w:rPr>
          <w:sz w:val="20"/>
          <w:szCs w:val="20"/>
        </w:rPr>
        <w:t>участником</w:t>
      </w:r>
      <w:r w:rsidRPr="00B700AB">
        <w:rPr>
          <w:spacing w:val="1"/>
          <w:sz w:val="20"/>
          <w:szCs w:val="20"/>
        </w:rPr>
        <w:t xml:space="preserve"> </w:t>
      </w:r>
      <w:r w:rsidRPr="00B700AB">
        <w:rPr>
          <w:sz w:val="20"/>
          <w:szCs w:val="20"/>
        </w:rPr>
        <w:t>закупки</w:t>
      </w:r>
      <w:r w:rsidRPr="00B700AB">
        <w:rPr>
          <w:spacing w:val="1"/>
          <w:sz w:val="20"/>
          <w:szCs w:val="20"/>
        </w:rPr>
        <w:t xml:space="preserve"> </w:t>
      </w:r>
      <w:r w:rsidRPr="00B700AB">
        <w:rPr>
          <w:sz w:val="20"/>
          <w:szCs w:val="20"/>
        </w:rPr>
        <w:t>предельная</w:t>
      </w:r>
      <w:r w:rsidRPr="00B700AB">
        <w:rPr>
          <w:spacing w:val="1"/>
          <w:sz w:val="20"/>
          <w:szCs w:val="20"/>
        </w:rPr>
        <w:t xml:space="preserve"> </w:t>
      </w:r>
      <w:r w:rsidRPr="00B700AB">
        <w:rPr>
          <w:sz w:val="20"/>
          <w:szCs w:val="20"/>
        </w:rPr>
        <w:t>отпускная</w:t>
      </w:r>
      <w:r w:rsidRPr="00B700AB">
        <w:rPr>
          <w:spacing w:val="1"/>
          <w:sz w:val="20"/>
          <w:szCs w:val="20"/>
        </w:rPr>
        <w:t xml:space="preserve"> </w:t>
      </w:r>
      <w:r w:rsidRPr="00B700AB">
        <w:rPr>
          <w:sz w:val="20"/>
          <w:szCs w:val="20"/>
        </w:rPr>
        <w:t>цена</w:t>
      </w:r>
      <w:r w:rsidRPr="00B700AB">
        <w:rPr>
          <w:spacing w:val="1"/>
          <w:sz w:val="20"/>
          <w:szCs w:val="20"/>
        </w:rPr>
        <w:t xml:space="preserve"> </w:t>
      </w:r>
      <w:r w:rsidRPr="00B700AB">
        <w:rPr>
          <w:sz w:val="20"/>
          <w:szCs w:val="20"/>
        </w:rPr>
        <w:t>лекарственных</w:t>
      </w:r>
      <w:r w:rsidRPr="00B700AB">
        <w:rPr>
          <w:spacing w:val="1"/>
          <w:sz w:val="20"/>
          <w:szCs w:val="20"/>
        </w:rPr>
        <w:t xml:space="preserve"> </w:t>
      </w:r>
      <w:r w:rsidRPr="00B700AB">
        <w:rPr>
          <w:sz w:val="20"/>
          <w:szCs w:val="20"/>
        </w:rPr>
        <w:t>препаратов</w:t>
      </w:r>
      <w:r w:rsidRPr="00B700AB">
        <w:rPr>
          <w:spacing w:val="1"/>
          <w:sz w:val="20"/>
          <w:szCs w:val="20"/>
        </w:rPr>
        <w:t xml:space="preserve"> </w:t>
      </w:r>
      <w:r w:rsidRPr="00B700AB">
        <w:rPr>
          <w:sz w:val="20"/>
          <w:szCs w:val="20"/>
        </w:rPr>
        <w:t>не</w:t>
      </w:r>
      <w:r w:rsidRPr="00B700AB">
        <w:rPr>
          <w:spacing w:val="1"/>
          <w:sz w:val="20"/>
          <w:szCs w:val="20"/>
        </w:rPr>
        <w:t xml:space="preserve"> </w:t>
      </w:r>
      <w:r w:rsidRPr="00B700AB">
        <w:rPr>
          <w:sz w:val="20"/>
          <w:szCs w:val="20"/>
        </w:rPr>
        <w:t>зарегистрирована</w:t>
      </w:r>
      <w:r w:rsidRPr="00B700AB">
        <w:rPr>
          <w:spacing w:val="1"/>
          <w:sz w:val="20"/>
          <w:szCs w:val="20"/>
        </w:rPr>
        <w:t xml:space="preserve"> </w:t>
      </w:r>
      <w:r w:rsidRPr="00B700AB">
        <w:rPr>
          <w:sz w:val="20"/>
          <w:szCs w:val="20"/>
        </w:rPr>
        <w:t>и/или</w:t>
      </w:r>
      <w:r w:rsidRPr="00B700AB">
        <w:rPr>
          <w:spacing w:val="1"/>
          <w:sz w:val="20"/>
          <w:szCs w:val="20"/>
        </w:rPr>
        <w:t xml:space="preserve"> </w:t>
      </w:r>
      <w:r w:rsidRPr="00B700AB">
        <w:rPr>
          <w:sz w:val="20"/>
          <w:szCs w:val="20"/>
        </w:rPr>
        <w:t>предлагаемая</w:t>
      </w:r>
      <w:r w:rsidRPr="00B700AB">
        <w:rPr>
          <w:spacing w:val="1"/>
          <w:sz w:val="20"/>
          <w:szCs w:val="20"/>
        </w:rPr>
        <w:t xml:space="preserve"> </w:t>
      </w:r>
      <w:r w:rsidRPr="00B700AB">
        <w:rPr>
          <w:sz w:val="20"/>
          <w:szCs w:val="20"/>
        </w:rPr>
        <w:t>участником</w:t>
      </w:r>
      <w:r w:rsidRPr="00B700AB">
        <w:rPr>
          <w:spacing w:val="1"/>
          <w:sz w:val="20"/>
          <w:szCs w:val="20"/>
        </w:rPr>
        <w:t xml:space="preserve"> </w:t>
      </w:r>
      <w:r w:rsidRPr="00B700AB">
        <w:rPr>
          <w:sz w:val="20"/>
          <w:szCs w:val="20"/>
        </w:rPr>
        <w:t>закупки</w:t>
      </w:r>
      <w:r w:rsidRPr="00B700AB">
        <w:rPr>
          <w:spacing w:val="1"/>
          <w:sz w:val="20"/>
          <w:szCs w:val="20"/>
        </w:rPr>
        <w:t xml:space="preserve"> </w:t>
      </w:r>
      <w:r w:rsidRPr="00B700AB">
        <w:rPr>
          <w:sz w:val="20"/>
          <w:szCs w:val="20"/>
        </w:rPr>
        <w:t>цена</w:t>
      </w:r>
      <w:r w:rsidRPr="00B700AB">
        <w:rPr>
          <w:spacing w:val="-62"/>
          <w:sz w:val="20"/>
          <w:szCs w:val="20"/>
        </w:rPr>
        <w:t xml:space="preserve">  </w:t>
      </w:r>
      <w:r w:rsidRPr="00B700AB">
        <w:rPr>
          <w:sz w:val="20"/>
          <w:szCs w:val="20"/>
        </w:rPr>
        <w:t xml:space="preserve"> закупаемых лекарственных препаратов (в случае, если участник закупки является</w:t>
      </w:r>
      <w:r w:rsidRPr="00B700AB">
        <w:rPr>
          <w:spacing w:val="1"/>
          <w:sz w:val="20"/>
          <w:szCs w:val="20"/>
        </w:rPr>
        <w:t xml:space="preserve"> </w:t>
      </w:r>
      <w:r w:rsidRPr="00B700AB">
        <w:rPr>
          <w:sz w:val="20"/>
          <w:szCs w:val="20"/>
        </w:rPr>
        <w:t>производителем таких лекарственных препаратов или если при осуществлении</w:t>
      </w:r>
      <w:r w:rsidRPr="00B700AB">
        <w:rPr>
          <w:spacing w:val="1"/>
          <w:sz w:val="20"/>
          <w:szCs w:val="20"/>
        </w:rPr>
        <w:t xml:space="preserve"> </w:t>
      </w:r>
      <w:r w:rsidRPr="00B700AB">
        <w:rPr>
          <w:sz w:val="20"/>
          <w:szCs w:val="20"/>
        </w:rPr>
        <w:t>закупок НМЦД превышает десять миллионов рублей) превышает их предельную</w:t>
      </w:r>
      <w:r w:rsidRPr="00B700AB">
        <w:rPr>
          <w:spacing w:val="1"/>
          <w:sz w:val="20"/>
          <w:szCs w:val="20"/>
        </w:rPr>
        <w:t xml:space="preserve"> </w:t>
      </w:r>
      <w:r w:rsidRPr="00B700AB">
        <w:rPr>
          <w:sz w:val="20"/>
          <w:szCs w:val="20"/>
        </w:rPr>
        <w:t>отпускную</w:t>
      </w:r>
      <w:r w:rsidRPr="00B700AB">
        <w:rPr>
          <w:spacing w:val="-13"/>
          <w:sz w:val="20"/>
          <w:szCs w:val="20"/>
        </w:rPr>
        <w:t xml:space="preserve"> </w:t>
      </w:r>
      <w:r w:rsidRPr="00B700AB">
        <w:rPr>
          <w:sz w:val="20"/>
          <w:szCs w:val="20"/>
        </w:rPr>
        <w:t>цену,</w:t>
      </w:r>
      <w:r w:rsidRPr="00B700AB">
        <w:rPr>
          <w:spacing w:val="-14"/>
          <w:sz w:val="20"/>
          <w:szCs w:val="20"/>
        </w:rPr>
        <w:t xml:space="preserve"> </w:t>
      </w:r>
      <w:r w:rsidRPr="00B700AB">
        <w:rPr>
          <w:sz w:val="20"/>
          <w:szCs w:val="20"/>
        </w:rPr>
        <w:t>указанную</w:t>
      </w:r>
      <w:r w:rsidRPr="00B700AB">
        <w:rPr>
          <w:spacing w:val="-13"/>
          <w:sz w:val="20"/>
          <w:szCs w:val="20"/>
        </w:rPr>
        <w:t xml:space="preserve"> </w:t>
      </w:r>
      <w:r w:rsidRPr="00B700AB">
        <w:rPr>
          <w:sz w:val="20"/>
          <w:szCs w:val="20"/>
        </w:rPr>
        <w:t>в</w:t>
      </w:r>
      <w:r w:rsidRPr="00B700AB">
        <w:rPr>
          <w:spacing w:val="-12"/>
          <w:sz w:val="20"/>
          <w:szCs w:val="20"/>
        </w:rPr>
        <w:t xml:space="preserve"> </w:t>
      </w:r>
      <w:r w:rsidRPr="00B700AB">
        <w:rPr>
          <w:sz w:val="20"/>
          <w:szCs w:val="20"/>
        </w:rPr>
        <w:t>государственном</w:t>
      </w:r>
      <w:r w:rsidRPr="00B700AB">
        <w:rPr>
          <w:spacing w:val="-14"/>
          <w:sz w:val="20"/>
          <w:szCs w:val="20"/>
        </w:rPr>
        <w:t xml:space="preserve"> </w:t>
      </w:r>
      <w:r w:rsidRPr="00B700AB">
        <w:rPr>
          <w:sz w:val="20"/>
          <w:szCs w:val="20"/>
        </w:rPr>
        <w:t>реестре</w:t>
      </w:r>
      <w:r w:rsidRPr="00B700AB">
        <w:rPr>
          <w:spacing w:val="-14"/>
          <w:sz w:val="20"/>
          <w:szCs w:val="20"/>
        </w:rPr>
        <w:t xml:space="preserve"> </w:t>
      </w:r>
      <w:r w:rsidRPr="00B700AB">
        <w:rPr>
          <w:sz w:val="20"/>
          <w:szCs w:val="20"/>
        </w:rPr>
        <w:t>предельных</w:t>
      </w:r>
      <w:r w:rsidRPr="00B700AB">
        <w:rPr>
          <w:spacing w:val="-13"/>
          <w:sz w:val="20"/>
          <w:szCs w:val="20"/>
        </w:rPr>
        <w:t xml:space="preserve"> </w:t>
      </w:r>
      <w:r w:rsidRPr="00B700AB">
        <w:rPr>
          <w:sz w:val="20"/>
          <w:szCs w:val="20"/>
        </w:rPr>
        <w:t>отпускных</w:t>
      </w:r>
      <w:r w:rsidRPr="00B700AB">
        <w:rPr>
          <w:spacing w:val="-13"/>
          <w:sz w:val="20"/>
          <w:szCs w:val="20"/>
        </w:rPr>
        <w:t xml:space="preserve"> </w:t>
      </w:r>
      <w:r w:rsidRPr="00B700AB">
        <w:rPr>
          <w:sz w:val="20"/>
          <w:szCs w:val="20"/>
        </w:rPr>
        <w:t>цен</w:t>
      </w:r>
      <w:r w:rsidRPr="00B700AB">
        <w:rPr>
          <w:spacing w:val="-62"/>
          <w:sz w:val="20"/>
          <w:szCs w:val="20"/>
        </w:rPr>
        <w:t xml:space="preserve"> </w:t>
      </w:r>
      <w:r w:rsidRPr="00B700AB">
        <w:rPr>
          <w:sz w:val="20"/>
          <w:szCs w:val="20"/>
        </w:rPr>
        <w:t xml:space="preserve"> производителей.</w:t>
      </w:r>
      <w:bookmarkStart w:id="1" w:name="5.2.10._При_осуществлении_конкурентной_з"/>
      <w:bookmarkEnd w:id="1"/>
    </w:p>
    <w:p w14:paraId="7DD0B8AB" w14:textId="77777777" w:rsidR="00DA4CC5" w:rsidRPr="00B700AB" w:rsidRDefault="00DA4CC5" w:rsidP="00DA4CC5">
      <w:pPr>
        <w:widowControl w:val="0"/>
        <w:tabs>
          <w:tab w:val="left" w:pos="0"/>
        </w:tabs>
        <w:autoSpaceDE w:val="0"/>
        <w:autoSpaceDN w:val="0"/>
        <w:ind w:firstLine="567"/>
        <w:jc w:val="both"/>
        <w:rPr>
          <w:sz w:val="20"/>
          <w:szCs w:val="20"/>
        </w:rPr>
      </w:pPr>
      <w:r w:rsidRPr="00B700AB">
        <w:rPr>
          <w:sz w:val="20"/>
          <w:szCs w:val="20"/>
        </w:rPr>
        <w:t>10. При осуществлении закупки с участием коллективных участников в</w:t>
      </w:r>
      <w:r w:rsidRPr="00B700AB">
        <w:rPr>
          <w:spacing w:val="1"/>
          <w:sz w:val="20"/>
          <w:szCs w:val="20"/>
        </w:rPr>
        <w:t xml:space="preserve"> </w:t>
      </w:r>
      <w:r w:rsidRPr="00B700AB">
        <w:rPr>
          <w:sz w:val="20"/>
          <w:szCs w:val="20"/>
        </w:rPr>
        <w:t>случае установления обстоятельств, предусмотренных подпунктами 7.1.2.4.2-7.1.2.4.4 Положения о закупках Заказчика заявка такого коллективного участника подлежит</w:t>
      </w:r>
      <w:r w:rsidRPr="00B700AB">
        <w:rPr>
          <w:spacing w:val="1"/>
          <w:sz w:val="20"/>
          <w:szCs w:val="20"/>
        </w:rPr>
        <w:t xml:space="preserve"> </w:t>
      </w:r>
      <w:r w:rsidRPr="00B700AB">
        <w:rPr>
          <w:sz w:val="20"/>
          <w:szCs w:val="20"/>
        </w:rPr>
        <w:t>отклонению.</w:t>
      </w:r>
    </w:p>
    <w:p w14:paraId="4B49758D" w14:textId="77777777" w:rsidR="00DA4CC5" w:rsidRPr="00B700AB" w:rsidRDefault="00DA4CC5" w:rsidP="00DA4CC5">
      <w:pPr>
        <w:widowControl w:val="0"/>
        <w:tabs>
          <w:tab w:val="left" w:pos="0"/>
        </w:tabs>
        <w:autoSpaceDE w:val="0"/>
        <w:autoSpaceDN w:val="0"/>
        <w:ind w:firstLine="567"/>
        <w:jc w:val="both"/>
        <w:rPr>
          <w:sz w:val="20"/>
          <w:szCs w:val="20"/>
        </w:rPr>
      </w:pPr>
      <w:r w:rsidRPr="00B700AB">
        <w:rPr>
          <w:sz w:val="20"/>
          <w:szCs w:val="20"/>
        </w:rPr>
        <w:t>11.  В</w:t>
      </w:r>
      <w:r w:rsidRPr="00B700AB">
        <w:rPr>
          <w:spacing w:val="1"/>
          <w:sz w:val="20"/>
          <w:szCs w:val="20"/>
        </w:rPr>
        <w:t xml:space="preserve"> </w:t>
      </w:r>
      <w:r w:rsidRPr="00B700AB">
        <w:rPr>
          <w:sz w:val="20"/>
          <w:szCs w:val="20"/>
        </w:rPr>
        <w:t>случае</w:t>
      </w:r>
      <w:r w:rsidRPr="00B700AB">
        <w:rPr>
          <w:spacing w:val="1"/>
          <w:sz w:val="20"/>
          <w:szCs w:val="20"/>
        </w:rPr>
        <w:t xml:space="preserve"> </w:t>
      </w:r>
      <w:r w:rsidRPr="00B700AB">
        <w:rPr>
          <w:sz w:val="20"/>
          <w:szCs w:val="20"/>
        </w:rPr>
        <w:t>отсутствия</w:t>
      </w:r>
      <w:r w:rsidRPr="00B700AB">
        <w:rPr>
          <w:spacing w:val="1"/>
          <w:sz w:val="20"/>
          <w:szCs w:val="20"/>
        </w:rPr>
        <w:t xml:space="preserve"> </w:t>
      </w:r>
      <w:r w:rsidRPr="00B700AB">
        <w:rPr>
          <w:sz w:val="20"/>
          <w:szCs w:val="20"/>
        </w:rPr>
        <w:t>в</w:t>
      </w:r>
      <w:r w:rsidRPr="00B700AB">
        <w:rPr>
          <w:spacing w:val="1"/>
          <w:sz w:val="20"/>
          <w:szCs w:val="20"/>
        </w:rPr>
        <w:t xml:space="preserve"> </w:t>
      </w:r>
      <w:r w:rsidRPr="00B700AB">
        <w:rPr>
          <w:sz w:val="20"/>
          <w:szCs w:val="20"/>
        </w:rPr>
        <w:t>составе</w:t>
      </w:r>
      <w:r w:rsidRPr="00B700AB">
        <w:rPr>
          <w:spacing w:val="1"/>
          <w:sz w:val="20"/>
          <w:szCs w:val="20"/>
        </w:rPr>
        <w:t xml:space="preserve"> </w:t>
      </w:r>
      <w:r w:rsidRPr="00B700AB">
        <w:rPr>
          <w:sz w:val="20"/>
          <w:szCs w:val="20"/>
        </w:rPr>
        <w:t>заявки</w:t>
      </w:r>
      <w:r w:rsidRPr="00B700AB">
        <w:rPr>
          <w:spacing w:val="1"/>
          <w:sz w:val="20"/>
          <w:szCs w:val="20"/>
        </w:rPr>
        <w:t xml:space="preserve"> </w:t>
      </w:r>
      <w:r w:rsidRPr="00B700AB">
        <w:rPr>
          <w:sz w:val="20"/>
          <w:szCs w:val="20"/>
        </w:rPr>
        <w:t>коллективного</w:t>
      </w:r>
      <w:r w:rsidRPr="00B700AB">
        <w:rPr>
          <w:spacing w:val="1"/>
          <w:sz w:val="20"/>
          <w:szCs w:val="20"/>
        </w:rPr>
        <w:t xml:space="preserve"> </w:t>
      </w:r>
      <w:r w:rsidRPr="00B700AB">
        <w:rPr>
          <w:sz w:val="20"/>
          <w:szCs w:val="20"/>
        </w:rPr>
        <w:t>участника</w:t>
      </w:r>
      <w:r w:rsidRPr="00B700AB">
        <w:rPr>
          <w:spacing w:val="1"/>
          <w:sz w:val="20"/>
          <w:szCs w:val="20"/>
        </w:rPr>
        <w:t xml:space="preserve"> </w:t>
      </w:r>
      <w:r w:rsidRPr="00B700AB">
        <w:rPr>
          <w:sz w:val="20"/>
          <w:szCs w:val="20"/>
        </w:rPr>
        <w:t>документа, указанного в подпункте 7.1.2.4 пункта 7.1.2 части 7.1 Положения о закупках Заказчика и/или в таком</w:t>
      </w:r>
      <w:r w:rsidRPr="00B700AB">
        <w:rPr>
          <w:spacing w:val="1"/>
          <w:sz w:val="20"/>
          <w:szCs w:val="20"/>
        </w:rPr>
        <w:t xml:space="preserve"> </w:t>
      </w:r>
      <w:r w:rsidRPr="00B700AB">
        <w:rPr>
          <w:sz w:val="20"/>
          <w:szCs w:val="20"/>
        </w:rPr>
        <w:t>документе отсутствуют условия о солидарной ответственности лиц, входящих в</w:t>
      </w:r>
      <w:r w:rsidRPr="00B700AB">
        <w:rPr>
          <w:spacing w:val="1"/>
          <w:sz w:val="20"/>
          <w:szCs w:val="20"/>
        </w:rPr>
        <w:t xml:space="preserve"> </w:t>
      </w:r>
      <w:r w:rsidRPr="00B700AB">
        <w:rPr>
          <w:sz w:val="20"/>
          <w:szCs w:val="20"/>
        </w:rPr>
        <w:t>состав</w:t>
      </w:r>
      <w:r w:rsidRPr="00B700AB">
        <w:rPr>
          <w:spacing w:val="1"/>
          <w:sz w:val="20"/>
          <w:szCs w:val="20"/>
        </w:rPr>
        <w:t xml:space="preserve"> </w:t>
      </w:r>
      <w:r w:rsidRPr="00B700AB">
        <w:rPr>
          <w:sz w:val="20"/>
          <w:szCs w:val="20"/>
        </w:rPr>
        <w:t>коллективного</w:t>
      </w:r>
      <w:r w:rsidRPr="00B700AB">
        <w:rPr>
          <w:spacing w:val="1"/>
          <w:sz w:val="20"/>
          <w:szCs w:val="20"/>
        </w:rPr>
        <w:t xml:space="preserve"> </w:t>
      </w:r>
      <w:r w:rsidRPr="00B700AB">
        <w:rPr>
          <w:sz w:val="20"/>
          <w:szCs w:val="20"/>
        </w:rPr>
        <w:t>участника,</w:t>
      </w:r>
      <w:r w:rsidRPr="00B700AB">
        <w:rPr>
          <w:spacing w:val="1"/>
          <w:sz w:val="20"/>
          <w:szCs w:val="20"/>
        </w:rPr>
        <w:t xml:space="preserve"> </w:t>
      </w:r>
      <w:r w:rsidRPr="00B700AB">
        <w:rPr>
          <w:sz w:val="20"/>
          <w:szCs w:val="20"/>
        </w:rPr>
        <w:t>заявка,</w:t>
      </w:r>
      <w:r w:rsidRPr="00B700AB">
        <w:rPr>
          <w:spacing w:val="1"/>
          <w:sz w:val="20"/>
          <w:szCs w:val="20"/>
        </w:rPr>
        <w:t xml:space="preserve"> </w:t>
      </w:r>
      <w:r w:rsidRPr="00B700AB">
        <w:rPr>
          <w:sz w:val="20"/>
          <w:szCs w:val="20"/>
        </w:rPr>
        <w:t>поданная</w:t>
      </w:r>
      <w:r w:rsidRPr="00B700AB">
        <w:rPr>
          <w:spacing w:val="1"/>
          <w:sz w:val="20"/>
          <w:szCs w:val="20"/>
        </w:rPr>
        <w:t xml:space="preserve"> </w:t>
      </w:r>
      <w:r w:rsidRPr="00B700AB">
        <w:rPr>
          <w:sz w:val="20"/>
          <w:szCs w:val="20"/>
        </w:rPr>
        <w:t>таким</w:t>
      </w:r>
      <w:r w:rsidRPr="00B700AB">
        <w:rPr>
          <w:spacing w:val="1"/>
          <w:sz w:val="20"/>
          <w:szCs w:val="20"/>
        </w:rPr>
        <w:t xml:space="preserve"> </w:t>
      </w:r>
      <w:r w:rsidRPr="00B700AB">
        <w:rPr>
          <w:sz w:val="20"/>
          <w:szCs w:val="20"/>
        </w:rPr>
        <w:t>коллективным</w:t>
      </w:r>
      <w:r w:rsidRPr="00B700AB">
        <w:rPr>
          <w:spacing w:val="-62"/>
          <w:sz w:val="20"/>
          <w:szCs w:val="20"/>
        </w:rPr>
        <w:t xml:space="preserve"> </w:t>
      </w:r>
      <w:r w:rsidRPr="00B700AB">
        <w:rPr>
          <w:sz w:val="20"/>
          <w:szCs w:val="20"/>
        </w:rPr>
        <w:t>участником,</w:t>
      </w:r>
      <w:r w:rsidRPr="00B700AB">
        <w:rPr>
          <w:spacing w:val="-1"/>
          <w:sz w:val="20"/>
          <w:szCs w:val="20"/>
        </w:rPr>
        <w:t xml:space="preserve"> </w:t>
      </w:r>
      <w:r w:rsidRPr="00B700AB">
        <w:rPr>
          <w:sz w:val="20"/>
          <w:szCs w:val="20"/>
        </w:rPr>
        <w:t>подлежит отклонению.</w:t>
      </w:r>
    </w:p>
    <w:p w14:paraId="5C2F7EC2" w14:textId="77777777" w:rsidR="00DA4CC5" w:rsidRPr="00B700AB" w:rsidRDefault="00DA4CC5" w:rsidP="00DA4CC5">
      <w:pPr>
        <w:pStyle w:val="aff"/>
        <w:ind w:firstLine="567"/>
        <w:rPr>
          <w:sz w:val="20"/>
        </w:rPr>
      </w:pPr>
      <w:r w:rsidRPr="00B700AB">
        <w:rPr>
          <w:sz w:val="20"/>
        </w:rPr>
        <w:t>Отстранение участника закупки от участия в закупке осуществляется в</w:t>
      </w:r>
      <w:r w:rsidRPr="00B700AB">
        <w:rPr>
          <w:spacing w:val="1"/>
          <w:sz w:val="20"/>
        </w:rPr>
        <w:t xml:space="preserve"> </w:t>
      </w:r>
      <w:r w:rsidRPr="00B700AB">
        <w:rPr>
          <w:sz w:val="20"/>
        </w:rPr>
        <w:t>любой</w:t>
      </w:r>
      <w:r w:rsidRPr="00B700AB">
        <w:rPr>
          <w:spacing w:val="1"/>
          <w:sz w:val="20"/>
        </w:rPr>
        <w:t xml:space="preserve"> </w:t>
      </w:r>
      <w:r w:rsidRPr="00B700AB">
        <w:rPr>
          <w:sz w:val="20"/>
        </w:rPr>
        <w:t>момент</w:t>
      </w:r>
      <w:r w:rsidRPr="00B700AB">
        <w:rPr>
          <w:spacing w:val="1"/>
          <w:sz w:val="20"/>
        </w:rPr>
        <w:t xml:space="preserve"> </w:t>
      </w:r>
      <w:r w:rsidRPr="00B700AB">
        <w:rPr>
          <w:sz w:val="20"/>
        </w:rPr>
        <w:t>до</w:t>
      </w:r>
      <w:r w:rsidRPr="00B700AB">
        <w:rPr>
          <w:spacing w:val="1"/>
          <w:sz w:val="20"/>
        </w:rPr>
        <w:t xml:space="preserve"> </w:t>
      </w:r>
      <w:r w:rsidRPr="00B700AB">
        <w:rPr>
          <w:sz w:val="20"/>
        </w:rPr>
        <w:t>заключения</w:t>
      </w:r>
      <w:r w:rsidRPr="00B700AB">
        <w:rPr>
          <w:spacing w:val="1"/>
          <w:sz w:val="20"/>
        </w:rPr>
        <w:t xml:space="preserve"> </w:t>
      </w:r>
      <w:r w:rsidRPr="00B700AB">
        <w:rPr>
          <w:sz w:val="20"/>
        </w:rPr>
        <w:t>договора,</w:t>
      </w:r>
      <w:r w:rsidRPr="00B700AB">
        <w:rPr>
          <w:spacing w:val="1"/>
          <w:sz w:val="20"/>
        </w:rPr>
        <w:t xml:space="preserve"> </w:t>
      </w:r>
      <w:r w:rsidRPr="00B700AB">
        <w:rPr>
          <w:sz w:val="20"/>
        </w:rPr>
        <w:t>если</w:t>
      </w:r>
      <w:r w:rsidRPr="00B700AB">
        <w:rPr>
          <w:spacing w:val="1"/>
          <w:sz w:val="20"/>
        </w:rPr>
        <w:t xml:space="preserve"> </w:t>
      </w:r>
      <w:r w:rsidRPr="00B700AB">
        <w:rPr>
          <w:sz w:val="20"/>
        </w:rPr>
        <w:t>заказчик</w:t>
      </w:r>
      <w:r w:rsidRPr="00B700AB">
        <w:rPr>
          <w:spacing w:val="1"/>
          <w:sz w:val="20"/>
        </w:rPr>
        <w:t xml:space="preserve"> </w:t>
      </w:r>
      <w:r w:rsidRPr="00B700AB">
        <w:rPr>
          <w:sz w:val="20"/>
        </w:rPr>
        <w:t>или</w:t>
      </w:r>
      <w:r w:rsidRPr="00B700AB">
        <w:rPr>
          <w:spacing w:val="1"/>
          <w:sz w:val="20"/>
        </w:rPr>
        <w:t xml:space="preserve"> </w:t>
      </w:r>
      <w:r w:rsidRPr="00B700AB">
        <w:rPr>
          <w:sz w:val="20"/>
        </w:rPr>
        <w:t>комиссия</w:t>
      </w:r>
      <w:r w:rsidRPr="00B700AB">
        <w:rPr>
          <w:spacing w:val="1"/>
          <w:sz w:val="20"/>
        </w:rPr>
        <w:t xml:space="preserve"> </w:t>
      </w:r>
      <w:r w:rsidRPr="00B700AB">
        <w:rPr>
          <w:sz w:val="20"/>
        </w:rPr>
        <w:t>по</w:t>
      </w:r>
      <w:r w:rsidRPr="00B700AB">
        <w:rPr>
          <w:spacing w:val="1"/>
          <w:sz w:val="20"/>
        </w:rPr>
        <w:t xml:space="preserve"> </w:t>
      </w:r>
      <w:r w:rsidRPr="00B700AB">
        <w:rPr>
          <w:sz w:val="20"/>
        </w:rPr>
        <w:t>осуществлению</w:t>
      </w:r>
      <w:r w:rsidRPr="00B700AB">
        <w:rPr>
          <w:spacing w:val="1"/>
          <w:sz w:val="20"/>
        </w:rPr>
        <w:t xml:space="preserve"> </w:t>
      </w:r>
      <w:r w:rsidRPr="00B700AB">
        <w:rPr>
          <w:sz w:val="20"/>
        </w:rPr>
        <w:t>закупок</w:t>
      </w:r>
      <w:r w:rsidRPr="00B700AB">
        <w:rPr>
          <w:spacing w:val="1"/>
          <w:sz w:val="20"/>
        </w:rPr>
        <w:t xml:space="preserve"> </w:t>
      </w:r>
      <w:r w:rsidRPr="00B700AB">
        <w:rPr>
          <w:sz w:val="20"/>
        </w:rPr>
        <w:t>обнаружит,</w:t>
      </w:r>
      <w:r w:rsidRPr="00B700AB">
        <w:rPr>
          <w:spacing w:val="1"/>
          <w:sz w:val="20"/>
        </w:rPr>
        <w:t xml:space="preserve"> </w:t>
      </w:r>
      <w:r w:rsidRPr="00B700AB">
        <w:rPr>
          <w:sz w:val="20"/>
        </w:rPr>
        <w:t>что</w:t>
      </w:r>
      <w:r w:rsidRPr="00B700AB">
        <w:rPr>
          <w:spacing w:val="1"/>
          <w:sz w:val="20"/>
        </w:rPr>
        <w:t xml:space="preserve"> </w:t>
      </w:r>
      <w:r w:rsidRPr="00B700AB">
        <w:rPr>
          <w:sz w:val="20"/>
        </w:rPr>
        <w:t>участник</w:t>
      </w:r>
      <w:r w:rsidRPr="00B700AB">
        <w:rPr>
          <w:spacing w:val="1"/>
          <w:sz w:val="20"/>
        </w:rPr>
        <w:t xml:space="preserve"> </w:t>
      </w:r>
      <w:r w:rsidRPr="00B700AB">
        <w:rPr>
          <w:sz w:val="20"/>
        </w:rPr>
        <w:t>закупки</w:t>
      </w:r>
      <w:r w:rsidRPr="00B700AB">
        <w:rPr>
          <w:spacing w:val="1"/>
          <w:sz w:val="20"/>
        </w:rPr>
        <w:t xml:space="preserve"> </w:t>
      </w:r>
      <w:r w:rsidRPr="00B700AB">
        <w:rPr>
          <w:sz w:val="20"/>
        </w:rPr>
        <w:t>не</w:t>
      </w:r>
      <w:r w:rsidRPr="00B700AB">
        <w:rPr>
          <w:spacing w:val="1"/>
          <w:sz w:val="20"/>
        </w:rPr>
        <w:t xml:space="preserve"> </w:t>
      </w:r>
      <w:r w:rsidRPr="00B700AB">
        <w:rPr>
          <w:sz w:val="20"/>
        </w:rPr>
        <w:t>соответствует</w:t>
      </w:r>
      <w:r w:rsidRPr="00B700AB">
        <w:rPr>
          <w:spacing w:val="1"/>
          <w:sz w:val="20"/>
        </w:rPr>
        <w:t xml:space="preserve"> </w:t>
      </w:r>
      <w:r w:rsidRPr="00B700AB">
        <w:rPr>
          <w:sz w:val="20"/>
        </w:rPr>
        <w:t>требованиям, указанным в настоящем разделе документации о закупках,</w:t>
      </w:r>
      <w:r w:rsidRPr="00B700AB">
        <w:rPr>
          <w:spacing w:val="1"/>
          <w:sz w:val="20"/>
        </w:rPr>
        <w:t xml:space="preserve"> </w:t>
      </w:r>
      <w:r w:rsidRPr="00B700AB">
        <w:rPr>
          <w:sz w:val="20"/>
        </w:rPr>
        <w:t>или</w:t>
      </w:r>
      <w:r w:rsidRPr="00B700AB">
        <w:rPr>
          <w:spacing w:val="1"/>
          <w:sz w:val="20"/>
        </w:rPr>
        <w:t xml:space="preserve"> </w:t>
      </w:r>
      <w:r w:rsidRPr="00B700AB">
        <w:rPr>
          <w:sz w:val="20"/>
        </w:rPr>
        <w:t>предоставил</w:t>
      </w:r>
      <w:r w:rsidRPr="00B700AB">
        <w:rPr>
          <w:spacing w:val="1"/>
          <w:sz w:val="20"/>
        </w:rPr>
        <w:t xml:space="preserve"> </w:t>
      </w:r>
      <w:r w:rsidRPr="00B700AB">
        <w:rPr>
          <w:sz w:val="20"/>
        </w:rPr>
        <w:t>недостоверную</w:t>
      </w:r>
      <w:r w:rsidRPr="00B700AB">
        <w:rPr>
          <w:spacing w:val="1"/>
          <w:sz w:val="20"/>
        </w:rPr>
        <w:t xml:space="preserve"> </w:t>
      </w:r>
      <w:r w:rsidRPr="00B700AB">
        <w:rPr>
          <w:sz w:val="20"/>
        </w:rPr>
        <w:t>информацию</w:t>
      </w:r>
      <w:r w:rsidRPr="00B700AB">
        <w:rPr>
          <w:spacing w:val="1"/>
          <w:sz w:val="20"/>
        </w:rPr>
        <w:t xml:space="preserve"> </w:t>
      </w:r>
      <w:r w:rsidRPr="00B700AB">
        <w:rPr>
          <w:sz w:val="20"/>
        </w:rPr>
        <w:t>в</w:t>
      </w:r>
      <w:r w:rsidRPr="00B700AB">
        <w:rPr>
          <w:spacing w:val="1"/>
          <w:sz w:val="20"/>
        </w:rPr>
        <w:t xml:space="preserve"> </w:t>
      </w:r>
      <w:r w:rsidRPr="00B700AB">
        <w:rPr>
          <w:sz w:val="20"/>
        </w:rPr>
        <w:t>отношении</w:t>
      </w:r>
      <w:r w:rsidRPr="00B700AB">
        <w:rPr>
          <w:spacing w:val="1"/>
          <w:sz w:val="20"/>
        </w:rPr>
        <w:t xml:space="preserve"> </w:t>
      </w:r>
      <w:r w:rsidRPr="00B700AB">
        <w:rPr>
          <w:sz w:val="20"/>
        </w:rPr>
        <w:t>своего</w:t>
      </w:r>
      <w:r w:rsidRPr="00B700AB">
        <w:rPr>
          <w:spacing w:val="1"/>
          <w:sz w:val="20"/>
        </w:rPr>
        <w:t xml:space="preserve"> </w:t>
      </w:r>
      <w:r w:rsidRPr="00B700AB">
        <w:rPr>
          <w:sz w:val="20"/>
        </w:rPr>
        <w:t>соответствия</w:t>
      </w:r>
      <w:r w:rsidRPr="00B700AB">
        <w:rPr>
          <w:spacing w:val="1"/>
          <w:sz w:val="20"/>
        </w:rPr>
        <w:t xml:space="preserve"> </w:t>
      </w:r>
      <w:r w:rsidRPr="00B700AB">
        <w:rPr>
          <w:sz w:val="20"/>
        </w:rPr>
        <w:t>указанным</w:t>
      </w:r>
      <w:r w:rsidRPr="00B700AB">
        <w:rPr>
          <w:spacing w:val="1"/>
          <w:sz w:val="20"/>
        </w:rPr>
        <w:t xml:space="preserve"> </w:t>
      </w:r>
      <w:r w:rsidRPr="00B700AB">
        <w:rPr>
          <w:sz w:val="20"/>
        </w:rPr>
        <w:t>требованиям.</w:t>
      </w:r>
    </w:p>
    <w:p w14:paraId="251EBED5" w14:textId="77777777" w:rsidR="00DA4CC5" w:rsidRPr="00B700AB" w:rsidRDefault="00DA4CC5" w:rsidP="00E135A0">
      <w:pPr>
        <w:pStyle w:val="71"/>
        <w:widowControl w:val="0"/>
        <w:ind w:firstLine="567"/>
        <w:outlineLvl w:val="0"/>
        <w:rPr>
          <w:rStyle w:val="62"/>
          <w:i/>
          <w:color w:val="000000"/>
          <w:sz w:val="20"/>
        </w:rPr>
      </w:pPr>
    </w:p>
    <w:p w14:paraId="278BA981" w14:textId="77777777" w:rsidR="00E135A0" w:rsidRPr="00B700AB" w:rsidRDefault="003F7D1C" w:rsidP="00E135A0">
      <w:pPr>
        <w:pStyle w:val="71"/>
        <w:widowControl w:val="0"/>
        <w:ind w:firstLine="567"/>
        <w:outlineLvl w:val="0"/>
        <w:rPr>
          <w:rStyle w:val="62"/>
          <w:b/>
          <w:i/>
          <w:color w:val="000000"/>
          <w:sz w:val="20"/>
        </w:rPr>
      </w:pPr>
      <w:r w:rsidRPr="00B700AB">
        <w:rPr>
          <w:rStyle w:val="62"/>
          <w:i/>
          <w:color w:val="000000"/>
          <w:sz w:val="20"/>
        </w:rPr>
        <w:t>16</w:t>
      </w:r>
      <w:r w:rsidR="00DA4CC5" w:rsidRPr="00B700AB">
        <w:rPr>
          <w:rStyle w:val="62"/>
          <w:i/>
          <w:color w:val="000000"/>
          <w:sz w:val="20"/>
        </w:rPr>
        <w:t xml:space="preserve">. </w:t>
      </w:r>
      <w:r w:rsidR="00E135A0" w:rsidRPr="00B700AB">
        <w:rPr>
          <w:rStyle w:val="62"/>
          <w:i/>
          <w:color w:val="000000"/>
          <w:sz w:val="20"/>
        </w:rPr>
        <w:t xml:space="preserve">Порядок проведения электронного аукциона </w:t>
      </w:r>
    </w:p>
    <w:p w14:paraId="33F26F37" w14:textId="77777777" w:rsidR="00724D94" w:rsidRPr="00B700AB" w:rsidRDefault="00724D94" w:rsidP="00724D94">
      <w:pPr>
        <w:pStyle w:val="aff"/>
        <w:tabs>
          <w:tab w:val="left" w:pos="0"/>
        </w:tabs>
        <w:ind w:firstLine="567"/>
        <w:rPr>
          <w:sz w:val="20"/>
        </w:rPr>
      </w:pPr>
      <w:r w:rsidRPr="00B700AB">
        <w:rPr>
          <w:sz w:val="20"/>
        </w:rPr>
        <w:t>В</w:t>
      </w:r>
      <w:r w:rsidRPr="00B700AB">
        <w:rPr>
          <w:spacing w:val="1"/>
          <w:sz w:val="20"/>
        </w:rPr>
        <w:t xml:space="preserve"> </w:t>
      </w:r>
      <w:r w:rsidRPr="00B700AB">
        <w:rPr>
          <w:sz w:val="20"/>
        </w:rPr>
        <w:t>аукционе</w:t>
      </w:r>
      <w:r w:rsidRPr="00B700AB">
        <w:rPr>
          <w:spacing w:val="1"/>
          <w:sz w:val="20"/>
        </w:rPr>
        <w:t xml:space="preserve"> </w:t>
      </w:r>
      <w:r w:rsidRPr="00B700AB">
        <w:rPr>
          <w:sz w:val="20"/>
        </w:rPr>
        <w:t>могут</w:t>
      </w:r>
      <w:r w:rsidRPr="00B700AB">
        <w:rPr>
          <w:spacing w:val="1"/>
          <w:sz w:val="20"/>
        </w:rPr>
        <w:t xml:space="preserve"> </w:t>
      </w:r>
      <w:r w:rsidRPr="00B700AB">
        <w:rPr>
          <w:sz w:val="20"/>
        </w:rPr>
        <w:t>участвовать</w:t>
      </w:r>
      <w:r w:rsidRPr="00B700AB">
        <w:rPr>
          <w:spacing w:val="1"/>
          <w:sz w:val="20"/>
        </w:rPr>
        <w:t xml:space="preserve"> </w:t>
      </w:r>
      <w:r w:rsidRPr="00B700AB">
        <w:rPr>
          <w:sz w:val="20"/>
        </w:rPr>
        <w:t>только</w:t>
      </w:r>
      <w:r w:rsidRPr="00B700AB">
        <w:rPr>
          <w:spacing w:val="1"/>
          <w:sz w:val="20"/>
        </w:rPr>
        <w:t xml:space="preserve"> </w:t>
      </w:r>
      <w:r w:rsidRPr="00B700AB">
        <w:rPr>
          <w:sz w:val="20"/>
        </w:rPr>
        <w:t>участники</w:t>
      </w:r>
      <w:r w:rsidRPr="00B700AB">
        <w:rPr>
          <w:spacing w:val="1"/>
          <w:sz w:val="20"/>
        </w:rPr>
        <w:t xml:space="preserve"> </w:t>
      </w:r>
      <w:r w:rsidRPr="00B700AB">
        <w:rPr>
          <w:sz w:val="20"/>
        </w:rPr>
        <w:t>закупки,</w:t>
      </w:r>
      <w:r w:rsidRPr="00B700AB">
        <w:rPr>
          <w:spacing w:val="1"/>
          <w:sz w:val="20"/>
        </w:rPr>
        <w:t xml:space="preserve"> </w:t>
      </w:r>
      <w:r w:rsidRPr="00B700AB">
        <w:rPr>
          <w:sz w:val="20"/>
        </w:rPr>
        <w:t>признанные</w:t>
      </w:r>
      <w:r w:rsidRPr="00B700AB">
        <w:rPr>
          <w:spacing w:val="1"/>
          <w:sz w:val="20"/>
        </w:rPr>
        <w:t xml:space="preserve"> </w:t>
      </w:r>
      <w:r w:rsidRPr="00B700AB">
        <w:rPr>
          <w:sz w:val="20"/>
        </w:rPr>
        <w:t>участниками</w:t>
      </w:r>
      <w:r w:rsidRPr="00B700AB">
        <w:rPr>
          <w:spacing w:val="-1"/>
          <w:sz w:val="20"/>
        </w:rPr>
        <w:t xml:space="preserve"> </w:t>
      </w:r>
      <w:r w:rsidRPr="00B700AB">
        <w:rPr>
          <w:sz w:val="20"/>
        </w:rPr>
        <w:t>аукциона.</w:t>
      </w:r>
    </w:p>
    <w:p w14:paraId="76A1510B" w14:textId="77777777" w:rsidR="00724D94" w:rsidRPr="00B700AB" w:rsidRDefault="00724D94" w:rsidP="00724D94">
      <w:pPr>
        <w:pStyle w:val="a8"/>
        <w:widowControl w:val="0"/>
        <w:tabs>
          <w:tab w:val="left" w:pos="0"/>
          <w:tab w:val="left" w:pos="1164"/>
        </w:tabs>
        <w:autoSpaceDE w:val="0"/>
        <w:autoSpaceDN w:val="0"/>
        <w:spacing w:after="0" w:line="240" w:lineRule="auto"/>
        <w:ind w:left="567" w:right="168"/>
        <w:contextualSpacing/>
        <w:jc w:val="both"/>
        <w:rPr>
          <w:rFonts w:ascii="Times New Roman" w:hAnsi="Times New Roman" w:cs="Times New Roman"/>
          <w:b/>
          <w:sz w:val="20"/>
          <w:szCs w:val="20"/>
        </w:rPr>
      </w:pPr>
      <w:r w:rsidRPr="00B700AB">
        <w:rPr>
          <w:rFonts w:ascii="Times New Roman" w:hAnsi="Times New Roman" w:cs="Times New Roman"/>
          <w:sz w:val="20"/>
          <w:szCs w:val="20"/>
        </w:rPr>
        <w:t xml:space="preserve">Аукцион проводится на ЭТП в день и время, указанные </w:t>
      </w:r>
      <w:r w:rsidRPr="00B700AB">
        <w:rPr>
          <w:rFonts w:ascii="Times New Roman" w:hAnsi="Times New Roman" w:cs="Times New Roman"/>
          <w:b/>
          <w:sz w:val="20"/>
          <w:szCs w:val="20"/>
        </w:rPr>
        <w:t>в Информационной карте.</w:t>
      </w:r>
    </w:p>
    <w:p w14:paraId="25AEF873" w14:textId="77777777" w:rsidR="00724D94" w:rsidRPr="00B700AB" w:rsidRDefault="00724D94" w:rsidP="00724D94">
      <w:pPr>
        <w:pStyle w:val="a8"/>
        <w:widowControl w:val="0"/>
        <w:tabs>
          <w:tab w:val="left" w:pos="0"/>
          <w:tab w:val="left" w:pos="1164"/>
        </w:tabs>
        <w:autoSpaceDE w:val="0"/>
        <w:autoSpaceDN w:val="0"/>
        <w:spacing w:after="0" w:line="240" w:lineRule="auto"/>
        <w:ind w:left="0" w:right="168"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Днем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проведения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аукциона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является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рабочий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день,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следующий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после</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истечения двух дней со дня окончания срока рассмотрения первых частей заявок</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участие 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аукционе.</w:t>
      </w:r>
    </w:p>
    <w:p w14:paraId="447E2B85" w14:textId="77777777" w:rsidR="00724D94" w:rsidRPr="00B700AB" w:rsidRDefault="00724D94" w:rsidP="00724D94">
      <w:pPr>
        <w:pStyle w:val="a8"/>
        <w:widowControl w:val="0"/>
        <w:tabs>
          <w:tab w:val="left" w:pos="0"/>
          <w:tab w:val="left" w:pos="1164"/>
        </w:tabs>
        <w:autoSpaceDE w:val="0"/>
        <w:autoSpaceDN w:val="0"/>
        <w:spacing w:after="0" w:line="240" w:lineRule="auto"/>
        <w:ind w:left="0" w:right="168"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Аукцион проводится путем снижения НМЦД 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шаг</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аукциона. Шаг</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аукциона</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составляет</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от</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0,5</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процента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5</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процентов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НМЦД.</w:t>
      </w:r>
    </w:p>
    <w:p w14:paraId="37585BB1" w14:textId="77777777" w:rsidR="00724D94" w:rsidRPr="00B700AB" w:rsidRDefault="00724D94" w:rsidP="00724D94">
      <w:pPr>
        <w:pStyle w:val="a8"/>
        <w:widowControl w:val="0"/>
        <w:tabs>
          <w:tab w:val="left" w:pos="0"/>
          <w:tab w:val="left" w:pos="1164"/>
        </w:tabs>
        <w:autoSpaceDE w:val="0"/>
        <w:autoSpaceDN w:val="0"/>
        <w:spacing w:after="0" w:line="240" w:lineRule="auto"/>
        <w:ind w:left="0" w:right="168"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При проведении аукциона участники аукциона подают предложения 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цене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предусматривающие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снижение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текущего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минимального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предложения о цене договора на величину в пределах шага аукциона и согласно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регламенту</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ЭТП.</w:t>
      </w:r>
    </w:p>
    <w:p w14:paraId="53C26EFD" w14:textId="77777777" w:rsidR="00724D94" w:rsidRPr="00B700AB" w:rsidRDefault="00724D94" w:rsidP="00724D94">
      <w:pPr>
        <w:pStyle w:val="a8"/>
        <w:widowControl w:val="0"/>
        <w:tabs>
          <w:tab w:val="left" w:pos="0"/>
          <w:tab w:val="left" w:pos="1164"/>
        </w:tabs>
        <w:autoSpaceDE w:val="0"/>
        <w:autoSpaceDN w:val="0"/>
        <w:spacing w:after="0" w:line="240" w:lineRule="auto"/>
        <w:ind w:left="0" w:right="168"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Участники подают предложения о цене договора с учетом следующих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требований:</w:t>
      </w:r>
    </w:p>
    <w:p w14:paraId="6528CA02" w14:textId="77777777" w:rsidR="00724D94" w:rsidRPr="00B700AB" w:rsidRDefault="00724D94" w:rsidP="00B852E4">
      <w:pPr>
        <w:pStyle w:val="a8"/>
        <w:widowControl w:val="0"/>
        <w:numPr>
          <w:ilvl w:val="3"/>
          <w:numId w:val="16"/>
        </w:numPr>
        <w:tabs>
          <w:tab w:val="left" w:pos="0"/>
        </w:tabs>
        <w:autoSpaceDE w:val="0"/>
        <w:autoSpaceDN w:val="0"/>
        <w:spacing w:after="0" w:line="240" w:lineRule="auto"/>
        <w:ind w:left="0" w:right="168"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Участник аукциона не вправе подать предложение о цене 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равное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ранее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поданному</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этим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участником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предложению</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цене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или</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большее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чем оно, а также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предложение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 цене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равное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нулю.</w:t>
      </w:r>
    </w:p>
    <w:p w14:paraId="68DA905B" w14:textId="77777777" w:rsidR="00724D94" w:rsidRPr="00B700AB" w:rsidRDefault="00724D94" w:rsidP="00B852E4">
      <w:pPr>
        <w:pStyle w:val="a8"/>
        <w:widowControl w:val="0"/>
        <w:numPr>
          <w:ilvl w:val="3"/>
          <w:numId w:val="16"/>
        </w:numPr>
        <w:tabs>
          <w:tab w:val="left" w:pos="0"/>
        </w:tabs>
        <w:autoSpaceDE w:val="0"/>
        <w:autoSpaceDN w:val="0"/>
        <w:spacing w:after="0" w:line="240" w:lineRule="auto"/>
        <w:ind w:left="0" w:right="168"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Участник аукциона не вправе подать предложение о цене 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которое</w:t>
      </w:r>
      <w:r w:rsidRPr="00B700AB">
        <w:rPr>
          <w:rFonts w:ascii="Times New Roman" w:hAnsi="Times New Roman" w:cs="Times New Roman"/>
          <w:spacing w:val="-12"/>
          <w:sz w:val="20"/>
          <w:szCs w:val="20"/>
        </w:rPr>
        <w:t xml:space="preserve"> </w:t>
      </w:r>
      <w:r w:rsidRPr="00B700AB">
        <w:rPr>
          <w:rFonts w:ascii="Times New Roman" w:hAnsi="Times New Roman" w:cs="Times New Roman"/>
          <w:sz w:val="20"/>
          <w:szCs w:val="20"/>
        </w:rPr>
        <w:t>ниже,</w:t>
      </w:r>
      <w:r w:rsidRPr="00B700AB">
        <w:rPr>
          <w:rFonts w:ascii="Times New Roman" w:hAnsi="Times New Roman" w:cs="Times New Roman"/>
          <w:spacing w:val="-11"/>
          <w:sz w:val="20"/>
          <w:szCs w:val="20"/>
        </w:rPr>
        <w:t xml:space="preserve"> </w:t>
      </w:r>
      <w:r w:rsidRPr="00B700AB">
        <w:rPr>
          <w:rFonts w:ascii="Times New Roman" w:hAnsi="Times New Roman" w:cs="Times New Roman"/>
          <w:sz w:val="20"/>
          <w:szCs w:val="20"/>
        </w:rPr>
        <w:t>чем</w:t>
      </w:r>
      <w:r w:rsidRPr="00B700AB">
        <w:rPr>
          <w:rFonts w:ascii="Times New Roman" w:hAnsi="Times New Roman" w:cs="Times New Roman"/>
          <w:spacing w:val="-12"/>
          <w:sz w:val="20"/>
          <w:szCs w:val="20"/>
        </w:rPr>
        <w:t xml:space="preserve"> </w:t>
      </w:r>
      <w:r w:rsidRPr="00B700AB">
        <w:rPr>
          <w:rFonts w:ascii="Times New Roman" w:hAnsi="Times New Roman" w:cs="Times New Roman"/>
          <w:sz w:val="20"/>
          <w:szCs w:val="20"/>
        </w:rPr>
        <w:t>текущее</w:t>
      </w:r>
      <w:r w:rsidRPr="00B700AB">
        <w:rPr>
          <w:rFonts w:ascii="Times New Roman" w:hAnsi="Times New Roman" w:cs="Times New Roman"/>
          <w:spacing w:val="-11"/>
          <w:sz w:val="20"/>
          <w:szCs w:val="20"/>
        </w:rPr>
        <w:t xml:space="preserve"> </w:t>
      </w:r>
      <w:r w:rsidRPr="00B700AB">
        <w:rPr>
          <w:rFonts w:ascii="Times New Roman" w:hAnsi="Times New Roman" w:cs="Times New Roman"/>
          <w:sz w:val="20"/>
          <w:szCs w:val="20"/>
        </w:rPr>
        <w:t>минимальное</w:t>
      </w:r>
      <w:r w:rsidRPr="00B700AB">
        <w:rPr>
          <w:rFonts w:ascii="Times New Roman" w:hAnsi="Times New Roman" w:cs="Times New Roman"/>
          <w:spacing w:val="-12"/>
          <w:sz w:val="20"/>
          <w:szCs w:val="20"/>
        </w:rPr>
        <w:t xml:space="preserve"> </w:t>
      </w:r>
      <w:r w:rsidRPr="00B700AB">
        <w:rPr>
          <w:rFonts w:ascii="Times New Roman" w:hAnsi="Times New Roman" w:cs="Times New Roman"/>
          <w:sz w:val="20"/>
          <w:szCs w:val="20"/>
        </w:rPr>
        <w:t>предложение</w:t>
      </w:r>
      <w:r w:rsidRPr="00B700AB">
        <w:rPr>
          <w:rFonts w:ascii="Times New Roman" w:hAnsi="Times New Roman" w:cs="Times New Roman"/>
          <w:spacing w:val="-11"/>
          <w:sz w:val="20"/>
          <w:szCs w:val="20"/>
        </w:rPr>
        <w:t xml:space="preserve"> </w:t>
      </w:r>
      <w:r w:rsidRPr="00B700AB">
        <w:rPr>
          <w:rFonts w:ascii="Times New Roman" w:hAnsi="Times New Roman" w:cs="Times New Roman"/>
          <w:sz w:val="20"/>
          <w:szCs w:val="20"/>
        </w:rPr>
        <w:t>о</w:t>
      </w:r>
      <w:r w:rsidRPr="00B700AB">
        <w:rPr>
          <w:rFonts w:ascii="Times New Roman" w:hAnsi="Times New Roman" w:cs="Times New Roman"/>
          <w:spacing w:val="-12"/>
          <w:sz w:val="20"/>
          <w:szCs w:val="20"/>
        </w:rPr>
        <w:t xml:space="preserve"> </w:t>
      </w:r>
      <w:r w:rsidRPr="00B700AB">
        <w:rPr>
          <w:rFonts w:ascii="Times New Roman" w:hAnsi="Times New Roman" w:cs="Times New Roman"/>
          <w:sz w:val="20"/>
          <w:szCs w:val="20"/>
        </w:rPr>
        <w:t>цене</w:t>
      </w:r>
      <w:r w:rsidRPr="00B700AB">
        <w:rPr>
          <w:rFonts w:ascii="Times New Roman" w:hAnsi="Times New Roman" w:cs="Times New Roman"/>
          <w:spacing w:val="-1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2"/>
          <w:sz w:val="20"/>
          <w:szCs w:val="20"/>
        </w:rPr>
        <w:t xml:space="preserve"> </w:t>
      </w:r>
      <w:r w:rsidRPr="00B700AB">
        <w:rPr>
          <w:rFonts w:ascii="Times New Roman" w:hAnsi="Times New Roman" w:cs="Times New Roman"/>
          <w:sz w:val="20"/>
          <w:szCs w:val="20"/>
        </w:rPr>
        <w:t>сниженное</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пределах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шага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аукциона.</w:t>
      </w:r>
    </w:p>
    <w:p w14:paraId="23E0E6E6" w14:textId="77777777" w:rsidR="00724D94" w:rsidRPr="00B700AB" w:rsidRDefault="00724D94" w:rsidP="00B852E4">
      <w:pPr>
        <w:pStyle w:val="a8"/>
        <w:widowControl w:val="0"/>
        <w:numPr>
          <w:ilvl w:val="3"/>
          <w:numId w:val="16"/>
        </w:numPr>
        <w:tabs>
          <w:tab w:val="left" w:pos="0"/>
        </w:tabs>
        <w:autoSpaceDE w:val="0"/>
        <w:autoSpaceDN w:val="0"/>
        <w:spacing w:after="0" w:line="240" w:lineRule="auto"/>
        <w:ind w:left="0" w:right="168"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Участник аукциона не вправе подать предложение о цене 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которое ниже, чем текущее минимальное предложение о цене договора, в случае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если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оно подано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этим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участником аукциона.</w:t>
      </w:r>
    </w:p>
    <w:p w14:paraId="0606D85B" w14:textId="77777777" w:rsidR="00724D94" w:rsidRPr="00B700AB" w:rsidRDefault="00724D94" w:rsidP="00724D94">
      <w:pPr>
        <w:pStyle w:val="a8"/>
        <w:widowControl w:val="0"/>
        <w:tabs>
          <w:tab w:val="left" w:pos="0"/>
        </w:tabs>
        <w:autoSpaceDE w:val="0"/>
        <w:autoSpaceDN w:val="0"/>
        <w:spacing w:after="0" w:line="240" w:lineRule="auto"/>
        <w:ind w:left="0" w:right="168"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От</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начала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проведения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аукциона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ЭТП</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истечения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срока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подачи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предложений о цене договора должны быть указаны в обязательном порядке все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предложения о цене договора и время их поступления, а также время, оставшееся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истечения</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срока подачи</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предложений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цене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p>
    <w:p w14:paraId="4FA6C385" w14:textId="77777777" w:rsidR="00724D94" w:rsidRPr="00B700AB" w:rsidRDefault="00724D94" w:rsidP="00724D94">
      <w:pPr>
        <w:pStyle w:val="a8"/>
        <w:widowControl w:val="0"/>
        <w:tabs>
          <w:tab w:val="left" w:pos="0"/>
        </w:tabs>
        <w:autoSpaceDE w:val="0"/>
        <w:autoSpaceDN w:val="0"/>
        <w:spacing w:after="0" w:line="240" w:lineRule="auto"/>
        <w:ind w:left="0" w:right="168"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При проведении аукциона устанавливается время приема предложений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участников</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такого</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аукциона</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о</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цене</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составляющее</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десять</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минут</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от</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начала</w:t>
      </w:r>
      <w:r w:rsidRPr="00B700AB">
        <w:rPr>
          <w:rFonts w:ascii="Times New Roman" w:hAnsi="Times New Roman" w:cs="Times New Roman"/>
          <w:spacing w:val="-63"/>
          <w:sz w:val="20"/>
          <w:szCs w:val="20"/>
        </w:rPr>
        <w:t xml:space="preserve"> </w:t>
      </w:r>
      <w:r w:rsidRPr="00B700AB">
        <w:rPr>
          <w:rFonts w:ascii="Times New Roman" w:hAnsi="Times New Roman" w:cs="Times New Roman"/>
          <w:sz w:val="20"/>
          <w:szCs w:val="20"/>
        </w:rPr>
        <w:t>проведения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такого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аукциона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истечения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срока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подачи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предложений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цене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1"/>
          <w:sz w:val="20"/>
          <w:szCs w:val="20"/>
        </w:rPr>
        <w:t xml:space="preserve"> </w:t>
      </w:r>
      <w:r w:rsidRPr="00B700AB">
        <w:rPr>
          <w:rFonts w:ascii="Times New Roman" w:hAnsi="Times New Roman" w:cs="Times New Roman"/>
          <w:sz w:val="20"/>
          <w:szCs w:val="20"/>
        </w:rPr>
        <w:t>а</w:t>
      </w:r>
      <w:r w:rsidRPr="00B700AB">
        <w:rPr>
          <w:rFonts w:ascii="Times New Roman" w:hAnsi="Times New Roman" w:cs="Times New Roman"/>
          <w:spacing w:val="-10"/>
          <w:sz w:val="20"/>
          <w:szCs w:val="20"/>
        </w:rPr>
        <w:t xml:space="preserve"> </w:t>
      </w:r>
      <w:r w:rsidRPr="00B700AB">
        <w:rPr>
          <w:rFonts w:ascii="Times New Roman" w:hAnsi="Times New Roman" w:cs="Times New Roman"/>
          <w:sz w:val="20"/>
          <w:szCs w:val="20"/>
        </w:rPr>
        <w:t>также</w:t>
      </w:r>
      <w:r w:rsidRPr="00B700AB">
        <w:rPr>
          <w:rFonts w:ascii="Times New Roman" w:hAnsi="Times New Roman" w:cs="Times New Roman"/>
          <w:spacing w:val="-10"/>
          <w:sz w:val="20"/>
          <w:szCs w:val="20"/>
        </w:rPr>
        <w:t xml:space="preserve"> </w:t>
      </w:r>
      <w:r w:rsidRPr="00B700AB">
        <w:rPr>
          <w:rFonts w:ascii="Times New Roman" w:hAnsi="Times New Roman" w:cs="Times New Roman"/>
          <w:sz w:val="20"/>
          <w:szCs w:val="20"/>
        </w:rPr>
        <w:t>десять</w:t>
      </w:r>
      <w:r w:rsidRPr="00B700AB">
        <w:rPr>
          <w:rFonts w:ascii="Times New Roman" w:hAnsi="Times New Roman" w:cs="Times New Roman"/>
          <w:spacing w:val="-10"/>
          <w:sz w:val="20"/>
          <w:szCs w:val="20"/>
        </w:rPr>
        <w:t xml:space="preserve"> </w:t>
      </w:r>
      <w:r w:rsidRPr="00B700AB">
        <w:rPr>
          <w:rFonts w:ascii="Times New Roman" w:hAnsi="Times New Roman" w:cs="Times New Roman"/>
          <w:sz w:val="20"/>
          <w:szCs w:val="20"/>
        </w:rPr>
        <w:t>минут</w:t>
      </w:r>
      <w:r w:rsidRPr="00B700AB">
        <w:rPr>
          <w:rFonts w:ascii="Times New Roman" w:hAnsi="Times New Roman" w:cs="Times New Roman"/>
          <w:spacing w:val="-10"/>
          <w:sz w:val="20"/>
          <w:szCs w:val="20"/>
        </w:rPr>
        <w:t xml:space="preserve"> </w:t>
      </w:r>
      <w:r w:rsidRPr="00B700AB">
        <w:rPr>
          <w:rFonts w:ascii="Times New Roman" w:hAnsi="Times New Roman" w:cs="Times New Roman"/>
          <w:sz w:val="20"/>
          <w:szCs w:val="20"/>
        </w:rPr>
        <w:t>после</w:t>
      </w:r>
      <w:r w:rsidRPr="00B700AB">
        <w:rPr>
          <w:rFonts w:ascii="Times New Roman" w:hAnsi="Times New Roman" w:cs="Times New Roman"/>
          <w:spacing w:val="-11"/>
          <w:sz w:val="20"/>
          <w:szCs w:val="20"/>
        </w:rPr>
        <w:t xml:space="preserve"> </w:t>
      </w:r>
      <w:r w:rsidRPr="00B700AB">
        <w:rPr>
          <w:rFonts w:ascii="Times New Roman" w:hAnsi="Times New Roman" w:cs="Times New Roman"/>
          <w:sz w:val="20"/>
          <w:szCs w:val="20"/>
        </w:rPr>
        <w:t>поступления</w:t>
      </w:r>
      <w:r w:rsidRPr="00B700AB">
        <w:rPr>
          <w:rFonts w:ascii="Times New Roman" w:hAnsi="Times New Roman" w:cs="Times New Roman"/>
          <w:spacing w:val="-11"/>
          <w:sz w:val="20"/>
          <w:szCs w:val="20"/>
        </w:rPr>
        <w:t xml:space="preserve"> </w:t>
      </w:r>
      <w:r w:rsidRPr="00B700AB">
        <w:rPr>
          <w:rFonts w:ascii="Times New Roman" w:hAnsi="Times New Roman" w:cs="Times New Roman"/>
          <w:sz w:val="20"/>
          <w:szCs w:val="20"/>
        </w:rPr>
        <w:t>последнего</w:t>
      </w:r>
      <w:r w:rsidRPr="00B700AB">
        <w:rPr>
          <w:rFonts w:ascii="Times New Roman" w:hAnsi="Times New Roman" w:cs="Times New Roman"/>
          <w:spacing w:val="-10"/>
          <w:sz w:val="20"/>
          <w:szCs w:val="20"/>
        </w:rPr>
        <w:t xml:space="preserve"> </w:t>
      </w:r>
      <w:r w:rsidRPr="00B700AB">
        <w:rPr>
          <w:rFonts w:ascii="Times New Roman" w:hAnsi="Times New Roman" w:cs="Times New Roman"/>
          <w:sz w:val="20"/>
          <w:szCs w:val="20"/>
        </w:rPr>
        <w:t>предложения</w:t>
      </w:r>
      <w:r w:rsidRPr="00B700AB">
        <w:rPr>
          <w:rFonts w:ascii="Times New Roman" w:hAnsi="Times New Roman" w:cs="Times New Roman"/>
          <w:spacing w:val="-10"/>
          <w:sz w:val="20"/>
          <w:szCs w:val="20"/>
        </w:rPr>
        <w:t xml:space="preserve"> </w:t>
      </w:r>
      <w:r w:rsidRPr="00B700AB">
        <w:rPr>
          <w:rFonts w:ascii="Times New Roman" w:hAnsi="Times New Roman" w:cs="Times New Roman"/>
          <w:sz w:val="20"/>
          <w:szCs w:val="20"/>
        </w:rPr>
        <w:t>о</w:t>
      </w:r>
      <w:r w:rsidRPr="00B700AB">
        <w:rPr>
          <w:rFonts w:ascii="Times New Roman" w:hAnsi="Times New Roman" w:cs="Times New Roman"/>
          <w:spacing w:val="-10"/>
          <w:sz w:val="20"/>
          <w:szCs w:val="20"/>
        </w:rPr>
        <w:t xml:space="preserve"> </w:t>
      </w:r>
      <w:r w:rsidRPr="00B700AB">
        <w:rPr>
          <w:rFonts w:ascii="Times New Roman" w:hAnsi="Times New Roman" w:cs="Times New Roman"/>
          <w:sz w:val="20"/>
          <w:szCs w:val="20"/>
        </w:rPr>
        <w:t>цене</w:t>
      </w:r>
      <w:r w:rsidRPr="00B700AB">
        <w:rPr>
          <w:rFonts w:ascii="Times New Roman" w:hAnsi="Times New Roman" w:cs="Times New Roman"/>
          <w:spacing w:val="-63"/>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Время,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оставшееся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истечения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срока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подачи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предложений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цене</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договора, обновляется автоматически, с помощью программных и технических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средств, обеспечивающих проведение такого аукциона, после снижения НМЦД</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или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поступления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последнего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предложения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цене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Если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течение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указанного времени ни одного предложения о более низкой цене договора не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поступило,</w:t>
      </w:r>
      <w:r w:rsidRPr="00B700AB">
        <w:rPr>
          <w:rFonts w:ascii="Times New Roman" w:hAnsi="Times New Roman" w:cs="Times New Roman"/>
          <w:spacing w:val="-8"/>
          <w:sz w:val="20"/>
          <w:szCs w:val="20"/>
        </w:rPr>
        <w:t xml:space="preserve"> </w:t>
      </w:r>
      <w:r w:rsidRPr="00B700AB">
        <w:rPr>
          <w:rFonts w:ascii="Times New Roman" w:hAnsi="Times New Roman" w:cs="Times New Roman"/>
          <w:sz w:val="20"/>
          <w:szCs w:val="20"/>
        </w:rPr>
        <w:t>такой</w:t>
      </w:r>
      <w:r w:rsidRPr="00B700AB">
        <w:rPr>
          <w:rFonts w:ascii="Times New Roman" w:hAnsi="Times New Roman" w:cs="Times New Roman"/>
          <w:spacing w:val="-7"/>
          <w:sz w:val="20"/>
          <w:szCs w:val="20"/>
        </w:rPr>
        <w:t xml:space="preserve"> </w:t>
      </w:r>
      <w:r w:rsidRPr="00B700AB">
        <w:rPr>
          <w:rFonts w:ascii="Times New Roman" w:hAnsi="Times New Roman" w:cs="Times New Roman"/>
          <w:sz w:val="20"/>
          <w:szCs w:val="20"/>
        </w:rPr>
        <w:t>аукцион</w:t>
      </w:r>
      <w:r w:rsidRPr="00B700AB">
        <w:rPr>
          <w:rFonts w:ascii="Times New Roman" w:hAnsi="Times New Roman" w:cs="Times New Roman"/>
          <w:spacing w:val="-8"/>
          <w:sz w:val="20"/>
          <w:szCs w:val="20"/>
        </w:rPr>
        <w:t xml:space="preserve"> </w:t>
      </w:r>
      <w:r w:rsidRPr="00B700AB">
        <w:rPr>
          <w:rFonts w:ascii="Times New Roman" w:hAnsi="Times New Roman" w:cs="Times New Roman"/>
          <w:sz w:val="20"/>
          <w:szCs w:val="20"/>
        </w:rPr>
        <w:t>автоматически,</w:t>
      </w:r>
      <w:r w:rsidRPr="00B700AB">
        <w:rPr>
          <w:rFonts w:ascii="Times New Roman" w:hAnsi="Times New Roman" w:cs="Times New Roman"/>
          <w:spacing w:val="-7"/>
          <w:sz w:val="20"/>
          <w:szCs w:val="20"/>
        </w:rPr>
        <w:t xml:space="preserve"> </w:t>
      </w:r>
      <w:r w:rsidRPr="00B700AB">
        <w:rPr>
          <w:rFonts w:ascii="Times New Roman" w:hAnsi="Times New Roman" w:cs="Times New Roman"/>
          <w:sz w:val="20"/>
          <w:szCs w:val="20"/>
        </w:rPr>
        <w:t>с</w:t>
      </w:r>
      <w:r w:rsidRPr="00B700AB">
        <w:rPr>
          <w:rFonts w:ascii="Times New Roman" w:hAnsi="Times New Roman" w:cs="Times New Roman"/>
          <w:spacing w:val="-8"/>
          <w:sz w:val="20"/>
          <w:szCs w:val="20"/>
        </w:rPr>
        <w:t xml:space="preserve"> </w:t>
      </w:r>
      <w:r w:rsidRPr="00B700AB">
        <w:rPr>
          <w:rFonts w:ascii="Times New Roman" w:hAnsi="Times New Roman" w:cs="Times New Roman"/>
          <w:sz w:val="20"/>
          <w:szCs w:val="20"/>
        </w:rPr>
        <w:t>помощью</w:t>
      </w:r>
      <w:r w:rsidRPr="00B700AB">
        <w:rPr>
          <w:rFonts w:ascii="Times New Roman" w:hAnsi="Times New Roman" w:cs="Times New Roman"/>
          <w:spacing w:val="-7"/>
          <w:sz w:val="20"/>
          <w:szCs w:val="20"/>
        </w:rPr>
        <w:t xml:space="preserve"> </w:t>
      </w:r>
      <w:r w:rsidRPr="00B700AB">
        <w:rPr>
          <w:rFonts w:ascii="Times New Roman" w:hAnsi="Times New Roman" w:cs="Times New Roman"/>
          <w:sz w:val="20"/>
          <w:szCs w:val="20"/>
        </w:rPr>
        <w:t>программных</w:t>
      </w:r>
      <w:r w:rsidRPr="00B700AB">
        <w:rPr>
          <w:rFonts w:ascii="Times New Roman" w:hAnsi="Times New Roman" w:cs="Times New Roman"/>
          <w:spacing w:val="-8"/>
          <w:sz w:val="20"/>
          <w:szCs w:val="20"/>
        </w:rPr>
        <w:t xml:space="preserve"> </w:t>
      </w:r>
      <w:r w:rsidRPr="00B700AB">
        <w:rPr>
          <w:rFonts w:ascii="Times New Roman" w:hAnsi="Times New Roman" w:cs="Times New Roman"/>
          <w:sz w:val="20"/>
          <w:szCs w:val="20"/>
        </w:rPr>
        <w:t>и</w:t>
      </w:r>
      <w:r w:rsidRPr="00B700AB">
        <w:rPr>
          <w:rFonts w:ascii="Times New Roman" w:hAnsi="Times New Roman" w:cs="Times New Roman"/>
          <w:spacing w:val="-7"/>
          <w:sz w:val="20"/>
          <w:szCs w:val="20"/>
        </w:rPr>
        <w:t xml:space="preserve"> </w:t>
      </w:r>
      <w:r w:rsidRPr="00B700AB">
        <w:rPr>
          <w:rFonts w:ascii="Times New Roman" w:hAnsi="Times New Roman" w:cs="Times New Roman"/>
          <w:sz w:val="20"/>
          <w:szCs w:val="20"/>
        </w:rPr>
        <w:t>технических</w:t>
      </w:r>
      <w:r w:rsidRPr="00B700AB">
        <w:rPr>
          <w:rFonts w:ascii="Times New Roman" w:hAnsi="Times New Roman" w:cs="Times New Roman"/>
          <w:spacing w:val="-63"/>
          <w:sz w:val="20"/>
          <w:szCs w:val="20"/>
        </w:rPr>
        <w:t xml:space="preserve"> </w:t>
      </w:r>
      <w:r w:rsidRPr="00B700AB">
        <w:rPr>
          <w:rFonts w:ascii="Times New Roman" w:hAnsi="Times New Roman" w:cs="Times New Roman"/>
          <w:sz w:val="20"/>
          <w:szCs w:val="20"/>
        </w:rPr>
        <w:t>средств,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обеспечивающих его проведение, завершается.</w:t>
      </w:r>
    </w:p>
    <w:p w14:paraId="4BA7A274" w14:textId="77777777" w:rsidR="00724D94" w:rsidRPr="00B700AB" w:rsidRDefault="00724D94" w:rsidP="00724D94">
      <w:pPr>
        <w:pStyle w:val="a8"/>
        <w:widowControl w:val="0"/>
        <w:tabs>
          <w:tab w:val="left" w:pos="0"/>
        </w:tabs>
        <w:autoSpaceDE w:val="0"/>
        <w:autoSpaceDN w:val="0"/>
        <w:spacing w:after="0" w:line="240" w:lineRule="auto"/>
        <w:ind w:left="0" w:right="168"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Оператор</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ЭТП</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обязан</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обеспечивать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проведении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аукциона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конфиденциальность информации в соответствии с требованиями части 10 статьи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3.3</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ФЗ-223.</w:t>
      </w:r>
    </w:p>
    <w:p w14:paraId="79100D82" w14:textId="77777777" w:rsidR="00724D94" w:rsidRPr="00B700AB" w:rsidRDefault="00724D94" w:rsidP="00724D94">
      <w:pPr>
        <w:pStyle w:val="a8"/>
        <w:widowControl w:val="0"/>
        <w:tabs>
          <w:tab w:val="left" w:pos="0"/>
        </w:tabs>
        <w:autoSpaceDE w:val="0"/>
        <w:autoSpaceDN w:val="0"/>
        <w:spacing w:after="0" w:line="240" w:lineRule="auto"/>
        <w:ind w:left="0" w:right="168"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Во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время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проведения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аукциона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оператор</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ЭТП</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обязан</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отклонить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предложения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цене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соответствующие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требованиям,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предусмотренным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настоящим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разделом</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Положения.</w:t>
      </w:r>
    </w:p>
    <w:p w14:paraId="77E33E77" w14:textId="77777777" w:rsidR="00724D94" w:rsidRPr="00B700AB" w:rsidRDefault="00724D94" w:rsidP="00724D94">
      <w:pPr>
        <w:pStyle w:val="a8"/>
        <w:widowControl w:val="0"/>
        <w:tabs>
          <w:tab w:val="left" w:pos="0"/>
        </w:tabs>
        <w:autoSpaceDE w:val="0"/>
        <w:autoSpaceDN w:val="0"/>
        <w:spacing w:after="0" w:line="240" w:lineRule="auto"/>
        <w:ind w:left="0" w:right="168"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В случае, если участником аукциона предложена цена договора, равная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цене,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предложенной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другим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участником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такого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аукциона,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лучшим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 xml:space="preserve">признается </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предложение</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о цене</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договора, поступившее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раньше.</w:t>
      </w:r>
    </w:p>
    <w:p w14:paraId="63E06060" w14:textId="77777777" w:rsidR="00724D94" w:rsidRPr="00B700AB" w:rsidRDefault="00724D94" w:rsidP="00724D94">
      <w:pPr>
        <w:pStyle w:val="a8"/>
        <w:widowControl w:val="0"/>
        <w:tabs>
          <w:tab w:val="left" w:pos="0"/>
        </w:tabs>
        <w:autoSpaceDE w:val="0"/>
        <w:autoSpaceDN w:val="0"/>
        <w:spacing w:after="0" w:line="240" w:lineRule="auto"/>
        <w:ind w:left="0" w:right="168"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Протокол</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проведения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аукциона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размещается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ЭТП</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ее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оператором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согласно регламенту ЭТП. В этом протоколе указываются адрес ЭТП, дата, время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начала</w:t>
      </w:r>
      <w:r w:rsidRPr="00B700AB">
        <w:rPr>
          <w:rFonts w:ascii="Times New Roman" w:hAnsi="Times New Roman" w:cs="Times New Roman"/>
          <w:spacing w:val="42"/>
          <w:sz w:val="20"/>
          <w:szCs w:val="20"/>
        </w:rPr>
        <w:t xml:space="preserve"> </w:t>
      </w:r>
      <w:r w:rsidRPr="00B700AB">
        <w:rPr>
          <w:rFonts w:ascii="Times New Roman" w:hAnsi="Times New Roman" w:cs="Times New Roman"/>
          <w:sz w:val="20"/>
          <w:szCs w:val="20"/>
        </w:rPr>
        <w:t>и</w:t>
      </w:r>
      <w:r w:rsidRPr="00B700AB">
        <w:rPr>
          <w:rFonts w:ascii="Times New Roman" w:hAnsi="Times New Roman" w:cs="Times New Roman"/>
          <w:spacing w:val="43"/>
          <w:sz w:val="20"/>
          <w:szCs w:val="20"/>
        </w:rPr>
        <w:t xml:space="preserve"> </w:t>
      </w:r>
      <w:r w:rsidRPr="00B700AB">
        <w:rPr>
          <w:rFonts w:ascii="Times New Roman" w:hAnsi="Times New Roman" w:cs="Times New Roman"/>
          <w:sz w:val="20"/>
          <w:szCs w:val="20"/>
        </w:rPr>
        <w:t>окончания</w:t>
      </w:r>
      <w:r w:rsidRPr="00B700AB">
        <w:rPr>
          <w:rFonts w:ascii="Times New Roman" w:hAnsi="Times New Roman" w:cs="Times New Roman"/>
          <w:spacing w:val="42"/>
          <w:sz w:val="20"/>
          <w:szCs w:val="20"/>
        </w:rPr>
        <w:t xml:space="preserve"> </w:t>
      </w:r>
      <w:r w:rsidRPr="00B700AB">
        <w:rPr>
          <w:rFonts w:ascii="Times New Roman" w:hAnsi="Times New Roman" w:cs="Times New Roman"/>
          <w:sz w:val="20"/>
          <w:szCs w:val="20"/>
        </w:rPr>
        <w:t>такого</w:t>
      </w:r>
      <w:r w:rsidRPr="00B700AB">
        <w:rPr>
          <w:rFonts w:ascii="Times New Roman" w:hAnsi="Times New Roman" w:cs="Times New Roman"/>
          <w:spacing w:val="43"/>
          <w:sz w:val="20"/>
          <w:szCs w:val="20"/>
        </w:rPr>
        <w:t xml:space="preserve"> </w:t>
      </w:r>
      <w:r w:rsidRPr="00B700AB">
        <w:rPr>
          <w:rFonts w:ascii="Times New Roman" w:hAnsi="Times New Roman" w:cs="Times New Roman"/>
          <w:sz w:val="20"/>
          <w:szCs w:val="20"/>
        </w:rPr>
        <w:t>аукциона,</w:t>
      </w:r>
      <w:r w:rsidRPr="00B700AB">
        <w:rPr>
          <w:rFonts w:ascii="Times New Roman" w:hAnsi="Times New Roman" w:cs="Times New Roman"/>
          <w:spacing w:val="42"/>
          <w:sz w:val="20"/>
          <w:szCs w:val="20"/>
        </w:rPr>
        <w:t xml:space="preserve"> </w:t>
      </w:r>
      <w:r w:rsidRPr="00B700AB">
        <w:rPr>
          <w:rFonts w:ascii="Times New Roman" w:hAnsi="Times New Roman" w:cs="Times New Roman"/>
          <w:sz w:val="20"/>
          <w:szCs w:val="20"/>
        </w:rPr>
        <w:t>НМЦД,</w:t>
      </w:r>
      <w:r w:rsidRPr="00B700AB">
        <w:rPr>
          <w:rFonts w:ascii="Times New Roman" w:hAnsi="Times New Roman" w:cs="Times New Roman"/>
          <w:spacing w:val="43"/>
          <w:sz w:val="20"/>
          <w:szCs w:val="20"/>
        </w:rPr>
        <w:t xml:space="preserve"> </w:t>
      </w:r>
      <w:r w:rsidRPr="00B700AB">
        <w:rPr>
          <w:rFonts w:ascii="Times New Roman" w:hAnsi="Times New Roman" w:cs="Times New Roman"/>
          <w:sz w:val="20"/>
          <w:szCs w:val="20"/>
        </w:rPr>
        <w:t>все</w:t>
      </w:r>
      <w:r w:rsidRPr="00B700AB">
        <w:rPr>
          <w:rFonts w:ascii="Times New Roman" w:hAnsi="Times New Roman" w:cs="Times New Roman"/>
          <w:spacing w:val="42"/>
          <w:sz w:val="20"/>
          <w:szCs w:val="20"/>
        </w:rPr>
        <w:t xml:space="preserve"> </w:t>
      </w:r>
      <w:r w:rsidRPr="00B700AB">
        <w:rPr>
          <w:rFonts w:ascii="Times New Roman" w:hAnsi="Times New Roman" w:cs="Times New Roman"/>
          <w:sz w:val="20"/>
          <w:szCs w:val="20"/>
        </w:rPr>
        <w:t>минимальные</w:t>
      </w:r>
      <w:r w:rsidRPr="00B700AB">
        <w:rPr>
          <w:rFonts w:ascii="Times New Roman" w:hAnsi="Times New Roman" w:cs="Times New Roman"/>
          <w:spacing w:val="43"/>
          <w:sz w:val="20"/>
          <w:szCs w:val="20"/>
        </w:rPr>
        <w:t xml:space="preserve"> </w:t>
      </w:r>
      <w:r w:rsidRPr="00B700AB">
        <w:rPr>
          <w:rFonts w:ascii="Times New Roman" w:hAnsi="Times New Roman" w:cs="Times New Roman"/>
          <w:sz w:val="20"/>
          <w:szCs w:val="20"/>
        </w:rPr>
        <w:t>предложения</w:t>
      </w:r>
      <w:r w:rsidRPr="00B700AB">
        <w:rPr>
          <w:rFonts w:ascii="Times New Roman" w:hAnsi="Times New Roman" w:cs="Times New Roman"/>
          <w:spacing w:val="42"/>
          <w:sz w:val="20"/>
          <w:szCs w:val="20"/>
        </w:rPr>
        <w:t xml:space="preserve"> </w:t>
      </w:r>
      <w:r w:rsidRPr="00B700AB">
        <w:rPr>
          <w:rFonts w:ascii="Times New Roman" w:hAnsi="Times New Roman" w:cs="Times New Roman"/>
          <w:sz w:val="20"/>
          <w:szCs w:val="20"/>
        </w:rPr>
        <w:t>о цене</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сделанные</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участниками</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такого</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аукциона</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и</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ранжированные</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по</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мере</w:t>
      </w:r>
      <w:r w:rsidRPr="00B700AB">
        <w:rPr>
          <w:rFonts w:ascii="Times New Roman" w:hAnsi="Times New Roman" w:cs="Times New Roman"/>
          <w:spacing w:val="-63"/>
          <w:sz w:val="20"/>
          <w:szCs w:val="20"/>
        </w:rPr>
        <w:t xml:space="preserve"> </w:t>
      </w:r>
      <w:r w:rsidRPr="00B700AB">
        <w:rPr>
          <w:rFonts w:ascii="Times New Roman" w:hAnsi="Times New Roman" w:cs="Times New Roman"/>
          <w:sz w:val="20"/>
          <w:szCs w:val="20"/>
        </w:rPr>
        <w:t>убывания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указанием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идентификационных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номеров,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присвоенных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заявкам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участие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таком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аукционе,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которые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поданы</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его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участниками,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сделавшими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соответствующие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предложения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цене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указанием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времени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поступления</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данных предложений.</w:t>
      </w:r>
    </w:p>
    <w:p w14:paraId="31DE3A89" w14:textId="77777777" w:rsidR="00724D94" w:rsidRPr="00B700AB" w:rsidRDefault="00724D94" w:rsidP="00724D94">
      <w:pPr>
        <w:pStyle w:val="a8"/>
        <w:widowControl w:val="0"/>
        <w:tabs>
          <w:tab w:val="left" w:pos="0"/>
        </w:tabs>
        <w:autoSpaceDE w:val="0"/>
        <w:autoSpaceDN w:val="0"/>
        <w:spacing w:after="0" w:line="240" w:lineRule="auto"/>
        <w:ind w:left="0" w:right="168"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После</w:t>
      </w:r>
      <w:r w:rsidRPr="00B700AB">
        <w:rPr>
          <w:rFonts w:ascii="Times New Roman" w:hAnsi="Times New Roman" w:cs="Times New Roman"/>
          <w:spacing w:val="-16"/>
          <w:sz w:val="20"/>
          <w:szCs w:val="20"/>
        </w:rPr>
        <w:t xml:space="preserve"> </w:t>
      </w:r>
      <w:r w:rsidRPr="00B700AB">
        <w:rPr>
          <w:rFonts w:ascii="Times New Roman" w:hAnsi="Times New Roman" w:cs="Times New Roman"/>
          <w:sz w:val="20"/>
          <w:szCs w:val="20"/>
        </w:rPr>
        <w:t>размещения</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16"/>
          <w:sz w:val="20"/>
          <w:szCs w:val="20"/>
        </w:rPr>
        <w:t xml:space="preserve"> </w:t>
      </w:r>
      <w:r w:rsidRPr="00B700AB">
        <w:rPr>
          <w:rFonts w:ascii="Times New Roman" w:hAnsi="Times New Roman" w:cs="Times New Roman"/>
          <w:sz w:val="20"/>
          <w:szCs w:val="20"/>
        </w:rPr>
        <w:t>ЭТП</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протокола</w:t>
      </w:r>
      <w:r w:rsidRPr="00B700AB">
        <w:rPr>
          <w:rFonts w:ascii="Times New Roman" w:hAnsi="Times New Roman" w:cs="Times New Roman"/>
          <w:spacing w:val="-16"/>
          <w:sz w:val="20"/>
          <w:szCs w:val="20"/>
        </w:rPr>
        <w:t xml:space="preserve"> </w:t>
      </w:r>
      <w:r w:rsidRPr="00B700AB">
        <w:rPr>
          <w:rFonts w:ascii="Times New Roman" w:hAnsi="Times New Roman" w:cs="Times New Roman"/>
          <w:sz w:val="20"/>
          <w:szCs w:val="20"/>
        </w:rPr>
        <w:t>проведения</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аукциона,</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оператор</w:t>
      </w:r>
      <w:r w:rsidRPr="00B700AB">
        <w:rPr>
          <w:rFonts w:ascii="Times New Roman" w:hAnsi="Times New Roman" w:cs="Times New Roman"/>
          <w:spacing w:val="-16"/>
          <w:sz w:val="20"/>
          <w:szCs w:val="20"/>
        </w:rPr>
        <w:t xml:space="preserve"> </w:t>
      </w:r>
      <w:r w:rsidRPr="00B700AB">
        <w:rPr>
          <w:rFonts w:ascii="Times New Roman" w:hAnsi="Times New Roman" w:cs="Times New Roman"/>
          <w:sz w:val="20"/>
          <w:szCs w:val="20"/>
        </w:rPr>
        <w:t>ЭТП</w:t>
      </w:r>
      <w:r w:rsidRPr="00B700AB">
        <w:rPr>
          <w:rFonts w:ascii="Times New Roman" w:hAnsi="Times New Roman" w:cs="Times New Roman"/>
          <w:spacing w:val="-63"/>
          <w:sz w:val="20"/>
          <w:szCs w:val="20"/>
        </w:rPr>
        <w:t xml:space="preserve"> </w:t>
      </w:r>
      <w:r w:rsidRPr="00B700AB">
        <w:rPr>
          <w:rFonts w:ascii="Times New Roman" w:hAnsi="Times New Roman" w:cs="Times New Roman"/>
          <w:sz w:val="20"/>
          <w:szCs w:val="20"/>
        </w:rPr>
        <w:t xml:space="preserve">обязан направить заказчику указанный </w:t>
      </w:r>
      <w:r w:rsidRPr="00B700AB">
        <w:rPr>
          <w:rFonts w:ascii="Times New Roman" w:hAnsi="Times New Roman" w:cs="Times New Roman"/>
          <w:sz w:val="20"/>
          <w:szCs w:val="20"/>
        </w:rPr>
        <w:lastRenderedPageBreak/>
        <w:t>протокол и вторые части заявок на участие</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таком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аукционе,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поданных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его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участниками,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предложения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цене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которых при ранжировании получили первые десять порядковых номеров, или 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случае,</w:t>
      </w:r>
      <w:r w:rsidRPr="00B700AB">
        <w:rPr>
          <w:rFonts w:ascii="Times New Roman" w:hAnsi="Times New Roman" w:cs="Times New Roman"/>
          <w:spacing w:val="-16"/>
          <w:sz w:val="20"/>
          <w:szCs w:val="20"/>
        </w:rPr>
        <w:t xml:space="preserve"> </w:t>
      </w:r>
      <w:r w:rsidRPr="00B700AB">
        <w:rPr>
          <w:rFonts w:ascii="Times New Roman" w:hAnsi="Times New Roman" w:cs="Times New Roman"/>
          <w:sz w:val="20"/>
          <w:szCs w:val="20"/>
        </w:rPr>
        <w:t>если</w:t>
      </w:r>
      <w:r w:rsidRPr="00B700AB">
        <w:rPr>
          <w:rFonts w:ascii="Times New Roman" w:hAnsi="Times New Roman" w:cs="Times New Roman"/>
          <w:spacing w:val="-16"/>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6"/>
          <w:sz w:val="20"/>
          <w:szCs w:val="20"/>
        </w:rPr>
        <w:t xml:space="preserve"> </w:t>
      </w:r>
      <w:r w:rsidRPr="00B700AB">
        <w:rPr>
          <w:rFonts w:ascii="Times New Roman" w:hAnsi="Times New Roman" w:cs="Times New Roman"/>
          <w:sz w:val="20"/>
          <w:szCs w:val="20"/>
        </w:rPr>
        <w:t>таком</w:t>
      </w:r>
      <w:r w:rsidRPr="00B700AB">
        <w:rPr>
          <w:rFonts w:ascii="Times New Roman" w:hAnsi="Times New Roman" w:cs="Times New Roman"/>
          <w:spacing w:val="-16"/>
          <w:sz w:val="20"/>
          <w:szCs w:val="20"/>
        </w:rPr>
        <w:t xml:space="preserve"> </w:t>
      </w:r>
      <w:r w:rsidRPr="00B700AB">
        <w:rPr>
          <w:rFonts w:ascii="Times New Roman" w:hAnsi="Times New Roman" w:cs="Times New Roman"/>
          <w:sz w:val="20"/>
          <w:szCs w:val="20"/>
        </w:rPr>
        <w:t>аукционе</w:t>
      </w:r>
      <w:r w:rsidRPr="00B700AB">
        <w:rPr>
          <w:rFonts w:ascii="Times New Roman" w:hAnsi="Times New Roman" w:cs="Times New Roman"/>
          <w:spacing w:val="-16"/>
          <w:sz w:val="20"/>
          <w:szCs w:val="20"/>
        </w:rPr>
        <w:t xml:space="preserve"> </w:t>
      </w:r>
      <w:r w:rsidRPr="00B700AB">
        <w:rPr>
          <w:rFonts w:ascii="Times New Roman" w:hAnsi="Times New Roman" w:cs="Times New Roman"/>
          <w:sz w:val="20"/>
          <w:szCs w:val="20"/>
        </w:rPr>
        <w:t>принимали</w:t>
      </w:r>
      <w:r w:rsidRPr="00B700AB">
        <w:rPr>
          <w:rFonts w:ascii="Times New Roman" w:hAnsi="Times New Roman" w:cs="Times New Roman"/>
          <w:spacing w:val="-16"/>
          <w:sz w:val="20"/>
          <w:szCs w:val="20"/>
        </w:rPr>
        <w:t xml:space="preserve"> </w:t>
      </w:r>
      <w:r w:rsidRPr="00B700AB">
        <w:rPr>
          <w:rFonts w:ascii="Times New Roman" w:hAnsi="Times New Roman" w:cs="Times New Roman"/>
          <w:sz w:val="20"/>
          <w:szCs w:val="20"/>
        </w:rPr>
        <w:t>участие</w:t>
      </w:r>
      <w:r w:rsidRPr="00B700AB">
        <w:rPr>
          <w:rFonts w:ascii="Times New Roman" w:hAnsi="Times New Roman" w:cs="Times New Roman"/>
          <w:spacing w:val="-16"/>
          <w:sz w:val="20"/>
          <w:szCs w:val="20"/>
        </w:rPr>
        <w:t xml:space="preserve"> </w:t>
      </w:r>
      <w:r w:rsidRPr="00B700AB">
        <w:rPr>
          <w:rFonts w:ascii="Times New Roman" w:hAnsi="Times New Roman" w:cs="Times New Roman"/>
          <w:sz w:val="20"/>
          <w:szCs w:val="20"/>
        </w:rPr>
        <w:t>менее</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чем</w:t>
      </w:r>
      <w:r w:rsidRPr="00B700AB">
        <w:rPr>
          <w:rFonts w:ascii="Times New Roman" w:hAnsi="Times New Roman" w:cs="Times New Roman"/>
          <w:spacing w:val="-16"/>
          <w:sz w:val="20"/>
          <w:szCs w:val="20"/>
        </w:rPr>
        <w:t xml:space="preserve"> </w:t>
      </w:r>
      <w:r w:rsidRPr="00B700AB">
        <w:rPr>
          <w:rFonts w:ascii="Times New Roman" w:hAnsi="Times New Roman" w:cs="Times New Roman"/>
          <w:sz w:val="20"/>
          <w:szCs w:val="20"/>
        </w:rPr>
        <w:t>десять</w:t>
      </w:r>
      <w:r w:rsidRPr="00B700AB">
        <w:rPr>
          <w:rFonts w:ascii="Times New Roman" w:hAnsi="Times New Roman" w:cs="Times New Roman"/>
          <w:spacing w:val="-16"/>
          <w:sz w:val="20"/>
          <w:szCs w:val="20"/>
        </w:rPr>
        <w:t xml:space="preserve"> </w:t>
      </w:r>
      <w:r w:rsidRPr="00B700AB">
        <w:rPr>
          <w:rFonts w:ascii="Times New Roman" w:hAnsi="Times New Roman" w:cs="Times New Roman"/>
          <w:sz w:val="20"/>
          <w:szCs w:val="20"/>
        </w:rPr>
        <w:t>его</w:t>
      </w:r>
      <w:r w:rsidRPr="00B700AB">
        <w:rPr>
          <w:rFonts w:ascii="Times New Roman" w:hAnsi="Times New Roman" w:cs="Times New Roman"/>
          <w:spacing w:val="-16"/>
          <w:sz w:val="20"/>
          <w:szCs w:val="20"/>
        </w:rPr>
        <w:t xml:space="preserve"> </w:t>
      </w:r>
      <w:r w:rsidRPr="00B700AB">
        <w:rPr>
          <w:rFonts w:ascii="Times New Roman" w:hAnsi="Times New Roman" w:cs="Times New Roman"/>
          <w:sz w:val="20"/>
          <w:szCs w:val="20"/>
        </w:rPr>
        <w:t>участников,</w:t>
      </w:r>
      <w:r w:rsidRPr="00B700AB">
        <w:rPr>
          <w:rFonts w:ascii="Times New Roman" w:hAnsi="Times New Roman" w:cs="Times New Roman"/>
          <w:spacing w:val="-63"/>
          <w:sz w:val="20"/>
          <w:szCs w:val="20"/>
        </w:rPr>
        <w:t xml:space="preserve"> </w:t>
      </w:r>
      <w:r w:rsidRPr="00B700AB">
        <w:rPr>
          <w:rFonts w:ascii="Times New Roman" w:hAnsi="Times New Roman" w:cs="Times New Roman"/>
          <w:sz w:val="20"/>
          <w:szCs w:val="20"/>
        </w:rPr>
        <w:t>вторые части заявок на участие в таком аукционе, поданных его участниками, 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также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информацию</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электронные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документы</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этих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участников,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размещенные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участником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аккредитации.</w:t>
      </w:r>
    </w:p>
    <w:p w14:paraId="357876AE" w14:textId="77777777" w:rsidR="00724D94" w:rsidRPr="00B700AB" w:rsidRDefault="00724D94" w:rsidP="00724D94">
      <w:pPr>
        <w:pStyle w:val="a8"/>
        <w:widowControl w:val="0"/>
        <w:tabs>
          <w:tab w:val="left" w:pos="0"/>
        </w:tabs>
        <w:autoSpaceDE w:val="0"/>
        <w:autoSpaceDN w:val="0"/>
        <w:spacing w:after="0" w:line="240" w:lineRule="auto"/>
        <w:ind w:left="0" w:right="168"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Любой участник аукциона после размещения протокола вправе</w:t>
      </w:r>
      <w:r w:rsidRPr="00B700AB">
        <w:rPr>
          <w:rFonts w:ascii="Times New Roman" w:hAnsi="Times New Roman" w:cs="Times New Roman"/>
          <w:spacing w:val="-10"/>
          <w:sz w:val="20"/>
          <w:szCs w:val="20"/>
        </w:rPr>
        <w:t xml:space="preserve"> </w:t>
      </w:r>
      <w:r w:rsidRPr="00B700AB">
        <w:rPr>
          <w:rFonts w:ascii="Times New Roman" w:hAnsi="Times New Roman" w:cs="Times New Roman"/>
          <w:sz w:val="20"/>
          <w:szCs w:val="20"/>
        </w:rPr>
        <w:t>направить</w:t>
      </w:r>
      <w:r w:rsidRPr="00B700AB">
        <w:rPr>
          <w:rFonts w:ascii="Times New Roman" w:hAnsi="Times New Roman" w:cs="Times New Roman"/>
          <w:spacing w:val="-10"/>
          <w:sz w:val="20"/>
          <w:szCs w:val="20"/>
        </w:rPr>
        <w:t xml:space="preserve"> </w:t>
      </w:r>
      <w:r w:rsidRPr="00B700AB">
        <w:rPr>
          <w:rFonts w:ascii="Times New Roman" w:hAnsi="Times New Roman" w:cs="Times New Roman"/>
          <w:sz w:val="20"/>
          <w:szCs w:val="20"/>
        </w:rPr>
        <w:t>оператору</w:t>
      </w:r>
      <w:r w:rsidRPr="00B700AB">
        <w:rPr>
          <w:rFonts w:ascii="Times New Roman" w:hAnsi="Times New Roman" w:cs="Times New Roman"/>
          <w:spacing w:val="-10"/>
          <w:sz w:val="20"/>
          <w:szCs w:val="20"/>
        </w:rPr>
        <w:t xml:space="preserve"> </w:t>
      </w:r>
      <w:r w:rsidRPr="00B700AB">
        <w:rPr>
          <w:rFonts w:ascii="Times New Roman" w:hAnsi="Times New Roman" w:cs="Times New Roman"/>
          <w:sz w:val="20"/>
          <w:szCs w:val="20"/>
        </w:rPr>
        <w:t>ЭТП</w:t>
      </w:r>
      <w:r w:rsidRPr="00B700AB">
        <w:rPr>
          <w:rFonts w:ascii="Times New Roman" w:hAnsi="Times New Roman" w:cs="Times New Roman"/>
          <w:spacing w:val="-10"/>
          <w:sz w:val="20"/>
          <w:szCs w:val="20"/>
        </w:rPr>
        <w:t xml:space="preserve"> </w:t>
      </w:r>
      <w:r w:rsidRPr="00B700AB">
        <w:rPr>
          <w:rFonts w:ascii="Times New Roman" w:hAnsi="Times New Roman" w:cs="Times New Roman"/>
          <w:sz w:val="20"/>
          <w:szCs w:val="20"/>
        </w:rPr>
        <w:t xml:space="preserve">запрос </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даче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разъяснений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результатов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такого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аукциона.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Оператор</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ЭТП</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обязан</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предоставить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этому</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участнику</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соответствующие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разъяснения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сроки,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установленные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регламентом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ЭТП.</w:t>
      </w:r>
    </w:p>
    <w:p w14:paraId="696DD40A" w14:textId="77777777" w:rsidR="00724D94" w:rsidRPr="00B700AB" w:rsidRDefault="00724D94" w:rsidP="00724D94">
      <w:pPr>
        <w:pStyle w:val="a8"/>
        <w:widowControl w:val="0"/>
        <w:tabs>
          <w:tab w:val="left" w:pos="0"/>
        </w:tabs>
        <w:autoSpaceDE w:val="0"/>
        <w:autoSpaceDN w:val="0"/>
        <w:spacing w:after="0" w:line="240" w:lineRule="auto"/>
        <w:ind w:left="0" w:right="168"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Оператор ЭТП обязан обеспечить непрерывность проведения аукциона,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надежность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функционирования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программных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технических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средств,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используемых</w:t>
      </w:r>
      <w:r w:rsidRPr="00B700AB">
        <w:rPr>
          <w:rFonts w:ascii="Times New Roman" w:hAnsi="Times New Roman" w:cs="Times New Roman"/>
          <w:spacing w:val="-7"/>
          <w:sz w:val="20"/>
          <w:szCs w:val="20"/>
        </w:rPr>
        <w:t xml:space="preserve"> </w:t>
      </w:r>
      <w:r w:rsidRPr="00B700AB">
        <w:rPr>
          <w:rFonts w:ascii="Times New Roman" w:hAnsi="Times New Roman" w:cs="Times New Roman"/>
          <w:sz w:val="20"/>
          <w:szCs w:val="20"/>
        </w:rPr>
        <w:t>для</w:t>
      </w:r>
      <w:r w:rsidRPr="00B700AB">
        <w:rPr>
          <w:rFonts w:ascii="Times New Roman" w:hAnsi="Times New Roman" w:cs="Times New Roman"/>
          <w:spacing w:val="-6"/>
          <w:sz w:val="20"/>
          <w:szCs w:val="20"/>
        </w:rPr>
        <w:t xml:space="preserve"> </w:t>
      </w:r>
      <w:r w:rsidRPr="00B700AB">
        <w:rPr>
          <w:rFonts w:ascii="Times New Roman" w:hAnsi="Times New Roman" w:cs="Times New Roman"/>
          <w:sz w:val="20"/>
          <w:szCs w:val="20"/>
        </w:rPr>
        <w:t>его</w:t>
      </w:r>
      <w:r w:rsidRPr="00B700AB">
        <w:rPr>
          <w:rFonts w:ascii="Times New Roman" w:hAnsi="Times New Roman" w:cs="Times New Roman"/>
          <w:spacing w:val="-6"/>
          <w:sz w:val="20"/>
          <w:szCs w:val="20"/>
        </w:rPr>
        <w:t xml:space="preserve"> </w:t>
      </w:r>
      <w:r w:rsidRPr="00B700AB">
        <w:rPr>
          <w:rFonts w:ascii="Times New Roman" w:hAnsi="Times New Roman" w:cs="Times New Roman"/>
          <w:sz w:val="20"/>
          <w:szCs w:val="20"/>
        </w:rPr>
        <w:t>проведения,</w:t>
      </w:r>
      <w:r w:rsidRPr="00B700AB">
        <w:rPr>
          <w:rFonts w:ascii="Times New Roman" w:hAnsi="Times New Roman" w:cs="Times New Roman"/>
          <w:spacing w:val="-7"/>
          <w:sz w:val="20"/>
          <w:szCs w:val="20"/>
        </w:rPr>
        <w:t xml:space="preserve"> </w:t>
      </w:r>
      <w:r w:rsidRPr="00B700AB">
        <w:rPr>
          <w:rFonts w:ascii="Times New Roman" w:hAnsi="Times New Roman" w:cs="Times New Roman"/>
          <w:sz w:val="20"/>
          <w:szCs w:val="20"/>
        </w:rPr>
        <w:t>равный</w:t>
      </w:r>
      <w:r w:rsidRPr="00B700AB">
        <w:rPr>
          <w:rFonts w:ascii="Times New Roman" w:hAnsi="Times New Roman" w:cs="Times New Roman"/>
          <w:spacing w:val="-6"/>
          <w:sz w:val="20"/>
          <w:szCs w:val="20"/>
        </w:rPr>
        <w:t xml:space="preserve"> </w:t>
      </w:r>
      <w:r w:rsidRPr="00B700AB">
        <w:rPr>
          <w:rFonts w:ascii="Times New Roman" w:hAnsi="Times New Roman" w:cs="Times New Roman"/>
          <w:sz w:val="20"/>
          <w:szCs w:val="20"/>
        </w:rPr>
        <w:t>доступ</w:t>
      </w:r>
      <w:r w:rsidRPr="00B700AB">
        <w:rPr>
          <w:rFonts w:ascii="Times New Roman" w:hAnsi="Times New Roman" w:cs="Times New Roman"/>
          <w:spacing w:val="-6"/>
          <w:sz w:val="20"/>
          <w:szCs w:val="20"/>
        </w:rPr>
        <w:t xml:space="preserve"> </w:t>
      </w:r>
      <w:r w:rsidRPr="00B700AB">
        <w:rPr>
          <w:rFonts w:ascii="Times New Roman" w:hAnsi="Times New Roman" w:cs="Times New Roman"/>
          <w:sz w:val="20"/>
          <w:szCs w:val="20"/>
        </w:rPr>
        <w:t>его</w:t>
      </w:r>
      <w:r w:rsidRPr="00B700AB">
        <w:rPr>
          <w:rFonts w:ascii="Times New Roman" w:hAnsi="Times New Roman" w:cs="Times New Roman"/>
          <w:spacing w:val="-7"/>
          <w:sz w:val="20"/>
          <w:szCs w:val="20"/>
        </w:rPr>
        <w:t xml:space="preserve"> </w:t>
      </w:r>
      <w:r w:rsidRPr="00B700AB">
        <w:rPr>
          <w:rFonts w:ascii="Times New Roman" w:hAnsi="Times New Roman" w:cs="Times New Roman"/>
          <w:sz w:val="20"/>
          <w:szCs w:val="20"/>
        </w:rPr>
        <w:t>участников</w:t>
      </w:r>
      <w:r w:rsidRPr="00B700AB">
        <w:rPr>
          <w:rFonts w:ascii="Times New Roman" w:hAnsi="Times New Roman" w:cs="Times New Roman"/>
          <w:spacing w:val="-6"/>
          <w:sz w:val="20"/>
          <w:szCs w:val="20"/>
        </w:rPr>
        <w:t xml:space="preserve"> </w:t>
      </w:r>
      <w:r w:rsidRPr="00B700AB">
        <w:rPr>
          <w:rFonts w:ascii="Times New Roman" w:hAnsi="Times New Roman" w:cs="Times New Roman"/>
          <w:sz w:val="20"/>
          <w:szCs w:val="20"/>
        </w:rPr>
        <w:t>к</w:t>
      </w:r>
      <w:r w:rsidRPr="00B700AB">
        <w:rPr>
          <w:rFonts w:ascii="Times New Roman" w:hAnsi="Times New Roman" w:cs="Times New Roman"/>
          <w:spacing w:val="-6"/>
          <w:sz w:val="20"/>
          <w:szCs w:val="20"/>
        </w:rPr>
        <w:t xml:space="preserve"> </w:t>
      </w:r>
      <w:r w:rsidRPr="00B700AB">
        <w:rPr>
          <w:rFonts w:ascii="Times New Roman" w:hAnsi="Times New Roman" w:cs="Times New Roman"/>
          <w:sz w:val="20"/>
          <w:szCs w:val="20"/>
        </w:rPr>
        <w:t>участию</w:t>
      </w:r>
      <w:r w:rsidRPr="00B700AB">
        <w:rPr>
          <w:rFonts w:ascii="Times New Roman" w:hAnsi="Times New Roman" w:cs="Times New Roman"/>
          <w:spacing w:val="-7"/>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6"/>
          <w:sz w:val="20"/>
          <w:szCs w:val="20"/>
        </w:rPr>
        <w:t xml:space="preserve"> </w:t>
      </w:r>
      <w:r w:rsidRPr="00B700AB">
        <w:rPr>
          <w:rFonts w:ascii="Times New Roman" w:hAnsi="Times New Roman" w:cs="Times New Roman"/>
          <w:sz w:val="20"/>
          <w:szCs w:val="20"/>
        </w:rPr>
        <w:t>нем,</w:t>
      </w:r>
      <w:r w:rsidRPr="00B700AB">
        <w:rPr>
          <w:rFonts w:ascii="Times New Roman" w:hAnsi="Times New Roman" w:cs="Times New Roman"/>
          <w:spacing w:val="-63"/>
          <w:sz w:val="20"/>
          <w:szCs w:val="20"/>
        </w:rPr>
        <w:t xml:space="preserve"> </w:t>
      </w:r>
      <w:r w:rsidRPr="00B700AB">
        <w:rPr>
          <w:rFonts w:ascii="Times New Roman" w:hAnsi="Times New Roman" w:cs="Times New Roman"/>
          <w:sz w:val="20"/>
          <w:szCs w:val="20"/>
        </w:rPr>
        <w:t>а также выполнение действий, предусмотренных настоящем разделом Положения,</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независимо</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от времени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окончания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такого аукциона.</w:t>
      </w:r>
    </w:p>
    <w:p w14:paraId="356C73E0" w14:textId="77777777" w:rsidR="00724D94" w:rsidRPr="00B700AB" w:rsidRDefault="00724D94" w:rsidP="00724D94">
      <w:pPr>
        <w:pStyle w:val="a8"/>
        <w:widowControl w:val="0"/>
        <w:tabs>
          <w:tab w:val="left" w:pos="0"/>
        </w:tabs>
        <w:autoSpaceDE w:val="0"/>
        <w:autoSpaceDN w:val="0"/>
        <w:spacing w:after="0" w:line="240" w:lineRule="auto"/>
        <w:ind w:left="0" w:right="168"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В случае, если при проведении аукциона цена договора снижена до нуля,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такой аукцион проводится на право заключить договор. При этом такой аукцион</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проводится</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путем</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повышения</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цены</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с</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учетом</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следующих</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особенностей:</w:t>
      </w:r>
    </w:p>
    <w:p w14:paraId="1CA635F7" w14:textId="77777777" w:rsidR="00724D94" w:rsidRPr="00B700AB" w:rsidRDefault="00724D94" w:rsidP="00B852E4">
      <w:pPr>
        <w:pStyle w:val="a8"/>
        <w:widowControl w:val="0"/>
        <w:numPr>
          <w:ilvl w:val="3"/>
          <w:numId w:val="16"/>
        </w:numPr>
        <w:tabs>
          <w:tab w:val="left" w:pos="1333"/>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Такой аукцион проводится до достижения цены договора не более чем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100 (сто) миллионов рублей.</w:t>
      </w:r>
    </w:p>
    <w:p w14:paraId="2F70F330" w14:textId="77777777" w:rsidR="00724D94" w:rsidRPr="00B700AB" w:rsidRDefault="00724D94" w:rsidP="00B852E4">
      <w:pPr>
        <w:pStyle w:val="a8"/>
        <w:widowControl w:val="0"/>
        <w:numPr>
          <w:ilvl w:val="3"/>
          <w:numId w:val="16"/>
        </w:numPr>
        <w:tabs>
          <w:tab w:val="left" w:pos="1333"/>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Участник</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такого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аукциона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вправе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подавать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предложения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цене</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договора выше максимальной суммы сделки для этого участника, указанной 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решении об одобрении или о совершении по результатам такого аукциона сделок</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от</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имени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участника закупки.</w:t>
      </w:r>
    </w:p>
    <w:p w14:paraId="1B2E4398" w14:textId="77777777" w:rsidR="00724D94" w:rsidRPr="00B700AB" w:rsidRDefault="00724D94" w:rsidP="00B852E4">
      <w:pPr>
        <w:pStyle w:val="a8"/>
        <w:widowControl w:val="0"/>
        <w:numPr>
          <w:ilvl w:val="3"/>
          <w:numId w:val="16"/>
        </w:numPr>
        <w:tabs>
          <w:tab w:val="left" w:pos="1333"/>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Размер</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обеспечения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исполнения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рассчитывается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исходя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из</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 xml:space="preserve"> НМЦД,</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указанной в</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извещении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проведении такого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аукциона.</w:t>
      </w:r>
    </w:p>
    <w:p w14:paraId="58E3D8D0" w14:textId="77777777" w:rsidR="00724D94" w:rsidRPr="00B700AB" w:rsidRDefault="00724D94" w:rsidP="00B852E4">
      <w:pPr>
        <w:pStyle w:val="a8"/>
        <w:widowControl w:val="0"/>
        <w:numPr>
          <w:ilvl w:val="3"/>
          <w:numId w:val="16"/>
        </w:numPr>
        <w:tabs>
          <w:tab w:val="left" w:pos="1333"/>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Шаг</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аукциона</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составляет</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5</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(пяти)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процентов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цены</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договора.</w:t>
      </w:r>
    </w:p>
    <w:p w14:paraId="38017F0D" w14:textId="77777777" w:rsidR="00E135A0" w:rsidRPr="00B700AB" w:rsidRDefault="00E135A0" w:rsidP="00E135A0">
      <w:pPr>
        <w:pStyle w:val="Default"/>
        <w:ind w:firstLine="567"/>
        <w:rPr>
          <w:sz w:val="20"/>
          <w:szCs w:val="20"/>
        </w:rPr>
      </w:pPr>
    </w:p>
    <w:p w14:paraId="2C73E73F" w14:textId="77777777" w:rsidR="00E135A0" w:rsidRPr="00B700AB" w:rsidRDefault="003F7D1C" w:rsidP="00E135A0">
      <w:pPr>
        <w:pStyle w:val="71"/>
        <w:ind w:firstLine="567"/>
        <w:rPr>
          <w:rStyle w:val="62"/>
          <w:i/>
          <w:sz w:val="20"/>
        </w:rPr>
      </w:pPr>
      <w:r w:rsidRPr="00B700AB">
        <w:rPr>
          <w:rStyle w:val="62"/>
          <w:i/>
          <w:sz w:val="20"/>
        </w:rPr>
        <w:t>17</w:t>
      </w:r>
      <w:r w:rsidR="00E135A0" w:rsidRPr="00B700AB">
        <w:rPr>
          <w:rStyle w:val="62"/>
          <w:i/>
          <w:sz w:val="20"/>
        </w:rPr>
        <w:t>. Порядок заключения договора.</w:t>
      </w:r>
    </w:p>
    <w:p w14:paraId="757B2756" w14:textId="77777777" w:rsidR="00724D94" w:rsidRPr="00B700AB" w:rsidRDefault="00724D94" w:rsidP="00724D94">
      <w:pPr>
        <w:pStyle w:val="ConsPlusNormal"/>
        <w:tabs>
          <w:tab w:val="left" w:pos="567"/>
          <w:tab w:val="left" w:pos="851"/>
        </w:tabs>
        <w:ind w:firstLine="567"/>
        <w:jc w:val="both"/>
        <w:rPr>
          <w:rFonts w:ascii="Times New Roman" w:hAnsi="Times New Roman" w:cs="Times New Roman"/>
        </w:rPr>
      </w:pPr>
      <w:r w:rsidRPr="00B700AB">
        <w:rPr>
          <w:rFonts w:ascii="Times New Roman" w:hAnsi="Times New Roman" w:cs="Times New Roman"/>
        </w:rPr>
        <w:t xml:space="preserve">Подробный порядок заключения договора по результатам конкурентной закупки определяется частью 24.1. раздела 24 Положения о закупках </w:t>
      </w:r>
      <w:r w:rsidR="006652B7" w:rsidRPr="00B700AB">
        <w:rPr>
          <w:rFonts w:ascii="Times New Roman" w:hAnsi="Times New Roman" w:cs="Times New Roman"/>
        </w:rPr>
        <w:t>Заказчика и настоящей документацией</w:t>
      </w:r>
      <w:r w:rsidRPr="00B700AB">
        <w:rPr>
          <w:rFonts w:ascii="Times New Roman" w:hAnsi="Times New Roman" w:cs="Times New Roman"/>
        </w:rPr>
        <w:t>.</w:t>
      </w:r>
    </w:p>
    <w:p w14:paraId="10A10B13" w14:textId="77777777" w:rsidR="00724D94" w:rsidRPr="00B700AB" w:rsidRDefault="00724D94" w:rsidP="00724D94">
      <w:pPr>
        <w:pStyle w:val="ConsPlusNormal"/>
        <w:tabs>
          <w:tab w:val="left" w:pos="567"/>
          <w:tab w:val="left" w:pos="851"/>
        </w:tabs>
        <w:ind w:firstLine="567"/>
        <w:jc w:val="both"/>
        <w:rPr>
          <w:rFonts w:ascii="Times New Roman" w:hAnsi="Times New Roman" w:cs="Times New Roman"/>
        </w:rPr>
      </w:pPr>
      <w:r w:rsidRPr="00B700AB">
        <w:rPr>
          <w:rFonts w:ascii="Times New Roman" w:hAnsi="Times New Roman" w:cs="Times New Roman"/>
        </w:rPr>
        <w:t>Договор по результатам проведенной конкурентной закупки заключается</w:t>
      </w:r>
      <w:r w:rsidRPr="00B700AB">
        <w:rPr>
          <w:rFonts w:ascii="Times New Roman" w:hAnsi="Times New Roman" w:cs="Times New Roman"/>
          <w:spacing w:val="1"/>
        </w:rPr>
        <w:t xml:space="preserve"> </w:t>
      </w:r>
      <w:r w:rsidRPr="00B700AB">
        <w:rPr>
          <w:rFonts w:ascii="Times New Roman" w:hAnsi="Times New Roman" w:cs="Times New Roman"/>
        </w:rPr>
        <w:t>на</w:t>
      </w:r>
      <w:r w:rsidRPr="00B700AB">
        <w:rPr>
          <w:rFonts w:ascii="Times New Roman" w:hAnsi="Times New Roman" w:cs="Times New Roman"/>
          <w:spacing w:val="-6"/>
        </w:rPr>
        <w:t xml:space="preserve"> </w:t>
      </w:r>
      <w:r w:rsidRPr="00B700AB">
        <w:rPr>
          <w:rFonts w:ascii="Times New Roman" w:hAnsi="Times New Roman" w:cs="Times New Roman"/>
        </w:rPr>
        <w:t>условиях,</w:t>
      </w:r>
      <w:r w:rsidRPr="00B700AB">
        <w:rPr>
          <w:rFonts w:ascii="Times New Roman" w:hAnsi="Times New Roman" w:cs="Times New Roman"/>
          <w:spacing w:val="-5"/>
        </w:rPr>
        <w:t xml:space="preserve"> </w:t>
      </w:r>
      <w:r w:rsidRPr="00B700AB">
        <w:rPr>
          <w:rFonts w:ascii="Times New Roman" w:hAnsi="Times New Roman" w:cs="Times New Roman"/>
        </w:rPr>
        <w:t>предусмотренных</w:t>
      </w:r>
      <w:r w:rsidRPr="00B700AB">
        <w:rPr>
          <w:rFonts w:ascii="Times New Roman" w:hAnsi="Times New Roman" w:cs="Times New Roman"/>
          <w:spacing w:val="-5"/>
        </w:rPr>
        <w:t xml:space="preserve"> </w:t>
      </w:r>
      <w:r w:rsidRPr="00B700AB">
        <w:rPr>
          <w:rFonts w:ascii="Times New Roman" w:hAnsi="Times New Roman" w:cs="Times New Roman"/>
        </w:rPr>
        <w:t>проектом</w:t>
      </w:r>
      <w:r w:rsidRPr="00B700AB">
        <w:rPr>
          <w:rFonts w:ascii="Times New Roman" w:hAnsi="Times New Roman" w:cs="Times New Roman"/>
          <w:spacing w:val="-5"/>
        </w:rPr>
        <w:t xml:space="preserve"> </w:t>
      </w:r>
      <w:r w:rsidRPr="00B700AB">
        <w:rPr>
          <w:rFonts w:ascii="Times New Roman" w:hAnsi="Times New Roman" w:cs="Times New Roman"/>
        </w:rPr>
        <w:t>договора,</w:t>
      </w:r>
      <w:r w:rsidRPr="00B700AB">
        <w:rPr>
          <w:rFonts w:ascii="Times New Roman" w:hAnsi="Times New Roman" w:cs="Times New Roman"/>
          <w:spacing w:val="-5"/>
        </w:rPr>
        <w:t xml:space="preserve"> </w:t>
      </w:r>
      <w:r w:rsidRPr="00B700AB">
        <w:rPr>
          <w:rFonts w:ascii="Times New Roman" w:hAnsi="Times New Roman" w:cs="Times New Roman"/>
        </w:rPr>
        <w:t>извещением</w:t>
      </w:r>
      <w:r w:rsidRPr="00B700AB">
        <w:rPr>
          <w:rFonts w:ascii="Times New Roman" w:hAnsi="Times New Roman" w:cs="Times New Roman"/>
          <w:spacing w:val="-5"/>
        </w:rPr>
        <w:t xml:space="preserve"> </w:t>
      </w:r>
      <w:r w:rsidRPr="00B700AB">
        <w:rPr>
          <w:rFonts w:ascii="Times New Roman" w:hAnsi="Times New Roman" w:cs="Times New Roman"/>
        </w:rPr>
        <w:t>об</w:t>
      </w:r>
      <w:r w:rsidRPr="00B700AB">
        <w:rPr>
          <w:rFonts w:ascii="Times New Roman" w:hAnsi="Times New Roman" w:cs="Times New Roman"/>
          <w:spacing w:val="-5"/>
        </w:rPr>
        <w:t xml:space="preserve"> </w:t>
      </w:r>
      <w:r w:rsidRPr="00B700AB">
        <w:rPr>
          <w:rFonts w:ascii="Times New Roman" w:hAnsi="Times New Roman" w:cs="Times New Roman"/>
        </w:rPr>
        <w:t>осуществлении</w:t>
      </w:r>
      <w:r w:rsidRPr="00B700AB">
        <w:rPr>
          <w:rFonts w:ascii="Times New Roman" w:hAnsi="Times New Roman" w:cs="Times New Roman"/>
          <w:spacing w:val="-62"/>
        </w:rPr>
        <w:t xml:space="preserve"> </w:t>
      </w:r>
      <w:r w:rsidRPr="00B700AB">
        <w:rPr>
          <w:rFonts w:ascii="Times New Roman" w:hAnsi="Times New Roman" w:cs="Times New Roman"/>
        </w:rPr>
        <w:t>конкурентной</w:t>
      </w:r>
      <w:r w:rsidRPr="00B700AB">
        <w:rPr>
          <w:rFonts w:ascii="Times New Roman" w:hAnsi="Times New Roman" w:cs="Times New Roman"/>
          <w:spacing w:val="1"/>
        </w:rPr>
        <w:t xml:space="preserve"> </w:t>
      </w:r>
      <w:r w:rsidRPr="00B700AB">
        <w:rPr>
          <w:rFonts w:ascii="Times New Roman" w:hAnsi="Times New Roman" w:cs="Times New Roman"/>
        </w:rPr>
        <w:t>закупки путем</w:t>
      </w:r>
      <w:r w:rsidRPr="00B700AB">
        <w:rPr>
          <w:rFonts w:ascii="Times New Roman" w:hAnsi="Times New Roman" w:cs="Times New Roman"/>
          <w:spacing w:val="1"/>
        </w:rPr>
        <w:t xml:space="preserve"> </w:t>
      </w:r>
      <w:r w:rsidRPr="00B700AB">
        <w:rPr>
          <w:rFonts w:ascii="Times New Roman" w:hAnsi="Times New Roman" w:cs="Times New Roman"/>
        </w:rPr>
        <w:t>включения</w:t>
      </w:r>
      <w:r w:rsidRPr="00B700AB">
        <w:rPr>
          <w:rFonts w:ascii="Times New Roman" w:hAnsi="Times New Roman" w:cs="Times New Roman"/>
          <w:spacing w:val="-3"/>
        </w:rPr>
        <w:t xml:space="preserve"> </w:t>
      </w:r>
      <w:r w:rsidRPr="00B700AB">
        <w:rPr>
          <w:rFonts w:ascii="Times New Roman" w:hAnsi="Times New Roman" w:cs="Times New Roman"/>
        </w:rPr>
        <w:t>условий</w:t>
      </w:r>
      <w:r w:rsidRPr="00B700AB">
        <w:rPr>
          <w:rFonts w:ascii="Times New Roman" w:hAnsi="Times New Roman" w:cs="Times New Roman"/>
          <w:spacing w:val="-1"/>
        </w:rPr>
        <w:t xml:space="preserve"> </w:t>
      </w:r>
      <w:r w:rsidRPr="00B700AB">
        <w:rPr>
          <w:rFonts w:ascii="Times New Roman" w:hAnsi="Times New Roman" w:cs="Times New Roman"/>
        </w:rPr>
        <w:t>исполнения</w:t>
      </w:r>
      <w:r w:rsidRPr="00B700AB">
        <w:rPr>
          <w:rFonts w:ascii="Times New Roman" w:hAnsi="Times New Roman" w:cs="Times New Roman"/>
          <w:spacing w:val="-2"/>
        </w:rPr>
        <w:t xml:space="preserve"> </w:t>
      </w:r>
      <w:r w:rsidRPr="00B700AB">
        <w:rPr>
          <w:rFonts w:ascii="Times New Roman" w:hAnsi="Times New Roman" w:cs="Times New Roman"/>
        </w:rPr>
        <w:t>договора,</w:t>
      </w:r>
      <w:r w:rsidRPr="00B700AB">
        <w:rPr>
          <w:rFonts w:ascii="Times New Roman" w:hAnsi="Times New Roman" w:cs="Times New Roman"/>
          <w:spacing w:val="-2"/>
        </w:rPr>
        <w:t xml:space="preserve"> </w:t>
      </w:r>
      <w:r w:rsidRPr="00B700AB">
        <w:rPr>
          <w:rFonts w:ascii="Times New Roman" w:hAnsi="Times New Roman" w:cs="Times New Roman"/>
        </w:rPr>
        <w:t>предложенных</w:t>
      </w:r>
      <w:r w:rsidRPr="00B700AB">
        <w:rPr>
          <w:rFonts w:ascii="Times New Roman" w:hAnsi="Times New Roman" w:cs="Times New Roman"/>
          <w:spacing w:val="-2"/>
        </w:rPr>
        <w:t xml:space="preserve"> </w:t>
      </w:r>
      <w:r w:rsidRPr="00B700AB">
        <w:rPr>
          <w:rFonts w:ascii="Times New Roman" w:hAnsi="Times New Roman" w:cs="Times New Roman"/>
        </w:rPr>
        <w:t>победителем.</w:t>
      </w:r>
    </w:p>
    <w:p w14:paraId="0D32A30F" w14:textId="77777777" w:rsidR="00724D94" w:rsidRPr="00B700AB" w:rsidRDefault="00724D94" w:rsidP="00724D94">
      <w:pPr>
        <w:pStyle w:val="ConsPlusNormal"/>
        <w:tabs>
          <w:tab w:val="left" w:pos="567"/>
          <w:tab w:val="left" w:pos="851"/>
        </w:tabs>
        <w:ind w:firstLine="567"/>
        <w:jc w:val="both"/>
        <w:rPr>
          <w:rFonts w:ascii="Times New Roman" w:hAnsi="Times New Roman" w:cs="Times New Roman"/>
        </w:rPr>
      </w:pPr>
      <w:r w:rsidRPr="00B700AB">
        <w:rPr>
          <w:rFonts w:ascii="Times New Roman" w:hAnsi="Times New Roman" w:cs="Times New Roman"/>
        </w:rPr>
        <w:t>При осуществлении закупки товара, в том числе поставляемого заказчику</w:t>
      </w:r>
      <w:r w:rsidRPr="00B700AB">
        <w:rPr>
          <w:rFonts w:ascii="Times New Roman" w:hAnsi="Times New Roman" w:cs="Times New Roman"/>
          <w:spacing w:val="1"/>
        </w:rPr>
        <w:t xml:space="preserve"> </w:t>
      </w:r>
      <w:r w:rsidRPr="00B700AB">
        <w:rPr>
          <w:rFonts w:ascii="Times New Roman" w:hAnsi="Times New Roman" w:cs="Times New Roman"/>
        </w:rPr>
        <w:t>при выполнении закупаемых работ, оказании закупаемых услуг, в договор при его</w:t>
      </w:r>
      <w:r w:rsidRPr="00B700AB">
        <w:rPr>
          <w:rFonts w:ascii="Times New Roman" w:hAnsi="Times New Roman" w:cs="Times New Roman"/>
          <w:spacing w:val="-62"/>
        </w:rPr>
        <w:t xml:space="preserve">  </w:t>
      </w:r>
      <w:r w:rsidRPr="00B700AB">
        <w:rPr>
          <w:rFonts w:ascii="Times New Roman" w:hAnsi="Times New Roman" w:cs="Times New Roman"/>
        </w:rPr>
        <w:t xml:space="preserve"> заключении</w:t>
      </w:r>
      <w:r w:rsidRPr="00B700AB">
        <w:rPr>
          <w:rFonts w:ascii="Times New Roman" w:hAnsi="Times New Roman" w:cs="Times New Roman"/>
          <w:spacing w:val="-3"/>
        </w:rPr>
        <w:t xml:space="preserve"> </w:t>
      </w:r>
      <w:r w:rsidRPr="00B700AB">
        <w:rPr>
          <w:rFonts w:ascii="Times New Roman" w:hAnsi="Times New Roman" w:cs="Times New Roman"/>
        </w:rPr>
        <w:t>включается</w:t>
      </w:r>
      <w:r w:rsidRPr="00B700AB">
        <w:rPr>
          <w:rFonts w:ascii="Times New Roman" w:hAnsi="Times New Roman" w:cs="Times New Roman"/>
          <w:spacing w:val="-2"/>
        </w:rPr>
        <w:t xml:space="preserve"> </w:t>
      </w:r>
      <w:r w:rsidRPr="00B700AB">
        <w:rPr>
          <w:rFonts w:ascii="Times New Roman" w:hAnsi="Times New Roman" w:cs="Times New Roman"/>
        </w:rPr>
        <w:t>информация</w:t>
      </w:r>
      <w:r w:rsidRPr="00B700AB">
        <w:rPr>
          <w:rFonts w:ascii="Times New Roman" w:hAnsi="Times New Roman" w:cs="Times New Roman"/>
          <w:spacing w:val="-2"/>
        </w:rPr>
        <w:t xml:space="preserve"> </w:t>
      </w:r>
      <w:r w:rsidRPr="00B700AB">
        <w:rPr>
          <w:rFonts w:ascii="Times New Roman" w:hAnsi="Times New Roman" w:cs="Times New Roman"/>
        </w:rPr>
        <w:t>о</w:t>
      </w:r>
      <w:r w:rsidRPr="00B700AB">
        <w:rPr>
          <w:rFonts w:ascii="Times New Roman" w:hAnsi="Times New Roman" w:cs="Times New Roman"/>
          <w:spacing w:val="-1"/>
        </w:rPr>
        <w:t xml:space="preserve"> </w:t>
      </w:r>
      <w:r w:rsidRPr="00B700AB">
        <w:rPr>
          <w:rFonts w:ascii="Times New Roman" w:hAnsi="Times New Roman" w:cs="Times New Roman"/>
        </w:rPr>
        <w:t>стране</w:t>
      </w:r>
      <w:r w:rsidRPr="00B700AB">
        <w:rPr>
          <w:rFonts w:ascii="Times New Roman" w:hAnsi="Times New Roman" w:cs="Times New Roman"/>
          <w:spacing w:val="-2"/>
        </w:rPr>
        <w:t xml:space="preserve"> </w:t>
      </w:r>
      <w:r w:rsidRPr="00B700AB">
        <w:rPr>
          <w:rFonts w:ascii="Times New Roman" w:hAnsi="Times New Roman" w:cs="Times New Roman"/>
        </w:rPr>
        <w:t>происхождения</w:t>
      </w:r>
      <w:r w:rsidRPr="00B700AB">
        <w:rPr>
          <w:rFonts w:ascii="Times New Roman" w:hAnsi="Times New Roman" w:cs="Times New Roman"/>
          <w:spacing w:val="-2"/>
        </w:rPr>
        <w:t xml:space="preserve"> </w:t>
      </w:r>
      <w:r w:rsidRPr="00B700AB">
        <w:rPr>
          <w:rFonts w:ascii="Times New Roman" w:hAnsi="Times New Roman" w:cs="Times New Roman"/>
        </w:rPr>
        <w:t>товара.</w:t>
      </w:r>
    </w:p>
    <w:p w14:paraId="6AA6310A" w14:textId="77777777" w:rsidR="00724D94" w:rsidRPr="00B700AB" w:rsidRDefault="00724D94" w:rsidP="00724D94">
      <w:pPr>
        <w:pStyle w:val="ConsPlusNormal"/>
        <w:tabs>
          <w:tab w:val="left" w:pos="567"/>
          <w:tab w:val="left" w:pos="851"/>
        </w:tabs>
        <w:ind w:firstLine="567"/>
        <w:jc w:val="both"/>
        <w:rPr>
          <w:rFonts w:ascii="Times New Roman" w:hAnsi="Times New Roman" w:cs="Times New Roman"/>
        </w:rPr>
      </w:pPr>
      <w:r w:rsidRPr="00B700AB">
        <w:rPr>
          <w:rFonts w:ascii="Times New Roman" w:hAnsi="Times New Roman" w:cs="Times New Roman"/>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 сентября 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w:t>
      </w:r>
    </w:p>
    <w:p w14:paraId="04B44E7D" w14:textId="77777777" w:rsidR="00724D94" w:rsidRPr="00B700AB" w:rsidRDefault="00724D94" w:rsidP="00724D94">
      <w:pPr>
        <w:pStyle w:val="ConsPlusNormal"/>
        <w:tabs>
          <w:tab w:val="left" w:pos="567"/>
          <w:tab w:val="left" w:pos="851"/>
        </w:tabs>
        <w:ind w:firstLine="567"/>
        <w:jc w:val="both"/>
        <w:rPr>
          <w:rFonts w:ascii="Times New Roman" w:hAnsi="Times New Roman" w:cs="Times New Roman"/>
          <w:lang w:eastAsia="ru-RU"/>
        </w:rPr>
      </w:pPr>
      <w:r w:rsidRPr="00B700AB">
        <w:rPr>
          <w:rFonts w:ascii="Times New Roman" w:hAnsi="Times New Roman" w:cs="Times New Roman"/>
          <w:shd w:val="clear" w:color="auto" w:fill="FFFFFF"/>
        </w:rPr>
        <w:t xml:space="preserve">Сроки заключения договора: </w:t>
      </w:r>
      <w:r w:rsidRPr="00B700AB">
        <w:rPr>
          <w:rFonts w:ascii="Times New Roman" w:hAnsi="Times New Roman" w:cs="Times New Roman"/>
          <w:lang w:eastAsia="ru-RU"/>
        </w:rPr>
        <w:t xml:space="preserve">Договор заключается </w:t>
      </w:r>
      <w:r w:rsidRPr="00B700AB">
        <w:rPr>
          <w:rFonts w:ascii="Times New Roman" w:hAnsi="Times New Roman" w:cs="Times New Roman"/>
          <w:b/>
          <w:lang w:eastAsia="ru-RU"/>
        </w:rPr>
        <w:t>не ранее чем через десять дней и не позднее чем через двадцать дней</w:t>
      </w:r>
      <w:r w:rsidRPr="00B700AB">
        <w:rPr>
          <w:rFonts w:ascii="Times New Roman" w:hAnsi="Times New Roman" w:cs="Times New Roman"/>
          <w:lang w:eastAsia="ru-RU"/>
        </w:rPr>
        <w:t xml:space="preserve"> с даты размещения в единой информационной системе итогового протокола, составленного по результатам конкурентной закупки или с даты размещения в ЕИС протокола о признании участника закупки уклонившимся от заключения договора.</w:t>
      </w:r>
    </w:p>
    <w:p w14:paraId="1433BC92" w14:textId="77777777" w:rsidR="00724D94" w:rsidRPr="00B700AB" w:rsidRDefault="00724D94" w:rsidP="00724D94">
      <w:pPr>
        <w:pStyle w:val="ConsPlusNormal"/>
        <w:tabs>
          <w:tab w:val="left" w:pos="567"/>
          <w:tab w:val="left" w:pos="851"/>
        </w:tabs>
        <w:ind w:firstLine="567"/>
        <w:jc w:val="both"/>
        <w:rPr>
          <w:rFonts w:ascii="Times New Roman" w:hAnsi="Times New Roman" w:cs="Times New Roman"/>
          <w:lang w:eastAsia="ru-RU"/>
        </w:rPr>
      </w:pPr>
      <w:r w:rsidRPr="00B700AB">
        <w:rPr>
          <w:rFonts w:ascii="Times New Roman" w:hAnsi="Times New Roman" w:cs="Times New Roman"/>
          <w:lang w:eastAsia="ru-RU"/>
        </w:rPr>
        <w:t>Срок направления договора поставщику (исполнителю, подрядчику): 5 календарных дней.</w:t>
      </w:r>
    </w:p>
    <w:p w14:paraId="1FD5F87F" w14:textId="77777777" w:rsidR="00724D94" w:rsidRPr="00B700AB" w:rsidRDefault="00724D94" w:rsidP="00724D94">
      <w:pPr>
        <w:pStyle w:val="ConsPlusNormal"/>
        <w:tabs>
          <w:tab w:val="left" w:pos="567"/>
          <w:tab w:val="left" w:pos="851"/>
        </w:tabs>
        <w:ind w:firstLine="567"/>
        <w:jc w:val="both"/>
        <w:rPr>
          <w:rFonts w:ascii="Times New Roman" w:hAnsi="Times New Roman" w:cs="Times New Roman"/>
          <w:lang w:eastAsia="ru-RU"/>
        </w:rPr>
      </w:pPr>
      <w:r w:rsidRPr="00B700AB">
        <w:rPr>
          <w:rFonts w:ascii="Times New Roman" w:hAnsi="Times New Roman" w:cs="Times New Roman"/>
          <w:lang w:eastAsia="ru-RU"/>
        </w:rPr>
        <w:t>Срок подписания договора поставщиком (исполнителем, подрядчиком): 5 календарных дней.</w:t>
      </w:r>
    </w:p>
    <w:p w14:paraId="6EAAD03D" w14:textId="77777777" w:rsidR="00724D94" w:rsidRPr="00B700AB" w:rsidRDefault="00724D94" w:rsidP="00724D94">
      <w:pPr>
        <w:pStyle w:val="ConsPlusNormal"/>
        <w:tabs>
          <w:tab w:val="left" w:pos="567"/>
          <w:tab w:val="left" w:pos="851"/>
        </w:tabs>
        <w:ind w:firstLine="567"/>
        <w:jc w:val="both"/>
        <w:rPr>
          <w:rFonts w:ascii="Times New Roman" w:hAnsi="Times New Roman" w:cs="Times New Roman"/>
          <w:lang w:eastAsia="ru-RU"/>
        </w:rPr>
      </w:pPr>
      <w:r w:rsidRPr="00B700AB">
        <w:rPr>
          <w:rFonts w:ascii="Times New Roman" w:hAnsi="Times New Roman" w:cs="Times New Roman"/>
          <w:lang w:eastAsia="ru-RU"/>
        </w:rPr>
        <w:t>Начало отсчета срока для подписания договора поставщиком (исполнителем, подрядчиком):</w:t>
      </w:r>
      <w:r w:rsidRPr="00B700AB">
        <w:rPr>
          <w:rFonts w:ascii="Times New Roman" w:hAnsi="Times New Roman" w:cs="Times New Roman"/>
        </w:rPr>
        <w:t xml:space="preserve"> со</w:t>
      </w:r>
      <w:r w:rsidRPr="00B700AB">
        <w:rPr>
          <w:rFonts w:ascii="Times New Roman" w:hAnsi="Times New Roman" w:cs="Times New Roman"/>
          <w:spacing w:val="-2"/>
        </w:rPr>
        <w:t xml:space="preserve"> </w:t>
      </w:r>
      <w:r w:rsidRPr="00B700AB">
        <w:rPr>
          <w:rFonts w:ascii="Times New Roman" w:hAnsi="Times New Roman" w:cs="Times New Roman"/>
        </w:rPr>
        <w:t>дня</w:t>
      </w:r>
      <w:r w:rsidRPr="00B700AB">
        <w:rPr>
          <w:rFonts w:ascii="Times New Roman" w:hAnsi="Times New Roman" w:cs="Times New Roman"/>
          <w:spacing w:val="-4"/>
        </w:rPr>
        <w:t xml:space="preserve"> </w:t>
      </w:r>
      <w:r w:rsidRPr="00B700AB">
        <w:rPr>
          <w:rFonts w:ascii="Times New Roman" w:hAnsi="Times New Roman" w:cs="Times New Roman"/>
        </w:rPr>
        <w:t>размещения</w:t>
      </w:r>
      <w:r w:rsidRPr="00B700AB">
        <w:rPr>
          <w:rFonts w:ascii="Times New Roman" w:hAnsi="Times New Roman" w:cs="Times New Roman"/>
          <w:spacing w:val="-4"/>
        </w:rPr>
        <w:t xml:space="preserve"> </w:t>
      </w:r>
      <w:r w:rsidRPr="00B700AB">
        <w:rPr>
          <w:rFonts w:ascii="Times New Roman" w:hAnsi="Times New Roman" w:cs="Times New Roman"/>
        </w:rPr>
        <w:t>Заказчиком</w:t>
      </w:r>
      <w:r w:rsidRPr="00B700AB">
        <w:rPr>
          <w:rFonts w:ascii="Times New Roman" w:hAnsi="Times New Roman" w:cs="Times New Roman"/>
          <w:spacing w:val="-4"/>
        </w:rPr>
        <w:t xml:space="preserve"> </w:t>
      </w:r>
      <w:r w:rsidRPr="00B700AB">
        <w:rPr>
          <w:rFonts w:ascii="Times New Roman" w:hAnsi="Times New Roman" w:cs="Times New Roman"/>
        </w:rPr>
        <w:t>проекта</w:t>
      </w:r>
      <w:r w:rsidRPr="00B700AB">
        <w:rPr>
          <w:rFonts w:ascii="Times New Roman" w:hAnsi="Times New Roman" w:cs="Times New Roman"/>
          <w:spacing w:val="-62"/>
        </w:rPr>
        <w:t xml:space="preserve">  </w:t>
      </w:r>
      <w:r w:rsidRPr="00B700AB">
        <w:rPr>
          <w:rFonts w:ascii="Times New Roman" w:hAnsi="Times New Roman" w:cs="Times New Roman"/>
          <w:spacing w:val="-1"/>
        </w:rPr>
        <w:t xml:space="preserve"> договора на ЭТП.</w:t>
      </w:r>
    </w:p>
    <w:p w14:paraId="2A03A587" w14:textId="77777777" w:rsidR="00724D94" w:rsidRPr="00B700AB" w:rsidRDefault="00724D94" w:rsidP="00724D94">
      <w:pPr>
        <w:pStyle w:val="ConsPlusNormal"/>
        <w:tabs>
          <w:tab w:val="left" w:pos="567"/>
          <w:tab w:val="left" w:pos="851"/>
        </w:tabs>
        <w:ind w:firstLine="567"/>
        <w:jc w:val="both"/>
        <w:rPr>
          <w:rFonts w:ascii="Times New Roman" w:hAnsi="Times New Roman" w:cs="Times New Roman"/>
          <w:lang w:eastAsia="ru-RU"/>
        </w:rPr>
      </w:pPr>
      <w:r w:rsidRPr="00B700AB">
        <w:rPr>
          <w:rFonts w:ascii="Times New Roman" w:hAnsi="Times New Roman" w:cs="Times New Roman"/>
          <w:lang w:eastAsia="ru-RU"/>
        </w:rPr>
        <w:t>Количество участников, занявших места ниже первого, с которым возможно заключение договора по результатам процедуры закупки: 1.</w:t>
      </w:r>
    </w:p>
    <w:p w14:paraId="68F1FF23" w14:textId="77777777" w:rsidR="00724D94" w:rsidRPr="00B700AB" w:rsidRDefault="00724D94" w:rsidP="00724D94">
      <w:pPr>
        <w:pStyle w:val="ConsPlusNormal"/>
        <w:tabs>
          <w:tab w:val="left" w:pos="567"/>
          <w:tab w:val="left" w:pos="851"/>
        </w:tabs>
        <w:ind w:firstLine="567"/>
        <w:jc w:val="both"/>
        <w:rPr>
          <w:rFonts w:ascii="Times New Roman" w:hAnsi="Times New Roman" w:cs="Times New Roman"/>
        </w:rPr>
      </w:pPr>
      <w:r w:rsidRPr="00B700AB">
        <w:rPr>
          <w:rFonts w:ascii="Times New Roman" w:hAnsi="Times New Roman" w:cs="Times New Roman"/>
        </w:rPr>
        <w:t>В</w:t>
      </w:r>
      <w:r w:rsidRPr="00B700AB">
        <w:rPr>
          <w:rFonts w:ascii="Times New Roman" w:hAnsi="Times New Roman" w:cs="Times New Roman"/>
          <w:spacing w:val="1"/>
        </w:rPr>
        <w:t xml:space="preserve"> </w:t>
      </w:r>
      <w:r w:rsidRPr="00B700AB">
        <w:rPr>
          <w:rFonts w:ascii="Times New Roman" w:hAnsi="Times New Roman" w:cs="Times New Roman"/>
        </w:rPr>
        <w:t>случае</w:t>
      </w:r>
      <w:r w:rsidRPr="00B700AB">
        <w:rPr>
          <w:rFonts w:ascii="Times New Roman" w:hAnsi="Times New Roman" w:cs="Times New Roman"/>
          <w:spacing w:val="1"/>
        </w:rPr>
        <w:t xml:space="preserve"> </w:t>
      </w:r>
      <w:r w:rsidRPr="00B700AB">
        <w:rPr>
          <w:rFonts w:ascii="Times New Roman" w:hAnsi="Times New Roman" w:cs="Times New Roman"/>
        </w:rPr>
        <w:t>наличия</w:t>
      </w:r>
      <w:r w:rsidRPr="00B700AB">
        <w:rPr>
          <w:rFonts w:ascii="Times New Roman" w:hAnsi="Times New Roman" w:cs="Times New Roman"/>
          <w:spacing w:val="1"/>
        </w:rPr>
        <w:t xml:space="preserve"> </w:t>
      </w:r>
      <w:r w:rsidRPr="00B700AB">
        <w:rPr>
          <w:rFonts w:ascii="Times New Roman" w:hAnsi="Times New Roman" w:cs="Times New Roman"/>
        </w:rPr>
        <w:t>разногласий</w:t>
      </w:r>
      <w:r w:rsidRPr="00B700AB">
        <w:rPr>
          <w:rFonts w:ascii="Times New Roman" w:hAnsi="Times New Roman" w:cs="Times New Roman"/>
          <w:spacing w:val="1"/>
        </w:rPr>
        <w:t xml:space="preserve"> </w:t>
      </w:r>
      <w:r w:rsidRPr="00B700AB">
        <w:rPr>
          <w:rFonts w:ascii="Times New Roman" w:hAnsi="Times New Roman" w:cs="Times New Roman"/>
        </w:rPr>
        <w:t>по</w:t>
      </w:r>
      <w:r w:rsidRPr="00B700AB">
        <w:rPr>
          <w:rFonts w:ascii="Times New Roman" w:hAnsi="Times New Roman" w:cs="Times New Roman"/>
          <w:spacing w:val="1"/>
        </w:rPr>
        <w:t xml:space="preserve"> </w:t>
      </w:r>
      <w:r w:rsidRPr="00B700AB">
        <w:rPr>
          <w:rFonts w:ascii="Times New Roman" w:hAnsi="Times New Roman" w:cs="Times New Roman"/>
        </w:rPr>
        <w:t>проекту</w:t>
      </w:r>
      <w:r w:rsidRPr="00B700AB">
        <w:rPr>
          <w:rFonts w:ascii="Times New Roman" w:hAnsi="Times New Roman" w:cs="Times New Roman"/>
          <w:spacing w:val="1"/>
        </w:rPr>
        <w:t xml:space="preserve"> </w:t>
      </w:r>
      <w:r w:rsidRPr="00B700AB">
        <w:rPr>
          <w:rFonts w:ascii="Times New Roman" w:hAnsi="Times New Roman" w:cs="Times New Roman"/>
        </w:rPr>
        <w:t>договора,</w:t>
      </w:r>
      <w:r w:rsidRPr="00B700AB">
        <w:rPr>
          <w:rFonts w:ascii="Times New Roman" w:hAnsi="Times New Roman" w:cs="Times New Roman"/>
          <w:spacing w:val="1"/>
        </w:rPr>
        <w:t xml:space="preserve"> </w:t>
      </w:r>
      <w:r w:rsidRPr="00B700AB">
        <w:rPr>
          <w:rFonts w:ascii="Times New Roman" w:hAnsi="Times New Roman" w:cs="Times New Roman"/>
        </w:rPr>
        <w:t>размещенного</w:t>
      </w:r>
      <w:r w:rsidRPr="00B700AB">
        <w:rPr>
          <w:rFonts w:ascii="Times New Roman" w:hAnsi="Times New Roman" w:cs="Times New Roman"/>
          <w:spacing w:val="1"/>
        </w:rPr>
        <w:t xml:space="preserve"> </w:t>
      </w:r>
      <w:r w:rsidRPr="00B700AB">
        <w:rPr>
          <w:rFonts w:ascii="Times New Roman" w:hAnsi="Times New Roman" w:cs="Times New Roman"/>
        </w:rPr>
        <w:t>заказчиком, победитель составляет протокол разногласий, с указанием замечаний</w:t>
      </w:r>
      <w:r w:rsidRPr="00B700AB">
        <w:rPr>
          <w:rFonts w:ascii="Times New Roman" w:hAnsi="Times New Roman" w:cs="Times New Roman"/>
          <w:spacing w:val="1"/>
        </w:rPr>
        <w:t xml:space="preserve"> </w:t>
      </w:r>
      <w:r w:rsidRPr="00B700AB">
        <w:rPr>
          <w:rFonts w:ascii="Times New Roman" w:hAnsi="Times New Roman" w:cs="Times New Roman"/>
        </w:rPr>
        <w:t>к</w:t>
      </w:r>
      <w:r w:rsidRPr="00B700AB">
        <w:rPr>
          <w:rFonts w:ascii="Times New Roman" w:hAnsi="Times New Roman" w:cs="Times New Roman"/>
          <w:spacing w:val="1"/>
        </w:rPr>
        <w:t xml:space="preserve"> </w:t>
      </w:r>
      <w:r w:rsidRPr="00B700AB">
        <w:rPr>
          <w:rFonts w:ascii="Times New Roman" w:hAnsi="Times New Roman" w:cs="Times New Roman"/>
        </w:rPr>
        <w:t>положениям</w:t>
      </w:r>
      <w:r w:rsidRPr="00B700AB">
        <w:rPr>
          <w:rFonts w:ascii="Times New Roman" w:hAnsi="Times New Roman" w:cs="Times New Roman"/>
          <w:spacing w:val="1"/>
        </w:rPr>
        <w:t xml:space="preserve"> </w:t>
      </w:r>
      <w:r w:rsidRPr="00B700AB">
        <w:rPr>
          <w:rFonts w:ascii="Times New Roman" w:hAnsi="Times New Roman" w:cs="Times New Roman"/>
        </w:rPr>
        <w:t>проекта</w:t>
      </w:r>
      <w:r w:rsidRPr="00B700AB">
        <w:rPr>
          <w:rFonts w:ascii="Times New Roman" w:hAnsi="Times New Roman" w:cs="Times New Roman"/>
          <w:spacing w:val="1"/>
        </w:rPr>
        <w:t xml:space="preserve"> </w:t>
      </w:r>
      <w:r w:rsidRPr="00B700AB">
        <w:rPr>
          <w:rFonts w:ascii="Times New Roman" w:hAnsi="Times New Roman" w:cs="Times New Roman"/>
        </w:rPr>
        <w:t>договора,</w:t>
      </w:r>
      <w:r w:rsidRPr="00B700AB">
        <w:rPr>
          <w:rFonts w:ascii="Times New Roman" w:hAnsi="Times New Roman" w:cs="Times New Roman"/>
          <w:spacing w:val="1"/>
        </w:rPr>
        <w:t xml:space="preserve"> </w:t>
      </w:r>
      <w:r w:rsidRPr="00B700AB">
        <w:rPr>
          <w:rFonts w:ascii="Times New Roman" w:hAnsi="Times New Roman" w:cs="Times New Roman"/>
        </w:rPr>
        <w:t>не</w:t>
      </w:r>
      <w:r w:rsidRPr="00B700AB">
        <w:rPr>
          <w:rFonts w:ascii="Times New Roman" w:hAnsi="Times New Roman" w:cs="Times New Roman"/>
          <w:spacing w:val="1"/>
        </w:rPr>
        <w:t xml:space="preserve"> </w:t>
      </w:r>
      <w:r w:rsidRPr="00B700AB">
        <w:rPr>
          <w:rFonts w:ascii="Times New Roman" w:hAnsi="Times New Roman" w:cs="Times New Roman"/>
        </w:rPr>
        <w:t>соответствующим</w:t>
      </w:r>
      <w:r w:rsidRPr="00B700AB">
        <w:rPr>
          <w:rFonts w:ascii="Times New Roman" w:hAnsi="Times New Roman" w:cs="Times New Roman"/>
          <w:spacing w:val="1"/>
        </w:rPr>
        <w:t xml:space="preserve"> </w:t>
      </w:r>
      <w:r w:rsidRPr="00B700AB">
        <w:rPr>
          <w:rFonts w:ascii="Times New Roman" w:hAnsi="Times New Roman" w:cs="Times New Roman"/>
        </w:rPr>
        <w:t>извещению</w:t>
      </w:r>
      <w:r w:rsidRPr="00B700AB">
        <w:rPr>
          <w:rFonts w:ascii="Times New Roman" w:hAnsi="Times New Roman" w:cs="Times New Roman"/>
          <w:spacing w:val="1"/>
        </w:rPr>
        <w:t xml:space="preserve"> </w:t>
      </w:r>
      <w:r w:rsidRPr="00B700AB">
        <w:rPr>
          <w:rFonts w:ascii="Times New Roman" w:hAnsi="Times New Roman" w:cs="Times New Roman"/>
        </w:rPr>
        <w:t>об</w:t>
      </w:r>
      <w:r w:rsidRPr="00B700AB">
        <w:rPr>
          <w:rFonts w:ascii="Times New Roman" w:hAnsi="Times New Roman" w:cs="Times New Roman"/>
          <w:spacing w:val="1"/>
        </w:rPr>
        <w:t xml:space="preserve"> </w:t>
      </w:r>
      <w:r w:rsidRPr="00B700AB">
        <w:rPr>
          <w:rFonts w:ascii="Times New Roman" w:hAnsi="Times New Roman" w:cs="Times New Roman"/>
        </w:rPr>
        <w:t>осуществлении</w:t>
      </w:r>
      <w:r w:rsidRPr="00B700AB">
        <w:rPr>
          <w:rFonts w:ascii="Times New Roman" w:hAnsi="Times New Roman" w:cs="Times New Roman"/>
          <w:spacing w:val="1"/>
        </w:rPr>
        <w:t xml:space="preserve"> </w:t>
      </w:r>
      <w:r w:rsidRPr="00B700AB">
        <w:rPr>
          <w:rFonts w:ascii="Times New Roman" w:hAnsi="Times New Roman" w:cs="Times New Roman"/>
        </w:rPr>
        <w:t>закупки</w:t>
      </w:r>
      <w:r w:rsidRPr="00B700AB">
        <w:rPr>
          <w:rFonts w:ascii="Times New Roman" w:hAnsi="Times New Roman" w:cs="Times New Roman"/>
          <w:spacing w:val="1"/>
        </w:rPr>
        <w:t xml:space="preserve"> </w:t>
      </w:r>
      <w:r w:rsidRPr="00B700AB">
        <w:rPr>
          <w:rFonts w:ascii="Times New Roman" w:hAnsi="Times New Roman" w:cs="Times New Roman"/>
        </w:rPr>
        <w:t>и</w:t>
      </w:r>
      <w:r w:rsidRPr="00B700AB">
        <w:rPr>
          <w:rFonts w:ascii="Times New Roman" w:hAnsi="Times New Roman" w:cs="Times New Roman"/>
          <w:spacing w:val="1"/>
        </w:rPr>
        <w:t xml:space="preserve"> </w:t>
      </w:r>
      <w:r w:rsidRPr="00B700AB">
        <w:rPr>
          <w:rFonts w:ascii="Times New Roman" w:hAnsi="Times New Roman" w:cs="Times New Roman"/>
        </w:rPr>
        <w:t>своей</w:t>
      </w:r>
      <w:r w:rsidRPr="00B700AB">
        <w:rPr>
          <w:rFonts w:ascii="Times New Roman" w:hAnsi="Times New Roman" w:cs="Times New Roman"/>
          <w:spacing w:val="1"/>
        </w:rPr>
        <w:t xml:space="preserve"> </w:t>
      </w:r>
      <w:r w:rsidRPr="00B700AB">
        <w:rPr>
          <w:rFonts w:ascii="Times New Roman" w:hAnsi="Times New Roman" w:cs="Times New Roman"/>
        </w:rPr>
        <w:t>заявке,</w:t>
      </w:r>
      <w:r w:rsidRPr="00B700AB">
        <w:rPr>
          <w:rFonts w:ascii="Times New Roman" w:hAnsi="Times New Roman" w:cs="Times New Roman"/>
          <w:spacing w:val="-2"/>
        </w:rPr>
        <w:t xml:space="preserve"> </w:t>
      </w:r>
      <w:r w:rsidRPr="00B700AB">
        <w:rPr>
          <w:rFonts w:ascii="Times New Roman" w:hAnsi="Times New Roman" w:cs="Times New Roman"/>
        </w:rPr>
        <w:t>с</w:t>
      </w:r>
      <w:r w:rsidRPr="00B700AB">
        <w:rPr>
          <w:rFonts w:ascii="Times New Roman" w:hAnsi="Times New Roman" w:cs="Times New Roman"/>
          <w:spacing w:val="-1"/>
        </w:rPr>
        <w:t xml:space="preserve"> </w:t>
      </w:r>
      <w:r w:rsidRPr="00B700AB">
        <w:rPr>
          <w:rFonts w:ascii="Times New Roman" w:hAnsi="Times New Roman" w:cs="Times New Roman"/>
        </w:rPr>
        <w:t>указанием соответствующих</w:t>
      </w:r>
      <w:r w:rsidRPr="00B700AB">
        <w:rPr>
          <w:rFonts w:ascii="Times New Roman" w:hAnsi="Times New Roman" w:cs="Times New Roman"/>
          <w:spacing w:val="-1"/>
        </w:rPr>
        <w:t xml:space="preserve"> </w:t>
      </w:r>
      <w:r w:rsidRPr="00B700AB">
        <w:rPr>
          <w:rFonts w:ascii="Times New Roman" w:hAnsi="Times New Roman" w:cs="Times New Roman"/>
        </w:rPr>
        <w:t>положений</w:t>
      </w:r>
      <w:r w:rsidRPr="00B700AB">
        <w:rPr>
          <w:rFonts w:ascii="Times New Roman" w:hAnsi="Times New Roman" w:cs="Times New Roman"/>
          <w:spacing w:val="-1"/>
        </w:rPr>
        <w:t xml:space="preserve"> </w:t>
      </w:r>
      <w:r w:rsidRPr="00B700AB">
        <w:rPr>
          <w:rFonts w:ascii="Times New Roman" w:hAnsi="Times New Roman" w:cs="Times New Roman"/>
        </w:rPr>
        <w:t>данных документов.</w:t>
      </w:r>
    </w:p>
    <w:p w14:paraId="26D5CC6A" w14:textId="77777777" w:rsidR="00724D94" w:rsidRPr="00B700AB" w:rsidRDefault="00724D94" w:rsidP="00724D94">
      <w:pPr>
        <w:pStyle w:val="ConsPlusNormal"/>
        <w:tabs>
          <w:tab w:val="left" w:pos="567"/>
          <w:tab w:val="left" w:pos="851"/>
        </w:tabs>
        <w:ind w:firstLine="567"/>
        <w:jc w:val="both"/>
        <w:rPr>
          <w:rFonts w:ascii="Times New Roman" w:hAnsi="Times New Roman" w:cs="Times New Roman"/>
        </w:rPr>
      </w:pPr>
      <w:r w:rsidRPr="00B700AB">
        <w:rPr>
          <w:rFonts w:ascii="Times New Roman" w:hAnsi="Times New Roman" w:cs="Times New Roman"/>
        </w:rPr>
        <w:t>Протокол</w:t>
      </w:r>
      <w:r w:rsidRPr="00B700AB">
        <w:rPr>
          <w:rFonts w:ascii="Times New Roman" w:hAnsi="Times New Roman" w:cs="Times New Roman"/>
          <w:spacing w:val="1"/>
        </w:rPr>
        <w:t xml:space="preserve"> </w:t>
      </w:r>
      <w:r w:rsidRPr="00B700AB">
        <w:rPr>
          <w:rFonts w:ascii="Times New Roman" w:hAnsi="Times New Roman" w:cs="Times New Roman"/>
        </w:rPr>
        <w:t>разногласий</w:t>
      </w:r>
      <w:r w:rsidRPr="00B700AB">
        <w:rPr>
          <w:rFonts w:ascii="Times New Roman" w:hAnsi="Times New Roman" w:cs="Times New Roman"/>
          <w:spacing w:val="1"/>
        </w:rPr>
        <w:t xml:space="preserve"> </w:t>
      </w:r>
      <w:r w:rsidRPr="00B700AB">
        <w:rPr>
          <w:rFonts w:ascii="Times New Roman" w:hAnsi="Times New Roman" w:cs="Times New Roman"/>
        </w:rPr>
        <w:t>направляется</w:t>
      </w:r>
      <w:r w:rsidRPr="00B700AB">
        <w:rPr>
          <w:rFonts w:ascii="Times New Roman" w:hAnsi="Times New Roman" w:cs="Times New Roman"/>
          <w:spacing w:val="1"/>
        </w:rPr>
        <w:t xml:space="preserve"> </w:t>
      </w:r>
      <w:r w:rsidRPr="00B700AB">
        <w:rPr>
          <w:rFonts w:ascii="Times New Roman" w:hAnsi="Times New Roman" w:cs="Times New Roman"/>
        </w:rPr>
        <w:t>победителем</w:t>
      </w:r>
      <w:r w:rsidRPr="00B700AB">
        <w:rPr>
          <w:rFonts w:ascii="Times New Roman" w:hAnsi="Times New Roman" w:cs="Times New Roman"/>
          <w:spacing w:val="1"/>
        </w:rPr>
        <w:t xml:space="preserve"> </w:t>
      </w:r>
      <w:r w:rsidRPr="00B700AB">
        <w:rPr>
          <w:rFonts w:ascii="Times New Roman" w:hAnsi="Times New Roman" w:cs="Times New Roman"/>
        </w:rPr>
        <w:t>заказчику</w:t>
      </w:r>
      <w:r w:rsidRPr="00B700AB">
        <w:rPr>
          <w:rFonts w:ascii="Times New Roman" w:hAnsi="Times New Roman" w:cs="Times New Roman"/>
          <w:spacing w:val="1"/>
        </w:rPr>
        <w:t xml:space="preserve"> </w:t>
      </w:r>
      <w:r w:rsidRPr="00B700AB">
        <w:rPr>
          <w:rFonts w:ascii="Times New Roman" w:hAnsi="Times New Roman" w:cs="Times New Roman"/>
        </w:rPr>
        <w:t>с</w:t>
      </w:r>
      <w:r w:rsidRPr="00B700AB">
        <w:rPr>
          <w:rFonts w:ascii="Times New Roman" w:hAnsi="Times New Roman" w:cs="Times New Roman"/>
          <w:spacing w:val="1"/>
        </w:rPr>
        <w:t xml:space="preserve"> </w:t>
      </w:r>
      <w:r w:rsidRPr="00B700AB">
        <w:rPr>
          <w:rFonts w:ascii="Times New Roman" w:hAnsi="Times New Roman" w:cs="Times New Roman"/>
        </w:rPr>
        <w:t>использованием</w:t>
      </w:r>
      <w:r w:rsidRPr="00B700AB">
        <w:rPr>
          <w:rFonts w:ascii="Times New Roman" w:hAnsi="Times New Roman" w:cs="Times New Roman"/>
          <w:spacing w:val="-2"/>
        </w:rPr>
        <w:t xml:space="preserve"> </w:t>
      </w:r>
      <w:r w:rsidRPr="00B700AB">
        <w:rPr>
          <w:rFonts w:ascii="Times New Roman" w:hAnsi="Times New Roman" w:cs="Times New Roman"/>
        </w:rPr>
        <w:t>программно-аппаратных</w:t>
      </w:r>
      <w:r w:rsidRPr="00B700AB">
        <w:rPr>
          <w:rFonts w:ascii="Times New Roman" w:hAnsi="Times New Roman" w:cs="Times New Roman"/>
          <w:spacing w:val="-2"/>
        </w:rPr>
        <w:t xml:space="preserve"> </w:t>
      </w:r>
      <w:r w:rsidRPr="00B700AB">
        <w:rPr>
          <w:rFonts w:ascii="Times New Roman" w:hAnsi="Times New Roman" w:cs="Times New Roman"/>
        </w:rPr>
        <w:t>средств</w:t>
      </w:r>
      <w:r w:rsidRPr="00B700AB">
        <w:rPr>
          <w:rFonts w:ascii="Times New Roman" w:hAnsi="Times New Roman" w:cs="Times New Roman"/>
          <w:spacing w:val="-2"/>
        </w:rPr>
        <w:t xml:space="preserve"> </w:t>
      </w:r>
      <w:r w:rsidRPr="00B700AB">
        <w:rPr>
          <w:rFonts w:ascii="Times New Roman" w:hAnsi="Times New Roman" w:cs="Times New Roman"/>
        </w:rPr>
        <w:t>ЭТП</w:t>
      </w:r>
      <w:r w:rsidRPr="00B700AB">
        <w:rPr>
          <w:rFonts w:ascii="Times New Roman" w:hAnsi="Times New Roman" w:cs="Times New Roman"/>
          <w:spacing w:val="-2"/>
        </w:rPr>
        <w:t xml:space="preserve"> </w:t>
      </w:r>
      <w:r w:rsidRPr="00B700AB">
        <w:rPr>
          <w:rFonts w:ascii="Times New Roman" w:hAnsi="Times New Roman" w:cs="Times New Roman"/>
        </w:rPr>
        <w:t>не</w:t>
      </w:r>
      <w:r w:rsidRPr="00B700AB">
        <w:rPr>
          <w:rFonts w:ascii="Times New Roman" w:hAnsi="Times New Roman" w:cs="Times New Roman"/>
          <w:spacing w:val="-3"/>
        </w:rPr>
        <w:t xml:space="preserve"> </w:t>
      </w:r>
      <w:r w:rsidRPr="00B700AB">
        <w:rPr>
          <w:rFonts w:ascii="Times New Roman" w:hAnsi="Times New Roman" w:cs="Times New Roman"/>
        </w:rPr>
        <w:t>более</w:t>
      </w:r>
      <w:r w:rsidRPr="00B700AB">
        <w:rPr>
          <w:rFonts w:ascii="Times New Roman" w:hAnsi="Times New Roman" w:cs="Times New Roman"/>
          <w:spacing w:val="-2"/>
        </w:rPr>
        <w:t xml:space="preserve"> </w:t>
      </w:r>
      <w:r w:rsidRPr="00B700AB">
        <w:rPr>
          <w:rFonts w:ascii="Times New Roman" w:hAnsi="Times New Roman" w:cs="Times New Roman"/>
        </w:rPr>
        <w:t>чем</w:t>
      </w:r>
      <w:r w:rsidRPr="00B700AB">
        <w:rPr>
          <w:rFonts w:ascii="Times New Roman" w:hAnsi="Times New Roman" w:cs="Times New Roman"/>
          <w:spacing w:val="-2"/>
        </w:rPr>
        <w:t xml:space="preserve"> </w:t>
      </w:r>
      <w:r w:rsidRPr="00B700AB">
        <w:rPr>
          <w:rFonts w:ascii="Times New Roman" w:hAnsi="Times New Roman" w:cs="Times New Roman"/>
        </w:rPr>
        <w:t>1</w:t>
      </w:r>
      <w:r w:rsidRPr="00B700AB">
        <w:rPr>
          <w:rFonts w:ascii="Times New Roman" w:hAnsi="Times New Roman" w:cs="Times New Roman"/>
          <w:spacing w:val="-1"/>
        </w:rPr>
        <w:t xml:space="preserve"> </w:t>
      </w:r>
      <w:r w:rsidRPr="00B700AB">
        <w:rPr>
          <w:rFonts w:ascii="Times New Roman" w:hAnsi="Times New Roman" w:cs="Times New Roman"/>
        </w:rPr>
        <w:t>(один)</w:t>
      </w:r>
      <w:r w:rsidRPr="00B700AB">
        <w:rPr>
          <w:rFonts w:ascii="Times New Roman" w:hAnsi="Times New Roman" w:cs="Times New Roman"/>
          <w:spacing w:val="-2"/>
        </w:rPr>
        <w:t xml:space="preserve"> </w:t>
      </w:r>
      <w:r w:rsidRPr="00B700AB">
        <w:rPr>
          <w:rFonts w:ascii="Times New Roman" w:hAnsi="Times New Roman" w:cs="Times New Roman"/>
        </w:rPr>
        <w:t>раз.</w:t>
      </w:r>
    </w:p>
    <w:p w14:paraId="730FCB28" w14:textId="77777777" w:rsidR="00724D94" w:rsidRPr="00B700AB" w:rsidRDefault="00724D94" w:rsidP="00724D94">
      <w:pPr>
        <w:pStyle w:val="ConsPlusNormal"/>
        <w:tabs>
          <w:tab w:val="left" w:pos="567"/>
          <w:tab w:val="left" w:pos="851"/>
        </w:tabs>
        <w:ind w:firstLine="567"/>
        <w:jc w:val="both"/>
        <w:rPr>
          <w:rFonts w:ascii="Times New Roman" w:hAnsi="Times New Roman" w:cs="Times New Roman"/>
        </w:rPr>
      </w:pPr>
      <w:r w:rsidRPr="00B700AB">
        <w:rPr>
          <w:rFonts w:ascii="Times New Roman" w:hAnsi="Times New Roman" w:cs="Times New Roman"/>
        </w:rPr>
        <w:t>В</w:t>
      </w:r>
      <w:r w:rsidRPr="00B700AB">
        <w:rPr>
          <w:rFonts w:ascii="Times New Roman" w:hAnsi="Times New Roman" w:cs="Times New Roman"/>
          <w:spacing w:val="1"/>
        </w:rPr>
        <w:t xml:space="preserve"> </w:t>
      </w:r>
      <w:r w:rsidRPr="00B700AB">
        <w:rPr>
          <w:rFonts w:ascii="Times New Roman" w:hAnsi="Times New Roman" w:cs="Times New Roman"/>
        </w:rPr>
        <w:t>течение</w:t>
      </w:r>
      <w:r w:rsidRPr="00B700AB">
        <w:rPr>
          <w:rFonts w:ascii="Times New Roman" w:hAnsi="Times New Roman" w:cs="Times New Roman"/>
          <w:spacing w:val="1"/>
        </w:rPr>
        <w:t xml:space="preserve"> </w:t>
      </w:r>
      <w:r w:rsidRPr="00B700AB">
        <w:rPr>
          <w:rFonts w:ascii="Times New Roman" w:hAnsi="Times New Roman" w:cs="Times New Roman"/>
        </w:rPr>
        <w:t>3</w:t>
      </w:r>
      <w:r w:rsidRPr="00B700AB">
        <w:rPr>
          <w:rFonts w:ascii="Times New Roman" w:hAnsi="Times New Roman" w:cs="Times New Roman"/>
          <w:spacing w:val="1"/>
        </w:rPr>
        <w:t xml:space="preserve"> </w:t>
      </w:r>
      <w:r w:rsidRPr="00B700AB">
        <w:rPr>
          <w:rFonts w:ascii="Times New Roman" w:hAnsi="Times New Roman" w:cs="Times New Roman"/>
        </w:rPr>
        <w:t>(трех)</w:t>
      </w:r>
      <w:r w:rsidRPr="00B700AB">
        <w:rPr>
          <w:rFonts w:ascii="Times New Roman" w:hAnsi="Times New Roman" w:cs="Times New Roman"/>
          <w:spacing w:val="1"/>
        </w:rPr>
        <w:t xml:space="preserve"> </w:t>
      </w:r>
      <w:r w:rsidRPr="00B700AB">
        <w:rPr>
          <w:rFonts w:ascii="Times New Roman" w:hAnsi="Times New Roman" w:cs="Times New Roman"/>
        </w:rPr>
        <w:t>дней</w:t>
      </w:r>
      <w:r w:rsidRPr="00B700AB">
        <w:rPr>
          <w:rFonts w:ascii="Times New Roman" w:hAnsi="Times New Roman" w:cs="Times New Roman"/>
          <w:spacing w:val="1"/>
        </w:rPr>
        <w:t xml:space="preserve"> </w:t>
      </w:r>
      <w:r w:rsidRPr="00B700AB">
        <w:rPr>
          <w:rFonts w:ascii="Times New Roman" w:hAnsi="Times New Roman" w:cs="Times New Roman"/>
        </w:rPr>
        <w:t>с</w:t>
      </w:r>
      <w:r w:rsidRPr="00B700AB">
        <w:rPr>
          <w:rFonts w:ascii="Times New Roman" w:hAnsi="Times New Roman" w:cs="Times New Roman"/>
          <w:spacing w:val="1"/>
        </w:rPr>
        <w:t xml:space="preserve"> </w:t>
      </w:r>
      <w:r w:rsidRPr="00B700AB">
        <w:rPr>
          <w:rFonts w:ascii="Times New Roman" w:hAnsi="Times New Roman" w:cs="Times New Roman"/>
        </w:rPr>
        <w:t>даты</w:t>
      </w:r>
      <w:r w:rsidRPr="00B700AB">
        <w:rPr>
          <w:rFonts w:ascii="Times New Roman" w:hAnsi="Times New Roman" w:cs="Times New Roman"/>
          <w:spacing w:val="1"/>
        </w:rPr>
        <w:t xml:space="preserve"> </w:t>
      </w:r>
      <w:r w:rsidRPr="00B700AB">
        <w:rPr>
          <w:rFonts w:ascii="Times New Roman" w:hAnsi="Times New Roman" w:cs="Times New Roman"/>
        </w:rPr>
        <w:t>направления</w:t>
      </w:r>
      <w:r w:rsidRPr="00B700AB">
        <w:rPr>
          <w:rFonts w:ascii="Times New Roman" w:hAnsi="Times New Roman" w:cs="Times New Roman"/>
          <w:spacing w:val="1"/>
        </w:rPr>
        <w:t xml:space="preserve"> </w:t>
      </w:r>
      <w:r w:rsidRPr="00B700AB">
        <w:rPr>
          <w:rFonts w:ascii="Times New Roman" w:hAnsi="Times New Roman" w:cs="Times New Roman"/>
        </w:rPr>
        <w:t>победителем</w:t>
      </w:r>
      <w:r w:rsidRPr="00B700AB">
        <w:rPr>
          <w:rFonts w:ascii="Times New Roman" w:hAnsi="Times New Roman" w:cs="Times New Roman"/>
          <w:spacing w:val="1"/>
        </w:rPr>
        <w:t xml:space="preserve"> </w:t>
      </w:r>
      <w:r w:rsidRPr="00B700AB">
        <w:rPr>
          <w:rFonts w:ascii="Times New Roman" w:hAnsi="Times New Roman" w:cs="Times New Roman"/>
        </w:rPr>
        <w:t>протокола</w:t>
      </w:r>
      <w:r w:rsidRPr="00B700AB">
        <w:rPr>
          <w:rFonts w:ascii="Times New Roman" w:hAnsi="Times New Roman" w:cs="Times New Roman"/>
          <w:spacing w:val="1"/>
        </w:rPr>
        <w:t xml:space="preserve"> </w:t>
      </w:r>
      <w:r w:rsidRPr="00B700AB">
        <w:rPr>
          <w:rFonts w:ascii="Times New Roman" w:hAnsi="Times New Roman" w:cs="Times New Roman"/>
        </w:rPr>
        <w:t>разногласий</w:t>
      </w:r>
      <w:r w:rsidRPr="00B700AB">
        <w:rPr>
          <w:rFonts w:ascii="Times New Roman" w:hAnsi="Times New Roman" w:cs="Times New Roman"/>
          <w:spacing w:val="1"/>
        </w:rPr>
        <w:t xml:space="preserve"> </w:t>
      </w:r>
      <w:r w:rsidRPr="00B700AB">
        <w:rPr>
          <w:rFonts w:ascii="Times New Roman" w:hAnsi="Times New Roman" w:cs="Times New Roman"/>
        </w:rPr>
        <w:t>заказчик</w:t>
      </w:r>
      <w:r w:rsidRPr="00B700AB">
        <w:rPr>
          <w:rFonts w:ascii="Times New Roman" w:hAnsi="Times New Roman" w:cs="Times New Roman"/>
          <w:spacing w:val="1"/>
        </w:rPr>
        <w:t xml:space="preserve"> </w:t>
      </w:r>
      <w:r w:rsidRPr="00B700AB">
        <w:rPr>
          <w:rFonts w:ascii="Times New Roman" w:hAnsi="Times New Roman" w:cs="Times New Roman"/>
        </w:rPr>
        <w:t>рассматривает</w:t>
      </w:r>
      <w:r w:rsidRPr="00B700AB">
        <w:rPr>
          <w:rFonts w:ascii="Times New Roman" w:hAnsi="Times New Roman" w:cs="Times New Roman"/>
          <w:spacing w:val="1"/>
        </w:rPr>
        <w:t xml:space="preserve"> </w:t>
      </w:r>
      <w:r w:rsidRPr="00B700AB">
        <w:rPr>
          <w:rFonts w:ascii="Times New Roman" w:hAnsi="Times New Roman" w:cs="Times New Roman"/>
        </w:rPr>
        <w:t>протокол</w:t>
      </w:r>
      <w:r w:rsidRPr="00B700AB">
        <w:rPr>
          <w:rFonts w:ascii="Times New Roman" w:hAnsi="Times New Roman" w:cs="Times New Roman"/>
          <w:spacing w:val="1"/>
        </w:rPr>
        <w:t xml:space="preserve"> </w:t>
      </w:r>
      <w:r w:rsidRPr="00B700AB">
        <w:rPr>
          <w:rFonts w:ascii="Times New Roman" w:hAnsi="Times New Roman" w:cs="Times New Roman"/>
        </w:rPr>
        <w:t>разногласий</w:t>
      </w:r>
      <w:r w:rsidRPr="00B700AB">
        <w:rPr>
          <w:rFonts w:ascii="Times New Roman" w:hAnsi="Times New Roman" w:cs="Times New Roman"/>
          <w:spacing w:val="1"/>
        </w:rPr>
        <w:t xml:space="preserve"> </w:t>
      </w:r>
      <w:r w:rsidRPr="00B700AB">
        <w:rPr>
          <w:rFonts w:ascii="Times New Roman" w:hAnsi="Times New Roman" w:cs="Times New Roman"/>
        </w:rPr>
        <w:t>и</w:t>
      </w:r>
      <w:r w:rsidRPr="00B700AB">
        <w:rPr>
          <w:rFonts w:ascii="Times New Roman" w:hAnsi="Times New Roman" w:cs="Times New Roman"/>
          <w:spacing w:val="1"/>
        </w:rPr>
        <w:t xml:space="preserve"> </w:t>
      </w:r>
      <w:r w:rsidRPr="00B700AB">
        <w:rPr>
          <w:rFonts w:ascii="Times New Roman" w:hAnsi="Times New Roman" w:cs="Times New Roman"/>
        </w:rPr>
        <w:t>направляет</w:t>
      </w:r>
      <w:r w:rsidRPr="00B700AB">
        <w:rPr>
          <w:rFonts w:ascii="Times New Roman" w:hAnsi="Times New Roman" w:cs="Times New Roman"/>
          <w:spacing w:val="1"/>
        </w:rPr>
        <w:t xml:space="preserve"> </w:t>
      </w:r>
      <w:r w:rsidRPr="00B700AB">
        <w:rPr>
          <w:rFonts w:ascii="Times New Roman" w:hAnsi="Times New Roman" w:cs="Times New Roman"/>
        </w:rPr>
        <w:t>победителю</w:t>
      </w:r>
      <w:r w:rsidRPr="00B700AB">
        <w:rPr>
          <w:rFonts w:ascii="Times New Roman" w:hAnsi="Times New Roman" w:cs="Times New Roman"/>
          <w:spacing w:val="1"/>
        </w:rPr>
        <w:t xml:space="preserve"> </w:t>
      </w:r>
      <w:r w:rsidRPr="00B700AB">
        <w:rPr>
          <w:rFonts w:ascii="Times New Roman" w:hAnsi="Times New Roman" w:cs="Times New Roman"/>
        </w:rPr>
        <w:t>доработанный</w:t>
      </w:r>
      <w:r w:rsidRPr="00B700AB">
        <w:rPr>
          <w:rFonts w:ascii="Times New Roman" w:hAnsi="Times New Roman" w:cs="Times New Roman"/>
          <w:spacing w:val="1"/>
        </w:rPr>
        <w:t xml:space="preserve"> </w:t>
      </w:r>
      <w:r w:rsidRPr="00B700AB">
        <w:rPr>
          <w:rFonts w:ascii="Times New Roman" w:hAnsi="Times New Roman" w:cs="Times New Roman"/>
        </w:rPr>
        <w:t>проект</w:t>
      </w:r>
      <w:r w:rsidRPr="00B700AB">
        <w:rPr>
          <w:rFonts w:ascii="Times New Roman" w:hAnsi="Times New Roman" w:cs="Times New Roman"/>
          <w:spacing w:val="1"/>
        </w:rPr>
        <w:t xml:space="preserve"> </w:t>
      </w:r>
      <w:r w:rsidRPr="00B700AB">
        <w:rPr>
          <w:rFonts w:ascii="Times New Roman" w:hAnsi="Times New Roman" w:cs="Times New Roman"/>
        </w:rPr>
        <w:t>договора</w:t>
      </w:r>
      <w:r w:rsidRPr="00B700AB">
        <w:rPr>
          <w:rFonts w:ascii="Times New Roman" w:hAnsi="Times New Roman" w:cs="Times New Roman"/>
          <w:spacing w:val="1"/>
        </w:rPr>
        <w:t xml:space="preserve"> </w:t>
      </w:r>
      <w:r w:rsidRPr="00B700AB">
        <w:rPr>
          <w:rFonts w:ascii="Times New Roman" w:hAnsi="Times New Roman" w:cs="Times New Roman"/>
        </w:rPr>
        <w:t>либо</w:t>
      </w:r>
      <w:r w:rsidRPr="00B700AB">
        <w:rPr>
          <w:rFonts w:ascii="Times New Roman" w:hAnsi="Times New Roman" w:cs="Times New Roman"/>
          <w:spacing w:val="1"/>
        </w:rPr>
        <w:t xml:space="preserve"> </w:t>
      </w:r>
      <w:r w:rsidRPr="00B700AB">
        <w:rPr>
          <w:rFonts w:ascii="Times New Roman" w:hAnsi="Times New Roman" w:cs="Times New Roman"/>
        </w:rPr>
        <w:t>повторно</w:t>
      </w:r>
      <w:r w:rsidRPr="00B700AB">
        <w:rPr>
          <w:rFonts w:ascii="Times New Roman" w:hAnsi="Times New Roman" w:cs="Times New Roman"/>
          <w:spacing w:val="1"/>
        </w:rPr>
        <w:t xml:space="preserve"> </w:t>
      </w:r>
      <w:r w:rsidRPr="00B700AB">
        <w:rPr>
          <w:rFonts w:ascii="Times New Roman" w:hAnsi="Times New Roman" w:cs="Times New Roman"/>
        </w:rPr>
        <w:t>направляет</w:t>
      </w:r>
      <w:r w:rsidRPr="00B700AB">
        <w:rPr>
          <w:rFonts w:ascii="Times New Roman" w:hAnsi="Times New Roman" w:cs="Times New Roman"/>
          <w:spacing w:val="1"/>
        </w:rPr>
        <w:t xml:space="preserve"> </w:t>
      </w:r>
      <w:r w:rsidRPr="00B700AB">
        <w:rPr>
          <w:rFonts w:ascii="Times New Roman" w:hAnsi="Times New Roman" w:cs="Times New Roman"/>
        </w:rPr>
        <w:t>проект</w:t>
      </w:r>
      <w:r w:rsidRPr="00B700AB">
        <w:rPr>
          <w:rFonts w:ascii="Times New Roman" w:hAnsi="Times New Roman" w:cs="Times New Roman"/>
          <w:spacing w:val="-62"/>
        </w:rPr>
        <w:t xml:space="preserve"> </w:t>
      </w:r>
      <w:r w:rsidRPr="00B700AB">
        <w:rPr>
          <w:rFonts w:ascii="Times New Roman" w:hAnsi="Times New Roman" w:cs="Times New Roman"/>
        </w:rPr>
        <w:t xml:space="preserve"> договора</w:t>
      </w:r>
      <w:r w:rsidRPr="00B700AB">
        <w:rPr>
          <w:rFonts w:ascii="Times New Roman" w:hAnsi="Times New Roman" w:cs="Times New Roman"/>
          <w:spacing w:val="-5"/>
        </w:rPr>
        <w:t xml:space="preserve"> </w:t>
      </w:r>
      <w:r w:rsidRPr="00B700AB">
        <w:rPr>
          <w:rFonts w:ascii="Times New Roman" w:hAnsi="Times New Roman" w:cs="Times New Roman"/>
        </w:rPr>
        <w:t>с</w:t>
      </w:r>
      <w:r w:rsidRPr="00B700AB">
        <w:rPr>
          <w:rFonts w:ascii="Times New Roman" w:hAnsi="Times New Roman" w:cs="Times New Roman"/>
          <w:spacing w:val="-4"/>
        </w:rPr>
        <w:t xml:space="preserve"> </w:t>
      </w:r>
      <w:r w:rsidRPr="00B700AB">
        <w:rPr>
          <w:rFonts w:ascii="Times New Roman" w:hAnsi="Times New Roman" w:cs="Times New Roman"/>
        </w:rPr>
        <w:t>указанием</w:t>
      </w:r>
      <w:r w:rsidRPr="00B700AB">
        <w:rPr>
          <w:rFonts w:ascii="Times New Roman" w:hAnsi="Times New Roman" w:cs="Times New Roman"/>
          <w:spacing w:val="-5"/>
        </w:rPr>
        <w:t xml:space="preserve"> </w:t>
      </w:r>
      <w:r w:rsidRPr="00B700AB">
        <w:rPr>
          <w:rFonts w:ascii="Times New Roman" w:hAnsi="Times New Roman" w:cs="Times New Roman"/>
        </w:rPr>
        <w:t>в</w:t>
      </w:r>
      <w:r w:rsidRPr="00B700AB">
        <w:rPr>
          <w:rFonts w:ascii="Times New Roman" w:hAnsi="Times New Roman" w:cs="Times New Roman"/>
          <w:spacing w:val="-4"/>
        </w:rPr>
        <w:t xml:space="preserve"> </w:t>
      </w:r>
      <w:r w:rsidRPr="00B700AB">
        <w:rPr>
          <w:rFonts w:ascii="Times New Roman" w:hAnsi="Times New Roman" w:cs="Times New Roman"/>
        </w:rPr>
        <w:t>отдельном</w:t>
      </w:r>
      <w:r w:rsidRPr="00B700AB">
        <w:rPr>
          <w:rFonts w:ascii="Times New Roman" w:hAnsi="Times New Roman" w:cs="Times New Roman"/>
          <w:spacing w:val="-5"/>
        </w:rPr>
        <w:t xml:space="preserve"> </w:t>
      </w:r>
      <w:r w:rsidRPr="00B700AB">
        <w:rPr>
          <w:rFonts w:ascii="Times New Roman" w:hAnsi="Times New Roman" w:cs="Times New Roman"/>
        </w:rPr>
        <w:t>документе</w:t>
      </w:r>
      <w:r w:rsidRPr="00B700AB">
        <w:rPr>
          <w:rFonts w:ascii="Times New Roman" w:hAnsi="Times New Roman" w:cs="Times New Roman"/>
          <w:spacing w:val="-4"/>
        </w:rPr>
        <w:t xml:space="preserve"> </w:t>
      </w:r>
      <w:r w:rsidRPr="00B700AB">
        <w:rPr>
          <w:rFonts w:ascii="Times New Roman" w:hAnsi="Times New Roman" w:cs="Times New Roman"/>
        </w:rPr>
        <w:t>причин</w:t>
      </w:r>
      <w:r w:rsidRPr="00B700AB">
        <w:rPr>
          <w:rFonts w:ascii="Times New Roman" w:hAnsi="Times New Roman" w:cs="Times New Roman"/>
          <w:spacing w:val="-5"/>
        </w:rPr>
        <w:t xml:space="preserve"> </w:t>
      </w:r>
      <w:r w:rsidRPr="00B700AB">
        <w:rPr>
          <w:rFonts w:ascii="Times New Roman" w:hAnsi="Times New Roman" w:cs="Times New Roman"/>
        </w:rPr>
        <w:t>отказа</w:t>
      </w:r>
      <w:r w:rsidRPr="00B700AB">
        <w:rPr>
          <w:rFonts w:ascii="Times New Roman" w:hAnsi="Times New Roman" w:cs="Times New Roman"/>
          <w:spacing w:val="-4"/>
        </w:rPr>
        <w:t xml:space="preserve"> </w:t>
      </w:r>
      <w:r w:rsidRPr="00B700AB">
        <w:rPr>
          <w:rFonts w:ascii="Times New Roman" w:hAnsi="Times New Roman" w:cs="Times New Roman"/>
        </w:rPr>
        <w:t>учесть</w:t>
      </w:r>
      <w:r w:rsidRPr="00B700AB">
        <w:rPr>
          <w:rFonts w:ascii="Times New Roman" w:hAnsi="Times New Roman" w:cs="Times New Roman"/>
          <w:spacing w:val="-4"/>
        </w:rPr>
        <w:t xml:space="preserve"> </w:t>
      </w:r>
      <w:r w:rsidRPr="00B700AB">
        <w:rPr>
          <w:rFonts w:ascii="Times New Roman" w:hAnsi="Times New Roman" w:cs="Times New Roman"/>
        </w:rPr>
        <w:t>полностью</w:t>
      </w:r>
      <w:r w:rsidRPr="00B700AB">
        <w:rPr>
          <w:rFonts w:ascii="Times New Roman" w:hAnsi="Times New Roman" w:cs="Times New Roman"/>
          <w:spacing w:val="-5"/>
        </w:rPr>
        <w:t xml:space="preserve"> </w:t>
      </w:r>
      <w:r w:rsidRPr="00B700AB">
        <w:rPr>
          <w:rFonts w:ascii="Times New Roman" w:hAnsi="Times New Roman" w:cs="Times New Roman"/>
        </w:rPr>
        <w:t>или</w:t>
      </w:r>
      <w:r w:rsidRPr="00B700AB">
        <w:rPr>
          <w:rFonts w:ascii="Times New Roman" w:hAnsi="Times New Roman" w:cs="Times New Roman"/>
          <w:spacing w:val="-62"/>
        </w:rPr>
        <w:t xml:space="preserve"> </w:t>
      </w:r>
      <w:r w:rsidRPr="00B700AB">
        <w:rPr>
          <w:rFonts w:ascii="Times New Roman" w:hAnsi="Times New Roman" w:cs="Times New Roman"/>
        </w:rPr>
        <w:t>частично</w:t>
      </w:r>
      <w:r w:rsidRPr="00B700AB">
        <w:rPr>
          <w:rFonts w:ascii="Times New Roman" w:hAnsi="Times New Roman" w:cs="Times New Roman"/>
          <w:spacing w:val="-1"/>
        </w:rPr>
        <w:t xml:space="preserve"> </w:t>
      </w:r>
      <w:r w:rsidRPr="00B700AB">
        <w:rPr>
          <w:rFonts w:ascii="Times New Roman" w:hAnsi="Times New Roman" w:cs="Times New Roman"/>
        </w:rPr>
        <w:t>содержащиеся в</w:t>
      </w:r>
      <w:r w:rsidRPr="00B700AB">
        <w:rPr>
          <w:rFonts w:ascii="Times New Roman" w:hAnsi="Times New Roman" w:cs="Times New Roman"/>
          <w:spacing w:val="-2"/>
        </w:rPr>
        <w:t xml:space="preserve"> </w:t>
      </w:r>
      <w:r w:rsidRPr="00B700AB">
        <w:rPr>
          <w:rFonts w:ascii="Times New Roman" w:hAnsi="Times New Roman" w:cs="Times New Roman"/>
        </w:rPr>
        <w:t>протоколе</w:t>
      </w:r>
      <w:r w:rsidRPr="00B700AB">
        <w:rPr>
          <w:rFonts w:ascii="Times New Roman" w:hAnsi="Times New Roman" w:cs="Times New Roman"/>
          <w:spacing w:val="-1"/>
        </w:rPr>
        <w:t xml:space="preserve"> </w:t>
      </w:r>
      <w:r w:rsidRPr="00B700AB">
        <w:rPr>
          <w:rFonts w:ascii="Times New Roman" w:hAnsi="Times New Roman" w:cs="Times New Roman"/>
        </w:rPr>
        <w:t>разногласий</w:t>
      </w:r>
      <w:r w:rsidRPr="00B700AB">
        <w:rPr>
          <w:rFonts w:ascii="Times New Roman" w:hAnsi="Times New Roman" w:cs="Times New Roman"/>
          <w:spacing w:val="-1"/>
        </w:rPr>
        <w:t xml:space="preserve"> </w:t>
      </w:r>
      <w:r w:rsidRPr="00B700AB">
        <w:rPr>
          <w:rFonts w:ascii="Times New Roman" w:hAnsi="Times New Roman" w:cs="Times New Roman"/>
        </w:rPr>
        <w:t>замечания.</w:t>
      </w:r>
    </w:p>
    <w:p w14:paraId="3FF1B6C4" w14:textId="77777777" w:rsidR="00724D94" w:rsidRPr="00B700AB" w:rsidRDefault="00724D94" w:rsidP="00724D94">
      <w:pPr>
        <w:pStyle w:val="ConsPlusNormal"/>
        <w:tabs>
          <w:tab w:val="left" w:pos="567"/>
          <w:tab w:val="left" w:pos="851"/>
        </w:tabs>
        <w:ind w:firstLine="567"/>
        <w:jc w:val="both"/>
        <w:rPr>
          <w:rFonts w:ascii="Times New Roman" w:hAnsi="Times New Roman" w:cs="Times New Roman"/>
        </w:rPr>
      </w:pPr>
      <w:r w:rsidRPr="00B700AB">
        <w:rPr>
          <w:rFonts w:ascii="Times New Roman" w:hAnsi="Times New Roman" w:cs="Times New Roman"/>
        </w:rPr>
        <w:t>Победитель признается</w:t>
      </w:r>
      <w:r w:rsidRPr="00B700AB">
        <w:rPr>
          <w:rFonts w:ascii="Times New Roman" w:hAnsi="Times New Roman" w:cs="Times New Roman"/>
          <w:spacing w:val="1"/>
        </w:rPr>
        <w:t xml:space="preserve"> </w:t>
      </w:r>
      <w:r w:rsidRPr="00B700AB">
        <w:rPr>
          <w:rFonts w:ascii="Times New Roman" w:hAnsi="Times New Roman" w:cs="Times New Roman"/>
        </w:rPr>
        <w:t>уклонившимся</w:t>
      </w:r>
      <w:r w:rsidRPr="00B700AB">
        <w:rPr>
          <w:rFonts w:ascii="Times New Roman" w:hAnsi="Times New Roman" w:cs="Times New Roman"/>
          <w:spacing w:val="1"/>
        </w:rPr>
        <w:t xml:space="preserve"> </w:t>
      </w:r>
      <w:r w:rsidRPr="00B700AB">
        <w:rPr>
          <w:rFonts w:ascii="Times New Roman" w:hAnsi="Times New Roman" w:cs="Times New Roman"/>
        </w:rPr>
        <w:t>от</w:t>
      </w:r>
      <w:r w:rsidRPr="00B700AB">
        <w:rPr>
          <w:rFonts w:ascii="Times New Roman" w:hAnsi="Times New Roman" w:cs="Times New Roman"/>
          <w:spacing w:val="1"/>
        </w:rPr>
        <w:t xml:space="preserve"> </w:t>
      </w:r>
      <w:r w:rsidRPr="00B700AB">
        <w:rPr>
          <w:rFonts w:ascii="Times New Roman" w:hAnsi="Times New Roman" w:cs="Times New Roman"/>
        </w:rPr>
        <w:t>заключения</w:t>
      </w:r>
      <w:r w:rsidRPr="00B700AB">
        <w:rPr>
          <w:rFonts w:ascii="Times New Roman" w:hAnsi="Times New Roman" w:cs="Times New Roman"/>
          <w:spacing w:val="1"/>
        </w:rPr>
        <w:t xml:space="preserve"> </w:t>
      </w:r>
      <w:r w:rsidRPr="00B700AB">
        <w:rPr>
          <w:rFonts w:ascii="Times New Roman" w:hAnsi="Times New Roman" w:cs="Times New Roman"/>
        </w:rPr>
        <w:t>договора</w:t>
      </w:r>
      <w:r w:rsidRPr="00B700AB">
        <w:rPr>
          <w:rFonts w:ascii="Times New Roman" w:hAnsi="Times New Roman" w:cs="Times New Roman"/>
          <w:spacing w:val="1"/>
        </w:rPr>
        <w:t xml:space="preserve"> </w:t>
      </w:r>
      <w:r w:rsidRPr="00B700AB">
        <w:rPr>
          <w:rFonts w:ascii="Times New Roman" w:hAnsi="Times New Roman" w:cs="Times New Roman"/>
        </w:rPr>
        <w:t>в</w:t>
      </w:r>
      <w:r w:rsidRPr="00B700AB">
        <w:rPr>
          <w:rFonts w:ascii="Times New Roman" w:hAnsi="Times New Roman" w:cs="Times New Roman"/>
          <w:spacing w:val="1"/>
        </w:rPr>
        <w:t xml:space="preserve"> </w:t>
      </w:r>
      <w:r w:rsidRPr="00B700AB">
        <w:rPr>
          <w:rFonts w:ascii="Times New Roman" w:hAnsi="Times New Roman" w:cs="Times New Roman"/>
        </w:rPr>
        <w:t>случаях</w:t>
      </w:r>
      <w:r w:rsidRPr="00B700AB">
        <w:rPr>
          <w:rFonts w:ascii="Times New Roman" w:hAnsi="Times New Roman" w:cs="Times New Roman"/>
          <w:spacing w:val="1"/>
        </w:rPr>
        <w:t xml:space="preserve"> </w:t>
      </w:r>
      <w:r w:rsidRPr="00B700AB">
        <w:rPr>
          <w:rFonts w:ascii="Times New Roman" w:hAnsi="Times New Roman" w:cs="Times New Roman"/>
        </w:rPr>
        <w:t>и</w:t>
      </w:r>
      <w:r w:rsidRPr="00B700AB">
        <w:rPr>
          <w:rFonts w:ascii="Times New Roman" w:hAnsi="Times New Roman" w:cs="Times New Roman"/>
          <w:spacing w:val="1"/>
        </w:rPr>
        <w:t xml:space="preserve"> </w:t>
      </w:r>
      <w:r w:rsidRPr="00B700AB">
        <w:rPr>
          <w:rFonts w:ascii="Times New Roman" w:hAnsi="Times New Roman" w:cs="Times New Roman"/>
        </w:rPr>
        <w:t>порядке,</w:t>
      </w:r>
      <w:r w:rsidRPr="00B700AB">
        <w:rPr>
          <w:rFonts w:ascii="Times New Roman" w:hAnsi="Times New Roman" w:cs="Times New Roman"/>
          <w:spacing w:val="1"/>
        </w:rPr>
        <w:t xml:space="preserve"> </w:t>
      </w:r>
      <w:r w:rsidRPr="00B700AB">
        <w:rPr>
          <w:rFonts w:ascii="Times New Roman" w:hAnsi="Times New Roman" w:cs="Times New Roman"/>
        </w:rPr>
        <w:t>установленных</w:t>
      </w:r>
      <w:r w:rsidRPr="00B700AB">
        <w:rPr>
          <w:rFonts w:ascii="Times New Roman" w:hAnsi="Times New Roman" w:cs="Times New Roman"/>
          <w:spacing w:val="1"/>
        </w:rPr>
        <w:t xml:space="preserve"> частью 13.6 </w:t>
      </w:r>
      <w:r w:rsidRPr="00B700AB">
        <w:rPr>
          <w:rFonts w:ascii="Times New Roman" w:hAnsi="Times New Roman" w:cs="Times New Roman"/>
        </w:rPr>
        <w:t>раздела 13 Положения о закупках Заказчика.</w:t>
      </w:r>
    </w:p>
    <w:p w14:paraId="36FD5326" w14:textId="77777777" w:rsidR="00724D94" w:rsidRPr="00B700AB" w:rsidRDefault="00724D94" w:rsidP="00724D94">
      <w:pPr>
        <w:pStyle w:val="ConsPlusNormal"/>
        <w:tabs>
          <w:tab w:val="left" w:pos="567"/>
          <w:tab w:val="left" w:pos="851"/>
        </w:tabs>
        <w:ind w:firstLine="567"/>
        <w:jc w:val="both"/>
        <w:rPr>
          <w:rFonts w:ascii="Times New Roman" w:hAnsi="Times New Roman" w:cs="Times New Roman"/>
        </w:rPr>
      </w:pPr>
      <w:r w:rsidRPr="00B700AB">
        <w:rPr>
          <w:rFonts w:ascii="Times New Roman" w:hAnsi="Times New Roman" w:cs="Times New Roman"/>
        </w:rPr>
        <w:t>В</w:t>
      </w:r>
      <w:r w:rsidRPr="00B700AB">
        <w:rPr>
          <w:rFonts w:ascii="Times New Roman" w:hAnsi="Times New Roman" w:cs="Times New Roman"/>
          <w:spacing w:val="1"/>
        </w:rPr>
        <w:t xml:space="preserve"> </w:t>
      </w:r>
      <w:r w:rsidRPr="00B700AB">
        <w:rPr>
          <w:rFonts w:ascii="Times New Roman" w:hAnsi="Times New Roman" w:cs="Times New Roman"/>
        </w:rPr>
        <w:t>случае,</w:t>
      </w:r>
      <w:r w:rsidRPr="00B700AB">
        <w:rPr>
          <w:rFonts w:ascii="Times New Roman" w:hAnsi="Times New Roman" w:cs="Times New Roman"/>
          <w:spacing w:val="1"/>
        </w:rPr>
        <w:t xml:space="preserve"> </w:t>
      </w:r>
      <w:r w:rsidRPr="00B700AB">
        <w:rPr>
          <w:rFonts w:ascii="Times New Roman" w:hAnsi="Times New Roman" w:cs="Times New Roman"/>
        </w:rPr>
        <w:t>если</w:t>
      </w:r>
      <w:r w:rsidRPr="00B700AB">
        <w:rPr>
          <w:rFonts w:ascii="Times New Roman" w:hAnsi="Times New Roman" w:cs="Times New Roman"/>
          <w:spacing w:val="1"/>
        </w:rPr>
        <w:t xml:space="preserve"> </w:t>
      </w:r>
      <w:r w:rsidRPr="00B700AB">
        <w:rPr>
          <w:rFonts w:ascii="Times New Roman" w:hAnsi="Times New Roman" w:cs="Times New Roman"/>
        </w:rPr>
        <w:t>победитель</w:t>
      </w:r>
      <w:r w:rsidRPr="00B700AB">
        <w:rPr>
          <w:rFonts w:ascii="Times New Roman" w:hAnsi="Times New Roman" w:cs="Times New Roman"/>
          <w:spacing w:val="1"/>
        </w:rPr>
        <w:t xml:space="preserve"> </w:t>
      </w:r>
      <w:r w:rsidRPr="00B700AB">
        <w:rPr>
          <w:rFonts w:ascii="Times New Roman" w:hAnsi="Times New Roman" w:cs="Times New Roman"/>
        </w:rPr>
        <w:t>признан</w:t>
      </w:r>
      <w:r w:rsidRPr="00B700AB">
        <w:rPr>
          <w:rFonts w:ascii="Times New Roman" w:hAnsi="Times New Roman" w:cs="Times New Roman"/>
          <w:spacing w:val="1"/>
        </w:rPr>
        <w:t xml:space="preserve"> </w:t>
      </w:r>
      <w:r w:rsidRPr="00B700AB">
        <w:rPr>
          <w:rFonts w:ascii="Times New Roman" w:hAnsi="Times New Roman" w:cs="Times New Roman"/>
        </w:rPr>
        <w:t>уклонившимся</w:t>
      </w:r>
      <w:r w:rsidRPr="00B700AB">
        <w:rPr>
          <w:rFonts w:ascii="Times New Roman" w:hAnsi="Times New Roman" w:cs="Times New Roman"/>
          <w:spacing w:val="1"/>
        </w:rPr>
        <w:t xml:space="preserve"> </w:t>
      </w:r>
      <w:r w:rsidRPr="00B700AB">
        <w:rPr>
          <w:rFonts w:ascii="Times New Roman" w:hAnsi="Times New Roman" w:cs="Times New Roman"/>
        </w:rPr>
        <w:t>от</w:t>
      </w:r>
      <w:r w:rsidRPr="00B700AB">
        <w:rPr>
          <w:rFonts w:ascii="Times New Roman" w:hAnsi="Times New Roman" w:cs="Times New Roman"/>
          <w:spacing w:val="1"/>
        </w:rPr>
        <w:t xml:space="preserve"> </w:t>
      </w:r>
      <w:r w:rsidRPr="00B700AB">
        <w:rPr>
          <w:rFonts w:ascii="Times New Roman" w:hAnsi="Times New Roman" w:cs="Times New Roman"/>
        </w:rPr>
        <w:t>заключения</w:t>
      </w:r>
      <w:r w:rsidRPr="00B700AB">
        <w:rPr>
          <w:rFonts w:ascii="Times New Roman" w:hAnsi="Times New Roman" w:cs="Times New Roman"/>
          <w:spacing w:val="1"/>
        </w:rPr>
        <w:t xml:space="preserve"> </w:t>
      </w:r>
      <w:r w:rsidRPr="00B700AB">
        <w:rPr>
          <w:rFonts w:ascii="Times New Roman" w:hAnsi="Times New Roman" w:cs="Times New Roman"/>
        </w:rPr>
        <w:t>договора, заказчик вправе заключить договор с участником такой закупки, заявке</w:t>
      </w:r>
      <w:r w:rsidRPr="00B700AB">
        <w:rPr>
          <w:rFonts w:ascii="Times New Roman" w:hAnsi="Times New Roman" w:cs="Times New Roman"/>
          <w:spacing w:val="1"/>
        </w:rPr>
        <w:t xml:space="preserve"> </w:t>
      </w:r>
      <w:r w:rsidRPr="00B700AB">
        <w:rPr>
          <w:rFonts w:ascii="Times New Roman" w:hAnsi="Times New Roman" w:cs="Times New Roman"/>
        </w:rPr>
        <w:t>которого</w:t>
      </w:r>
      <w:r w:rsidRPr="00B700AB">
        <w:rPr>
          <w:rFonts w:ascii="Times New Roman" w:hAnsi="Times New Roman" w:cs="Times New Roman"/>
          <w:spacing w:val="-1"/>
        </w:rPr>
        <w:t xml:space="preserve"> </w:t>
      </w:r>
      <w:r w:rsidRPr="00B700AB">
        <w:rPr>
          <w:rFonts w:ascii="Times New Roman" w:hAnsi="Times New Roman" w:cs="Times New Roman"/>
        </w:rPr>
        <w:t>присвоен</w:t>
      </w:r>
      <w:r w:rsidRPr="00B700AB">
        <w:rPr>
          <w:rFonts w:ascii="Times New Roman" w:hAnsi="Times New Roman" w:cs="Times New Roman"/>
          <w:spacing w:val="-1"/>
        </w:rPr>
        <w:t xml:space="preserve"> </w:t>
      </w:r>
      <w:r w:rsidRPr="00B700AB">
        <w:rPr>
          <w:rFonts w:ascii="Times New Roman" w:hAnsi="Times New Roman" w:cs="Times New Roman"/>
        </w:rPr>
        <w:t>следующий</w:t>
      </w:r>
      <w:r w:rsidRPr="00B700AB">
        <w:rPr>
          <w:rFonts w:ascii="Times New Roman" w:hAnsi="Times New Roman" w:cs="Times New Roman"/>
          <w:spacing w:val="-1"/>
        </w:rPr>
        <w:t xml:space="preserve"> </w:t>
      </w:r>
      <w:r w:rsidRPr="00B700AB">
        <w:rPr>
          <w:rFonts w:ascii="Times New Roman" w:hAnsi="Times New Roman" w:cs="Times New Roman"/>
        </w:rPr>
        <w:t>порядковый</w:t>
      </w:r>
      <w:r w:rsidRPr="00B700AB">
        <w:rPr>
          <w:rFonts w:ascii="Times New Roman" w:hAnsi="Times New Roman" w:cs="Times New Roman"/>
          <w:spacing w:val="-1"/>
        </w:rPr>
        <w:t xml:space="preserve"> </w:t>
      </w:r>
      <w:r w:rsidRPr="00B700AB">
        <w:rPr>
          <w:rFonts w:ascii="Times New Roman" w:hAnsi="Times New Roman" w:cs="Times New Roman"/>
        </w:rPr>
        <w:t>номер.</w:t>
      </w:r>
    </w:p>
    <w:p w14:paraId="2F6B9965" w14:textId="77777777" w:rsidR="00E135A0" w:rsidRPr="00B700AB" w:rsidRDefault="00724D94" w:rsidP="00724D94">
      <w:pPr>
        <w:pStyle w:val="a8"/>
        <w:tabs>
          <w:tab w:val="left" w:pos="993"/>
        </w:tabs>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Заказчик вправе отказаться от заключения договора с победителем по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результатам конкурентной закупки (за исключением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случаев,</w:t>
      </w:r>
      <w:r w:rsidRPr="00B700AB">
        <w:rPr>
          <w:rFonts w:ascii="Times New Roman" w:hAnsi="Times New Roman" w:cs="Times New Roman"/>
          <w:spacing w:val="61"/>
          <w:sz w:val="20"/>
          <w:szCs w:val="20"/>
        </w:rPr>
        <w:t xml:space="preserve"> </w:t>
      </w:r>
      <w:r w:rsidRPr="00B700AB">
        <w:rPr>
          <w:rFonts w:ascii="Times New Roman" w:hAnsi="Times New Roman" w:cs="Times New Roman"/>
          <w:sz w:val="20"/>
          <w:szCs w:val="20"/>
        </w:rPr>
        <w:t>когда закупка признана</w:t>
      </w:r>
      <w:r w:rsidRPr="00B700AB">
        <w:rPr>
          <w:rFonts w:ascii="Times New Roman" w:hAnsi="Times New Roman" w:cs="Times New Roman"/>
          <w:spacing w:val="44"/>
          <w:sz w:val="20"/>
          <w:szCs w:val="20"/>
        </w:rPr>
        <w:t xml:space="preserve"> </w:t>
      </w:r>
      <w:r w:rsidRPr="00B700AB">
        <w:rPr>
          <w:rFonts w:ascii="Times New Roman" w:hAnsi="Times New Roman" w:cs="Times New Roman"/>
          <w:sz w:val="20"/>
          <w:szCs w:val="20"/>
        </w:rPr>
        <w:t>несостоявшейся</w:t>
      </w:r>
      <w:r w:rsidRPr="00B700AB">
        <w:rPr>
          <w:rFonts w:ascii="Times New Roman" w:hAnsi="Times New Roman" w:cs="Times New Roman"/>
          <w:spacing w:val="44"/>
          <w:sz w:val="20"/>
          <w:szCs w:val="20"/>
        </w:rPr>
        <w:t xml:space="preserve"> </w:t>
      </w:r>
      <w:r w:rsidRPr="00B700AB">
        <w:rPr>
          <w:rFonts w:ascii="Times New Roman" w:hAnsi="Times New Roman" w:cs="Times New Roman"/>
          <w:sz w:val="20"/>
          <w:szCs w:val="20"/>
        </w:rPr>
        <w:t>по</w:t>
      </w:r>
      <w:r w:rsidRPr="00B700AB">
        <w:rPr>
          <w:rFonts w:ascii="Times New Roman" w:hAnsi="Times New Roman" w:cs="Times New Roman"/>
          <w:spacing w:val="45"/>
          <w:sz w:val="20"/>
          <w:szCs w:val="20"/>
        </w:rPr>
        <w:t xml:space="preserve"> </w:t>
      </w:r>
      <w:r w:rsidRPr="00B700AB">
        <w:rPr>
          <w:rFonts w:ascii="Times New Roman" w:hAnsi="Times New Roman" w:cs="Times New Roman"/>
          <w:sz w:val="20"/>
          <w:szCs w:val="20"/>
        </w:rPr>
        <w:t>причине</w:t>
      </w:r>
      <w:r w:rsidRPr="00B700AB">
        <w:rPr>
          <w:rFonts w:ascii="Times New Roman" w:hAnsi="Times New Roman" w:cs="Times New Roman"/>
          <w:spacing w:val="44"/>
          <w:sz w:val="20"/>
          <w:szCs w:val="20"/>
        </w:rPr>
        <w:t xml:space="preserve"> </w:t>
      </w:r>
      <w:r w:rsidRPr="00B700AB">
        <w:rPr>
          <w:rFonts w:ascii="Times New Roman" w:hAnsi="Times New Roman" w:cs="Times New Roman"/>
          <w:sz w:val="20"/>
          <w:szCs w:val="20"/>
        </w:rPr>
        <w:t>подачи</w:t>
      </w:r>
      <w:r w:rsidRPr="00B700AB">
        <w:rPr>
          <w:rFonts w:ascii="Times New Roman" w:hAnsi="Times New Roman" w:cs="Times New Roman"/>
          <w:spacing w:val="44"/>
          <w:sz w:val="20"/>
          <w:szCs w:val="20"/>
        </w:rPr>
        <w:t xml:space="preserve"> </w:t>
      </w:r>
      <w:r w:rsidRPr="00B700AB">
        <w:rPr>
          <w:rFonts w:ascii="Times New Roman" w:hAnsi="Times New Roman" w:cs="Times New Roman"/>
          <w:sz w:val="20"/>
          <w:szCs w:val="20"/>
        </w:rPr>
        <w:t>по</w:t>
      </w:r>
      <w:r w:rsidRPr="00B700AB">
        <w:rPr>
          <w:rFonts w:ascii="Times New Roman" w:hAnsi="Times New Roman" w:cs="Times New Roman"/>
          <w:spacing w:val="45"/>
          <w:sz w:val="20"/>
          <w:szCs w:val="20"/>
        </w:rPr>
        <w:t xml:space="preserve"> </w:t>
      </w:r>
      <w:r w:rsidRPr="00B700AB">
        <w:rPr>
          <w:rFonts w:ascii="Times New Roman" w:hAnsi="Times New Roman" w:cs="Times New Roman"/>
          <w:sz w:val="20"/>
          <w:szCs w:val="20"/>
        </w:rPr>
        <w:t>окончании</w:t>
      </w:r>
      <w:r w:rsidRPr="00B700AB">
        <w:rPr>
          <w:rFonts w:ascii="Times New Roman" w:hAnsi="Times New Roman" w:cs="Times New Roman"/>
          <w:spacing w:val="44"/>
          <w:sz w:val="20"/>
          <w:szCs w:val="20"/>
        </w:rPr>
        <w:t xml:space="preserve"> </w:t>
      </w:r>
      <w:r w:rsidRPr="00B700AB">
        <w:rPr>
          <w:rFonts w:ascii="Times New Roman" w:hAnsi="Times New Roman" w:cs="Times New Roman"/>
          <w:sz w:val="20"/>
          <w:szCs w:val="20"/>
        </w:rPr>
        <w:t>срока подачи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заявок</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конкурентной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закупке только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одной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заявки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закупке,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либо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признания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результатам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рассмотрения</w:t>
      </w:r>
      <w:r w:rsidRPr="00B700AB">
        <w:rPr>
          <w:rFonts w:ascii="Times New Roman" w:hAnsi="Times New Roman" w:cs="Times New Roman"/>
          <w:spacing w:val="-16"/>
          <w:sz w:val="20"/>
          <w:szCs w:val="20"/>
        </w:rPr>
        <w:t xml:space="preserve"> </w:t>
      </w:r>
      <w:r w:rsidRPr="00B700AB">
        <w:rPr>
          <w:rFonts w:ascii="Times New Roman" w:hAnsi="Times New Roman" w:cs="Times New Roman"/>
          <w:sz w:val="20"/>
          <w:szCs w:val="20"/>
        </w:rPr>
        <w:t>заявок</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16"/>
          <w:sz w:val="20"/>
          <w:szCs w:val="20"/>
        </w:rPr>
        <w:t xml:space="preserve"> </w:t>
      </w:r>
      <w:r w:rsidRPr="00B700AB">
        <w:rPr>
          <w:rFonts w:ascii="Times New Roman" w:hAnsi="Times New Roman" w:cs="Times New Roman"/>
          <w:sz w:val="20"/>
          <w:szCs w:val="20"/>
        </w:rPr>
        <w:t>участие</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конкурентной</w:t>
      </w:r>
      <w:r w:rsidRPr="00B700AB">
        <w:rPr>
          <w:rFonts w:ascii="Times New Roman" w:hAnsi="Times New Roman" w:cs="Times New Roman"/>
          <w:spacing w:val="-16"/>
          <w:sz w:val="20"/>
          <w:szCs w:val="20"/>
        </w:rPr>
        <w:t xml:space="preserve"> </w:t>
      </w:r>
      <w:r w:rsidRPr="00B700AB">
        <w:rPr>
          <w:rFonts w:ascii="Times New Roman" w:hAnsi="Times New Roman" w:cs="Times New Roman"/>
          <w:sz w:val="20"/>
          <w:szCs w:val="20"/>
        </w:rPr>
        <w:t>закупке</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только одной заявки на участие в такой закупке соответствующей требованиям,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lastRenderedPageBreak/>
        <w:t>установленным в извещении об осуществлении закупки)</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63"/>
          <w:sz w:val="20"/>
          <w:szCs w:val="20"/>
        </w:rPr>
        <w:t xml:space="preserve"> </w:t>
      </w:r>
      <w:r w:rsidRPr="00B700AB">
        <w:rPr>
          <w:rFonts w:ascii="Times New Roman" w:hAnsi="Times New Roman" w:cs="Times New Roman"/>
          <w:sz w:val="20"/>
          <w:szCs w:val="20"/>
        </w:rPr>
        <w:t xml:space="preserve"> случаях, установленных в пунктах 24.1.17, 24.1.18, 24.1.19</w:t>
      </w:r>
      <w:r w:rsidR="00890316" w:rsidRPr="00B700AB">
        <w:rPr>
          <w:rFonts w:ascii="Times New Roman" w:hAnsi="Times New Roman" w:cs="Times New Roman"/>
          <w:sz w:val="20"/>
          <w:szCs w:val="20"/>
        </w:rPr>
        <w:t xml:space="preserve"> Положения о закупках Заказчика</w:t>
      </w:r>
      <w:r w:rsidR="00E135A0" w:rsidRPr="00B700AB">
        <w:rPr>
          <w:rFonts w:ascii="Times New Roman" w:hAnsi="Times New Roman" w:cs="Times New Roman"/>
          <w:sz w:val="20"/>
          <w:szCs w:val="20"/>
        </w:rPr>
        <w:t>.</w:t>
      </w:r>
    </w:p>
    <w:p w14:paraId="4DE88132" w14:textId="77777777" w:rsidR="00E135A0" w:rsidRPr="00B700AB" w:rsidRDefault="00E135A0" w:rsidP="00E135A0">
      <w:pPr>
        <w:pStyle w:val="71"/>
        <w:ind w:firstLine="567"/>
        <w:outlineLvl w:val="0"/>
        <w:rPr>
          <w:rStyle w:val="62"/>
          <w:i/>
          <w:sz w:val="20"/>
        </w:rPr>
      </w:pPr>
    </w:p>
    <w:p w14:paraId="6BB13C45" w14:textId="77777777" w:rsidR="00E135A0" w:rsidRPr="00B700AB" w:rsidRDefault="003F7D1C" w:rsidP="00E135A0">
      <w:pPr>
        <w:pStyle w:val="71"/>
        <w:ind w:firstLine="567"/>
        <w:outlineLvl w:val="0"/>
        <w:rPr>
          <w:rStyle w:val="62"/>
          <w:i/>
          <w:sz w:val="20"/>
        </w:rPr>
      </w:pPr>
      <w:r w:rsidRPr="00B700AB">
        <w:rPr>
          <w:rStyle w:val="62"/>
          <w:i/>
          <w:sz w:val="20"/>
        </w:rPr>
        <w:t>18</w:t>
      </w:r>
      <w:r w:rsidR="00E135A0" w:rsidRPr="00B700AB">
        <w:rPr>
          <w:rStyle w:val="62"/>
          <w:i/>
          <w:sz w:val="20"/>
        </w:rPr>
        <w:t>. Обеспечение исполнения договора.</w:t>
      </w:r>
    </w:p>
    <w:p w14:paraId="09620C7F" w14:textId="77777777" w:rsidR="00890316" w:rsidRPr="00C640FA" w:rsidRDefault="00890316" w:rsidP="00890316">
      <w:pPr>
        <w:ind w:firstLine="708"/>
        <w:jc w:val="both"/>
        <w:rPr>
          <w:sz w:val="20"/>
          <w:szCs w:val="20"/>
        </w:rPr>
      </w:pPr>
      <w:r w:rsidRPr="00B700AB">
        <w:rPr>
          <w:sz w:val="20"/>
          <w:szCs w:val="20"/>
        </w:rPr>
        <w:t>В случае, если з</w:t>
      </w:r>
      <w:r w:rsidRPr="00C640FA">
        <w:rPr>
          <w:sz w:val="20"/>
          <w:szCs w:val="20"/>
        </w:rPr>
        <w:t>аказчиком установлено требование об обеспечении</w:t>
      </w:r>
      <w:r w:rsidRPr="00C640FA">
        <w:rPr>
          <w:spacing w:val="1"/>
          <w:sz w:val="20"/>
          <w:szCs w:val="20"/>
        </w:rPr>
        <w:t xml:space="preserve"> </w:t>
      </w:r>
      <w:r w:rsidRPr="00C640FA">
        <w:rPr>
          <w:sz w:val="20"/>
          <w:szCs w:val="20"/>
        </w:rPr>
        <w:t>исполнения</w:t>
      </w:r>
      <w:r w:rsidRPr="00C640FA">
        <w:rPr>
          <w:spacing w:val="-9"/>
          <w:sz w:val="20"/>
          <w:szCs w:val="20"/>
        </w:rPr>
        <w:t xml:space="preserve"> </w:t>
      </w:r>
      <w:r w:rsidRPr="00C640FA">
        <w:rPr>
          <w:sz w:val="20"/>
          <w:szCs w:val="20"/>
        </w:rPr>
        <w:t>договора, то</w:t>
      </w:r>
      <w:r w:rsidRPr="00C640FA">
        <w:rPr>
          <w:spacing w:val="-8"/>
          <w:sz w:val="20"/>
          <w:szCs w:val="20"/>
        </w:rPr>
        <w:t xml:space="preserve"> </w:t>
      </w:r>
      <w:r w:rsidRPr="00C640FA">
        <w:rPr>
          <w:sz w:val="20"/>
          <w:szCs w:val="20"/>
        </w:rPr>
        <w:t>оно</w:t>
      </w:r>
      <w:r w:rsidRPr="00C640FA">
        <w:rPr>
          <w:spacing w:val="-9"/>
          <w:sz w:val="20"/>
          <w:szCs w:val="20"/>
        </w:rPr>
        <w:t xml:space="preserve"> </w:t>
      </w:r>
      <w:r w:rsidRPr="00C640FA">
        <w:rPr>
          <w:sz w:val="20"/>
          <w:szCs w:val="20"/>
        </w:rPr>
        <w:t>в</w:t>
      </w:r>
      <w:r w:rsidRPr="00C640FA">
        <w:rPr>
          <w:spacing w:val="-8"/>
          <w:sz w:val="20"/>
          <w:szCs w:val="20"/>
        </w:rPr>
        <w:t xml:space="preserve"> </w:t>
      </w:r>
      <w:r w:rsidRPr="00C640FA">
        <w:rPr>
          <w:sz w:val="20"/>
          <w:szCs w:val="20"/>
        </w:rPr>
        <w:t>равной</w:t>
      </w:r>
      <w:r w:rsidRPr="00C640FA">
        <w:rPr>
          <w:spacing w:val="-8"/>
          <w:sz w:val="20"/>
          <w:szCs w:val="20"/>
        </w:rPr>
        <w:t xml:space="preserve"> </w:t>
      </w:r>
      <w:r w:rsidRPr="00C640FA">
        <w:rPr>
          <w:sz w:val="20"/>
          <w:szCs w:val="20"/>
        </w:rPr>
        <w:t xml:space="preserve">мере </w:t>
      </w:r>
      <w:r w:rsidRPr="00C640FA">
        <w:rPr>
          <w:spacing w:val="-63"/>
          <w:sz w:val="20"/>
          <w:szCs w:val="20"/>
        </w:rPr>
        <w:t xml:space="preserve"> </w:t>
      </w:r>
      <w:r w:rsidRPr="00C640FA">
        <w:rPr>
          <w:sz w:val="20"/>
          <w:szCs w:val="20"/>
        </w:rPr>
        <w:t>распространяется</w:t>
      </w:r>
      <w:r w:rsidRPr="00C640FA">
        <w:rPr>
          <w:spacing w:val="-1"/>
          <w:sz w:val="20"/>
          <w:szCs w:val="20"/>
        </w:rPr>
        <w:t xml:space="preserve"> </w:t>
      </w:r>
      <w:r w:rsidRPr="00C640FA">
        <w:rPr>
          <w:sz w:val="20"/>
          <w:szCs w:val="20"/>
        </w:rPr>
        <w:t>на</w:t>
      </w:r>
      <w:r w:rsidRPr="00C640FA">
        <w:rPr>
          <w:spacing w:val="-1"/>
          <w:sz w:val="20"/>
          <w:szCs w:val="20"/>
        </w:rPr>
        <w:t xml:space="preserve"> </w:t>
      </w:r>
      <w:r w:rsidRPr="00C640FA">
        <w:rPr>
          <w:sz w:val="20"/>
          <w:szCs w:val="20"/>
        </w:rPr>
        <w:t>всех участников закупки. При</w:t>
      </w:r>
      <w:r w:rsidRPr="00C640FA">
        <w:rPr>
          <w:spacing w:val="1"/>
          <w:sz w:val="20"/>
          <w:szCs w:val="20"/>
        </w:rPr>
        <w:t xml:space="preserve"> </w:t>
      </w:r>
      <w:r w:rsidRPr="00C640FA">
        <w:rPr>
          <w:sz w:val="20"/>
          <w:szCs w:val="20"/>
        </w:rPr>
        <w:t>наличии</w:t>
      </w:r>
      <w:r w:rsidRPr="00C640FA">
        <w:rPr>
          <w:spacing w:val="1"/>
          <w:sz w:val="20"/>
          <w:szCs w:val="20"/>
        </w:rPr>
        <w:t xml:space="preserve"> </w:t>
      </w:r>
      <w:r w:rsidRPr="00C640FA">
        <w:rPr>
          <w:sz w:val="20"/>
          <w:szCs w:val="20"/>
        </w:rPr>
        <w:t>в</w:t>
      </w:r>
      <w:r w:rsidRPr="00C640FA">
        <w:rPr>
          <w:spacing w:val="1"/>
          <w:sz w:val="20"/>
          <w:szCs w:val="20"/>
        </w:rPr>
        <w:t xml:space="preserve"> </w:t>
      </w:r>
      <w:r w:rsidRPr="00C640FA">
        <w:rPr>
          <w:sz w:val="20"/>
          <w:szCs w:val="20"/>
        </w:rPr>
        <w:t>извещении</w:t>
      </w:r>
      <w:r w:rsidR="003F7D1C" w:rsidRPr="00C640FA">
        <w:rPr>
          <w:sz w:val="20"/>
          <w:szCs w:val="20"/>
        </w:rPr>
        <w:t xml:space="preserve"> и/или документации</w:t>
      </w:r>
      <w:r w:rsidRPr="00C640FA">
        <w:rPr>
          <w:spacing w:val="1"/>
          <w:sz w:val="20"/>
          <w:szCs w:val="20"/>
        </w:rPr>
        <w:t xml:space="preserve"> </w:t>
      </w:r>
      <w:r w:rsidRPr="00C640FA">
        <w:rPr>
          <w:sz w:val="20"/>
          <w:szCs w:val="20"/>
        </w:rPr>
        <w:t>об</w:t>
      </w:r>
      <w:r w:rsidRPr="00C640FA">
        <w:rPr>
          <w:spacing w:val="1"/>
          <w:sz w:val="20"/>
          <w:szCs w:val="20"/>
        </w:rPr>
        <w:t xml:space="preserve"> </w:t>
      </w:r>
      <w:r w:rsidRPr="00C640FA">
        <w:rPr>
          <w:sz w:val="20"/>
          <w:szCs w:val="20"/>
        </w:rPr>
        <w:t>осуществлении</w:t>
      </w:r>
      <w:r w:rsidRPr="00C640FA">
        <w:rPr>
          <w:spacing w:val="1"/>
          <w:sz w:val="20"/>
          <w:szCs w:val="20"/>
        </w:rPr>
        <w:t xml:space="preserve"> </w:t>
      </w:r>
      <w:r w:rsidRPr="00C640FA">
        <w:rPr>
          <w:sz w:val="20"/>
          <w:szCs w:val="20"/>
        </w:rPr>
        <w:t>закупки</w:t>
      </w:r>
      <w:r w:rsidRPr="00C640FA">
        <w:rPr>
          <w:spacing w:val="1"/>
          <w:sz w:val="20"/>
          <w:szCs w:val="20"/>
        </w:rPr>
        <w:t xml:space="preserve"> </w:t>
      </w:r>
      <w:r w:rsidRPr="00C640FA">
        <w:rPr>
          <w:sz w:val="20"/>
          <w:szCs w:val="20"/>
        </w:rPr>
        <w:t>требования</w:t>
      </w:r>
      <w:r w:rsidRPr="00C640FA">
        <w:rPr>
          <w:spacing w:val="1"/>
          <w:sz w:val="20"/>
          <w:szCs w:val="20"/>
        </w:rPr>
        <w:t xml:space="preserve"> </w:t>
      </w:r>
      <w:r w:rsidRPr="00C640FA">
        <w:rPr>
          <w:sz w:val="20"/>
          <w:szCs w:val="20"/>
        </w:rPr>
        <w:t>об</w:t>
      </w:r>
      <w:r w:rsidRPr="00C640FA">
        <w:rPr>
          <w:spacing w:val="1"/>
          <w:sz w:val="20"/>
          <w:szCs w:val="20"/>
        </w:rPr>
        <w:t xml:space="preserve"> </w:t>
      </w:r>
      <w:r w:rsidRPr="00C640FA">
        <w:rPr>
          <w:sz w:val="20"/>
          <w:szCs w:val="20"/>
        </w:rPr>
        <w:t>обеспечении</w:t>
      </w:r>
      <w:r w:rsidRPr="00C640FA">
        <w:rPr>
          <w:spacing w:val="1"/>
          <w:sz w:val="20"/>
          <w:szCs w:val="20"/>
        </w:rPr>
        <w:t xml:space="preserve"> </w:t>
      </w:r>
      <w:r w:rsidRPr="00C640FA">
        <w:rPr>
          <w:sz w:val="20"/>
          <w:szCs w:val="20"/>
        </w:rPr>
        <w:t>исполнения</w:t>
      </w:r>
      <w:r w:rsidRPr="00C640FA">
        <w:rPr>
          <w:spacing w:val="1"/>
          <w:sz w:val="20"/>
          <w:szCs w:val="20"/>
        </w:rPr>
        <w:t xml:space="preserve"> </w:t>
      </w:r>
      <w:r w:rsidRPr="00C640FA">
        <w:rPr>
          <w:sz w:val="20"/>
          <w:szCs w:val="20"/>
        </w:rPr>
        <w:t>договора,</w:t>
      </w:r>
      <w:r w:rsidRPr="00C640FA">
        <w:rPr>
          <w:spacing w:val="1"/>
          <w:sz w:val="20"/>
          <w:szCs w:val="20"/>
        </w:rPr>
        <w:t xml:space="preserve"> </w:t>
      </w:r>
      <w:r w:rsidRPr="00C640FA">
        <w:rPr>
          <w:sz w:val="20"/>
          <w:szCs w:val="20"/>
        </w:rPr>
        <w:t>обеспечение</w:t>
      </w:r>
      <w:r w:rsidRPr="00C640FA">
        <w:rPr>
          <w:spacing w:val="1"/>
          <w:sz w:val="20"/>
          <w:szCs w:val="20"/>
        </w:rPr>
        <w:t xml:space="preserve"> </w:t>
      </w:r>
      <w:r w:rsidRPr="00C640FA">
        <w:rPr>
          <w:sz w:val="20"/>
          <w:szCs w:val="20"/>
        </w:rPr>
        <w:t>предоставляется</w:t>
      </w:r>
      <w:r w:rsidRPr="00C640FA">
        <w:rPr>
          <w:spacing w:val="1"/>
          <w:sz w:val="20"/>
          <w:szCs w:val="20"/>
        </w:rPr>
        <w:t xml:space="preserve"> </w:t>
      </w:r>
      <w:r w:rsidRPr="00C640FA">
        <w:rPr>
          <w:sz w:val="20"/>
          <w:szCs w:val="20"/>
        </w:rPr>
        <w:t>участником</w:t>
      </w:r>
      <w:r w:rsidRPr="00C640FA">
        <w:rPr>
          <w:spacing w:val="1"/>
          <w:sz w:val="20"/>
          <w:szCs w:val="20"/>
        </w:rPr>
        <w:t xml:space="preserve"> </w:t>
      </w:r>
      <w:r w:rsidRPr="00C640FA">
        <w:rPr>
          <w:sz w:val="20"/>
          <w:szCs w:val="20"/>
        </w:rPr>
        <w:t>закупки</w:t>
      </w:r>
      <w:r w:rsidRPr="00C640FA">
        <w:rPr>
          <w:spacing w:val="1"/>
          <w:sz w:val="20"/>
          <w:szCs w:val="20"/>
        </w:rPr>
        <w:t xml:space="preserve"> </w:t>
      </w:r>
      <w:r w:rsidRPr="00C640FA">
        <w:rPr>
          <w:sz w:val="20"/>
          <w:szCs w:val="20"/>
        </w:rPr>
        <w:t>до</w:t>
      </w:r>
      <w:r w:rsidRPr="00C640FA">
        <w:rPr>
          <w:spacing w:val="-62"/>
          <w:sz w:val="20"/>
          <w:szCs w:val="20"/>
        </w:rPr>
        <w:t xml:space="preserve"> </w:t>
      </w:r>
      <w:r w:rsidRPr="00C640FA">
        <w:rPr>
          <w:sz w:val="20"/>
          <w:szCs w:val="20"/>
        </w:rPr>
        <w:t xml:space="preserve"> заключения</w:t>
      </w:r>
      <w:r w:rsidRPr="00C640FA">
        <w:rPr>
          <w:spacing w:val="-2"/>
          <w:sz w:val="20"/>
          <w:szCs w:val="20"/>
        </w:rPr>
        <w:t xml:space="preserve"> </w:t>
      </w:r>
      <w:r w:rsidRPr="00C640FA">
        <w:rPr>
          <w:sz w:val="20"/>
          <w:szCs w:val="20"/>
        </w:rPr>
        <w:t>договора.</w:t>
      </w:r>
    </w:p>
    <w:p w14:paraId="11860722" w14:textId="5FB4C59E" w:rsidR="00890316" w:rsidRPr="00B700AB" w:rsidRDefault="00890316" w:rsidP="00890316">
      <w:pPr>
        <w:ind w:firstLine="708"/>
        <w:jc w:val="both"/>
        <w:rPr>
          <w:sz w:val="20"/>
          <w:szCs w:val="20"/>
        </w:rPr>
      </w:pPr>
      <w:r w:rsidRPr="00C640FA">
        <w:rPr>
          <w:sz w:val="20"/>
          <w:szCs w:val="20"/>
        </w:rPr>
        <w:t>Обеспечение</w:t>
      </w:r>
      <w:r w:rsidRPr="00C640FA">
        <w:rPr>
          <w:spacing w:val="1"/>
          <w:sz w:val="20"/>
          <w:szCs w:val="20"/>
        </w:rPr>
        <w:t xml:space="preserve"> </w:t>
      </w:r>
      <w:r w:rsidRPr="00C640FA">
        <w:rPr>
          <w:sz w:val="20"/>
          <w:szCs w:val="20"/>
        </w:rPr>
        <w:t>исполнения</w:t>
      </w:r>
      <w:r w:rsidRPr="00C640FA">
        <w:rPr>
          <w:spacing w:val="1"/>
          <w:sz w:val="20"/>
          <w:szCs w:val="20"/>
        </w:rPr>
        <w:t xml:space="preserve"> </w:t>
      </w:r>
      <w:r w:rsidRPr="00C640FA">
        <w:rPr>
          <w:sz w:val="20"/>
          <w:szCs w:val="20"/>
        </w:rPr>
        <w:t>договора предоставляется</w:t>
      </w:r>
      <w:r w:rsidRPr="00C640FA">
        <w:rPr>
          <w:spacing w:val="1"/>
          <w:sz w:val="20"/>
          <w:szCs w:val="20"/>
        </w:rPr>
        <w:t xml:space="preserve"> </w:t>
      </w:r>
      <w:r w:rsidRPr="00C640FA">
        <w:rPr>
          <w:sz w:val="20"/>
          <w:szCs w:val="20"/>
        </w:rPr>
        <w:t>участником</w:t>
      </w:r>
      <w:r w:rsidRPr="00C640FA">
        <w:rPr>
          <w:spacing w:val="1"/>
          <w:sz w:val="20"/>
          <w:szCs w:val="20"/>
        </w:rPr>
        <w:t xml:space="preserve"> </w:t>
      </w:r>
      <w:r w:rsidRPr="00C640FA">
        <w:rPr>
          <w:sz w:val="20"/>
          <w:szCs w:val="20"/>
        </w:rPr>
        <w:t>закупки</w:t>
      </w:r>
      <w:r w:rsidRPr="00C640FA">
        <w:rPr>
          <w:spacing w:val="1"/>
          <w:sz w:val="20"/>
          <w:szCs w:val="20"/>
        </w:rPr>
        <w:t xml:space="preserve"> </w:t>
      </w:r>
      <w:r w:rsidRPr="00C640FA">
        <w:rPr>
          <w:sz w:val="20"/>
          <w:szCs w:val="20"/>
        </w:rPr>
        <w:t>в</w:t>
      </w:r>
      <w:r w:rsidRPr="00C640FA">
        <w:rPr>
          <w:spacing w:val="1"/>
          <w:sz w:val="20"/>
          <w:szCs w:val="20"/>
        </w:rPr>
        <w:t xml:space="preserve"> </w:t>
      </w:r>
      <w:r w:rsidRPr="00C640FA">
        <w:rPr>
          <w:sz w:val="20"/>
          <w:szCs w:val="20"/>
        </w:rPr>
        <w:t>виде</w:t>
      </w:r>
      <w:r w:rsidRPr="00C640FA">
        <w:rPr>
          <w:spacing w:val="1"/>
          <w:sz w:val="20"/>
          <w:szCs w:val="20"/>
        </w:rPr>
        <w:t xml:space="preserve"> </w:t>
      </w:r>
      <w:r w:rsidRPr="00C640FA">
        <w:rPr>
          <w:sz w:val="20"/>
          <w:szCs w:val="20"/>
        </w:rPr>
        <w:t>денежных</w:t>
      </w:r>
      <w:r w:rsidRPr="00C640FA">
        <w:rPr>
          <w:spacing w:val="1"/>
          <w:sz w:val="20"/>
          <w:szCs w:val="20"/>
        </w:rPr>
        <w:t xml:space="preserve"> </w:t>
      </w:r>
      <w:r w:rsidRPr="00C640FA">
        <w:rPr>
          <w:sz w:val="20"/>
          <w:szCs w:val="20"/>
        </w:rPr>
        <w:t xml:space="preserve">средств, внесенных на счет, указанный в </w:t>
      </w:r>
      <w:r w:rsidR="00C640FA" w:rsidRPr="00C640FA">
        <w:rPr>
          <w:sz w:val="20"/>
          <w:szCs w:val="20"/>
        </w:rPr>
        <w:t xml:space="preserve">документации </w:t>
      </w:r>
      <w:r w:rsidRPr="00C640FA">
        <w:rPr>
          <w:sz w:val="20"/>
          <w:szCs w:val="20"/>
        </w:rPr>
        <w:t>об осуществлении закупки,</w:t>
      </w:r>
      <w:r w:rsidRPr="00C640FA">
        <w:rPr>
          <w:spacing w:val="1"/>
          <w:sz w:val="20"/>
          <w:szCs w:val="20"/>
        </w:rPr>
        <w:t xml:space="preserve"> </w:t>
      </w:r>
      <w:r w:rsidRPr="00C640FA">
        <w:rPr>
          <w:sz w:val="20"/>
          <w:szCs w:val="20"/>
        </w:rPr>
        <w:t>предоставления банковской гарантии или иным способом, предусмотренным ГК</w:t>
      </w:r>
      <w:r w:rsidRPr="00C640FA">
        <w:rPr>
          <w:spacing w:val="1"/>
          <w:sz w:val="20"/>
          <w:szCs w:val="20"/>
        </w:rPr>
        <w:t xml:space="preserve"> </w:t>
      </w:r>
      <w:r w:rsidRPr="00C640FA">
        <w:rPr>
          <w:sz w:val="20"/>
          <w:szCs w:val="20"/>
        </w:rPr>
        <w:t>РФ.</w:t>
      </w:r>
    </w:p>
    <w:p w14:paraId="5DCC5028" w14:textId="77777777" w:rsidR="00890316" w:rsidRPr="00B700AB" w:rsidRDefault="00890316" w:rsidP="00890316">
      <w:pPr>
        <w:ind w:firstLine="708"/>
        <w:jc w:val="both"/>
        <w:rPr>
          <w:sz w:val="20"/>
          <w:szCs w:val="20"/>
        </w:rPr>
      </w:pPr>
      <w:r w:rsidRPr="00B700AB">
        <w:rPr>
          <w:sz w:val="20"/>
          <w:szCs w:val="20"/>
        </w:rPr>
        <w:t>Обеспечение исполнения договора, в случае проведения закупки в</w:t>
      </w:r>
      <w:r w:rsidRPr="00B700AB">
        <w:rPr>
          <w:spacing w:val="1"/>
          <w:sz w:val="20"/>
          <w:szCs w:val="20"/>
        </w:rPr>
        <w:t xml:space="preserve"> </w:t>
      </w:r>
      <w:r w:rsidRPr="00B700AB">
        <w:rPr>
          <w:sz w:val="20"/>
          <w:szCs w:val="20"/>
        </w:rPr>
        <w:t>соответствии</w:t>
      </w:r>
      <w:r w:rsidRPr="00B700AB">
        <w:rPr>
          <w:spacing w:val="-4"/>
          <w:sz w:val="20"/>
          <w:szCs w:val="20"/>
        </w:rPr>
        <w:t xml:space="preserve"> </w:t>
      </w:r>
      <w:r w:rsidRPr="00B700AB">
        <w:rPr>
          <w:sz w:val="20"/>
          <w:szCs w:val="20"/>
        </w:rPr>
        <w:t>со</w:t>
      </w:r>
      <w:r w:rsidRPr="00B700AB">
        <w:rPr>
          <w:spacing w:val="-3"/>
          <w:sz w:val="20"/>
          <w:szCs w:val="20"/>
        </w:rPr>
        <w:t xml:space="preserve"> </w:t>
      </w:r>
      <w:r w:rsidRPr="00B700AB">
        <w:rPr>
          <w:sz w:val="20"/>
          <w:szCs w:val="20"/>
        </w:rPr>
        <w:t>статьей</w:t>
      </w:r>
      <w:r w:rsidRPr="00B700AB">
        <w:rPr>
          <w:spacing w:val="-3"/>
          <w:sz w:val="20"/>
          <w:szCs w:val="20"/>
        </w:rPr>
        <w:t xml:space="preserve"> </w:t>
      </w:r>
      <w:r w:rsidRPr="00B700AB">
        <w:rPr>
          <w:sz w:val="20"/>
          <w:szCs w:val="20"/>
        </w:rPr>
        <w:t>3.4</w:t>
      </w:r>
      <w:r w:rsidRPr="00B700AB">
        <w:rPr>
          <w:spacing w:val="-3"/>
          <w:sz w:val="20"/>
          <w:szCs w:val="20"/>
        </w:rPr>
        <w:t xml:space="preserve"> </w:t>
      </w:r>
      <w:r w:rsidRPr="00B700AB">
        <w:rPr>
          <w:sz w:val="20"/>
          <w:szCs w:val="20"/>
        </w:rPr>
        <w:t>ФЗ-223,</w:t>
      </w:r>
      <w:r w:rsidRPr="00B700AB">
        <w:rPr>
          <w:spacing w:val="-4"/>
          <w:sz w:val="20"/>
          <w:szCs w:val="20"/>
        </w:rPr>
        <w:t xml:space="preserve"> </w:t>
      </w:r>
      <w:r w:rsidRPr="00B700AB">
        <w:rPr>
          <w:sz w:val="20"/>
          <w:szCs w:val="20"/>
        </w:rPr>
        <w:t>предоставляется</w:t>
      </w:r>
      <w:r w:rsidRPr="00B700AB">
        <w:rPr>
          <w:spacing w:val="-5"/>
          <w:sz w:val="20"/>
          <w:szCs w:val="20"/>
        </w:rPr>
        <w:t xml:space="preserve"> </w:t>
      </w:r>
      <w:r w:rsidRPr="00B700AB">
        <w:rPr>
          <w:sz w:val="20"/>
          <w:szCs w:val="20"/>
        </w:rPr>
        <w:t>в</w:t>
      </w:r>
      <w:r w:rsidRPr="00B700AB">
        <w:rPr>
          <w:spacing w:val="-3"/>
          <w:sz w:val="20"/>
          <w:szCs w:val="20"/>
        </w:rPr>
        <w:t xml:space="preserve"> </w:t>
      </w:r>
      <w:r w:rsidRPr="00B700AB">
        <w:rPr>
          <w:sz w:val="20"/>
          <w:szCs w:val="20"/>
        </w:rPr>
        <w:t>соответствии</w:t>
      </w:r>
      <w:r w:rsidRPr="00B700AB">
        <w:rPr>
          <w:spacing w:val="-4"/>
          <w:sz w:val="20"/>
          <w:szCs w:val="20"/>
        </w:rPr>
        <w:t xml:space="preserve"> </w:t>
      </w:r>
      <w:r w:rsidRPr="00B700AB">
        <w:rPr>
          <w:sz w:val="20"/>
          <w:szCs w:val="20"/>
        </w:rPr>
        <w:t>со</w:t>
      </w:r>
      <w:r w:rsidRPr="00B700AB">
        <w:rPr>
          <w:spacing w:val="-3"/>
          <w:sz w:val="20"/>
          <w:szCs w:val="20"/>
        </w:rPr>
        <w:t xml:space="preserve"> </w:t>
      </w:r>
      <w:r w:rsidRPr="00B700AB">
        <w:rPr>
          <w:sz w:val="20"/>
          <w:szCs w:val="20"/>
        </w:rPr>
        <w:t>статьей</w:t>
      </w:r>
      <w:r w:rsidRPr="00B700AB">
        <w:rPr>
          <w:spacing w:val="-3"/>
          <w:sz w:val="20"/>
          <w:szCs w:val="20"/>
        </w:rPr>
        <w:t xml:space="preserve"> </w:t>
      </w:r>
      <w:r w:rsidRPr="00B700AB">
        <w:rPr>
          <w:sz w:val="20"/>
          <w:szCs w:val="20"/>
        </w:rPr>
        <w:t>3.4</w:t>
      </w:r>
      <w:r w:rsidRPr="00B700AB">
        <w:rPr>
          <w:spacing w:val="-63"/>
          <w:sz w:val="20"/>
          <w:szCs w:val="20"/>
        </w:rPr>
        <w:t xml:space="preserve"> </w:t>
      </w:r>
      <w:r w:rsidRPr="00B700AB">
        <w:rPr>
          <w:sz w:val="20"/>
          <w:szCs w:val="20"/>
        </w:rPr>
        <w:t>ФЗ-223</w:t>
      </w:r>
      <w:r w:rsidRPr="00B700AB">
        <w:rPr>
          <w:spacing w:val="1"/>
          <w:sz w:val="20"/>
          <w:szCs w:val="20"/>
        </w:rPr>
        <w:t xml:space="preserve"> </w:t>
      </w:r>
      <w:r w:rsidRPr="00B700AB">
        <w:rPr>
          <w:sz w:val="20"/>
          <w:szCs w:val="20"/>
        </w:rPr>
        <w:t>и</w:t>
      </w:r>
      <w:r w:rsidRPr="00B700AB">
        <w:rPr>
          <w:spacing w:val="1"/>
          <w:sz w:val="20"/>
          <w:szCs w:val="20"/>
        </w:rPr>
        <w:t xml:space="preserve"> </w:t>
      </w:r>
      <w:r w:rsidRPr="00B700AB">
        <w:rPr>
          <w:sz w:val="20"/>
          <w:szCs w:val="20"/>
        </w:rPr>
        <w:t>разделом 19</w:t>
      </w:r>
      <w:r w:rsidRPr="00B700AB">
        <w:rPr>
          <w:spacing w:val="1"/>
          <w:sz w:val="20"/>
          <w:szCs w:val="20"/>
        </w:rPr>
        <w:t xml:space="preserve"> </w:t>
      </w:r>
      <w:r w:rsidRPr="00B700AB">
        <w:rPr>
          <w:sz w:val="20"/>
          <w:szCs w:val="20"/>
        </w:rPr>
        <w:t>Положения о закупках Заказчика.</w:t>
      </w:r>
    </w:p>
    <w:p w14:paraId="022C0034" w14:textId="77777777" w:rsidR="00890316" w:rsidRPr="00B700AB" w:rsidRDefault="00890316" w:rsidP="00890316">
      <w:pPr>
        <w:ind w:firstLine="708"/>
        <w:jc w:val="both"/>
        <w:rPr>
          <w:sz w:val="20"/>
          <w:szCs w:val="20"/>
        </w:rPr>
      </w:pPr>
      <w:r w:rsidRPr="00B700AB">
        <w:rPr>
          <w:sz w:val="20"/>
          <w:szCs w:val="20"/>
        </w:rPr>
        <w:t>Выбор</w:t>
      </w:r>
      <w:r w:rsidRPr="00B700AB">
        <w:rPr>
          <w:spacing w:val="1"/>
          <w:sz w:val="20"/>
          <w:szCs w:val="20"/>
        </w:rPr>
        <w:t xml:space="preserve"> </w:t>
      </w:r>
      <w:r w:rsidRPr="00B700AB">
        <w:rPr>
          <w:sz w:val="20"/>
          <w:szCs w:val="20"/>
        </w:rPr>
        <w:t>способа</w:t>
      </w:r>
      <w:r w:rsidRPr="00B700AB">
        <w:rPr>
          <w:spacing w:val="1"/>
          <w:sz w:val="20"/>
          <w:szCs w:val="20"/>
        </w:rPr>
        <w:t xml:space="preserve"> </w:t>
      </w:r>
      <w:r w:rsidRPr="00B700AB">
        <w:rPr>
          <w:sz w:val="20"/>
          <w:szCs w:val="20"/>
        </w:rPr>
        <w:t>обеспечения</w:t>
      </w:r>
      <w:r w:rsidRPr="00B700AB">
        <w:rPr>
          <w:spacing w:val="1"/>
          <w:sz w:val="20"/>
          <w:szCs w:val="20"/>
        </w:rPr>
        <w:t xml:space="preserve"> </w:t>
      </w:r>
      <w:r w:rsidRPr="00B700AB">
        <w:rPr>
          <w:sz w:val="20"/>
          <w:szCs w:val="20"/>
        </w:rPr>
        <w:t>исполнения</w:t>
      </w:r>
      <w:r w:rsidRPr="00B700AB">
        <w:rPr>
          <w:spacing w:val="1"/>
          <w:sz w:val="20"/>
          <w:szCs w:val="20"/>
        </w:rPr>
        <w:t xml:space="preserve"> </w:t>
      </w:r>
      <w:r w:rsidRPr="00B700AB">
        <w:rPr>
          <w:sz w:val="20"/>
          <w:szCs w:val="20"/>
        </w:rPr>
        <w:t>договора из числа предусмотренных заказчиком в извещении об</w:t>
      </w:r>
      <w:r w:rsidRPr="00B700AB">
        <w:rPr>
          <w:spacing w:val="1"/>
          <w:sz w:val="20"/>
          <w:szCs w:val="20"/>
        </w:rPr>
        <w:t xml:space="preserve"> </w:t>
      </w:r>
      <w:r w:rsidRPr="00B700AB">
        <w:rPr>
          <w:sz w:val="20"/>
          <w:szCs w:val="20"/>
        </w:rPr>
        <w:t>осуществлении</w:t>
      </w:r>
      <w:r w:rsidRPr="00B700AB">
        <w:rPr>
          <w:spacing w:val="-14"/>
          <w:sz w:val="20"/>
          <w:szCs w:val="20"/>
        </w:rPr>
        <w:t xml:space="preserve"> </w:t>
      </w:r>
      <w:r w:rsidRPr="00B700AB">
        <w:rPr>
          <w:sz w:val="20"/>
          <w:szCs w:val="20"/>
        </w:rPr>
        <w:t>закупки</w:t>
      </w:r>
      <w:r w:rsidRPr="00B700AB">
        <w:rPr>
          <w:spacing w:val="-13"/>
          <w:sz w:val="20"/>
          <w:szCs w:val="20"/>
        </w:rPr>
        <w:t xml:space="preserve"> </w:t>
      </w:r>
      <w:r w:rsidRPr="00B700AB">
        <w:rPr>
          <w:sz w:val="20"/>
          <w:szCs w:val="20"/>
        </w:rPr>
        <w:t>осуществляется</w:t>
      </w:r>
      <w:r w:rsidRPr="00B700AB">
        <w:rPr>
          <w:spacing w:val="-13"/>
          <w:sz w:val="20"/>
          <w:szCs w:val="20"/>
        </w:rPr>
        <w:t xml:space="preserve"> </w:t>
      </w:r>
      <w:r w:rsidRPr="00B700AB">
        <w:rPr>
          <w:sz w:val="20"/>
          <w:szCs w:val="20"/>
        </w:rPr>
        <w:t>участником</w:t>
      </w:r>
      <w:r w:rsidRPr="00B700AB">
        <w:rPr>
          <w:spacing w:val="-63"/>
          <w:sz w:val="20"/>
          <w:szCs w:val="20"/>
        </w:rPr>
        <w:t xml:space="preserve">  </w:t>
      </w:r>
      <w:r w:rsidRPr="00B700AB">
        <w:rPr>
          <w:sz w:val="20"/>
          <w:szCs w:val="20"/>
        </w:rPr>
        <w:t xml:space="preserve"> закупки.</w:t>
      </w:r>
    </w:p>
    <w:p w14:paraId="6D106D0E" w14:textId="77777777" w:rsidR="00890316" w:rsidRPr="00B700AB" w:rsidRDefault="00890316" w:rsidP="00890316">
      <w:pPr>
        <w:ind w:firstLine="708"/>
        <w:jc w:val="both"/>
        <w:rPr>
          <w:sz w:val="20"/>
          <w:szCs w:val="20"/>
        </w:rPr>
      </w:pPr>
      <w:r w:rsidRPr="00B700AB">
        <w:rPr>
          <w:b/>
          <w:sz w:val="20"/>
          <w:szCs w:val="20"/>
        </w:rPr>
        <w:t>Банковские реквизиты для перечисления денежных средств, предназначенных для внесения обеспечения обязательств, связанных с исполнением договора в форме залога денежных средств (в том числе в форме вклада (депозита)):</w:t>
      </w:r>
    </w:p>
    <w:p w14:paraId="1AC6F6C9" w14:textId="77777777" w:rsidR="00715433" w:rsidRPr="00B700AB" w:rsidRDefault="00715433" w:rsidP="00715433">
      <w:pPr>
        <w:tabs>
          <w:tab w:val="left" w:pos="708"/>
          <w:tab w:val="left" w:leader="underscore" w:pos="3979"/>
        </w:tabs>
        <w:rPr>
          <w:i/>
          <w:sz w:val="20"/>
          <w:szCs w:val="20"/>
        </w:rPr>
      </w:pPr>
      <w:r w:rsidRPr="00B700AB">
        <w:rPr>
          <w:i/>
          <w:sz w:val="20"/>
          <w:szCs w:val="20"/>
        </w:rPr>
        <w:t xml:space="preserve">Государственное автономное учреждение здравоохранения «Кузбасская областная детская клиническая больница имени Ю.А. Атаманова» </w:t>
      </w:r>
    </w:p>
    <w:p w14:paraId="5DF62BEC" w14:textId="77777777" w:rsidR="00715433" w:rsidRPr="00B700AB" w:rsidRDefault="00715433" w:rsidP="00715433">
      <w:pPr>
        <w:tabs>
          <w:tab w:val="left" w:pos="708"/>
          <w:tab w:val="left" w:leader="underscore" w:pos="3979"/>
        </w:tabs>
        <w:rPr>
          <w:i/>
          <w:sz w:val="20"/>
          <w:szCs w:val="20"/>
        </w:rPr>
      </w:pPr>
      <w:r w:rsidRPr="00B700AB">
        <w:rPr>
          <w:i/>
          <w:sz w:val="20"/>
          <w:szCs w:val="20"/>
        </w:rPr>
        <w:t>650056, город Кемерово, улица Ворошилова, д. 21</w:t>
      </w:r>
    </w:p>
    <w:p w14:paraId="47FFF1B3" w14:textId="77777777" w:rsidR="00715433" w:rsidRPr="00B700AB" w:rsidRDefault="00715433" w:rsidP="00715433">
      <w:pPr>
        <w:tabs>
          <w:tab w:val="left" w:pos="708"/>
          <w:tab w:val="left" w:leader="underscore" w:pos="3979"/>
        </w:tabs>
        <w:rPr>
          <w:i/>
          <w:sz w:val="20"/>
          <w:szCs w:val="20"/>
        </w:rPr>
      </w:pPr>
      <w:r w:rsidRPr="00B700AB">
        <w:rPr>
          <w:i/>
          <w:sz w:val="20"/>
          <w:szCs w:val="20"/>
        </w:rPr>
        <w:t>тел. 39-62-39, факс 39-62-00</w:t>
      </w:r>
    </w:p>
    <w:p w14:paraId="40E82842" w14:textId="77777777" w:rsidR="00715433" w:rsidRPr="00B700AB" w:rsidRDefault="00715433" w:rsidP="00715433">
      <w:pPr>
        <w:tabs>
          <w:tab w:val="left" w:pos="708"/>
          <w:tab w:val="left" w:leader="underscore" w:pos="3979"/>
        </w:tabs>
        <w:rPr>
          <w:i/>
          <w:sz w:val="20"/>
          <w:szCs w:val="20"/>
        </w:rPr>
      </w:pPr>
      <w:r w:rsidRPr="00B700AB">
        <w:rPr>
          <w:i/>
          <w:sz w:val="20"/>
          <w:szCs w:val="20"/>
        </w:rPr>
        <w:t xml:space="preserve">ИНН 4205384517 / КПП 420501001 / БИК 013207212  </w:t>
      </w:r>
    </w:p>
    <w:p w14:paraId="255D49B7" w14:textId="77777777" w:rsidR="00715433" w:rsidRPr="00B700AB" w:rsidRDefault="00715433" w:rsidP="00715433">
      <w:pPr>
        <w:tabs>
          <w:tab w:val="left" w:pos="708"/>
          <w:tab w:val="left" w:leader="underscore" w:pos="3979"/>
        </w:tabs>
        <w:rPr>
          <w:i/>
          <w:sz w:val="20"/>
          <w:szCs w:val="20"/>
        </w:rPr>
      </w:pPr>
      <w:r w:rsidRPr="00B700AB">
        <w:rPr>
          <w:i/>
          <w:sz w:val="20"/>
          <w:szCs w:val="20"/>
        </w:rPr>
        <w:t>МИНФИН КУЗБАССА (ГАУЗ КОДКБ им. Ю.А. Атаманова, л/с 30396Ь45980)</w:t>
      </w:r>
    </w:p>
    <w:p w14:paraId="06E1ADE0" w14:textId="77777777" w:rsidR="00715433" w:rsidRPr="00B700AB" w:rsidRDefault="00715433" w:rsidP="00715433">
      <w:pPr>
        <w:tabs>
          <w:tab w:val="left" w:pos="708"/>
          <w:tab w:val="left" w:leader="underscore" w:pos="3979"/>
        </w:tabs>
        <w:rPr>
          <w:i/>
          <w:sz w:val="20"/>
          <w:szCs w:val="20"/>
        </w:rPr>
      </w:pPr>
      <w:r w:rsidRPr="00B700AB">
        <w:rPr>
          <w:i/>
          <w:sz w:val="20"/>
          <w:szCs w:val="20"/>
        </w:rPr>
        <w:t>ОТДЕЛЕНИЕ КЕМЕРОВО БАНКА РОССИИ//УФК по Кемеровской области-</w:t>
      </w:r>
    </w:p>
    <w:p w14:paraId="1AD82D4A" w14:textId="77777777" w:rsidR="00715433" w:rsidRPr="00B700AB" w:rsidRDefault="00715433" w:rsidP="00715433">
      <w:pPr>
        <w:tabs>
          <w:tab w:val="left" w:pos="708"/>
          <w:tab w:val="left" w:leader="underscore" w:pos="3979"/>
        </w:tabs>
        <w:rPr>
          <w:i/>
          <w:sz w:val="20"/>
          <w:szCs w:val="20"/>
        </w:rPr>
      </w:pPr>
      <w:r w:rsidRPr="00B700AB">
        <w:rPr>
          <w:i/>
          <w:sz w:val="20"/>
          <w:szCs w:val="20"/>
        </w:rPr>
        <w:t>Кузбассу по г. Кемерово</w:t>
      </w:r>
    </w:p>
    <w:p w14:paraId="724E2B39" w14:textId="77777777" w:rsidR="00715433" w:rsidRPr="00B700AB" w:rsidRDefault="00715433" w:rsidP="00715433">
      <w:pPr>
        <w:tabs>
          <w:tab w:val="left" w:pos="708"/>
          <w:tab w:val="left" w:leader="underscore" w:pos="3979"/>
        </w:tabs>
        <w:rPr>
          <w:i/>
          <w:sz w:val="20"/>
          <w:szCs w:val="20"/>
        </w:rPr>
      </w:pPr>
      <w:r w:rsidRPr="00B700AB">
        <w:rPr>
          <w:i/>
          <w:sz w:val="20"/>
          <w:szCs w:val="20"/>
        </w:rPr>
        <w:t>р/сч. 03224643320000003900</w:t>
      </w:r>
    </w:p>
    <w:p w14:paraId="3BDD2484" w14:textId="77777777" w:rsidR="00715433" w:rsidRPr="00B700AB" w:rsidRDefault="00715433" w:rsidP="00715433">
      <w:pPr>
        <w:tabs>
          <w:tab w:val="left" w:pos="708"/>
          <w:tab w:val="left" w:leader="underscore" w:pos="3979"/>
        </w:tabs>
        <w:rPr>
          <w:i/>
          <w:sz w:val="20"/>
          <w:szCs w:val="20"/>
        </w:rPr>
      </w:pPr>
      <w:r w:rsidRPr="00B700AB">
        <w:rPr>
          <w:i/>
          <w:sz w:val="20"/>
          <w:szCs w:val="20"/>
        </w:rPr>
        <w:t>к/сч 40102810745370000032 (ЕКС)</w:t>
      </w:r>
    </w:p>
    <w:p w14:paraId="2DCEAAB4" w14:textId="77777777" w:rsidR="00715433" w:rsidRPr="00B700AB" w:rsidRDefault="00715433" w:rsidP="00715433">
      <w:pPr>
        <w:tabs>
          <w:tab w:val="left" w:pos="708"/>
          <w:tab w:val="left" w:leader="underscore" w:pos="3979"/>
        </w:tabs>
        <w:rPr>
          <w:i/>
          <w:sz w:val="20"/>
          <w:szCs w:val="20"/>
        </w:rPr>
      </w:pPr>
      <w:r w:rsidRPr="00B700AB">
        <w:rPr>
          <w:i/>
          <w:sz w:val="20"/>
          <w:szCs w:val="20"/>
        </w:rPr>
        <w:t>КБК 00000000000000000510</w:t>
      </w:r>
    </w:p>
    <w:p w14:paraId="6C77918E" w14:textId="77777777" w:rsidR="00715433" w:rsidRPr="00B700AB" w:rsidRDefault="00715433" w:rsidP="00715433">
      <w:pPr>
        <w:tabs>
          <w:tab w:val="left" w:pos="708"/>
          <w:tab w:val="left" w:leader="underscore" w:pos="3979"/>
        </w:tabs>
        <w:rPr>
          <w:i/>
          <w:sz w:val="20"/>
          <w:szCs w:val="20"/>
        </w:rPr>
      </w:pPr>
      <w:r w:rsidRPr="00B700AB">
        <w:rPr>
          <w:i/>
          <w:sz w:val="20"/>
          <w:szCs w:val="20"/>
        </w:rPr>
        <w:t>ОКТМО 32701000</w:t>
      </w:r>
    </w:p>
    <w:p w14:paraId="0321C3B1" w14:textId="77777777" w:rsidR="00715433" w:rsidRPr="00B700AB" w:rsidRDefault="00715433" w:rsidP="00715433">
      <w:pPr>
        <w:tabs>
          <w:tab w:val="left" w:pos="708"/>
          <w:tab w:val="left" w:leader="underscore" w:pos="3979"/>
        </w:tabs>
        <w:rPr>
          <w:i/>
          <w:sz w:val="20"/>
          <w:szCs w:val="20"/>
        </w:rPr>
      </w:pPr>
      <w:r w:rsidRPr="00B700AB">
        <w:rPr>
          <w:i/>
          <w:sz w:val="20"/>
          <w:szCs w:val="20"/>
        </w:rPr>
        <w:t>ОКАТО 32401365000 ОКПО 49833616 ОКОПФ 75201</w:t>
      </w:r>
    </w:p>
    <w:p w14:paraId="0BD58D85" w14:textId="2B7002A2" w:rsidR="00890316" w:rsidRPr="005E5113" w:rsidRDefault="00890316" w:rsidP="00715433">
      <w:pPr>
        <w:tabs>
          <w:tab w:val="left" w:pos="708"/>
          <w:tab w:val="left" w:leader="underscore" w:pos="3979"/>
        </w:tabs>
        <w:rPr>
          <w:i/>
          <w:sz w:val="20"/>
          <w:szCs w:val="20"/>
        </w:rPr>
      </w:pPr>
      <w:r w:rsidRPr="00B700AB">
        <w:rPr>
          <w:sz w:val="20"/>
          <w:szCs w:val="20"/>
        </w:rPr>
        <w:t xml:space="preserve">в графе "Назначение платежа" </w:t>
      </w:r>
      <w:r w:rsidRPr="005E5113">
        <w:rPr>
          <w:sz w:val="20"/>
          <w:szCs w:val="20"/>
        </w:rPr>
        <w:t>необходимо указать "Обеспечение исполнения Договора по закупке № (ЕИС) _____________________ на право заключения договора на _________________________________________."</w:t>
      </w:r>
    </w:p>
    <w:p w14:paraId="098F1E6B" w14:textId="77777777" w:rsidR="007F1262" w:rsidRPr="007F1262" w:rsidRDefault="007F1262" w:rsidP="007F1262">
      <w:pPr>
        <w:pStyle w:val="a8"/>
        <w:widowControl w:val="0"/>
        <w:tabs>
          <w:tab w:val="left" w:pos="0"/>
        </w:tabs>
        <w:autoSpaceDE w:val="0"/>
        <w:autoSpaceDN w:val="0"/>
        <w:spacing w:after="0"/>
        <w:ind w:left="0" w:right="167" w:firstLine="567"/>
        <w:jc w:val="both"/>
        <w:rPr>
          <w:rFonts w:ascii="Times New Roman" w:hAnsi="Times New Roman" w:cs="Times New Roman"/>
          <w:bCs/>
          <w:spacing w:val="-62"/>
          <w:sz w:val="20"/>
          <w:szCs w:val="20"/>
        </w:rPr>
      </w:pPr>
      <w:r w:rsidRPr="007F1262">
        <w:rPr>
          <w:rFonts w:ascii="Times New Roman" w:hAnsi="Times New Roman" w:cs="Times New Roman"/>
          <w:bCs/>
          <w:sz w:val="20"/>
          <w:szCs w:val="20"/>
        </w:rPr>
        <w:t>Заказчик</w:t>
      </w:r>
      <w:r w:rsidRPr="007F1262">
        <w:rPr>
          <w:rFonts w:ascii="Times New Roman" w:hAnsi="Times New Roman" w:cs="Times New Roman"/>
          <w:bCs/>
          <w:spacing w:val="1"/>
          <w:sz w:val="20"/>
          <w:szCs w:val="20"/>
        </w:rPr>
        <w:t xml:space="preserve"> </w:t>
      </w:r>
      <w:r w:rsidRPr="007F1262">
        <w:rPr>
          <w:rFonts w:ascii="Times New Roman" w:hAnsi="Times New Roman" w:cs="Times New Roman"/>
          <w:bCs/>
          <w:sz w:val="20"/>
          <w:szCs w:val="20"/>
        </w:rPr>
        <w:t>возвращает</w:t>
      </w:r>
      <w:r w:rsidRPr="007F1262">
        <w:rPr>
          <w:rFonts w:ascii="Times New Roman" w:hAnsi="Times New Roman" w:cs="Times New Roman"/>
          <w:bCs/>
          <w:spacing w:val="1"/>
          <w:sz w:val="20"/>
          <w:szCs w:val="20"/>
        </w:rPr>
        <w:t xml:space="preserve"> </w:t>
      </w:r>
      <w:r w:rsidRPr="007F1262">
        <w:rPr>
          <w:rFonts w:ascii="Times New Roman" w:hAnsi="Times New Roman" w:cs="Times New Roman"/>
          <w:bCs/>
          <w:sz w:val="20"/>
          <w:szCs w:val="20"/>
        </w:rPr>
        <w:t>денежные</w:t>
      </w:r>
      <w:r w:rsidRPr="007F1262">
        <w:rPr>
          <w:rFonts w:ascii="Times New Roman" w:hAnsi="Times New Roman" w:cs="Times New Roman"/>
          <w:bCs/>
          <w:spacing w:val="1"/>
          <w:sz w:val="20"/>
          <w:szCs w:val="20"/>
        </w:rPr>
        <w:t xml:space="preserve"> </w:t>
      </w:r>
      <w:r w:rsidRPr="007F1262">
        <w:rPr>
          <w:rFonts w:ascii="Times New Roman" w:hAnsi="Times New Roman" w:cs="Times New Roman"/>
          <w:bCs/>
          <w:sz w:val="20"/>
          <w:szCs w:val="20"/>
        </w:rPr>
        <w:t>средства,</w:t>
      </w:r>
      <w:r w:rsidRPr="007F1262">
        <w:rPr>
          <w:rFonts w:ascii="Times New Roman" w:hAnsi="Times New Roman" w:cs="Times New Roman"/>
          <w:bCs/>
          <w:spacing w:val="1"/>
          <w:sz w:val="20"/>
          <w:szCs w:val="20"/>
        </w:rPr>
        <w:t xml:space="preserve"> </w:t>
      </w:r>
      <w:r w:rsidRPr="007F1262">
        <w:rPr>
          <w:rFonts w:ascii="Times New Roman" w:hAnsi="Times New Roman" w:cs="Times New Roman"/>
          <w:bCs/>
          <w:sz w:val="20"/>
          <w:szCs w:val="20"/>
        </w:rPr>
        <w:t>внесенные</w:t>
      </w:r>
      <w:r w:rsidRPr="007F1262">
        <w:rPr>
          <w:rFonts w:ascii="Times New Roman" w:hAnsi="Times New Roman" w:cs="Times New Roman"/>
          <w:bCs/>
          <w:spacing w:val="1"/>
          <w:sz w:val="20"/>
          <w:szCs w:val="20"/>
        </w:rPr>
        <w:t xml:space="preserve"> </w:t>
      </w:r>
      <w:r w:rsidRPr="007F1262">
        <w:rPr>
          <w:rFonts w:ascii="Times New Roman" w:hAnsi="Times New Roman" w:cs="Times New Roman"/>
          <w:bCs/>
          <w:sz w:val="20"/>
          <w:szCs w:val="20"/>
        </w:rPr>
        <w:t>в</w:t>
      </w:r>
      <w:r w:rsidRPr="007F1262">
        <w:rPr>
          <w:rFonts w:ascii="Times New Roman" w:hAnsi="Times New Roman" w:cs="Times New Roman"/>
          <w:bCs/>
          <w:spacing w:val="1"/>
          <w:sz w:val="20"/>
          <w:szCs w:val="20"/>
        </w:rPr>
        <w:t xml:space="preserve"> </w:t>
      </w:r>
      <w:r w:rsidRPr="007F1262">
        <w:rPr>
          <w:rFonts w:ascii="Times New Roman" w:hAnsi="Times New Roman" w:cs="Times New Roman"/>
          <w:bCs/>
          <w:sz w:val="20"/>
          <w:szCs w:val="20"/>
        </w:rPr>
        <w:t>качестве</w:t>
      </w:r>
      <w:r w:rsidRPr="007F1262">
        <w:rPr>
          <w:rFonts w:ascii="Times New Roman" w:hAnsi="Times New Roman" w:cs="Times New Roman"/>
          <w:bCs/>
          <w:spacing w:val="1"/>
          <w:sz w:val="20"/>
          <w:szCs w:val="20"/>
        </w:rPr>
        <w:t xml:space="preserve"> </w:t>
      </w:r>
      <w:r w:rsidRPr="007F1262">
        <w:rPr>
          <w:rFonts w:ascii="Times New Roman" w:hAnsi="Times New Roman" w:cs="Times New Roman"/>
          <w:bCs/>
          <w:sz w:val="20"/>
          <w:szCs w:val="20"/>
        </w:rPr>
        <w:t>обеспечения</w:t>
      </w:r>
      <w:r w:rsidRPr="007F1262">
        <w:rPr>
          <w:rFonts w:ascii="Times New Roman" w:hAnsi="Times New Roman" w:cs="Times New Roman"/>
          <w:bCs/>
          <w:spacing w:val="1"/>
          <w:sz w:val="20"/>
          <w:szCs w:val="20"/>
        </w:rPr>
        <w:t xml:space="preserve"> </w:t>
      </w:r>
      <w:r w:rsidRPr="007F1262">
        <w:rPr>
          <w:rFonts w:ascii="Times New Roman" w:hAnsi="Times New Roman" w:cs="Times New Roman"/>
          <w:bCs/>
          <w:sz w:val="20"/>
          <w:szCs w:val="20"/>
        </w:rPr>
        <w:t>исполнения</w:t>
      </w:r>
      <w:r w:rsidRPr="007F1262">
        <w:rPr>
          <w:rFonts w:ascii="Times New Roman" w:hAnsi="Times New Roman" w:cs="Times New Roman"/>
          <w:bCs/>
          <w:spacing w:val="1"/>
          <w:sz w:val="20"/>
          <w:szCs w:val="20"/>
        </w:rPr>
        <w:t xml:space="preserve"> </w:t>
      </w:r>
      <w:r w:rsidRPr="007F1262">
        <w:rPr>
          <w:rFonts w:ascii="Times New Roman" w:hAnsi="Times New Roman" w:cs="Times New Roman"/>
          <w:bCs/>
          <w:sz w:val="20"/>
          <w:szCs w:val="20"/>
        </w:rPr>
        <w:t>договора</w:t>
      </w:r>
      <w:r w:rsidRPr="007F1262">
        <w:rPr>
          <w:rFonts w:ascii="Times New Roman" w:hAnsi="Times New Roman" w:cs="Times New Roman"/>
          <w:bCs/>
          <w:spacing w:val="1"/>
          <w:sz w:val="20"/>
          <w:szCs w:val="20"/>
        </w:rPr>
        <w:t xml:space="preserve"> </w:t>
      </w:r>
      <w:r w:rsidRPr="007F1262">
        <w:rPr>
          <w:rFonts w:ascii="Times New Roman" w:hAnsi="Times New Roman" w:cs="Times New Roman"/>
          <w:bCs/>
          <w:sz w:val="20"/>
          <w:szCs w:val="20"/>
        </w:rPr>
        <w:t>не</w:t>
      </w:r>
      <w:r w:rsidRPr="007F1262">
        <w:rPr>
          <w:rFonts w:ascii="Times New Roman" w:hAnsi="Times New Roman" w:cs="Times New Roman"/>
          <w:bCs/>
          <w:spacing w:val="1"/>
          <w:sz w:val="20"/>
          <w:szCs w:val="20"/>
        </w:rPr>
        <w:t xml:space="preserve"> </w:t>
      </w:r>
      <w:r w:rsidRPr="007F1262">
        <w:rPr>
          <w:rFonts w:ascii="Times New Roman" w:hAnsi="Times New Roman" w:cs="Times New Roman"/>
          <w:bCs/>
          <w:sz w:val="20"/>
          <w:szCs w:val="20"/>
        </w:rPr>
        <w:t>позднее</w:t>
      </w:r>
      <w:r w:rsidRPr="007F1262">
        <w:rPr>
          <w:rFonts w:ascii="Times New Roman" w:hAnsi="Times New Roman" w:cs="Times New Roman"/>
          <w:bCs/>
          <w:spacing w:val="1"/>
          <w:sz w:val="20"/>
          <w:szCs w:val="20"/>
        </w:rPr>
        <w:t xml:space="preserve"> </w:t>
      </w:r>
      <w:r w:rsidRPr="007F1262">
        <w:rPr>
          <w:rFonts w:ascii="Times New Roman" w:hAnsi="Times New Roman" w:cs="Times New Roman"/>
          <w:bCs/>
          <w:sz w:val="20"/>
          <w:szCs w:val="20"/>
        </w:rPr>
        <w:t>30</w:t>
      </w:r>
      <w:r w:rsidRPr="007F1262">
        <w:rPr>
          <w:rFonts w:ascii="Times New Roman" w:hAnsi="Times New Roman" w:cs="Times New Roman"/>
          <w:bCs/>
          <w:spacing w:val="1"/>
          <w:sz w:val="20"/>
          <w:szCs w:val="20"/>
        </w:rPr>
        <w:t xml:space="preserve"> </w:t>
      </w:r>
      <w:r w:rsidRPr="007F1262">
        <w:rPr>
          <w:rFonts w:ascii="Times New Roman" w:hAnsi="Times New Roman" w:cs="Times New Roman"/>
          <w:bCs/>
          <w:sz w:val="20"/>
          <w:szCs w:val="20"/>
        </w:rPr>
        <w:t>(тридцати)</w:t>
      </w:r>
      <w:r w:rsidRPr="007F1262">
        <w:rPr>
          <w:rFonts w:ascii="Times New Roman" w:hAnsi="Times New Roman" w:cs="Times New Roman"/>
          <w:bCs/>
          <w:spacing w:val="1"/>
          <w:sz w:val="20"/>
          <w:szCs w:val="20"/>
        </w:rPr>
        <w:t xml:space="preserve"> </w:t>
      </w:r>
      <w:r w:rsidRPr="007F1262">
        <w:rPr>
          <w:rFonts w:ascii="Times New Roman" w:hAnsi="Times New Roman" w:cs="Times New Roman"/>
          <w:bCs/>
          <w:sz w:val="20"/>
          <w:szCs w:val="20"/>
        </w:rPr>
        <w:t>дней</w:t>
      </w:r>
      <w:r w:rsidRPr="007F1262">
        <w:rPr>
          <w:rFonts w:ascii="Times New Roman" w:hAnsi="Times New Roman" w:cs="Times New Roman"/>
          <w:bCs/>
          <w:spacing w:val="1"/>
          <w:sz w:val="20"/>
          <w:szCs w:val="20"/>
        </w:rPr>
        <w:t xml:space="preserve"> </w:t>
      </w:r>
      <w:r w:rsidRPr="007F1262">
        <w:rPr>
          <w:rFonts w:ascii="Times New Roman" w:hAnsi="Times New Roman" w:cs="Times New Roman"/>
          <w:bCs/>
          <w:sz w:val="20"/>
          <w:szCs w:val="20"/>
        </w:rPr>
        <w:t>с</w:t>
      </w:r>
      <w:r w:rsidRPr="007F1262">
        <w:rPr>
          <w:rFonts w:ascii="Times New Roman" w:hAnsi="Times New Roman" w:cs="Times New Roman"/>
          <w:bCs/>
          <w:spacing w:val="1"/>
          <w:sz w:val="20"/>
          <w:szCs w:val="20"/>
        </w:rPr>
        <w:t xml:space="preserve"> </w:t>
      </w:r>
      <w:r w:rsidRPr="007F1262">
        <w:rPr>
          <w:rFonts w:ascii="Times New Roman" w:hAnsi="Times New Roman" w:cs="Times New Roman"/>
          <w:bCs/>
          <w:sz w:val="20"/>
          <w:szCs w:val="20"/>
        </w:rPr>
        <w:t>даты надлежащего</w:t>
      </w:r>
      <w:r w:rsidRPr="007F1262">
        <w:rPr>
          <w:rFonts w:ascii="Times New Roman" w:hAnsi="Times New Roman" w:cs="Times New Roman"/>
          <w:bCs/>
          <w:spacing w:val="1"/>
          <w:sz w:val="20"/>
          <w:szCs w:val="20"/>
        </w:rPr>
        <w:t xml:space="preserve"> </w:t>
      </w:r>
      <w:r w:rsidRPr="007F1262">
        <w:rPr>
          <w:rFonts w:ascii="Times New Roman" w:hAnsi="Times New Roman" w:cs="Times New Roman"/>
          <w:bCs/>
          <w:sz w:val="20"/>
          <w:szCs w:val="20"/>
        </w:rPr>
        <w:t>исполнения</w:t>
      </w:r>
      <w:r w:rsidRPr="007F1262">
        <w:rPr>
          <w:rFonts w:ascii="Times New Roman" w:hAnsi="Times New Roman" w:cs="Times New Roman"/>
          <w:bCs/>
          <w:spacing w:val="1"/>
          <w:sz w:val="20"/>
          <w:szCs w:val="20"/>
        </w:rPr>
        <w:t xml:space="preserve"> </w:t>
      </w:r>
      <w:r w:rsidRPr="007F1262">
        <w:rPr>
          <w:rFonts w:ascii="Times New Roman" w:hAnsi="Times New Roman" w:cs="Times New Roman"/>
          <w:bCs/>
          <w:sz w:val="20"/>
          <w:szCs w:val="20"/>
        </w:rPr>
        <w:t>поставщиком</w:t>
      </w:r>
      <w:r w:rsidRPr="007F1262">
        <w:rPr>
          <w:rFonts w:ascii="Times New Roman" w:hAnsi="Times New Roman" w:cs="Times New Roman"/>
          <w:bCs/>
          <w:spacing w:val="1"/>
          <w:sz w:val="20"/>
          <w:szCs w:val="20"/>
        </w:rPr>
        <w:t xml:space="preserve"> </w:t>
      </w:r>
      <w:r w:rsidRPr="007F1262">
        <w:rPr>
          <w:rFonts w:ascii="Times New Roman" w:hAnsi="Times New Roman" w:cs="Times New Roman"/>
          <w:bCs/>
          <w:sz w:val="20"/>
          <w:szCs w:val="20"/>
        </w:rPr>
        <w:t>(исполнителем,</w:t>
      </w:r>
      <w:r w:rsidRPr="007F1262">
        <w:rPr>
          <w:rFonts w:ascii="Times New Roman" w:hAnsi="Times New Roman" w:cs="Times New Roman"/>
          <w:bCs/>
          <w:spacing w:val="1"/>
          <w:sz w:val="20"/>
          <w:szCs w:val="20"/>
        </w:rPr>
        <w:t xml:space="preserve"> </w:t>
      </w:r>
      <w:r w:rsidRPr="007F1262">
        <w:rPr>
          <w:rFonts w:ascii="Times New Roman" w:hAnsi="Times New Roman" w:cs="Times New Roman"/>
          <w:bCs/>
          <w:sz w:val="20"/>
          <w:szCs w:val="20"/>
        </w:rPr>
        <w:t>подрядчиком)</w:t>
      </w:r>
      <w:r w:rsidRPr="007F1262">
        <w:rPr>
          <w:rFonts w:ascii="Times New Roman" w:hAnsi="Times New Roman" w:cs="Times New Roman"/>
          <w:bCs/>
          <w:spacing w:val="1"/>
          <w:sz w:val="20"/>
          <w:szCs w:val="20"/>
        </w:rPr>
        <w:t xml:space="preserve"> </w:t>
      </w:r>
      <w:r w:rsidRPr="007F1262">
        <w:rPr>
          <w:rFonts w:ascii="Times New Roman" w:hAnsi="Times New Roman" w:cs="Times New Roman"/>
          <w:bCs/>
          <w:sz w:val="20"/>
          <w:szCs w:val="20"/>
        </w:rPr>
        <w:t>обязательств,</w:t>
      </w:r>
      <w:r w:rsidRPr="007F1262">
        <w:rPr>
          <w:rFonts w:ascii="Times New Roman" w:hAnsi="Times New Roman" w:cs="Times New Roman"/>
          <w:bCs/>
          <w:spacing w:val="-1"/>
          <w:sz w:val="20"/>
          <w:szCs w:val="20"/>
        </w:rPr>
        <w:t xml:space="preserve"> </w:t>
      </w:r>
      <w:r w:rsidRPr="007F1262">
        <w:rPr>
          <w:rFonts w:ascii="Times New Roman" w:hAnsi="Times New Roman" w:cs="Times New Roman"/>
          <w:bCs/>
          <w:sz w:val="20"/>
          <w:szCs w:val="20"/>
        </w:rPr>
        <w:t>предусмотренных договором.</w:t>
      </w:r>
    </w:p>
    <w:p w14:paraId="757106C0" w14:textId="77777777" w:rsidR="00890316" w:rsidRPr="00B700AB" w:rsidRDefault="00890316" w:rsidP="00890316">
      <w:pPr>
        <w:tabs>
          <w:tab w:val="left" w:pos="708"/>
          <w:tab w:val="left" w:leader="underscore" w:pos="3979"/>
        </w:tabs>
        <w:ind w:firstLine="567"/>
        <w:jc w:val="both"/>
        <w:rPr>
          <w:i/>
          <w:sz w:val="20"/>
          <w:szCs w:val="20"/>
        </w:rPr>
      </w:pPr>
      <w:r w:rsidRPr="007F1262">
        <w:rPr>
          <w:bCs/>
          <w:sz w:val="20"/>
          <w:szCs w:val="20"/>
        </w:rPr>
        <w:t>В</w:t>
      </w:r>
      <w:r w:rsidRPr="007F1262">
        <w:rPr>
          <w:bCs/>
          <w:spacing w:val="1"/>
          <w:sz w:val="20"/>
          <w:szCs w:val="20"/>
        </w:rPr>
        <w:t xml:space="preserve"> </w:t>
      </w:r>
      <w:r w:rsidRPr="007F1262">
        <w:rPr>
          <w:bCs/>
          <w:sz w:val="20"/>
          <w:szCs w:val="20"/>
        </w:rPr>
        <w:t>качестве</w:t>
      </w:r>
      <w:r w:rsidRPr="007F1262">
        <w:rPr>
          <w:bCs/>
          <w:spacing w:val="1"/>
          <w:sz w:val="20"/>
          <w:szCs w:val="20"/>
        </w:rPr>
        <w:t xml:space="preserve"> </w:t>
      </w:r>
      <w:r w:rsidRPr="007F1262">
        <w:rPr>
          <w:bCs/>
          <w:sz w:val="20"/>
          <w:szCs w:val="20"/>
        </w:rPr>
        <w:t>обеспечения</w:t>
      </w:r>
      <w:r w:rsidRPr="007F1262">
        <w:rPr>
          <w:bCs/>
          <w:spacing w:val="1"/>
          <w:sz w:val="20"/>
          <w:szCs w:val="20"/>
        </w:rPr>
        <w:t xml:space="preserve"> </w:t>
      </w:r>
      <w:r w:rsidRPr="007F1262">
        <w:rPr>
          <w:bCs/>
          <w:sz w:val="20"/>
          <w:szCs w:val="20"/>
        </w:rPr>
        <w:t>исполнения</w:t>
      </w:r>
      <w:r w:rsidRPr="007F1262">
        <w:rPr>
          <w:bCs/>
          <w:spacing w:val="1"/>
          <w:sz w:val="20"/>
          <w:szCs w:val="20"/>
        </w:rPr>
        <w:t xml:space="preserve"> </w:t>
      </w:r>
      <w:r w:rsidRPr="007F1262">
        <w:rPr>
          <w:bCs/>
          <w:sz w:val="20"/>
          <w:szCs w:val="20"/>
        </w:rPr>
        <w:t>договора принимаются банковские</w:t>
      </w:r>
      <w:r w:rsidRPr="007F1262">
        <w:rPr>
          <w:bCs/>
          <w:spacing w:val="-2"/>
          <w:sz w:val="20"/>
          <w:szCs w:val="20"/>
        </w:rPr>
        <w:t xml:space="preserve"> </w:t>
      </w:r>
      <w:r w:rsidRPr="007F1262">
        <w:rPr>
          <w:bCs/>
          <w:sz w:val="20"/>
          <w:szCs w:val="20"/>
        </w:rPr>
        <w:t>гарантии,</w:t>
      </w:r>
      <w:r w:rsidRPr="007F1262">
        <w:rPr>
          <w:bCs/>
          <w:spacing w:val="-3"/>
          <w:sz w:val="20"/>
          <w:szCs w:val="20"/>
        </w:rPr>
        <w:t xml:space="preserve"> </w:t>
      </w:r>
      <w:r w:rsidRPr="007F1262">
        <w:rPr>
          <w:bCs/>
          <w:sz w:val="20"/>
          <w:szCs w:val="20"/>
        </w:rPr>
        <w:t>выданные</w:t>
      </w:r>
      <w:r w:rsidRPr="007F1262">
        <w:rPr>
          <w:bCs/>
          <w:spacing w:val="-2"/>
          <w:sz w:val="20"/>
          <w:szCs w:val="20"/>
        </w:rPr>
        <w:t xml:space="preserve"> </w:t>
      </w:r>
      <w:r w:rsidRPr="007F1262">
        <w:rPr>
          <w:bCs/>
          <w:sz w:val="20"/>
          <w:szCs w:val="20"/>
        </w:rPr>
        <w:t>банками, включенными в предусмотренный пунктом 3 статьи</w:t>
      </w:r>
      <w:r w:rsidRPr="00B700AB">
        <w:rPr>
          <w:sz w:val="20"/>
          <w:szCs w:val="20"/>
        </w:rPr>
        <w:t xml:space="preserve"> 74.1 Налогового кодекса РФ</w:t>
      </w:r>
      <w:r w:rsidRPr="00B700AB">
        <w:rPr>
          <w:spacing w:val="1"/>
          <w:sz w:val="20"/>
          <w:szCs w:val="20"/>
        </w:rPr>
        <w:t xml:space="preserve"> </w:t>
      </w:r>
      <w:r w:rsidRPr="00B700AB">
        <w:rPr>
          <w:sz w:val="20"/>
          <w:szCs w:val="20"/>
        </w:rPr>
        <w:t>перечень</w:t>
      </w:r>
      <w:r w:rsidRPr="00B700AB">
        <w:rPr>
          <w:spacing w:val="1"/>
          <w:sz w:val="20"/>
          <w:szCs w:val="20"/>
        </w:rPr>
        <w:t xml:space="preserve"> </w:t>
      </w:r>
      <w:r w:rsidRPr="00B700AB">
        <w:rPr>
          <w:sz w:val="20"/>
          <w:szCs w:val="20"/>
        </w:rPr>
        <w:t>банков,</w:t>
      </w:r>
      <w:r w:rsidRPr="00B700AB">
        <w:rPr>
          <w:spacing w:val="1"/>
          <w:sz w:val="20"/>
          <w:szCs w:val="20"/>
        </w:rPr>
        <w:t xml:space="preserve"> </w:t>
      </w:r>
      <w:r w:rsidRPr="00B700AB">
        <w:rPr>
          <w:sz w:val="20"/>
          <w:szCs w:val="20"/>
        </w:rPr>
        <w:t>отвечающих</w:t>
      </w:r>
      <w:r w:rsidRPr="00B700AB">
        <w:rPr>
          <w:spacing w:val="1"/>
          <w:sz w:val="20"/>
          <w:szCs w:val="20"/>
        </w:rPr>
        <w:t xml:space="preserve"> </w:t>
      </w:r>
      <w:r w:rsidRPr="00B700AB">
        <w:rPr>
          <w:sz w:val="20"/>
          <w:szCs w:val="20"/>
        </w:rPr>
        <w:t>установленным</w:t>
      </w:r>
      <w:r w:rsidRPr="00B700AB">
        <w:rPr>
          <w:spacing w:val="1"/>
          <w:sz w:val="20"/>
          <w:szCs w:val="20"/>
        </w:rPr>
        <w:t xml:space="preserve"> </w:t>
      </w:r>
      <w:r w:rsidRPr="00B700AB">
        <w:rPr>
          <w:sz w:val="20"/>
          <w:szCs w:val="20"/>
        </w:rPr>
        <w:t>требованиям</w:t>
      </w:r>
      <w:r w:rsidRPr="00B700AB">
        <w:rPr>
          <w:spacing w:val="1"/>
          <w:sz w:val="20"/>
          <w:szCs w:val="20"/>
        </w:rPr>
        <w:t xml:space="preserve"> </w:t>
      </w:r>
      <w:r w:rsidRPr="00B700AB">
        <w:rPr>
          <w:sz w:val="20"/>
          <w:szCs w:val="20"/>
        </w:rPr>
        <w:t>для</w:t>
      </w:r>
      <w:r w:rsidRPr="00B700AB">
        <w:rPr>
          <w:spacing w:val="1"/>
          <w:sz w:val="20"/>
          <w:szCs w:val="20"/>
        </w:rPr>
        <w:t xml:space="preserve"> </w:t>
      </w:r>
      <w:r w:rsidRPr="00B700AB">
        <w:rPr>
          <w:sz w:val="20"/>
          <w:szCs w:val="20"/>
        </w:rPr>
        <w:t>принятия</w:t>
      </w:r>
      <w:r w:rsidRPr="00B700AB">
        <w:rPr>
          <w:spacing w:val="1"/>
          <w:sz w:val="20"/>
          <w:szCs w:val="20"/>
        </w:rPr>
        <w:t xml:space="preserve"> </w:t>
      </w:r>
      <w:r w:rsidRPr="00B700AB">
        <w:rPr>
          <w:sz w:val="20"/>
          <w:szCs w:val="20"/>
        </w:rPr>
        <w:t>банковских</w:t>
      </w:r>
      <w:r w:rsidRPr="00B700AB">
        <w:rPr>
          <w:spacing w:val="-1"/>
          <w:sz w:val="20"/>
          <w:szCs w:val="20"/>
        </w:rPr>
        <w:t xml:space="preserve"> </w:t>
      </w:r>
      <w:r w:rsidRPr="00B700AB">
        <w:rPr>
          <w:sz w:val="20"/>
          <w:szCs w:val="20"/>
        </w:rPr>
        <w:t>гарантий в</w:t>
      </w:r>
      <w:r w:rsidRPr="00B700AB">
        <w:rPr>
          <w:spacing w:val="-2"/>
          <w:sz w:val="20"/>
          <w:szCs w:val="20"/>
        </w:rPr>
        <w:t xml:space="preserve"> </w:t>
      </w:r>
      <w:r w:rsidRPr="00B700AB">
        <w:rPr>
          <w:sz w:val="20"/>
          <w:szCs w:val="20"/>
        </w:rPr>
        <w:t>целях</w:t>
      </w:r>
      <w:r w:rsidRPr="00B700AB">
        <w:rPr>
          <w:spacing w:val="-1"/>
          <w:sz w:val="20"/>
          <w:szCs w:val="20"/>
        </w:rPr>
        <w:t xml:space="preserve"> </w:t>
      </w:r>
      <w:r w:rsidRPr="00B700AB">
        <w:rPr>
          <w:sz w:val="20"/>
          <w:szCs w:val="20"/>
        </w:rPr>
        <w:t>налогообложения.</w:t>
      </w:r>
    </w:p>
    <w:p w14:paraId="0C1CEBF0" w14:textId="77777777" w:rsidR="00890316" w:rsidRPr="00B700AB" w:rsidRDefault="00890316" w:rsidP="00890316">
      <w:pPr>
        <w:tabs>
          <w:tab w:val="left" w:pos="708"/>
          <w:tab w:val="left" w:leader="underscore" w:pos="3979"/>
        </w:tabs>
        <w:ind w:firstLine="567"/>
        <w:jc w:val="both"/>
        <w:rPr>
          <w:i/>
          <w:sz w:val="20"/>
          <w:szCs w:val="20"/>
        </w:rPr>
      </w:pPr>
      <w:r w:rsidRPr="00B700AB">
        <w:rPr>
          <w:sz w:val="20"/>
          <w:szCs w:val="20"/>
        </w:rPr>
        <w:t>Банковская</w:t>
      </w:r>
      <w:r w:rsidRPr="00B700AB">
        <w:rPr>
          <w:spacing w:val="1"/>
          <w:sz w:val="20"/>
          <w:szCs w:val="20"/>
        </w:rPr>
        <w:t xml:space="preserve"> </w:t>
      </w:r>
      <w:r w:rsidRPr="00B700AB">
        <w:rPr>
          <w:sz w:val="20"/>
          <w:szCs w:val="20"/>
        </w:rPr>
        <w:t>гарантия,</w:t>
      </w:r>
      <w:r w:rsidRPr="00B700AB">
        <w:rPr>
          <w:spacing w:val="1"/>
          <w:sz w:val="20"/>
          <w:szCs w:val="20"/>
        </w:rPr>
        <w:t xml:space="preserve"> </w:t>
      </w:r>
      <w:r w:rsidRPr="00B700AB">
        <w:rPr>
          <w:sz w:val="20"/>
          <w:szCs w:val="20"/>
        </w:rPr>
        <w:t>предоставленная</w:t>
      </w:r>
      <w:r w:rsidRPr="00B700AB">
        <w:rPr>
          <w:spacing w:val="1"/>
          <w:sz w:val="20"/>
          <w:szCs w:val="20"/>
        </w:rPr>
        <w:t xml:space="preserve"> </w:t>
      </w:r>
      <w:r w:rsidRPr="00B700AB">
        <w:rPr>
          <w:sz w:val="20"/>
          <w:szCs w:val="20"/>
        </w:rPr>
        <w:t>в</w:t>
      </w:r>
      <w:r w:rsidRPr="00B700AB">
        <w:rPr>
          <w:spacing w:val="1"/>
          <w:sz w:val="20"/>
          <w:szCs w:val="20"/>
        </w:rPr>
        <w:t xml:space="preserve"> </w:t>
      </w:r>
      <w:r w:rsidRPr="00B700AB">
        <w:rPr>
          <w:sz w:val="20"/>
          <w:szCs w:val="20"/>
        </w:rPr>
        <w:t>качестве</w:t>
      </w:r>
      <w:r w:rsidRPr="00B700AB">
        <w:rPr>
          <w:spacing w:val="1"/>
          <w:sz w:val="20"/>
          <w:szCs w:val="20"/>
        </w:rPr>
        <w:t xml:space="preserve"> </w:t>
      </w:r>
      <w:r w:rsidRPr="00B700AB">
        <w:rPr>
          <w:sz w:val="20"/>
          <w:szCs w:val="20"/>
        </w:rPr>
        <w:t>обеспечения</w:t>
      </w:r>
      <w:r w:rsidRPr="00B700AB">
        <w:rPr>
          <w:spacing w:val="1"/>
          <w:sz w:val="20"/>
          <w:szCs w:val="20"/>
        </w:rPr>
        <w:t xml:space="preserve"> </w:t>
      </w:r>
      <w:r w:rsidRPr="00B700AB">
        <w:rPr>
          <w:sz w:val="20"/>
          <w:szCs w:val="20"/>
        </w:rPr>
        <w:t>исполнения</w:t>
      </w:r>
      <w:r w:rsidRPr="00B700AB">
        <w:rPr>
          <w:spacing w:val="1"/>
          <w:sz w:val="20"/>
          <w:szCs w:val="20"/>
        </w:rPr>
        <w:t xml:space="preserve"> </w:t>
      </w:r>
      <w:r w:rsidRPr="00B700AB">
        <w:rPr>
          <w:sz w:val="20"/>
          <w:szCs w:val="20"/>
        </w:rPr>
        <w:t>договора,</w:t>
      </w:r>
      <w:r w:rsidRPr="00B700AB">
        <w:rPr>
          <w:spacing w:val="1"/>
          <w:sz w:val="20"/>
          <w:szCs w:val="20"/>
        </w:rPr>
        <w:t xml:space="preserve"> </w:t>
      </w:r>
      <w:r w:rsidRPr="00B700AB">
        <w:rPr>
          <w:sz w:val="20"/>
          <w:szCs w:val="20"/>
        </w:rPr>
        <w:t>должна</w:t>
      </w:r>
      <w:r w:rsidRPr="00B700AB">
        <w:rPr>
          <w:spacing w:val="1"/>
          <w:sz w:val="20"/>
          <w:szCs w:val="20"/>
        </w:rPr>
        <w:t xml:space="preserve"> </w:t>
      </w:r>
      <w:r w:rsidRPr="00B700AB">
        <w:rPr>
          <w:sz w:val="20"/>
          <w:szCs w:val="20"/>
        </w:rPr>
        <w:t>отвечать</w:t>
      </w:r>
      <w:r w:rsidRPr="00B700AB">
        <w:rPr>
          <w:spacing w:val="1"/>
          <w:sz w:val="20"/>
          <w:szCs w:val="20"/>
        </w:rPr>
        <w:t xml:space="preserve"> </w:t>
      </w:r>
      <w:r w:rsidRPr="00B700AB">
        <w:rPr>
          <w:sz w:val="20"/>
          <w:szCs w:val="20"/>
        </w:rPr>
        <w:t>следующим</w:t>
      </w:r>
      <w:r w:rsidRPr="00B700AB">
        <w:rPr>
          <w:spacing w:val="-1"/>
          <w:sz w:val="20"/>
          <w:szCs w:val="20"/>
        </w:rPr>
        <w:t xml:space="preserve"> </w:t>
      </w:r>
      <w:r w:rsidRPr="00B700AB">
        <w:rPr>
          <w:sz w:val="20"/>
          <w:szCs w:val="20"/>
        </w:rPr>
        <w:t>требованиям</w:t>
      </w:r>
      <w:r w:rsidRPr="00B700AB">
        <w:rPr>
          <w:spacing w:val="-1"/>
          <w:sz w:val="20"/>
          <w:szCs w:val="20"/>
        </w:rPr>
        <w:t xml:space="preserve"> </w:t>
      </w:r>
      <w:r w:rsidRPr="00B700AB">
        <w:rPr>
          <w:sz w:val="20"/>
          <w:szCs w:val="20"/>
        </w:rPr>
        <w:t>и</w:t>
      </w:r>
      <w:r w:rsidRPr="00B700AB">
        <w:rPr>
          <w:spacing w:val="-1"/>
          <w:sz w:val="20"/>
          <w:szCs w:val="20"/>
        </w:rPr>
        <w:t xml:space="preserve"> </w:t>
      </w:r>
      <w:r w:rsidRPr="00B700AB">
        <w:rPr>
          <w:sz w:val="20"/>
          <w:szCs w:val="20"/>
        </w:rPr>
        <w:t>должна содержать:</w:t>
      </w:r>
    </w:p>
    <w:p w14:paraId="4C941726" w14:textId="77777777" w:rsidR="00890316" w:rsidRPr="00B700AB" w:rsidRDefault="00890316" w:rsidP="00B852E4">
      <w:pPr>
        <w:pStyle w:val="a8"/>
        <w:widowControl w:val="0"/>
        <w:numPr>
          <w:ilvl w:val="3"/>
          <w:numId w:val="17"/>
        </w:numPr>
        <w:tabs>
          <w:tab w:val="left" w:pos="0"/>
        </w:tabs>
        <w:autoSpaceDE w:val="0"/>
        <w:autoSpaceDN w:val="0"/>
        <w:spacing w:after="0" w:line="240" w:lineRule="auto"/>
        <w:ind w:left="0" w:firstLine="567"/>
        <w:jc w:val="both"/>
        <w:rPr>
          <w:rFonts w:ascii="Times New Roman" w:hAnsi="Times New Roman" w:cs="Times New Roman"/>
          <w:sz w:val="20"/>
          <w:szCs w:val="20"/>
        </w:rPr>
      </w:pPr>
      <w:r w:rsidRPr="00B700AB">
        <w:rPr>
          <w:rFonts w:ascii="Times New Roman" w:hAnsi="Times New Roman" w:cs="Times New Roman"/>
          <w:sz w:val="20"/>
          <w:szCs w:val="20"/>
        </w:rPr>
        <w:t>Банковская</w:t>
      </w:r>
      <w:r w:rsidRPr="00B700AB">
        <w:rPr>
          <w:rFonts w:ascii="Times New Roman" w:hAnsi="Times New Roman" w:cs="Times New Roman"/>
          <w:spacing w:val="-5"/>
          <w:sz w:val="20"/>
          <w:szCs w:val="20"/>
        </w:rPr>
        <w:t xml:space="preserve"> </w:t>
      </w:r>
      <w:r w:rsidRPr="00B700AB">
        <w:rPr>
          <w:rFonts w:ascii="Times New Roman" w:hAnsi="Times New Roman" w:cs="Times New Roman"/>
          <w:sz w:val="20"/>
          <w:szCs w:val="20"/>
        </w:rPr>
        <w:t>гарантия</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должна</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быть</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безотзывной</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и</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непередаваемой.</w:t>
      </w:r>
    </w:p>
    <w:p w14:paraId="6848F926" w14:textId="77777777" w:rsidR="00890316" w:rsidRPr="00B700AB" w:rsidRDefault="00890316" w:rsidP="00B852E4">
      <w:pPr>
        <w:pStyle w:val="a8"/>
        <w:widowControl w:val="0"/>
        <w:numPr>
          <w:ilvl w:val="3"/>
          <w:numId w:val="17"/>
        </w:numPr>
        <w:tabs>
          <w:tab w:val="left" w:pos="0"/>
        </w:tabs>
        <w:autoSpaceDE w:val="0"/>
        <w:autoSpaceDN w:val="0"/>
        <w:spacing w:after="0" w:line="240" w:lineRule="auto"/>
        <w:ind w:left="0" w:right="169" w:firstLine="567"/>
        <w:jc w:val="both"/>
        <w:rPr>
          <w:rFonts w:ascii="Times New Roman" w:hAnsi="Times New Roman" w:cs="Times New Roman"/>
          <w:sz w:val="20"/>
          <w:szCs w:val="20"/>
        </w:rPr>
      </w:pPr>
      <w:r w:rsidRPr="00B700AB">
        <w:rPr>
          <w:rFonts w:ascii="Times New Roman" w:hAnsi="Times New Roman" w:cs="Times New Roman"/>
          <w:sz w:val="20"/>
          <w:szCs w:val="20"/>
        </w:rPr>
        <w:t>Сумму</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банковской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гарантии,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подлежащую</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уплате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гарантом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заказчику</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случае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ненадлежащего</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исполнения</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обязательств</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принципалом.</w:t>
      </w:r>
    </w:p>
    <w:p w14:paraId="528B19AB" w14:textId="77777777" w:rsidR="00890316" w:rsidRPr="00B700AB" w:rsidRDefault="00890316" w:rsidP="00B852E4">
      <w:pPr>
        <w:pStyle w:val="a8"/>
        <w:widowControl w:val="0"/>
        <w:numPr>
          <w:ilvl w:val="3"/>
          <w:numId w:val="17"/>
        </w:numPr>
        <w:tabs>
          <w:tab w:val="left" w:pos="0"/>
        </w:tabs>
        <w:autoSpaceDE w:val="0"/>
        <w:autoSpaceDN w:val="0"/>
        <w:spacing w:after="0" w:line="240" w:lineRule="auto"/>
        <w:ind w:left="0" w:right="168" w:firstLine="567"/>
        <w:jc w:val="both"/>
        <w:rPr>
          <w:rFonts w:ascii="Times New Roman" w:hAnsi="Times New Roman" w:cs="Times New Roman"/>
          <w:sz w:val="20"/>
          <w:szCs w:val="20"/>
        </w:rPr>
      </w:pPr>
      <w:r w:rsidRPr="00B700AB">
        <w:rPr>
          <w:rFonts w:ascii="Times New Roman" w:hAnsi="Times New Roman" w:cs="Times New Roman"/>
          <w:sz w:val="20"/>
          <w:szCs w:val="20"/>
        </w:rPr>
        <w:t>Обязательства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принципала,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надлежащее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исполнение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которых</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обеспечивается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банковской гарантией.</w:t>
      </w:r>
    </w:p>
    <w:p w14:paraId="3D64A06B" w14:textId="77777777" w:rsidR="00890316" w:rsidRPr="00B700AB" w:rsidRDefault="00890316" w:rsidP="00B852E4">
      <w:pPr>
        <w:pStyle w:val="a8"/>
        <w:widowControl w:val="0"/>
        <w:numPr>
          <w:ilvl w:val="3"/>
          <w:numId w:val="17"/>
        </w:numPr>
        <w:tabs>
          <w:tab w:val="left" w:pos="0"/>
        </w:tabs>
        <w:autoSpaceDE w:val="0"/>
        <w:autoSpaceDN w:val="0"/>
        <w:spacing w:after="0" w:line="240" w:lineRule="auto"/>
        <w:ind w:left="0" w:firstLine="567"/>
        <w:jc w:val="both"/>
        <w:rPr>
          <w:rFonts w:ascii="Times New Roman" w:hAnsi="Times New Roman" w:cs="Times New Roman"/>
          <w:sz w:val="20"/>
          <w:szCs w:val="20"/>
        </w:rPr>
      </w:pPr>
      <w:r w:rsidRPr="00B700AB">
        <w:rPr>
          <w:rFonts w:ascii="Times New Roman" w:hAnsi="Times New Roman" w:cs="Times New Roman"/>
          <w:sz w:val="20"/>
          <w:szCs w:val="20"/>
        </w:rPr>
        <w:t>Обязанность</w:t>
      </w:r>
      <w:r w:rsidRPr="00B700AB">
        <w:rPr>
          <w:rFonts w:ascii="Times New Roman" w:hAnsi="Times New Roman" w:cs="Times New Roman"/>
          <w:spacing w:val="32"/>
          <w:sz w:val="20"/>
          <w:szCs w:val="20"/>
        </w:rPr>
        <w:t xml:space="preserve"> </w:t>
      </w:r>
      <w:r w:rsidRPr="00B700AB">
        <w:rPr>
          <w:rFonts w:ascii="Times New Roman" w:hAnsi="Times New Roman" w:cs="Times New Roman"/>
          <w:sz w:val="20"/>
          <w:szCs w:val="20"/>
        </w:rPr>
        <w:t>гаранта</w:t>
      </w:r>
      <w:r w:rsidRPr="00B700AB">
        <w:rPr>
          <w:rFonts w:ascii="Times New Roman" w:hAnsi="Times New Roman" w:cs="Times New Roman"/>
          <w:spacing w:val="33"/>
          <w:sz w:val="20"/>
          <w:szCs w:val="20"/>
        </w:rPr>
        <w:t xml:space="preserve"> </w:t>
      </w:r>
      <w:r w:rsidRPr="00B700AB">
        <w:rPr>
          <w:rFonts w:ascii="Times New Roman" w:hAnsi="Times New Roman" w:cs="Times New Roman"/>
          <w:sz w:val="20"/>
          <w:szCs w:val="20"/>
        </w:rPr>
        <w:t>уплатить</w:t>
      </w:r>
      <w:r w:rsidRPr="00B700AB">
        <w:rPr>
          <w:rFonts w:ascii="Times New Roman" w:hAnsi="Times New Roman" w:cs="Times New Roman"/>
          <w:spacing w:val="34"/>
          <w:sz w:val="20"/>
          <w:szCs w:val="20"/>
        </w:rPr>
        <w:t xml:space="preserve"> </w:t>
      </w:r>
      <w:r w:rsidRPr="00B700AB">
        <w:rPr>
          <w:rFonts w:ascii="Times New Roman" w:hAnsi="Times New Roman" w:cs="Times New Roman"/>
          <w:sz w:val="20"/>
          <w:szCs w:val="20"/>
        </w:rPr>
        <w:t>заказчику</w:t>
      </w:r>
      <w:r w:rsidRPr="00B700AB">
        <w:rPr>
          <w:rFonts w:ascii="Times New Roman" w:hAnsi="Times New Roman" w:cs="Times New Roman"/>
          <w:spacing w:val="33"/>
          <w:sz w:val="20"/>
          <w:szCs w:val="20"/>
        </w:rPr>
        <w:t xml:space="preserve"> </w:t>
      </w:r>
      <w:r w:rsidRPr="00B700AB">
        <w:rPr>
          <w:rFonts w:ascii="Times New Roman" w:hAnsi="Times New Roman" w:cs="Times New Roman"/>
          <w:sz w:val="20"/>
          <w:szCs w:val="20"/>
        </w:rPr>
        <w:t>неустойку</w:t>
      </w:r>
      <w:r w:rsidRPr="00B700AB">
        <w:rPr>
          <w:rFonts w:ascii="Times New Roman" w:hAnsi="Times New Roman" w:cs="Times New Roman"/>
          <w:spacing w:val="34"/>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32"/>
          <w:sz w:val="20"/>
          <w:szCs w:val="20"/>
        </w:rPr>
        <w:t xml:space="preserve"> </w:t>
      </w:r>
      <w:r w:rsidRPr="00B700AB">
        <w:rPr>
          <w:rFonts w:ascii="Times New Roman" w:hAnsi="Times New Roman" w:cs="Times New Roman"/>
          <w:sz w:val="20"/>
          <w:szCs w:val="20"/>
        </w:rPr>
        <w:t>размере</w:t>
      </w:r>
      <w:r w:rsidRPr="00B700AB">
        <w:rPr>
          <w:rFonts w:ascii="Times New Roman" w:hAnsi="Times New Roman" w:cs="Times New Roman"/>
          <w:spacing w:val="34"/>
          <w:sz w:val="20"/>
          <w:szCs w:val="20"/>
        </w:rPr>
        <w:t xml:space="preserve"> </w:t>
      </w:r>
      <w:r w:rsidRPr="00B700AB">
        <w:rPr>
          <w:rFonts w:ascii="Times New Roman" w:hAnsi="Times New Roman" w:cs="Times New Roman"/>
          <w:sz w:val="20"/>
          <w:szCs w:val="20"/>
        </w:rPr>
        <w:t>0,1 процента</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денежной</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суммы,</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подлежащей</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уплате,</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за</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каждый</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день</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просрочки.</w:t>
      </w:r>
    </w:p>
    <w:p w14:paraId="586B06E8" w14:textId="77777777" w:rsidR="00890316" w:rsidRPr="00B700AB" w:rsidRDefault="00890316" w:rsidP="00B852E4">
      <w:pPr>
        <w:pStyle w:val="a8"/>
        <w:widowControl w:val="0"/>
        <w:numPr>
          <w:ilvl w:val="3"/>
          <w:numId w:val="17"/>
        </w:numPr>
        <w:tabs>
          <w:tab w:val="left" w:pos="0"/>
        </w:tabs>
        <w:autoSpaceDE w:val="0"/>
        <w:autoSpaceDN w:val="0"/>
        <w:spacing w:after="0" w:line="240" w:lineRule="auto"/>
        <w:ind w:left="0" w:right="167" w:firstLine="567"/>
        <w:jc w:val="both"/>
        <w:rPr>
          <w:rFonts w:ascii="Times New Roman" w:hAnsi="Times New Roman" w:cs="Times New Roman"/>
          <w:sz w:val="20"/>
          <w:szCs w:val="20"/>
        </w:rPr>
      </w:pPr>
      <w:r w:rsidRPr="00B700AB">
        <w:rPr>
          <w:rFonts w:ascii="Times New Roman" w:hAnsi="Times New Roman" w:cs="Times New Roman"/>
          <w:sz w:val="20"/>
          <w:szCs w:val="20"/>
        </w:rPr>
        <w:t>Условие, согласно которому исполнением обязательств гаранта по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банковской гарантии является фактическое поступление денежных сумм на счет,</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 котором в соответствии с законодательством РФ учитываются операции со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средствами,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поступающими заказчику.</w:t>
      </w:r>
    </w:p>
    <w:p w14:paraId="1CF4CA8D" w14:textId="77777777" w:rsidR="00890316" w:rsidRPr="00B700AB" w:rsidRDefault="00890316" w:rsidP="00B852E4">
      <w:pPr>
        <w:pStyle w:val="a8"/>
        <w:widowControl w:val="0"/>
        <w:numPr>
          <w:ilvl w:val="3"/>
          <w:numId w:val="17"/>
        </w:numPr>
        <w:tabs>
          <w:tab w:val="left" w:pos="0"/>
        </w:tabs>
        <w:autoSpaceDE w:val="0"/>
        <w:autoSpaceDN w:val="0"/>
        <w:spacing w:after="0" w:line="240" w:lineRule="auto"/>
        <w:ind w:left="0" w:right="167" w:firstLine="567"/>
        <w:jc w:val="both"/>
        <w:rPr>
          <w:rFonts w:ascii="Times New Roman" w:hAnsi="Times New Roman" w:cs="Times New Roman"/>
          <w:sz w:val="20"/>
          <w:szCs w:val="20"/>
        </w:rPr>
      </w:pPr>
      <w:r w:rsidRPr="00B700AB">
        <w:rPr>
          <w:rFonts w:ascii="Times New Roman" w:hAnsi="Times New Roman" w:cs="Times New Roman"/>
          <w:sz w:val="20"/>
          <w:szCs w:val="20"/>
        </w:rPr>
        <w:t>Срок</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действия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банковской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гарантии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должен</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превышать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предусмотренный</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договором</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срок</w:t>
      </w:r>
      <w:r w:rsidRPr="00B700AB">
        <w:rPr>
          <w:rFonts w:ascii="Times New Roman" w:hAnsi="Times New Roman" w:cs="Times New Roman"/>
          <w:spacing w:val="-13"/>
          <w:sz w:val="20"/>
          <w:szCs w:val="20"/>
        </w:rPr>
        <w:t xml:space="preserve"> </w:t>
      </w:r>
      <w:r w:rsidRPr="00B700AB">
        <w:rPr>
          <w:rFonts w:ascii="Times New Roman" w:hAnsi="Times New Roman" w:cs="Times New Roman"/>
          <w:sz w:val="20"/>
          <w:szCs w:val="20"/>
        </w:rPr>
        <w:t>исполнения</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обязательств,</w:t>
      </w:r>
      <w:r w:rsidRPr="00B700AB">
        <w:rPr>
          <w:rFonts w:ascii="Times New Roman" w:hAnsi="Times New Roman" w:cs="Times New Roman"/>
          <w:spacing w:val="-13"/>
          <w:sz w:val="20"/>
          <w:szCs w:val="20"/>
        </w:rPr>
        <w:t xml:space="preserve"> </w:t>
      </w:r>
      <w:r w:rsidRPr="00B700AB">
        <w:rPr>
          <w:rFonts w:ascii="Times New Roman" w:hAnsi="Times New Roman" w:cs="Times New Roman"/>
          <w:sz w:val="20"/>
          <w:szCs w:val="20"/>
        </w:rPr>
        <w:t>которые</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должны</w:t>
      </w:r>
      <w:r w:rsidRPr="00B700AB">
        <w:rPr>
          <w:rFonts w:ascii="Times New Roman" w:hAnsi="Times New Roman" w:cs="Times New Roman"/>
          <w:spacing w:val="-13"/>
          <w:sz w:val="20"/>
          <w:szCs w:val="20"/>
        </w:rPr>
        <w:t xml:space="preserve"> </w:t>
      </w:r>
      <w:r w:rsidRPr="00B700AB">
        <w:rPr>
          <w:rFonts w:ascii="Times New Roman" w:hAnsi="Times New Roman" w:cs="Times New Roman"/>
          <w:sz w:val="20"/>
          <w:szCs w:val="20"/>
        </w:rPr>
        <w:t>быть</w:t>
      </w:r>
      <w:r w:rsidRPr="00B700AB">
        <w:rPr>
          <w:rFonts w:ascii="Times New Roman" w:hAnsi="Times New Roman" w:cs="Times New Roman"/>
          <w:spacing w:val="-63"/>
          <w:sz w:val="20"/>
          <w:szCs w:val="20"/>
        </w:rPr>
        <w:t xml:space="preserve"> </w:t>
      </w:r>
      <w:r w:rsidRPr="00B700AB">
        <w:rPr>
          <w:rFonts w:ascii="Times New Roman" w:hAnsi="Times New Roman" w:cs="Times New Roman"/>
          <w:sz w:val="20"/>
          <w:szCs w:val="20"/>
        </w:rPr>
        <w:t>обеспечены такой банковской гарантией, не менее чем на 1 (один) месяц, в том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числе в случае его изменения в соответствии с частью 24.3 раздела 24 Положения о закупках Заказчика.</w:t>
      </w:r>
    </w:p>
    <w:p w14:paraId="760B35A5" w14:textId="77777777" w:rsidR="00890316" w:rsidRPr="00B700AB" w:rsidRDefault="00890316" w:rsidP="00B852E4">
      <w:pPr>
        <w:pStyle w:val="a8"/>
        <w:widowControl w:val="0"/>
        <w:numPr>
          <w:ilvl w:val="3"/>
          <w:numId w:val="17"/>
        </w:numPr>
        <w:autoSpaceDE w:val="0"/>
        <w:autoSpaceDN w:val="0"/>
        <w:spacing w:after="0" w:line="240" w:lineRule="auto"/>
        <w:ind w:left="0" w:right="167" w:firstLine="567"/>
        <w:jc w:val="both"/>
        <w:rPr>
          <w:rFonts w:ascii="Times New Roman" w:hAnsi="Times New Roman" w:cs="Times New Roman"/>
          <w:sz w:val="20"/>
          <w:szCs w:val="20"/>
        </w:rPr>
      </w:pPr>
      <w:r w:rsidRPr="00B700AB">
        <w:rPr>
          <w:rFonts w:ascii="Times New Roman" w:hAnsi="Times New Roman" w:cs="Times New Roman"/>
          <w:sz w:val="20"/>
          <w:szCs w:val="20"/>
        </w:rPr>
        <w:t>Отлагательное условие, предусматривающее заключение 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предоставления банковской гарантии по обязательствам принципала, возникшим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из договора при его заключении, в случае предоставления банковской гарантии 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качестве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обеспечения исполнения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p>
    <w:p w14:paraId="27160483" w14:textId="77777777" w:rsidR="00890316" w:rsidRPr="00B700AB" w:rsidRDefault="00890316" w:rsidP="00B852E4">
      <w:pPr>
        <w:pStyle w:val="a8"/>
        <w:widowControl w:val="0"/>
        <w:numPr>
          <w:ilvl w:val="3"/>
          <w:numId w:val="17"/>
        </w:numPr>
        <w:tabs>
          <w:tab w:val="left" w:pos="0"/>
        </w:tabs>
        <w:autoSpaceDE w:val="0"/>
        <w:autoSpaceDN w:val="0"/>
        <w:spacing w:after="0" w:line="240" w:lineRule="auto"/>
        <w:ind w:left="0" w:right="167" w:firstLine="567"/>
        <w:jc w:val="both"/>
        <w:rPr>
          <w:rFonts w:ascii="Times New Roman" w:hAnsi="Times New Roman" w:cs="Times New Roman"/>
          <w:sz w:val="20"/>
          <w:szCs w:val="20"/>
        </w:rPr>
      </w:pPr>
      <w:r w:rsidRPr="00B700AB">
        <w:rPr>
          <w:rFonts w:ascii="Times New Roman" w:hAnsi="Times New Roman" w:cs="Times New Roman"/>
          <w:sz w:val="20"/>
          <w:szCs w:val="20"/>
        </w:rPr>
        <w:t>Условие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праве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заказчика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бесспорное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списание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денежных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средств со счета гаранта, если гарантом в срок не более чем 5 (пять) рабочих дней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не исполнено требование заказчика об уплате денежной суммы по банковской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гарантии,</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направленное</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до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окончания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срока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действия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банковской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гарантии.</w:t>
      </w:r>
    </w:p>
    <w:p w14:paraId="12B7DBF3" w14:textId="77777777" w:rsidR="00890316" w:rsidRPr="00B700AB" w:rsidRDefault="00890316" w:rsidP="00B852E4">
      <w:pPr>
        <w:pStyle w:val="a8"/>
        <w:widowControl w:val="0"/>
        <w:numPr>
          <w:ilvl w:val="3"/>
          <w:numId w:val="17"/>
        </w:numPr>
        <w:tabs>
          <w:tab w:val="left" w:pos="0"/>
        </w:tabs>
        <w:autoSpaceDE w:val="0"/>
        <w:autoSpaceDN w:val="0"/>
        <w:spacing w:after="0" w:line="240" w:lineRule="auto"/>
        <w:ind w:left="0" w:right="166" w:firstLine="567"/>
        <w:jc w:val="both"/>
        <w:rPr>
          <w:rFonts w:ascii="Times New Roman" w:hAnsi="Times New Roman" w:cs="Times New Roman"/>
          <w:sz w:val="20"/>
          <w:szCs w:val="20"/>
        </w:rPr>
      </w:pPr>
      <w:r w:rsidRPr="00B700AB">
        <w:rPr>
          <w:rFonts w:ascii="Times New Roman" w:hAnsi="Times New Roman" w:cs="Times New Roman"/>
          <w:spacing w:val="-1"/>
          <w:sz w:val="20"/>
          <w:szCs w:val="20"/>
        </w:rPr>
        <w:t>Документ,</w:t>
      </w:r>
      <w:r w:rsidRPr="00B700AB">
        <w:rPr>
          <w:rFonts w:ascii="Times New Roman" w:hAnsi="Times New Roman" w:cs="Times New Roman"/>
          <w:spacing w:val="-16"/>
          <w:sz w:val="20"/>
          <w:szCs w:val="20"/>
        </w:rPr>
        <w:t xml:space="preserve"> </w:t>
      </w:r>
      <w:r w:rsidRPr="00B700AB">
        <w:rPr>
          <w:rFonts w:ascii="Times New Roman" w:hAnsi="Times New Roman" w:cs="Times New Roman"/>
          <w:spacing w:val="-1"/>
          <w:sz w:val="20"/>
          <w:szCs w:val="20"/>
        </w:rPr>
        <w:t>подтверждающий</w:t>
      </w:r>
      <w:r w:rsidRPr="00B700AB">
        <w:rPr>
          <w:rFonts w:ascii="Times New Roman" w:hAnsi="Times New Roman" w:cs="Times New Roman"/>
          <w:spacing w:val="-15"/>
          <w:sz w:val="20"/>
          <w:szCs w:val="20"/>
        </w:rPr>
        <w:t xml:space="preserve"> </w:t>
      </w:r>
      <w:r w:rsidRPr="00B700AB">
        <w:rPr>
          <w:rFonts w:ascii="Times New Roman" w:hAnsi="Times New Roman" w:cs="Times New Roman"/>
          <w:spacing w:val="-1"/>
          <w:sz w:val="20"/>
          <w:szCs w:val="20"/>
        </w:rPr>
        <w:t>факт</w:t>
      </w:r>
      <w:r w:rsidRPr="00B700AB">
        <w:rPr>
          <w:rFonts w:ascii="Times New Roman" w:hAnsi="Times New Roman" w:cs="Times New Roman"/>
          <w:spacing w:val="-16"/>
          <w:sz w:val="20"/>
          <w:szCs w:val="20"/>
        </w:rPr>
        <w:t xml:space="preserve"> </w:t>
      </w:r>
      <w:r w:rsidRPr="00B700AB">
        <w:rPr>
          <w:rFonts w:ascii="Times New Roman" w:hAnsi="Times New Roman" w:cs="Times New Roman"/>
          <w:spacing w:val="-1"/>
          <w:sz w:val="20"/>
          <w:szCs w:val="20"/>
        </w:rPr>
        <w:t>наступления</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гарантийного</w:t>
      </w:r>
      <w:r w:rsidRPr="00B700AB">
        <w:rPr>
          <w:rFonts w:ascii="Times New Roman" w:hAnsi="Times New Roman" w:cs="Times New Roman"/>
          <w:spacing w:val="-16"/>
          <w:sz w:val="20"/>
          <w:szCs w:val="20"/>
        </w:rPr>
        <w:t xml:space="preserve"> </w:t>
      </w:r>
      <w:r w:rsidRPr="00B700AB">
        <w:rPr>
          <w:rFonts w:ascii="Times New Roman" w:hAnsi="Times New Roman" w:cs="Times New Roman"/>
          <w:sz w:val="20"/>
          <w:szCs w:val="20"/>
        </w:rPr>
        <w:t>случая</w:t>
      </w:r>
      <w:r w:rsidRPr="00B700AB">
        <w:rPr>
          <w:rFonts w:ascii="Times New Roman" w:hAnsi="Times New Roman" w:cs="Times New Roman"/>
          <w:spacing w:val="-63"/>
          <w:sz w:val="20"/>
          <w:szCs w:val="20"/>
        </w:rPr>
        <w:t xml:space="preserve"> </w:t>
      </w:r>
      <w:r w:rsidRPr="00B700AB">
        <w:rPr>
          <w:rFonts w:ascii="Times New Roman" w:hAnsi="Times New Roman" w:cs="Times New Roman"/>
          <w:sz w:val="20"/>
          <w:szCs w:val="20"/>
        </w:rPr>
        <w:t>в соответствии с условиями договора (если требование по банковской гарантии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предъявлено в случае ненадлежащего исполнения принципалом обязательств 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период</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действия гарантийного срока).</w:t>
      </w:r>
    </w:p>
    <w:p w14:paraId="327DC242" w14:textId="77777777" w:rsidR="00890316" w:rsidRPr="00B700AB" w:rsidRDefault="00890316" w:rsidP="00B852E4">
      <w:pPr>
        <w:pStyle w:val="a8"/>
        <w:widowControl w:val="0"/>
        <w:numPr>
          <w:ilvl w:val="3"/>
          <w:numId w:val="17"/>
        </w:numPr>
        <w:tabs>
          <w:tab w:val="left" w:pos="0"/>
        </w:tabs>
        <w:autoSpaceDE w:val="0"/>
        <w:autoSpaceDN w:val="0"/>
        <w:spacing w:after="0" w:line="240" w:lineRule="auto"/>
        <w:ind w:left="0" w:right="166" w:firstLine="567"/>
        <w:jc w:val="both"/>
        <w:rPr>
          <w:rFonts w:ascii="Times New Roman" w:hAnsi="Times New Roman" w:cs="Times New Roman"/>
          <w:sz w:val="20"/>
          <w:szCs w:val="20"/>
        </w:rPr>
      </w:pPr>
      <w:r w:rsidRPr="00B700AB">
        <w:rPr>
          <w:rFonts w:ascii="Times New Roman" w:hAnsi="Times New Roman" w:cs="Times New Roman"/>
          <w:sz w:val="20"/>
          <w:szCs w:val="20"/>
        </w:rPr>
        <w:t>Перечень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документов,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предоставляемых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заказчиком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банку</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одновременно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требованием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осуществлении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lastRenderedPageBreak/>
        <w:t>уплаты</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денежной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суммы</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банковской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гарантии.</w:t>
      </w:r>
    </w:p>
    <w:p w14:paraId="1D9234AC" w14:textId="77777777" w:rsidR="00890316" w:rsidRPr="00B700AB" w:rsidRDefault="00890316" w:rsidP="00B852E4">
      <w:pPr>
        <w:pStyle w:val="a8"/>
        <w:widowControl w:val="0"/>
        <w:numPr>
          <w:ilvl w:val="3"/>
          <w:numId w:val="17"/>
        </w:numPr>
        <w:tabs>
          <w:tab w:val="left" w:pos="0"/>
        </w:tabs>
        <w:autoSpaceDE w:val="0"/>
        <w:autoSpaceDN w:val="0"/>
        <w:spacing w:after="0" w:line="240" w:lineRule="auto"/>
        <w:ind w:left="0" w:right="166" w:firstLine="567"/>
        <w:jc w:val="both"/>
        <w:rPr>
          <w:rFonts w:ascii="Times New Roman" w:hAnsi="Times New Roman" w:cs="Times New Roman"/>
          <w:sz w:val="20"/>
          <w:szCs w:val="20"/>
        </w:rPr>
      </w:pPr>
      <w:r w:rsidRPr="00B700AB">
        <w:rPr>
          <w:rFonts w:ascii="Times New Roman" w:hAnsi="Times New Roman" w:cs="Times New Roman"/>
          <w:sz w:val="20"/>
          <w:szCs w:val="20"/>
        </w:rPr>
        <w:t>Запрещается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включение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условия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банковской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гарантии</w:t>
      </w:r>
      <w:r w:rsidRPr="00B700AB">
        <w:rPr>
          <w:rFonts w:ascii="Times New Roman" w:hAnsi="Times New Roman" w:cs="Times New Roman"/>
          <w:spacing w:val="-62"/>
          <w:sz w:val="20"/>
          <w:szCs w:val="20"/>
        </w:rPr>
        <w:t xml:space="preserve"> </w:t>
      </w:r>
      <w:r w:rsidRPr="00B700AB">
        <w:rPr>
          <w:rFonts w:ascii="Times New Roman" w:hAnsi="Times New Roman" w:cs="Times New Roman"/>
          <w:spacing w:val="-1"/>
          <w:sz w:val="20"/>
          <w:szCs w:val="20"/>
        </w:rPr>
        <w:t>требования</w:t>
      </w:r>
      <w:r w:rsidRPr="00B700AB">
        <w:rPr>
          <w:rFonts w:ascii="Times New Roman" w:hAnsi="Times New Roman" w:cs="Times New Roman"/>
          <w:spacing w:val="-15"/>
          <w:sz w:val="20"/>
          <w:szCs w:val="20"/>
        </w:rPr>
        <w:t xml:space="preserve"> </w:t>
      </w:r>
      <w:r w:rsidRPr="00B700AB">
        <w:rPr>
          <w:rFonts w:ascii="Times New Roman" w:hAnsi="Times New Roman" w:cs="Times New Roman"/>
          <w:spacing w:val="-1"/>
          <w:sz w:val="20"/>
          <w:szCs w:val="20"/>
        </w:rPr>
        <w:t>о</w:t>
      </w:r>
      <w:r w:rsidRPr="00B700AB">
        <w:rPr>
          <w:rFonts w:ascii="Times New Roman" w:hAnsi="Times New Roman" w:cs="Times New Roman"/>
          <w:spacing w:val="-14"/>
          <w:sz w:val="20"/>
          <w:szCs w:val="20"/>
        </w:rPr>
        <w:t xml:space="preserve"> </w:t>
      </w:r>
      <w:r w:rsidRPr="00B700AB">
        <w:rPr>
          <w:rFonts w:ascii="Times New Roman" w:hAnsi="Times New Roman" w:cs="Times New Roman"/>
          <w:spacing w:val="-1"/>
          <w:sz w:val="20"/>
          <w:szCs w:val="20"/>
        </w:rPr>
        <w:t>представлении</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заказчиком</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гаранту</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судебных</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актов,</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подтверждающих</w:t>
      </w:r>
      <w:r w:rsidRPr="00B700AB">
        <w:rPr>
          <w:rFonts w:ascii="Times New Roman" w:hAnsi="Times New Roman" w:cs="Times New Roman"/>
          <w:spacing w:val="-63"/>
          <w:sz w:val="20"/>
          <w:szCs w:val="20"/>
        </w:rPr>
        <w:t xml:space="preserve"> </w:t>
      </w:r>
      <w:r w:rsidRPr="00B700AB">
        <w:rPr>
          <w:rFonts w:ascii="Times New Roman" w:hAnsi="Times New Roman" w:cs="Times New Roman"/>
          <w:sz w:val="20"/>
          <w:szCs w:val="20"/>
        </w:rPr>
        <w:t>неисполнение</w:t>
      </w:r>
      <w:r w:rsidRPr="00B700AB">
        <w:rPr>
          <w:rFonts w:ascii="Times New Roman" w:hAnsi="Times New Roman" w:cs="Times New Roman"/>
          <w:spacing w:val="-5"/>
          <w:sz w:val="20"/>
          <w:szCs w:val="20"/>
        </w:rPr>
        <w:t xml:space="preserve"> </w:t>
      </w:r>
      <w:r w:rsidRPr="00B700AB">
        <w:rPr>
          <w:rFonts w:ascii="Times New Roman" w:hAnsi="Times New Roman" w:cs="Times New Roman"/>
          <w:sz w:val="20"/>
          <w:szCs w:val="20"/>
        </w:rPr>
        <w:t>принципалом</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обязательств,</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обеспечиваемых</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банковской</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гарантией.</w:t>
      </w:r>
    </w:p>
    <w:p w14:paraId="0CFB6408" w14:textId="77777777" w:rsidR="00890316" w:rsidRPr="00B700AB" w:rsidRDefault="00890316" w:rsidP="00890316">
      <w:pPr>
        <w:pStyle w:val="a8"/>
        <w:widowControl w:val="0"/>
        <w:tabs>
          <w:tab w:val="left" w:pos="0"/>
        </w:tabs>
        <w:autoSpaceDE w:val="0"/>
        <w:autoSpaceDN w:val="0"/>
        <w:spacing w:after="0" w:line="240" w:lineRule="auto"/>
        <w:ind w:left="567" w:right="166"/>
        <w:jc w:val="both"/>
        <w:rPr>
          <w:rFonts w:ascii="Times New Roman" w:hAnsi="Times New Roman" w:cs="Times New Roman"/>
          <w:sz w:val="20"/>
          <w:szCs w:val="20"/>
        </w:rPr>
      </w:pPr>
      <w:r w:rsidRPr="00B700AB">
        <w:rPr>
          <w:rFonts w:ascii="Times New Roman" w:hAnsi="Times New Roman" w:cs="Times New Roman"/>
          <w:sz w:val="20"/>
          <w:szCs w:val="20"/>
        </w:rPr>
        <w:t>Основанием</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для</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отказа</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принятии</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банковской</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гарантии</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является:</w:t>
      </w:r>
    </w:p>
    <w:p w14:paraId="23394D91" w14:textId="77777777" w:rsidR="00890316" w:rsidRPr="00B700AB" w:rsidRDefault="00890316" w:rsidP="00B852E4">
      <w:pPr>
        <w:pStyle w:val="a8"/>
        <w:widowControl w:val="0"/>
        <w:numPr>
          <w:ilvl w:val="0"/>
          <w:numId w:val="18"/>
        </w:numPr>
        <w:tabs>
          <w:tab w:val="left" w:pos="0"/>
        </w:tabs>
        <w:autoSpaceDE w:val="0"/>
        <w:autoSpaceDN w:val="0"/>
        <w:spacing w:after="0" w:line="240" w:lineRule="auto"/>
        <w:ind w:left="0" w:firstLine="567"/>
        <w:jc w:val="both"/>
        <w:rPr>
          <w:rFonts w:ascii="Times New Roman" w:hAnsi="Times New Roman" w:cs="Times New Roman"/>
          <w:sz w:val="20"/>
          <w:szCs w:val="20"/>
        </w:rPr>
      </w:pPr>
      <w:r w:rsidRPr="00B700AB">
        <w:rPr>
          <w:rFonts w:ascii="Times New Roman" w:hAnsi="Times New Roman" w:cs="Times New Roman"/>
          <w:sz w:val="20"/>
          <w:szCs w:val="20"/>
        </w:rPr>
        <w:t>Несоответствие</w:t>
      </w:r>
      <w:r w:rsidRPr="00B700AB">
        <w:rPr>
          <w:rFonts w:ascii="Times New Roman" w:hAnsi="Times New Roman" w:cs="Times New Roman"/>
          <w:spacing w:val="-5"/>
          <w:sz w:val="20"/>
          <w:szCs w:val="20"/>
        </w:rPr>
        <w:t xml:space="preserve"> </w:t>
      </w:r>
      <w:r w:rsidRPr="00B700AB">
        <w:rPr>
          <w:rFonts w:ascii="Times New Roman" w:hAnsi="Times New Roman" w:cs="Times New Roman"/>
          <w:sz w:val="20"/>
          <w:szCs w:val="20"/>
        </w:rPr>
        <w:t>банковской</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гарантии</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законодательству</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РФ.</w:t>
      </w:r>
    </w:p>
    <w:p w14:paraId="6861722A" w14:textId="77777777" w:rsidR="00890316" w:rsidRPr="00B700AB" w:rsidRDefault="00890316" w:rsidP="00B852E4">
      <w:pPr>
        <w:pStyle w:val="a8"/>
        <w:widowControl w:val="0"/>
        <w:numPr>
          <w:ilvl w:val="0"/>
          <w:numId w:val="18"/>
        </w:numPr>
        <w:tabs>
          <w:tab w:val="left" w:pos="0"/>
        </w:tabs>
        <w:autoSpaceDE w:val="0"/>
        <w:autoSpaceDN w:val="0"/>
        <w:spacing w:after="0" w:line="240" w:lineRule="auto"/>
        <w:ind w:left="0" w:right="167" w:firstLine="567"/>
        <w:jc w:val="both"/>
        <w:rPr>
          <w:rFonts w:ascii="Times New Roman" w:hAnsi="Times New Roman" w:cs="Times New Roman"/>
          <w:sz w:val="20"/>
          <w:szCs w:val="20"/>
        </w:rPr>
      </w:pPr>
      <w:r w:rsidRPr="00B700AB">
        <w:rPr>
          <w:rFonts w:ascii="Times New Roman" w:hAnsi="Times New Roman" w:cs="Times New Roman"/>
          <w:sz w:val="20"/>
          <w:szCs w:val="20"/>
        </w:rPr>
        <w:t>Несоответствие банковской гарантии требованиям, содержащимся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извещении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осуществлении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закупки.</w:t>
      </w:r>
    </w:p>
    <w:p w14:paraId="7D65A1D3" w14:textId="77777777" w:rsidR="00890316" w:rsidRPr="00B700AB" w:rsidRDefault="00890316" w:rsidP="00890316">
      <w:pPr>
        <w:widowControl w:val="0"/>
        <w:tabs>
          <w:tab w:val="left" w:pos="0"/>
        </w:tabs>
        <w:autoSpaceDE w:val="0"/>
        <w:autoSpaceDN w:val="0"/>
        <w:ind w:right="167" w:firstLine="567"/>
        <w:jc w:val="both"/>
        <w:rPr>
          <w:sz w:val="20"/>
          <w:szCs w:val="20"/>
        </w:rPr>
      </w:pPr>
      <w:r w:rsidRPr="00B700AB">
        <w:rPr>
          <w:sz w:val="20"/>
          <w:szCs w:val="20"/>
        </w:rPr>
        <w:t>В ходе исполнения договора поставщик (подрядчик, исполнитель)</w:t>
      </w:r>
      <w:r w:rsidRPr="00B700AB">
        <w:rPr>
          <w:spacing w:val="1"/>
          <w:sz w:val="20"/>
          <w:szCs w:val="20"/>
        </w:rPr>
        <w:t xml:space="preserve"> </w:t>
      </w:r>
      <w:r w:rsidRPr="00B700AB">
        <w:rPr>
          <w:sz w:val="20"/>
          <w:szCs w:val="20"/>
        </w:rPr>
        <w:t>вправе</w:t>
      </w:r>
      <w:r w:rsidRPr="00B700AB">
        <w:rPr>
          <w:spacing w:val="-16"/>
          <w:sz w:val="20"/>
          <w:szCs w:val="20"/>
        </w:rPr>
        <w:t xml:space="preserve"> </w:t>
      </w:r>
      <w:r w:rsidRPr="00B700AB">
        <w:rPr>
          <w:sz w:val="20"/>
          <w:szCs w:val="20"/>
        </w:rPr>
        <w:t>предоставить</w:t>
      </w:r>
      <w:r w:rsidRPr="00B700AB">
        <w:rPr>
          <w:spacing w:val="-16"/>
          <w:sz w:val="20"/>
          <w:szCs w:val="20"/>
        </w:rPr>
        <w:t xml:space="preserve"> </w:t>
      </w:r>
      <w:r w:rsidRPr="00B700AB">
        <w:rPr>
          <w:sz w:val="20"/>
          <w:szCs w:val="20"/>
        </w:rPr>
        <w:t>заказчику</w:t>
      </w:r>
      <w:r w:rsidRPr="00B700AB">
        <w:rPr>
          <w:spacing w:val="-16"/>
          <w:sz w:val="20"/>
          <w:szCs w:val="20"/>
        </w:rPr>
        <w:t xml:space="preserve"> </w:t>
      </w:r>
      <w:r w:rsidRPr="00B700AB">
        <w:rPr>
          <w:sz w:val="20"/>
          <w:szCs w:val="20"/>
        </w:rPr>
        <w:t>обеспечение</w:t>
      </w:r>
      <w:r w:rsidRPr="00B700AB">
        <w:rPr>
          <w:spacing w:val="-15"/>
          <w:sz w:val="20"/>
          <w:szCs w:val="20"/>
        </w:rPr>
        <w:t xml:space="preserve"> </w:t>
      </w:r>
      <w:r w:rsidRPr="00B700AB">
        <w:rPr>
          <w:sz w:val="20"/>
          <w:szCs w:val="20"/>
        </w:rPr>
        <w:t>исполнения</w:t>
      </w:r>
      <w:r w:rsidRPr="00B700AB">
        <w:rPr>
          <w:spacing w:val="-16"/>
          <w:sz w:val="20"/>
          <w:szCs w:val="20"/>
        </w:rPr>
        <w:t xml:space="preserve"> </w:t>
      </w:r>
      <w:r w:rsidRPr="00B700AB">
        <w:rPr>
          <w:sz w:val="20"/>
          <w:szCs w:val="20"/>
        </w:rPr>
        <w:t>договора,</w:t>
      </w:r>
      <w:r w:rsidRPr="00B700AB">
        <w:rPr>
          <w:spacing w:val="-16"/>
          <w:sz w:val="20"/>
          <w:szCs w:val="20"/>
        </w:rPr>
        <w:t xml:space="preserve"> </w:t>
      </w:r>
      <w:r w:rsidRPr="00B700AB">
        <w:rPr>
          <w:sz w:val="20"/>
          <w:szCs w:val="20"/>
        </w:rPr>
        <w:t>уменьшенное</w:t>
      </w:r>
      <w:r w:rsidRPr="00B700AB">
        <w:rPr>
          <w:spacing w:val="-16"/>
          <w:sz w:val="20"/>
          <w:szCs w:val="20"/>
        </w:rPr>
        <w:t xml:space="preserve"> </w:t>
      </w:r>
      <w:r w:rsidRPr="00B700AB">
        <w:rPr>
          <w:sz w:val="20"/>
          <w:szCs w:val="20"/>
        </w:rPr>
        <w:t>на</w:t>
      </w:r>
      <w:r w:rsidRPr="00B700AB">
        <w:rPr>
          <w:spacing w:val="-62"/>
          <w:sz w:val="20"/>
          <w:szCs w:val="20"/>
        </w:rPr>
        <w:t xml:space="preserve"> </w:t>
      </w:r>
      <w:r w:rsidRPr="00B700AB">
        <w:rPr>
          <w:sz w:val="20"/>
          <w:szCs w:val="20"/>
        </w:rPr>
        <w:t>размер</w:t>
      </w:r>
      <w:r w:rsidRPr="00B700AB">
        <w:rPr>
          <w:spacing w:val="3"/>
          <w:sz w:val="20"/>
          <w:szCs w:val="20"/>
        </w:rPr>
        <w:t xml:space="preserve"> </w:t>
      </w:r>
      <w:r w:rsidRPr="00B700AB">
        <w:rPr>
          <w:sz w:val="20"/>
          <w:szCs w:val="20"/>
        </w:rPr>
        <w:t>выполненных</w:t>
      </w:r>
      <w:r w:rsidRPr="00B700AB">
        <w:rPr>
          <w:spacing w:val="3"/>
          <w:sz w:val="20"/>
          <w:szCs w:val="20"/>
        </w:rPr>
        <w:t xml:space="preserve"> </w:t>
      </w:r>
      <w:r w:rsidRPr="00B700AB">
        <w:rPr>
          <w:sz w:val="20"/>
          <w:szCs w:val="20"/>
        </w:rPr>
        <w:t>обязательств,</w:t>
      </w:r>
      <w:r w:rsidRPr="00B700AB">
        <w:rPr>
          <w:spacing w:val="3"/>
          <w:sz w:val="20"/>
          <w:szCs w:val="20"/>
        </w:rPr>
        <w:t xml:space="preserve"> </w:t>
      </w:r>
      <w:r w:rsidRPr="00B700AB">
        <w:rPr>
          <w:sz w:val="20"/>
          <w:szCs w:val="20"/>
        </w:rPr>
        <w:t>предусмотренных</w:t>
      </w:r>
      <w:r w:rsidRPr="00B700AB">
        <w:rPr>
          <w:spacing w:val="3"/>
          <w:sz w:val="20"/>
          <w:szCs w:val="20"/>
        </w:rPr>
        <w:t xml:space="preserve"> </w:t>
      </w:r>
      <w:r w:rsidRPr="00B700AB">
        <w:rPr>
          <w:sz w:val="20"/>
          <w:szCs w:val="20"/>
        </w:rPr>
        <w:t>договором,</w:t>
      </w:r>
      <w:r w:rsidRPr="00B700AB">
        <w:rPr>
          <w:spacing w:val="3"/>
          <w:sz w:val="20"/>
          <w:szCs w:val="20"/>
        </w:rPr>
        <w:t xml:space="preserve"> </w:t>
      </w:r>
      <w:r w:rsidRPr="00B700AB">
        <w:rPr>
          <w:sz w:val="20"/>
          <w:szCs w:val="20"/>
        </w:rPr>
        <w:t>взамен</w:t>
      </w:r>
      <w:r w:rsidRPr="00B700AB">
        <w:rPr>
          <w:spacing w:val="3"/>
          <w:sz w:val="20"/>
          <w:szCs w:val="20"/>
        </w:rPr>
        <w:t xml:space="preserve"> </w:t>
      </w:r>
      <w:r w:rsidRPr="00B700AB">
        <w:rPr>
          <w:sz w:val="20"/>
          <w:szCs w:val="20"/>
        </w:rPr>
        <w:t>ранее предоставленного</w:t>
      </w:r>
      <w:r w:rsidRPr="00B700AB">
        <w:rPr>
          <w:spacing w:val="1"/>
          <w:sz w:val="20"/>
          <w:szCs w:val="20"/>
        </w:rPr>
        <w:t xml:space="preserve"> </w:t>
      </w:r>
      <w:r w:rsidRPr="00B700AB">
        <w:rPr>
          <w:sz w:val="20"/>
          <w:szCs w:val="20"/>
        </w:rPr>
        <w:t>обеспечения</w:t>
      </w:r>
      <w:r w:rsidRPr="00B700AB">
        <w:rPr>
          <w:spacing w:val="1"/>
          <w:sz w:val="20"/>
          <w:szCs w:val="20"/>
        </w:rPr>
        <w:t xml:space="preserve"> </w:t>
      </w:r>
      <w:r w:rsidRPr="00B700AB">
        <w:rPr>
          <w:sz w:val="20"/>
          <w:szCs w:val="20"/>
        </w:rPr>
        <w:t>исполнения</w:t>
      </w:r>
      <w:r w:rsidRPr="00B700AB">
        <w:rPr>
          <w:spacing w:val="1"/>
          <w:sz w:val="20"/>
          <w:szCs w:val="20"/>
        </w:rPr>
        <w:t xml:space="preserve"> </w:t>
      </w:r>
      <w:r w:rsidRPr="00B700AB">
        <w:rPr>
          <w:sz w:val="20"/>
          <w:szCs w:val="20"/>
        </w:rPr>
        <w:t>договора.</w:t>
      </w:r>
      <w:r w:rsidRPr="00B700AB">
        <w:rPr>
          <w:spacing w:val="1"/>
          <w:sz w:val="20"/>
          <w:szCs w:val="20"/>
        </w:rPr>
        <w:t xml:space="preserve"> </w:t>
      </w:r>
      <w:r w:rsidRPr="00B700AB">
        <w:rPr>
          <w:sz w:val="20"/>
          <w:szCs w:val="20"/>
        </w:rPr>
        <w:t>При</w:t>
      </w:r>
      <w:r w:rsidRPr="00B700AB">
        <w:rPr>
          <w:spacing w:val="1"/>
          <w:sz w:val="20"/>
          <w:szCs w:val="20"/>
        </w:rPr>
        <w:t xml:space="preserve"> </w:t>
      </w:r>
      <w:r w:rsidRPr="00B700AB">
        <w:rPr>
          <w:sz w:val="20"/>
          <w:szCs w:val="20"/>
        </w:rPr>
        <w:t>этом</w:t>
      </w:r>
      <w:r w:rsidRPr="00B700AB">
        <w:rPr>
          <w:spacing w:val="1"/>
          <w:sz w:val="20"/>
          <w:szCs w:val="20"/>
        </w:rPr>
        <w:t xml:space="preserve"> </w:t>
      </w:r>
      <w:r w:rsidRPr="00B700AB">
        <w:rPr>
          <w:sz w:val="20"/>
          <w:szCs w:val="20"/>
        </w:rPr>
        <w:t>может</w:t>
      </w:r>
      <w:r w:rsidRPr="00B700AB">
        <w:rPr>
          <w:spacing w:val="1"/>
          <w:sz w:val="20"/>
          <w:szCs w:val="20"/>
        </w:rPr>
        <w:t xml:space="preserve"> </w:t>
      </w:r>
      <w:r w:rsidRPr="00B700AB">
        <w:rPr>
          <w:sz w:val="20"/>
          <w:szCs w:val="20"/>
        </w:rPr>
        <w:t>быть</w:t>
      </w:r>
      <w:r w:rsidRPr="00B700AB">
        <w:rPr>
          <w:spacing w:val="1"/>
          <w:sz w:val="20"/>
          <w:szCs w:val="20"/>
        </w:rPr>
        <w:t xml:space="preserve"> </w:t>
      </w:r>
      <w:r w:rsidRPr="00B700AB">
        <w:rPr>
          <w:sz w:val="20"/>
          <w:szCs w:val="20"/>
        </w:rPr>
        <w:t>изменен</w:t>
      </w:r>
      <w:r w:rsidRPr="00B700AB">
        <w:rPr>
          <w:spacing w:val="-2"/>
          <w:sz w:val="20"/>
          <w:szCs w:val="20"/>
        </w:rPr>
        <w:t xml:space="preserve"> </w:t>
      </w:r>
      <w:r w:rsidRPr="00B700AB">
        <w:rPr>
          <w:sz w:val="20"/>
          <w:szCs w:val="20"/>
        </w:rPr>
        <w:t>способ обеспечения исполнения</w:t>
      </w:r>
      <w:r w:rsidRPr="00B700AB">
        <w:rPr>
          <w:spacing w:val="-2"/>
          <w:sz w:val="20"/>
          <w:szCs w:val="20"/>
        </w:rPr>
        <w:t xml:space="preserve"> </w:t>
      </w:r>
      <w:r w:rsidRPr="00B700AB">
        <w:rPr>
          <w:sz w:val="20"/>
          <w:szCs w:val="20"/>
        </w:rPr>
        <w:t>договора.</w:t>
      </w:r>
    </w:p>
    <w:p w14:paraId="3EFE236C" w14:textId="006AD23D" w:rsidR="00890316" w:rsidRPr="00B700AB" w:rsidRDefault="00890316" w:rsidP="00890316">
      <w:pPr>
        <w:widowControl w:val="0"/>
        <w:tabs>
          <w:tab w:val="left" w:pos="0"/>
        </w:tabs>
        <w:autoSpaceDE w:val="0"/>
        <w:autoSpaceDN w:val="0"/>
        <w:ind w:right="167" w:firstLine="567"/>
        <w:jc w:val="both"/>
        <w:rPr>
          <w:spacing w:val="-62"/>
          <w:sz w:val="20"/>
          <w:szCs w:val="20"/>
        </w:rPr>
      </w:pPr>
      <w:r w:rsidRPr="00B700AB">
        <w:rPr>
          <w:sz w:val="20"/>
          <w:szCs w:val="20"/>
        </w:rPr>
        <w:t>В</w:t>
      </w:r>
      <w:r w:rsidRPr="00B700AB">
        <w:rPr>
          <w:spacing w:val="-11"/>
          <w:sz w:val="20"/>
          <w:szCs w:val="20"/>
        </w:rPr>
        <w:t xml:space="preserve"> </w:t>
      </w:r>
      <w:r w:rsidRPr="00B700AB">
        <w:rPr>
          <w:sz w:val="20"/>
          <w:szCs w:val="20"/>
        </w:rPr>
        <w:t>случаях,</w:t>
      </w:r>
      <w:r w:rsidRPr="00B700AB">
        <w:rPr>
          <w:spacing w:val="-11"/>
          <w:sz w:val="20"/>
          <w:szCs w:val="20"/>
        </w:rPr>
        <w:t xml:space="preserve"> </w:t>
      </w:r>
      <w:r w:rsidRPr="00B700AB">
        <w:rPr>
          <w:sz w:val="20"/>
          <w:szCs w:val="20"/>
        </w:rPr>
        <w:t>установленных</w:t>
      </w:r>
      <w:r w:rsidRPr="00B700AB">
        <w:rPr>
          <w:spacing w:val="-10"/>
          <w:sz w:val="20"/>
          <w:szCs w:val="20"/>
        </w:rPr>
        <w:t xml:space="preserve"> частью 24.3 </w:t>
      </w:r>
      <w:r w:rsidRPr="00B700AB">
        <w:rPr>
          <w:sz w:val="20"/>
          <w:szCs w:val="20"/>
        </w:rPr>
        <w:t>раздела 24</w:t>
      </w:r>
      <w:r w:rsidRPr="00B700AB">
        <w:rPr>
          <w:spacing w:val="-11"/>
          <w:sz w:val="20"/>
          <w:szCs w:val="20"/>
        </w:rPr>
        <w:t xml:space="preserve"> </w:t>
      </w:r>
      <w:r w:rsidRPr="00B700AB">
        <w:rPr>
          <w:sz w:val="20"/>
          <w:szCs w:val="20"/>
        </w:rPr>
        <w:t xml:space="preserve">Положения о закупках </w:t>
      </w:r>
      <w:r w:rsidR="00715433" w:rsidRPr="00B700AB">
        <w:rPr>
          <w:sz w:val="20"/>
          <w:szCs w:val="20"/>
        </w:rPr>
        <w:t xml:space="preserve">Заказчика </w:t>
      </w:r>
      <w:r w:rsidR="00715433" w:rsidRPr="00B700AB">
        <w:rPr>
          <w:spacing w:val="-62"/>
          <w:sz w:val="20"/>
          <w:szCs w:val="20"/>
        </w:rPr>
        <w:t xml:space="preserve"> </w:t>
      </w:r>
      <w:r w:rsidR="00715433" w:rsidRPr="00B700AB">
        <w:rPr>
          <w:sz w:val="20"/>
          <w:szCs w:val="20"/>
        </w:rPr>
        <w:t>изменение</w:t>
      </w:r>
      <w:r w:rsidRPr="00B700AB">
        <w:rPr>
          <w:sz w:val="20"/>
          <w:szCs w:val="20"/>
        </w:rPr>
        <w:t xml:space="preserve"> размера обеспечения исполнения договора производится в следующем</w:t>
      </w:r>
      <w:r w:rsidRPr="00B700AB">
        <w:rPr>
          <w:spacing w:val="1"/>
          <w:sz w:val="20"/>
          <w:szCs w:val="20"/>
        </w:rPr>
        <w:t xml:space="preserve"> </w:t>
      </w:r>
      <w:r w:rsidRPr="00B700AB">
        <w:rPr>
          <w:sz w:val="20"/>
          <w:szCs w:val="20"/>
        </w:rPr>
        <w:t>порядке:</w:t>
      </w:r>
    </w:p>
    <w:p w14:paraId="36A1C52B" w14:textId="415D11AD" w:rsidR="00890316" w:rsidRPr="00B700AB" w:rsidRDefault="00890316" w:rsidP="00B852E4">
      <w:pPr>
        <w:pStyle w:val="a8"/>
        <w:widowControl w:val="0"/>
        <w:numPr>
          <w:ilvl w:val="0"/>
          <w:numId w:val="18"/>
        </w:numPr>
        <w:tabs>
          <w:tab w:val="left" w:pos="0"/>
        </w:tabs>
        <w:autoSpaceDE w:val="0"/>
        <w:autoSpaceDN w:val="0"/>
        <w:spacing w:after="0" w:line="240" w:lineRule="auto"/>
        <w:ind w:left="0" w:right="167" w:firstLine="567"/>
        <w:contextualSpacing/>
        <w:jc w:val="both"/>
        <w:rPr>
          <w:rFonts w:ascii="Times New Roman" w:hAnsi="Times New Roman" w:cs="Times New Roman"/>
          <w:spacing w:val="-62"/>
          <w:sz w:val="20"/>
          <w:szCs w:val="20"/>
        </w:rPr>
      </w:pPr>
      <w:r w:rsidRPr="00B700AB">
        <w:rPr>
          <w:rFonts w:ascii="Times New Roman" w:hAnsi="Times New Roman" w:cs="Times New Roman"/>
          <w:sz w:val="20"/>
          <w:szCs w:val="20"/>
        </w:rPr>
        <w:t>Обеспечение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исполнения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может</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быть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предоставлено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путем внесения соответствующих изменений в условия ранее предоставленной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заказчику</w:t>
      </w:r>
      <w:r w:rsidRPr="00B700AB">
        <w:rPr>
          <w:rFonts w:ascii="Times New Roman" w:hAnsi="Times New Roman" w:cs="Times New Roman"/>
          <w:spacing w:val="-10"/>
          <w:sz w:val="20"/>
          <w:szCs w:val="20"/>
        </w:rPr>
        <w:t xml:space="preserve"> </w:t>
      </w:r>
      <w:r w:rsidRPr="00B700AB">
        <w:rPr>
          <w:rFonts w:ascii="Times New Roman" w:hAnsi="Times New Roman" w:cs="Times New Roman"/>
          <w:sz w:val="20"/>
          <w:szCs w:val="20"/>
        </w:rPr>
        <w:t>банковской</w:t>
      </w:r>
      <w:r w:rsidRPr="00B700AB">
        <w:rPr>
          <w:rFonts w:ascii="Times New Roman" w:hAnsi="Times New Roman" w:cs="Times New Roman"/>
          <w:spacing w:val="-10"/>
          <w:sz w:val="20"/>
          <w:szCs w:val="20"/>
        </w:rPr>
        <w:t xml:space="preserve"> </w:t>
      </w:r>
      <w:r w:rsidRPr="00B700AB">
        <w:rPr>
          <w:rFonts w:ascii="Times New Roman" w:hAnsi="Times New Roman" w:cs="Times New Roman"/>
          <w:sz w:val="20"/>
          <w:szCs w:val="20"/>
        </w:rPr>
        <w:t>гарантии</w:t>
      </w:r>
      <w:r w:rsidRPr="00B700AB">
        <w:rPr>
          <w:rFonts w:ascii="Times New Roman" w:hAnsi="Times New Roman" w:cs="Times New Roman"/>
          <w:spacing w:val="-11"/>
          <w:sz w:val="20"/>
          <w:szCs w:val="20"/>
        </w:rPr>
        <w:t xml:space="preserve"> </w:t>
      </w:r>
      <w:r w:rsidRPr="00B700AB">
        <w:rPr>
          <w:rFonts w:ascii="Times New Roman" w:hAnsi="Times New Roman" w:cs="Times New Roman"/>
          <w:sz w:val="20"/>
          <w:szCs w:val="20"/>
        </w:rPr>
        <w:t>(путем</w:t>
      </w:r>
      <w:r w:rsidRPr="00B700AB">
        <w:rPr>
          <w:rFonts w:ascii="Times New Roman" w:hAnsi="Times New Roman" w:cs="Times New Roman"/>
          <w:spacing w:val="-10"/>
          <w:sz w:val="20"/>
          <w:szCs w:val="20"/>
        </w:rPr>
        <w:t xml:space="preserve"> </w:t>
      </w:r>
      <w:r w:rsidRPr="00B700AB">
        <w:rPr>
          <w:rFonts w:ascii="Times New Roman" w:hAnsi="Times New Roman" w:cs="Times New Roman"/>
          <w:sz w:val="20"/>
          <w:szCs w:val="20"/>
        </w:rPr>
        <w:t>предоставления</w:t>
      </w:r>
      <w:r w:rsidRPr="00B700AB">
        <w:rPr>
          <w:rFonts w:ascii="Times New Roman" w:hAnsi="Times New Roman" w:cs="Times New Roman"/>
          <w:spacing w:val="-9"/>
          <w:sz w:val="20"/>
          <w:szCs w:val="20"/>
        </w:rPr>
        <w:t xml:space="preserve"> </w:t>
      </w:r>
      <w:r w:rsidRPr="00B700AB">
        <w:rPr>
          <w:rFonts w:ascii="Times New Roman" w:hAnsi="Times New Roman" w:cs="Times New Roman"/>
          <w:sz w:val="20"/>
          <w:szCs w:val="20"/>
        </w:rPr>
        <w:t>новой</w:t>
      </w:r>
      <w:r w:rsidRPr="00B700AB">
        <w:rPr>
          <w:rFonts w:ascii="Times New Roman" w:hAnsi="Times New Roman" w:cs="Times New Roman"/>
          <w:spacing w:val="-11"/>
          <w:sz w:val="20"/>
          <w:szCs w:val="20"/>
        </w:rPr>
        <w:t xml:space="preserve"> </w:t>
      </w:r>
      <w:r w:rsidRPr="00B700AB">
        <w:rPr>
          <w:rFonts w:ascii="Times New Roman" w:hAnsi="Times New Roman" w:cs="Times New Roman"/>
          <w:sz w:val="20"/>
          <w:szCs w:val="20"/>
        </w:rPr>
        <w:t>банковской</w:t>
      </w:r>
      <w:r w:rsidRPr="00B700AB">
        <w:rPr>
          <w:rFonts w:ascii="Times New Roman" w:hAnsi="Times New Roman" w:cs="Times New Roman"/>
          <w:spacing w:val="-10"/>
          <w:sz w:val="20"/>
          <w:szCs w:val="20"/>
        </w:rPr>
        <w:t xml:space="preserve"> </w:t>
      </w:r>
      <w:r w:rsidRPr="00B700AB">
        <w:rPr>
          <w:rFonts w:ascii="Times New Roman" w:hAnsi="Times New Roman" w:cs="Times New Roman"/>
          <w:sz w:val="20"/>
          <w:szCs w:val="20"/>
        </w:rPr>
        <w:t>гарантии</w:t>
      </w:r>
      <w:r w:rsidRPr="00B700AB">
        <w:rPr>
          <w:rFonts w:ascii="Times New Roman" w:hAnsi="Times New Roman" w:cs="Times New Roman"/>
          <w:spacing w:val="-63"/>
          <w:sz w:val="20"/>
          <w:szCs w:val="20"/>
        </w:rPr>
        <w:t xml:space="preserve"> </w:t>
      </w:r>
      <w:r w:rsidRPr="00B700AB">
        <w:rPr>
          <w:rFonts w:ascii="Times New Roman" w:hAnsi="Times New Roman" w:cs="Times New Roman"/>
          <w:sz w:val="20"/>
          <w:szCs w:val="20"/>
        </w:rPr>
        <w:t>с измененными условиями). В случае увеличения (продления) сроков исполнения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соответствии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частью</w:t>
      </w:r>
      <w:r w:rsidRPr="00B700AB">
        <w:rPr>
          <w:rFonts w:ascii="Times New Roman" w:hAnsi="Times New Roman" w:cs="Times New Roman"/>
          <w:spacing w:val="1"/>
          <w:sz w:val="20"/>
          <w:szCs w:val="20"/>
        </w:rPr>
        <w:t xml:space="preserve"> 24.</w:t>
      </w:r>
      <w:r w:rsidRPr="00B700AB">
        <w:rPr>
          <w:rFonts w:ascii="Times New Roman" w:hAnsi="Times New Roman" w:cs="Times New Roman"/>
          <w:sz w:val="20"/>
          <w:szCs w:val="20"/>
        </w:rPr>
        <w:t>3</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раздела 24</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Положения о закупках Заказчика,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срок</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действия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банковской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гарантии должен</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быть продлен</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аналогичный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срок.</w:t>
      </w:r>
    </w:p>
    <w:p w14:paraId="7715E1C7" w14:textId="77777777" w:rsidR="00890316" w:rsidRPr="00B700AB" w:rsidRDefault="00890316" w:rsidP="00B852E4">
      <w:pPr>
        <w:pStyle w:val="a8"/>
        <w:widowControl w:val="0"/>
        <w:numPr>
          <w:ilvl w:val="0"/>
          <w:numId w:val="18"/>
        </w:numPr>
        <w:tabs>
          <w:tab w:val="left" w:pos="0"/>
        </w:tabs>
        <w:autoSpaceDE w:val="0"/>
        <w:autoSpaceDN w:val="0"/>
        <w:spacing w:after="0" w:line="240" w:lineRule="auto"/>
        <w:ind w:left="0" w:right="167" w:firstLine="567"/>
        <w:contextualSpacing/>
        <w:jc w:val="both"/>
        <w:rPr>
          <w:rFonts w:ascii="Times New Roman" w:hAnsi="Times New Roman" w:cs="Times New Roman"/>
          <w:spacing w:val="-62"/>
          <w:sz w:val="20"/>
          <w:szCs w:val="20"/>
        </w:rPr>
      </w:pPr>
      <w:r w:rsidRPr="00B700AB">
        <w:rPr>
          <w:rFonts w:ascii="Times New Roman" w:hAnsi="Times New Roman" w:cs="Times New Roman"/>
          <w:sz w:val="20"/>
          <w:szCs w:val="20"/>
        </w:rPr>
        <w:t>При увеличении цены договора обеспечение исполнения 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осуществляется путем внесения установленным порядком денежных средств 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размере,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пропорциональном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стоимости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новых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обязательств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поставщика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(исполнителя,</w:t>
      </w:r>
      <w:r w:rsidRPr="00B700AB">
        <w:rPr>
          <w:rFonts w:ascii="Times New Roman" w:hAnsi="Times New Roman" w:cs="Times New Roman"/>
          <w:spacing w:val="-13"/>
          <w:sz w:val="20"/>
          <w:szCs w:val="20"/>
        </w:rPr>
        <w:t xml:space="preserve"> </w:t>
      </w:r>
      <w:r w:rsidRPr="00B700AB">
        <w:rPr>
          <w:rFonts w:ascii="Times New Roman" w:hAnsi="Times New Roman" w:cs="Times New Roman"/>
          <w:sz w:val="20"/>
          <w:szCs w:val="20"/>
        </w:rPr>
        <w:t>подрядчика),</w:t>
      </w:r>
      <w:r w:rsidRPr="00B700AB">
        <w:rPr>
          <w:rFonts w:ascii="Times New Roman" w:hAnsi="Times New Roman" w:cs="Times New Roman"/>
          <w:spacing w:val="-12"/>
          <w:sz w:val="20"/>
          <w:szCs w:val="20"/>
        </w:rPr>
        <w:t xml:space="preserve"> </w:t>
      </w:r>
      <w:r w:rsidRPr="00B700AB">
        <w:rPr>
          <w:rFonts w:ascii="Times New Roman" w:hAnsi="Times New Roman" w:cs="Times New Roman"/>
          <w:sz w:val="20"/>
          <w:szCs w:val="20"/>
        </w:rPr>
        <w:t>внесения</w:t>
      </w:r>
      <w:r w:rsidRPr="00B700AB">
        <w:rPr>
          <w:rFonts w:ascii="Times New Roman" w:hAnsi="Times New Roman" w:cs="Times New Roman"/>
          <w:spacing w:val="-12"/>
          <w:sz w:val="20"/>
          <w:szCs w:val="20"/>
        </w:rPr>
        <w:t xml:space="preserve"> </w:t>
      </w:r>
      <w:r w:rsidRPr="00B700AB">
        <w:rPr>
          <w:rFonts w:ascii="Times New Roman" w:hAnsi="Times New Roman" w:cs="Times New Roman"/>
          <w:sz w:val="20"/>
          <w:szCs w:val="20"/>
        </w:rPr>
        <w:t>соответствующих</w:t>
      </w:r>
      <w:r w:rsidRPr="00B700AB">
        <w:rPr>
          <w:rFonts w:ascii="Times New Roman" w:hAnsi="Times New Roman" w:cs="Times New Roman"/>
          <w:spacing w:val="-12"/>
          <w:sz w:val="20"/>
          <w:szCs w:val="20"/>
        </w:rPr>
        <w:t xml:space="preserve"> </w:t>
      </w:r>
      <w:r w:rsidRPr="00B700AB">
        <w:rPr>
          <w:rFonts w:ascii="Times New Roman" w:hAnsi="Times New Roman" w:cs="Times New Roman"/>
          <w:sz w:val="20"/>
          <w:szCs w:val="20"/>
        </w:rPr>
        <w:t>изменений</w:t>
      </w:r>
      <w:r w:rsidRPr="00B700AB">
        <w:rPr>
          <w:rFonts w:ascii="Times New Roman" w:hAnsi="Times New Roman" w:cs="Times New Roman"/>
          <w:spacing w:val="-12"/>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2"/>
          <w:sz w:val="20"/>
          <w:szCs w:val="20"/>
        </w:rPr>
        <w:t xml:space="preserve"> </w:t>
      </w:r>
      <w:r w:rsidRPr="00B700AB">
        <w:rPr>
          <w:rFonts w:ascii="Times New Roman" w:hAnsi="Times New Roman" w:cs="Times New Roman"/>
          <w:sz w:val="20"/>
          <w:szCs w:val="20"/>
        </w:rPr>
        <w:t>условия</w:t>
      </w:r>
      <w:r w:rsidRPr="00B700AB">
        <w:rPr>
          <w:rFonts w:ascii="Times New Roman" w:hAnsi="Times New Roman" w:cs="Times New Roman"/>
          <w:spacing w:val="-13"/>
          <w:sz w:val="20"/>
          <w:szCs w:val="20"/>
        </w:rPr>
        <w:t xml:space="preserve"> </w:t>
      </w:r>
      <w:r w:rsidRPr="00B700AB">
        <w:rPr>
          <w:rFonts w:ascii="Times New Roman" w:hAnsi="Times New Roman" w:cs="Times New Roman"/>
          <w:sz w:val="20"/>
          <w:szCs w:val="20"/>
        </w:rPr>
        <w:t>ранее</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предоставленной заказчику банковской гарантии (путем предоставления новой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банковской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гарантии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 соответствующими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измененными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условиями).</w:t>
      </w:r>
    </w:p>
    <w:p w14:paraId="1D83835C" w14:textId="77777777" w:rsidR="00890316" w:rsidRPr="00B700AB" w:rsidRDefault="00890316" w:rsidP="00B852E4">
      <w:pPr>
        <w:pStyle w:val="a8"/>
        <w:widowControl w:val="0"/>
        <w:numPr>
          <w:ilvl w:val="0"/>
          <w:numId w:val="18"/>
        </w:numPr>
        <w:tabs>
          <w:tab w:val="left" w:pos="0"/>
        </w:tabs>
        <w:autoSpaceDE w:val="0"/>
        <w:autoSpaceDN w:val="0"/>
        <w:spacing w:after="0" w:line="240" w:lineRule="auto"/>
        <w:ind w:left="0" w:right="167" w:firstLine="567"/>
        <w:contextualSpacing/>
        <w:jc w:val="both"/>
        <w:rPr>
          <w:rFonts w:ascii="Times New Roman" w:hAnsi="Times New Roman" w:cs="Times New Roman"/>
          <w:spacing w:val="-62"/>
          <w:sz w:val="20"/>
          <w:szCs w:val="20"/>
        </w:rPr>
      </w:pPr>
      <w:r w:rsidRPr="00B700AB">
        <w:rPr>
          <w:rFonts w:ascii="Times New Roman" w:hAnsi="Times New Roman" w:cs="Times New Roman"/>
          <w:sz w:val="20"/>
          <w:szCs w:val="20"/>
        </w:rPr>
        <w:t>При уменьшении цены договора заказчик возвращает поставщику</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(исполнителю,</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подрядчику)</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денежные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средства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размере,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пропорциональном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размеру</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такого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уменьшения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цены</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отказывается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от</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части</w:t>
      </w:r>
      <w:r w:rsidRPr="00B700AB">
        <w:rPr>
          <w:rFonts w:ascii="Times New Roman" w:hAnsi="Times New Roman" w:cs="Times New Roman"/>
          <w:spacing w:val="-63"/>
          <w:sz w:val="20"/>
          <w:szCs w:val="20"/>
        </w:rPr>
        <w:t xml:space="preserve">  </w:t>
      </w:r>
      <w:r w:rsidRPr="00B700AB">
        <w:rPr>
          <w:rFonts w:ascii="Times New Roman" w:hAnsi="Times New Roman" w:cs="Times New Roman"/>
          <w:sz w:val="20"/>
          <w:szCs w:val="20"/>
        </w:rPr>
        <w:t xml:space="preserve"> соответствующих</w:t>
      </w:r>
      <w:r w:rsidRPr="00B700AB">
        <w:rPr>
          <w:rFonts w:ascii="Times New Roman" w:hAnsi="Times New Roman" w:cs="Times New Roman"/>
          <w:spacing w:val="-8"/>
          <w:sz w:val="20"/>
          <w:szCs w:val="20"/>
        </w:rPr>
        <w:t xml:space="preserve"> </w:t>
      </w:r>
      <w:r w:rsidRPr="00B700AB">
        <w:rPr>
          <w:rFonts w:ascii="Times New Roman" w:hAnsi="Times New Roman" w:cs="Times New Roman"/>
          <w:sz w:val="20"/>
          <w:szCs w:val="20"/>
        </w:rPr>
        <w:t>прав</w:t>
      </w:r>
      <w:r w:rsidRPr="00B700AB">
        <w:rPr>
          <w:rFonts w:ascii="Times New Roman" w:hAnsi="Times New Roman" w:cs="Times New Roman"/>
          <w:spacing w:val="-8"/>
          <w:sz w:val="20"/>
          <w:szCs w:val="20"/>
        </w:rPr>
        <w:t xml:space="preserve"> </w:t>
      </w:r>
      <w:r w:rsidRPr="00B700AB">
        <w:rPr>
          <w:rFonts w:ascii="Times New Roman" w:hAnsi="Times New Roman" w:cs="Times New Roman"/>
          <w:sz w:val="20"/>
          <w:szCs w:val="20"/>
        </w:rPr>
        <w:t>по</w:t>
      </w:r>
      <w:r w:rsidRPr="00B700AB">
        <w:rPr>
          <w:rFonts w:ascii="Times New Roman" w:hAnsi="Times New Roman" w:cs="Times New Roman"/>
          <w:spacing w:val="-8"/>
          <w:sz w:val="20"/>
          <w:szCs w:val="20"/>
        </w:rPr>
        <w:t xml:space="preserve"> </w:t>
      </w:r>
      <w:r w:rsidRPr="00B700AB">
        <w:rPr>
          <w:rFonts w:ascii="Times New Roman" w:hAnsi="Times New Roman" w:cs="Times New Roman"/>
          <w:sz w:val="20"/>
          <w:szCs w:val="20"/>
        </w:rPr>
        <w:t>банковской</w:t>
      </w:r>
      <w:r w:rsidRPr="00B700AB">
        <w:rPr>
          <w:rFonts w:ascii="Times New Roman" w:hAnsi="Times New Roman" w:cs="Times New Roman"/>
          <w:spacing w:val="-7"/>
          <w:sz w:val="20"/>
          <w:szCs w:val="20"/>
        </w:rPr>
        <w:t xml:space="preserve"> </w:t>
      </w:r>
      <w:r w:rsidRPr="00B700AB">
        <w:rPr>
          <w:rFonts w:ascii="Times New Roman" w:hAnsi="Times New Roman" w:cs="Times New Roman"/>
          <w:sz w:val="20"/>
          <w:szCs w:val="20"/>
        </w:rPr>
        <w:t>гарантии.</w:t>
      </w:r>
      <w:r w:rsidRPr="00B700AB">
        <w:rPr>
          <w:rFonts w:ascii="Times New Roman" w:hAnsi="Times New Roman" w:cs="Times New Roman"/>
          <w:spacing w:val="-8"/>
          <w:sz w:val="20"/>
          <w:szCs w:val="20"/>
        </w:rPr>
        <w:t xml:space="preserve"> </w:t>
      </w:r>
      <w:r w:rsidRPr="00B700AB">
        <w:rPr>
          <w:rFonts w:ascii="Times New Roman" w:hAnsi="Times New Roman" w:cs="Times New Roman"/>
          <w:sz w:val="20"/>
          <w:szCs w:val="20"/>
        </w:rPr>
        <w:t>Уменьшение</w:t>
      </w:r>
      <w:r w:rsidRPr="00B700AB">
        <w:rPr>
          <w:rFonts w:ascii="Times New Roman" w:hAnsi="Times New Roman" w:cs="Times New Roman"/>
          <w:spacing w:val="-7"/>
          <w:sz w:val="20"/>
          <w:szCs w:val="20"/>
        </w:rPr>
        <w:t xml:space="preserve"> </w:t>
      </w:r>
      <w:r w:rsidRPr="00B700AB">
        <w:rPr>
          <w:rFonts w:ascii="Times New Roman" w:hAnsi="Times New Roman" w:cs="Times New Roman"/>
          <w:sz w:val="20"/>
          <w:szCs w:val="20"/>
        </w:rPr>
        <w:t>размера</w:t>
      </w:r>
      <w:r w:rsidRPr="00B700AB">
        <w:rPr>
          <w:rFonts w:ascii="Times New Roman" w:hAnsi="Times New Roman" w:cs="Times New Roman"/>
          <w:spacing w:val="-8"/>
          <w:sz w:val="20"/>
          <w:szCs w:val="20"/>
        </w:rPr>
        <w:t xml:space="preserve"> </w:t>
      </w:r>
      <w:r w:rsidRPr="00B700AB">
        <w:rPr>
          <w:rFonts w:ascii="Times New Roman" w:hAnsi="Times New Roman" w:cs="Times New Roman"/>
          <w:sz w:val="20"/>
          <w:szCs w:val="20"/>
        </w:rPr>
        <w:t>обеспечения</w:t>
      </w:r>
      <w:r w:rsidRPr="00B700AB">
        <w:rPr>
          <w:rFonts w:ascii="Times New Roman" w:hAnsi="Times New Roman" w:cs="Times New Roman"/>
          <w:spacing w:val="-63"/>
          <w:sz w:val="20"/>
          <w:szCs w:val="20"/>
        </w:rPr>
        <w:t xml:space="preserve"> </w:t>
      </w:r>
      <w:r w:rsidRPr="00B700AB">
        <w:rPr>
          <w:rFonts w:ascii="Times New Roman" w:hAnsi="Times New Roman" w:cs="Times New Roman"/>
          <w:sz w:val="20"/>
          <w:szCs w:val="20"/>
        </w:rPr>
        <w:t>исполнения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осуществляется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условии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отсутствия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неисполненных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поставщиком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(исполнителем,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подрядчиком)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требований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уплате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неустоек</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(штрафов,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пеней)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случае их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предъявления</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заказчиком.</w:t>
      </w:r>
    </w:p>
    <w:p w14:paraId="595321D5" w14:textId="77777777" w:rsidR="00890316" w:rsidRPr="00B700AB" w:rsidRDefault="00890316" w:rsidP="00890316">
      <w:pPr>
        <w:ind w:firstLine="708"/>
        <w:rPr>
          <w:sz w:val="20"/>
          <w:szCs w:val="20"/>
        </w:rPr>
      </w:pPr>
      <w:r w:rsidRPr="00B700AB">
        <w:rPr>
          <w:sz w:val="20"/>
          <w:szCs w:val="20"/>
        </w:rPr>
        <w:t>В</w:t>
      </w:r>
      <w:r w:rsidRPr="00B700AB">
        <w:rPr>
          <w:spacing w:val="1"/>
          <w:sz w:val="20"/>
          <w:szCs w:val="20"/>
        </w:rPr>
        <w:t xml:space="preserve"> </w:t>
      </w:r>
      <w:r w:rsidRPr="00B700AB">
        <w:rPr>
          <w:sz w:val="20"/>
          <w:szCs w:val="20"/>
        </w:rPr>
        <w:t>случае</w:t>
      </w:r>
      <w:r w:rsidRPr="00B700AB">
        <w:rPr>
          <w:spacing w:val="1"/>
          <w:sz w:val="20"/>
          <w:szCs w:val="20"/>
        </w:rPr>
        <w:t xml:space="preserve"> </w:t>
      </w:r>
      <w:r w:rsidRPr="00B700AB">
        <w:rPr>
          <w:sz w:val="20"/>
          <w:szCs w:val="20"/>
        </w:rPr>
        <w:t>ненадлежащего</w:t>
      </w:r>
      <w:r w:rsidRPr="00B700AB">
        <w:rPr>
          <w:spacing w:val="1"/>
          <w:sz w:val="20"/>
          <w:szCs w:val="20"/>
        </w:rPr>
        <w:t xml:space="preserve"> </w:t>
      </w:r>
      <w:r w:rsidRPr="00B700AB">
        <w:rPr>
          <w:sz w:val="20"/>
          <w:szCs w:val="20"/>
        </w:rPr>
        <w:t>исполнения</w:t>
      </w:r>
      <w:r w:rsidRPr="00B700AB">
        <w:rPr>
          <w:spacing w:val="1"/>
          <w:sz w:val="20"/>
          <w:szCs w:val="20"/>
        </w:rPr>
        <w:t xml:space="preserve"> </w:t>
      </w:r>
      <w:r w:rsidRPr="00B700AB">
        <w:rPr>
          <w:sz w:val="20"/>
          <w:szCs w:val="20"/>
        </w:rPr>
        <w:t>обязательств</w:t>
      </w:r>
      <w:r w:rsidRPr="00B700AB">
        <w:rPr>
          <w:spacing w:val="1"/>
          <w:sz w:val="20"/>
          <w:szCs w:val="20"/>
        </w:rPr>
        <w:t xml:space="preserve"> </w:t>
      </w:r>
      <w:r w:rsidRPr="00B700AB">
        <w:rPr>
          <w:sz w:val="20"/>
          <w:szCs w:val="20"/>
        </w:rPr>
        <w:t>по</w:t>
      </w:r>
      <w:r w:rsidRPr="00B700AB">
        <w:rPr>
          <w:spacing w:val="1"/>
          <w:sz w:val="20"/>
          <w:szCs w:val="20"/>
        </w:rPr>
        <w:t xml:space="preserve"> </w:t>
      </w:r>
      <w:r w:rsidRPr="00B700AB">
        <w:rPr>
          <w:sz w:val="20"/>
          <w:szCs w:val="20"/>
        </w:rPr>
        <w:t>договору поставщиком</w:t>
      </w:r>
      <w:r w:rsidRPr="00B700AB">
        <w:rPr>
          <w:spacing w:val="1"/>
          <w:sz w:val="20"/>
          <w:szCs w:val="20"/>
        </w:rPr>
        <w:t xml:space="preserve"> </w:t>
      </w:r>
      <w:r w:rsidRPr="00B700AB">
        <w:rPr>
          <w:sz w:val="20"/>
          <w:szCs w:val="20"/>
        </w:rPr>
        <w:t>(исполнителем,</w:t>
      </w:r>
      <w:r w:rsidRPr="00B700AB">
        <w:rPr>
          <w:spacing w:val="1"/>
          <w:sz w:val="20"/>
          <w:szCs w:val="20"/>
        </w:rPr>
        <w:t xml:space="preserve"> </w:t>
      </w:r>
      <w:r w:rsidRPr="00B700AB">
        <w:rPr>
          <w:sz w:val="20"/>
          <w:szCs w:val="20"/>
        </w:rPr>
        <w:t>подрядчиком)</w:t>
      </w:r>
      <w:r w:rsidRPr="00B700AB">
        <w:rPr>
          <w:spacing w:val="1"/>
          <w:sz w:val="20"/>
          <w:szCs w:val="20"/>
        </w:rPr>
        <w:t xml:space="preserve"> </w:t>
      </w:r>
      <w:r w:rsidRPr="00B700AB">
        <w:rPr>
          <w:sz w:val="20"/>
          <w:szCs w:val="20"/>
        </w:rPr>
        <w:t>порядок</w:t>
      </w:r>
      <w:r w:rsidRPr="00B700AB">
        <w:rPr>
          <w:spacing w:val="1"/>
          <w:sz w:val="20"/>
          <w:szCs w:val="20"/>
        </w:rPr>
        <w:t xml:space="preserve"> </w:t>
      </w:r>
      <w:r w:rsidRPr="00B700AB">
        <w:rPr>
          <w:sz w:val="20"/>
          <w:szCs w:val="20"/>
        </w:rPr>
        <w:t>взыскания</w:t>
      </w:r>
      <w:r w:rsidRPr="00B700AB">
        <w:rPr>
          <w:spacing w:val="1"/>
          <w:sz w:val="20"/>
          <w:szCs w:val="20"/>
        </w:rPr>
        <w:t xml:space="preserve"> </w:t>
      </w:r>
      <w:r w:rsidRPr="00B700AB">
        <w:rPr>
          <w:sz w:val="20"/>
          <w:szCs w:val="20"/>
        </w:rPr>
        <w:t>неустоек</w:t>
      </w:r>
      <w:r w:rsidRPr="00B700AB">
        <w:rPr>
          <w:spacing w:val="1"/>
          <w:sz w:val="20"/>
          <w:szCs w:val="20"/>
        </w:rPr>
        <w:t xml:space="preserve"> </w:t>
      </w:r>
      <w:r w:rsidRPr="00B700AB">
        <w:rPr>
          <w:sz w:val="20"/>
          <w:szCs w:val="20"/>
        </w:rPr>
        <w:t>(штрафов,</w:t>
      </w:r>
      <w:r w:rsidRPr="00B700AB">
        <w:rPr>
          <w:spacing w:val="1"/>
          <w:sz w:val="20"/>
          <w:szCs w:val="20"/>
        </w:rPr>
        <w:t xml:space="preserve"> </w:t>
      </w:r>
      <w:r w:rsidRPr="00B700AB">
        <w:rPr>
          <w:sz w:val="20"/>
          <w:szCs w:val="20"/>
        </w:rPr>
        <w:t>пеней)</w:t>
      </w:r>
      <w:r w:rsidRPr="00B700AB">
        <w:rPr>
          <w:spacing w:val="1"/>
          <w:sz w:val="20"/>
          <w:szCs w:val="20"/>
        </w:rPr>
        <w:t xml:space="preserve"> </w:t>
      </w:r>
      <w:r w:rsidRPr="00B700AB">
        <w:rPr>
          <w:sz w:val="20"/>
          <w:szCs w:val="20"/>
        </w:rPr>
        <w:t>из</w:t>
      </w:r>
      <w:r w:rsidRPr="00B700AB">
        <w:rPr>
          <w:spacing w:val="1"/>
          <w:sz w:val="20"/>
          <w:szCs w:val="20"/>
        </w:rPr>
        <w:t xml:space="preserve"> </w:t>
      </w:r>
      <w:r w:rsidRPr="00B700AB">
        <w:rPr>
          <w:sz w:val="20"/>
          <w:szCs w:val="20"/>
        </w:rPr>
        <w:t>средств</w:t>
      </w:r>
      <w:r w:rsidRPr="00B700AB">
        <w:rPr>
          <w:spacing w:val="1"/>
          <w:sz w:val="20"/>
          <w:szCs w:val="20"/>
        </w:rPr>
        <w:t xml:space="preserve"> </w:t>
      </w:r>
      <w:r w:rsidRPr="00B700AB">
        <w:rPr>
          <w:sz w:val="20"/>
          <w:szCs w:val="20"/>
        </w:rPr>
        <w:t>обеспечения</w:t>
      </w:r>
      <w:r w:rsidRPr="00B700AB">
        <w:rPr>
          <w:spacing w:val="1"/>
          <w:sz w:val="20"/>
          <w:szCs w:val="20"/>
        </w:rPr>
        <w:t xml:space="preserve"> </w:t>
      </w:r>
      <w:r w:rsidRPr="00B700AB">
        <w:rPr>
          <w:sz w:val="20"/>
          <w:szCs w:val="20"/>
        </w:rPr>
        <w:t>исполнения</w:t>
      </w:r>
      <w:r w:rsidRPr="00B700AB">
        <w:rPr>
          <w:spacing w:val="1"/>
          <w:sz w:val="20"/>
          <w:szCs w:val="20"/>
        </w:rPr>
        <w:t xml:space="preserve"> </w:t>
      </w:r>
      <w:r w:rsidRPr="00B700AB">
        <w:rPr>
          <w:sz w:val="20"/>
          <w:szCs w:val="20"/>
        </w:rPr>
        <w:t>договора определяется</w:t>
      </w:r>
      <w:r w:rsidRPr="00B700AB">
        <w:rPr>
          <w:spacing w:val="-1"/>
          <w:sz w:val="20"/>
          <w:szCs w:val="20"/>
        </w:rPr>
        <w:t xml:space="preserve"> </w:t>
      </w:r>
      <w:r w:rsidRPr="00B700AB">
        <w:rPr>
          <w:sz w:val="20"/>
          <w:szCs w:val="20"/>
        </w:rPr>
        <w:t>в</w:t>
      </w:r>
      <w:r w:rsidRPr="00B700AB">
        <w:rPr>
          <w:spacing w:val="-1"/>
          <w:sz w:val="20"/>
          <w:szCs w:val="20"/>
        </w:rPr>
        <w:t xml:space="preserve"> </w:t>
      </w:r>
      <w:r w:rsidRPr="00B700AB">
        <w:rPr>
          <w:sz w:val="20"/>
          <w:szCs w:val="20"/>
        </w:rPr>
        <w:t>соответствии</w:t>
      </w:r>
      <w:r w:rsidRPr="00B700AB">
        <w:rPr>
          <w:spacing w:val="-1"/>
          <w:sz w:val="20"/>
          <w:szCs w:val="20"/>
        </w:rPr>
        <w:t xml:space="preserve"> </w:t>
      </w:r>
      <w:r w:rsidRPr="00B700AB">
        <w:rPr>
          <w:sz w:val="20"/>
          <w:szCs w:val="20"/>
        </w:rPr>
        <w:t>с условиями</w:t>
      </w:r>
      <w:r w:rsidRPr="00B700AB">
        <w:rPr>
          <w:spacing w:val="-1"/>
          <w:sz w:val="20"/>
          <w:szCs w:val="20"/>
        </w:rPr>
        <w:t xml:space="preserve"> </w:t>
      </w:r>
      <w:r w:rsidRPr="00B700AB">
        <w:rPr>
          <w:sz w:val="20"/>
          <w:szCs w:val="20"/>
        </w:rPr>
        <w:t>договора.</w:t>
      </w:r>
    </w:p>
    <w:p w14:paraId="6545D82C" w14:textId="77777777" w:rsidR="00890316" w:rsidRPr="00B700AB" w:rsidRDefault="00890316" w:rsidP="00890316">
      <w:pPr>
        <w:pStyle w:val="a5"/>
      </w:pPr>
      <w:r w:rsidRPr="00B700AB">
        <w:tab/>
      </w:r>
      <w:r w:rsidRPr="00B700AB">
        <w:rPr>
          <w:b/>
        </w:rPr>
        <w:t>Обязательства по Договору, которые должны быть обеспечены</w:t>
      </w:r>
      <w:r w:rsidRPr="00B700AB">
        <w:t>:</w:t>
      </w:r>
    </w:p>
    <w:p w14:paraId="4382EA20" w14:textId="77777777" w:rsidR="00890316" w:rsidRPr="00B700AB" w:rsidRDefault="00890316" w:rsidP="00890316">
      <w:pPr>
        <w:pStyle w:val="a5"/>
      </w:pPr>
      <w:r w:rsidRPr="00B700AB">
        <w:t>- срок поставки товаров, выполнения работ, оказания услуг;</w:t>
      </w:r>
    </w:p>
    <w:p w14:paraId="105C94CF" w14:textId="77777777" w:rsidR="00890316" w:rsidRPr="00B700AB" w:rsidRDefault="00890316" w:rsidP="00890316">
      <w:pPr>
        <w:pStyle w:val="a5"/>
      </w:pPr>
      <w:r w:rsidRPr="00B700AB">
        <w:t>- поставка товара, выполнение работ, оказание услуг надлежащего качества;</w:t>
      </w:r>
    </w:p>
    <w:p w14:paraId="4AC5921B" w14:textId="77777777" w:rsidR="00890316" w:rsidRPr="00B700AB" w:rsidRDefault="00890316" w:rsidP="00890316">
      <w:pPr>
        <w:pStyle w:val="a5"/>
        <w:jc w:val="both"/>
      </w:pPr>
      <w:r w:rsidRPr="00B700AB">
        <w:t>- возмещение причиненных Заказчику убытков вследствие виновного неисполнения или ненадлежащего исполнения Договора.</w:t>
      </w:r>
    </w:p>
    <w:p w14:paraId="1882E589" w14:textId="77777777" w:rsidR="00890316" w:rsidRPr="00B700AB" w:rsidRDefault="00890316" w:rsidP="00890316">
      <w:pPr>
        <w:pStyle w:val="a5"/>
        <w:ind w:firstLine="567"/>
        <w:jc w:val="both"/>
      </w:pPr>
      <w:r w:rsidRPr="00B700AB">
        <w:t>В случае, если в ходе проведения закупки, в которой установлено</w:t>
      </w:r>
      <w:r w:rsidRPr="00B700AB">
        <w:rPr>
          <w:spacing w:val="1"/>
        </w:rPr>
        <w:t xml:space="preserve"> </w:t>
      </w:r>
      <w:r w:rsidRPr="00B700AB">
        <w:t>требование</w:t>
      </w:r>
      <w:r w:rsidRPr="00B700AB">
        <w:rPr>
          <w:spacing w:val="1"/>
        </w:rPr>
        <w:t xml:space="preserve"> </w:t>
      </w:r>
      <w:r w:rsidRPr="00B700AB">
        <w:t>о</w:t>
      </w:r>
      <w:r w:rsidRPr="00B700AB">
        <w:rPr>
          <w:spacing w:val="1"/>
        </w:rPr>
        <w:t xml:space="preserve"> </w:t>
      </w:r>
      <w:r w:rsidRPr="00B700AB">
        <w:t>предоставлении</w:t>
      </w:r>
      <w:r w:rsidRPr="00B700AB">
        <w:rPr>
          <w:spacing w:val="1"/>
        </w:rPr>
        <w:t xml:space="preserve"> </w:t>
      </w:r>
      <w:r w:rsidRPr="00B700AB">
        <w:t>обеспечения</w:t>
      </w:r>
      <w:r w:rsidRPr="00B700AB">
        <w:rPr>
          <w:spacing w:val="1"/>
        </w:rPr>
        <w:t xml:space="preserve"> </w:t>
      </w:r>
      <w:r w:rsidRPr="00B700AB">
        <w:t>исполнения</w:t>
      </w:r>
      <w:r w:rsidRPr="00B700AB">
        <w:rPr>
          <w:spacing w:val="1"/>
        </w:rPr>
        <w:t xml:space="preserve"> </w:t>
      </w:r>
      <w:r w:rsidRPr="00B700AB">
        <w:t>договора,</w:t>
      </w:r>
      <w:r w:rsidRPr="00B700AB">
        <w:rPr>
          <w:spacing w:val="1"/>
        </w:rPr>
        <w:t xml:space="preserve"> </w:t>
      </w:r>
      <w:r w:rsidRPr="00B700AB">
        <w:t>ценовое</w:t>
      </w:r>
      <w:r w:rsidRPr="00B700AB">
        <w:rPr>
          <w:spacing w:val="1"/>
        </w:rPr>
        <w:t xml:space="preserve"> </w:t>
      </w:r>
      <w:r w:rsidRPr="00B700AB">
        <w:t>предложение участника закупки, с которым заключается договор, на 25 (двадцать</w:t>
      </w:r>
      <w:r w:rsidRPr="00B700AB">
        <w:rPr>
          <w:spacing w:val="1"/>
        </w:rPr>
        <w:t xml:space="preserve"> </w:t>
      </w:r>
      <w:r w:rsidRPr="00B700AB">
        <w:t>пять) и более процентов ниже НМЦД,</w:t>
      </w:r>
      <w:r w:rsidRPr="00B700AB">
        <w:rPr>
          <w:spacing w:val="1"/>
        </w:rPr>
        <w:t xml:space="preserve"> </w:t>
      </w:r>
      <w:r w:rsidRPr="00B700AB">
        <w:t>установленной</w:t>
      </w:r>
      <w:r w:rsidRPr="00B700AB">
        <w:rPr>
          <w:spacing w:val="1"/>
        </w:rPr>
        <w:t xml:space="preserve"> </w:t>
      </w:r>
      <w:r w:rsidRPr="00B700AB">
        <w:t>в</w:t>
      </w:r>
      <w:r w:rsidRPr="00B700AB">
        <w:rPr>
          <w:spacing w:val="1"/>
        </w:rPr>
        <w:t xml:space="preserve"> </w:t>
      </w:r>
      <w:r w:rsidRPr="00B700AB">
        <w:t>извещении</w:t>
      </w:r>
      <w:r w:rsidRPr="00B700AB">
        <w:rPr>
          <w:spacing w:val="1"/>
        </w:rPr>
        <w:t xml:space="preserve"> </w:t>
      </w:r>
      <w:r w:rsidRPr="00B700AB">
        <w:t>об</w:t>
      </w:r>
      <w:r w:rsidRPr="00B700AB">
        <w:rPr>
          <w:spacing w:val="-62"/>
        </w:rPr>
        <w:t xml:space="preserve"> </w:t>
      </w:r>
      <w:r w:rsidRPr="00B700AB">
        <w:t>осуществлении</w:t>
      </w:r>
      <w:r w:rsidRPr="00B700AB">
        <w:rPr>
          <w:spacing w:val="-4"/>
        </w:rPr>
        <w:t xml:space="preserve"> </w:t>
      </w:r>
      <w:r w:rsidRPr="00B700AB">
        <w:t>закупки</w:t>
      </w:r>
      <w:r w:rsidRPr="00B700AB">
        <w:rPr>
          <w:spacing w:val="-4"/>
        </w:rPr>
        <w:t>,</w:t>
      </w:r>
      <w:r w:rsidRPr="00B700AB">
        <w:rPr>
          <w:spacing w:val="-1"/>
        </w:rPr>
        <w:t xml:space="preserve"> </w:t>
      </w:r>
      <w:r w:rsidRPr="00B700AB">
        <w:t>такой участник закупки</w:t>
      </w:r>
      <w:r w:rsidRPr="00B700AB">
        <w:rPr>
          <w:spacing w:val="-2"/>
        </w:rPr>
        <w:t xml:space="preserve"> </w:t>
      </w:r>
      <w:r w:rsidRPr="00B700AB">
        <w:t>(на выбор):</w:t>
      </w:r>
    </w:p>
    <w:p w14:paraId="70AC766F" w14:textId="77777777" w:rsidR="00890316" w:rsidRPr="00B700AB" w:rsidRDefault="00890316" w:rsidP="00B852E4">
      <w:pPr>
        <w:pStyle w:val="a5"/>
        <w:numPr>
          <w:ilvl w:val="0"/>
          <w:numId w:val="18"/>
        </w:numPr>
        <w:ind w:left="0" w:firstLine="567"/>
        <w:jc w:val="both"/>
      </w:pPr>
      <w:r w:rsidRPr="00B700AB">
        <w:t>Предоставляет</w:t>
      </w:r>
      <w:r w:rsidRPr="00B700AB">
        <w:rPr>
          <w:spacing w:val="1"/>
        </w:rPr>
        <w:t xml:space="preserve"> </w:t>
      </w:r>
      <w:r w:rsidRPr="00B700AB">
        <w:t>обеспечение</w:t>
      </w:r>
      <w:r w:rsidRPr="00B700AB">
        <w:rPr>
          <w:spacing w:val="1"/>
        </w:rPr>
        <w:t xml:space="preserve"> </w:t>
      </w:r>
      <w:r w:rsidRPr="00B700AB">
        <w:t>исполнения</w:t>
      </w:r>
      <w:r w:rsidRPr="00B700AB">
        <w:rPr>
          <w:spacing w:val="1"/>
        </w:rPr>
        <w:t xml:space="preserve"> </w:t>
      </w:r>
      <w:r w:rsidRPr="00B700AB">
        <w:t>договора</w:t>
      </w:r>
      <w:r w:rsidRPr="00B700AB">
        <w:rPr>
          <w:spacing w:val="1"/>
        </w:rPr>
        <w:t xml:space="preserve"> </w:t>
      </w:r>
      <w:r w:rsidRPr="00B700AB">
        <w:t>в</w:t>
      </w:r>
      <w:r w:rsidRPr="00B700AB">
        <w:rPr>
          <w:spacing w:val="1"/>
        </w:rPr>
        <w:t xml:space="preserve"> </w:t>
      </w:r>
      <w:r w:rsidRPr="00B700AB">
        <w:t>размере,</w:t>
      </w:r>
      <w:r w:rsidRPr="00B700AB">
        <w:rPr>
          <w:spacing w:val="1"/>
        </w:rPr>
        <w:t xml:space="preserve"> </w:t>
      </w:r>
      <w:r w:rsidRPr="00B700AB">
        <w:t>превышающем</w:t>
      </w:r>
      <w:r w:rsidRPr="00B700AB">
        <w:rPr>
          <w:spacing w:val="1"/>
        </w:rPr>
        <w:t xml:space="preserve"> </w:t>
      </w:r>
      <w:r w:rsidRPr="00B700AB">
        <w:t>в</w:t>
      </w:r>
      <w:r w:rsidRPr="00B700AB">
        <w:rPr>
          <w:spacing w:val="1"/>
        </w:rPr>
        <w:t xml:space="preserve"> </w:t>
      </w:r>
      <w:r w:rsidRPr="00B700AB">
        <w:t>полтора</w:t>
      </w:r>
      <w:r w:rsidRPr="00B700AB">
        <w:rPr>
          <w:spacing w:val="1"/>
        </w:rPr>
        <w:t xml:space="preserve"> </w:t>
      </w:r>
      <w:r w:rsidRPr="00B700AB">
        <w:t>раза</w:t>
      </w:r>
      <w:r w:rsidRPr="00B700AB">
        <w:rPr>
          <w:spacing w:val="1"/>
        </w:rPr>
        <w:t xml:space="preserve"> </w:t>
      </w:r>
      <w:r w:rsidRPr="00B700AB">
        <w:t>размер</w:t>
      </w:r>
      <w:r w:rsidRPr="00B700AB">
        <w:rPr>
          <w:spacing w:val="1"/>
        </w:rPr>
        <w:t xml:space="preserve"> </w:t>
      </w:r>
      <w:r w:rsidRPr="00B700AB">
        <w:t>обеспечения</w:t>
      </w:r>
      <w:r w:rsidRPr="00B700AB">
        <w:rPr>
          <w:spacing w:val="1"/>
        </w:rPr>
        <w:t xml:space="preserve"> </w:t>
      </w:r>
      <w:r w:rsidRPr="00B700AB">
        <w:t>исполнения</w:t>
      </w:r>
      <w:r w:rsidRPr="00B700AB">
        <w:rPr>
          <w:spacing w:val="1"/>
        </w:rPr>
        <w:t xml:space="preserve"> </w:t>
      </w:r>
      <w:r w:rsidRPr="00B700AB">
        <w:t>договора,</w:t>
      </w:r>
      <w:r w:rsidRPr="00B700AB">
        <w:rPr>
          <w:spacing w:val="1"/>
        </w:rPr>
        <w:t xml:space="preserve"> </w:t>
      </w:r>
      <w:r w:rsidRPr="00B700AB">
        <w:t>указанный в извещении об осуществлении закупки, но не менее чем в размере</w:t>
      </w:r>
      <w:r w:rsidRPr="00B700AB">
        <w:rPr>
          <w:spacing w:val="1"/>
        </w:rPr>
        <w:t xml:space="preserve"> </w:t>
      </w:r>
      <w:r w:rsidRPr="00B700AB">
        <w:t>аванса,</w:t>
      </w:r>
      <w:r w:rsidRPr="00B700AB">
        <w:rPr>
          <w:spacing w:val="-1"/>
        </w:rPr>
        <w:t xml:space="preserve"> </w:t>
      </w:r>
      <w:r w:rsidRPr="00B700AB">
        <w:t>если условиями</w:t>
      </w:r>
      <w:r w:rsidRPr="00B700AB">
        <w:rPr>
          <w:spacing w:val="-2"/>
        </w:rPr>
        <w:t xml:space="preserve"> </w:t>
      </w:r>
      <w:r w:rsidRPr="00B700AB">
        <w:t>закупки предусмотрена</w:t>
      </w:r>
      <w:r w:rsidRPr="00B700AB">
        <w:rPr>
          <w:spacing w:val="-1"/>
        </w:rPr>
        <w:t xml:space="preserve"> </w:t>
      </w:r>
      <w:r w:rsidRPr="00B700AB">
        <w:t>выплата</w:t>
      </w:r>
      <w:r w:rsidRPr="00B700AB">
        <w:rPr>
          <w:spacing w:val="-1"/>
        </w:rPr>
        <w:t xml:space="preserve"> </w:t>
      </w:r>
      <w:r w:rsidRPr="00B700AB">
        <w:t>аванса.</w:t>
      </w:r>
    </w:p>
    <w:p w14:paraId="23486CF9" w14:textId="77777777" w:rsidR="00890316" w:rsidRPr="00B700AB" w:rsidRDefault="00890316" w:rsidP="00B852E4">
      <w:pPr>
        <w:pStyle w:val="a5"/>
        <w:numPr>
          <w:ilvl w:val="0"/>
          <w:numId w:val="18"/>
        </w:numPr>
        <w:ind w:left="0" w:firstLine="567"/>
        <w:jc w:val="both"/>
      </w:pPr>
      <w:r w:rsidRPr="00B700AB">
        <w:t>Предоставляет</w:t>
      </w:r>
      <w:r w:rsidRPr="00B700AB">
        <w:rPr>
          <w:spacing w:val="1"/>
        </w:rPr>
        <w:t xml:space="preserve"> </w:t>
      </w:r>
      <w:r w:rsidRPr="00B700AB">
        <w:t>документальное</w:t>
      </w:r>
      <w:r w:rsidRPr="00B700AB">
        <w:rPr>
          <w:spacing w:val="1"/>
        </w:rPr>
        <w:t xml:space="preserve"> </w:t>
      </w:r>
      <w:r w:rsidRPr="00B700AB">
        <w:t>обоснование</w:t>
      </w:r>
      <w:r w:rsidRPr="00B700AB">
        <w:rPr>
          <w:spacing w:val="1"/>
        </w:rPr>
        <w:t xml:space="preserve"> </w:t>
      </w:r>
      <w:r w:rsidRPr="00B700AB">
        <w:t>предлагаемой</w:t>
      </w:r>
      <w:r w:rsidRPr="00B700AB">
        <w:rPr>
          <w:spacing w:val="1"/>
        </w:rPr>
        <w:t xml:space="preserve"> </w:t>
      </w:r>
      <w:r w:rsidRPr="00B700AB">
        <w:t>цены</w:t>
      </w:r>
      <w:r w:rsidRPr="00B700AB">
        <w:rPr>
          <w:spacing w:val="1"/>
        </w:rPr>
        <w:t xml:space="preserve"> </w:t>
      </w:r>
      <w:r w:rsidRPr="00B700AB">
        <w:t>договора,</w:t>
      </w:r>
      <w:r w:rsidRPr="00B700AB">
        <w:rPr>
          <w:spacing w:val="1"/>
        </w:rPr>
        <w:t xml:space="preserve"> </w:t>
      </w:r>
      <w:r w:rsidRPr="00B700AB">
        <w:t>с</w:t>
      </w:r>
      <w:r w:rsidRPr="00B700AB">
        <w:rPr>
          <w:spacing w:val="1"/>
        </w:rPr>
        <w:t xml:space="preserve"> </w:t>
      </w:r>
      <w:r w:rsidRPr="00B700AB">
        <w:t>одновременным</w:t>
      </w:r>
      <w:r w:rsidRPr="00B700AB">
        <w:rPr>
          <w:spacing w:val="1"/>
        </w:rPr>
        <w:t xml:space="preserve"> </w:t>
      </w:r>
      <w:r w:rsidRPr="00B700AB">
        <w:t>предоставлением</w:t>
      </w:r>
      <w:r w:rsidRPr="00B700AB">
        <w:rPr>
          <w:spacing w:val="1"/>
        </w:rPr>
        <w:t xml:space="preserve"> </w:t>
      </w:r>
      <w:r w:rsidRPr="00B700AB">
        <w:t>таким</w:t>
      </w:r>
      <w:r w:rsidRPr="00B700AB">
        <w:rPr>
          <w:spacing w:val="1"/>
        </w:rPr>
        <w:t xml:space="preserve"> </w:t>
      </w:r>
      <w:r w:rsidRPr="00B700AB">
        <w:t>участником</w:t>
      </w:r>
      <w:r w:rsidRPr="00B700AB">
        <w:rPr>
          <w:spacing w:val="1"/>
        </w:rPr>
        <w:t xml:space="preserve"> </w:t>
      </w:r>
      <w:r w:rsidRPr="00B700AB">
        <w:t>обеспечения</w:t>
      </w:r>
      <w:r w:rsidRPr="00B700AB">
        <w:rPr>
          <w:spacing w:val="1"/>
        </w:rPr>
        <w:t xml:space="preserve"> </w:t>
      </w:r>
      <w:r w:rsidRPr="00B700AB">
        <w:t>исполнения договора в размере, установленном в извещении об осуществлении</w:t>
      </w:r>
      <w:r w:rsidRPr="00B700AB">
        <w:rPr>
          <w:spacing w:val="1"/>
        </w:rPr>
        <w:t xml:space="preserve"> </w:t>
      </w:r>
      <w:r w:rsidRPr="00B700AB">
        <w:t>закупки.</w:t>
      </w:r>
    </w:p>
    <w:p w14:paraId="2C894E9F" w14:textId="77777777" w:rsidR="00890316" w:rsidRPr="00B700AB" w:rsidRDefault="00890316" w:rsidP="00890316">
      <w:pPr>
        <w:pStyle w:val="a5"/>
        <w:ind w:firstLine="567"/>
        <w:jc w:val="both"/>
      </w:pPr>
      <w:r w:rsidRPr="00B700AB">
        <w:t>Заказчик вправе отказаться от заключения договора в случае, если</w:t>
      </w:r>
      <w:r w:rsidRPr="00B700AB">
        <w:rPr>
          <w:spacing w:val="1"/>
        </w:rPr>
        <w:t xml:space="preserve"> документальное </w:t>
      </w:r>
      <w:r w:rsidRPr="00B700AB">
        <w:t>обоснование предлагаемой цены договора, противоречит</w:t>
      </w:r>
      <w:r w:rsidRPr="00B700AB">
        <w:rPr>
          <w:spacing w:val="1"/>
        </w:rPr>
        <w:t xml:space="preserve"> </w:t>
      </w:r>
      <w:r w:rsidRPr="00B700AB">
        <w:t>информации,</w:t>
      </w:r>
      <w:r w:rsidRPr="00B700AB">
        <w:rPr>
          <w:spacing w:val="1"/>
        </w:rPr>
        <w:t xml:space="preserve"> </w:t>
      </w:r>
      <w:r w:rsidRPr="00B700AB">
        <w:t>имеющейся</w:t>
      </w:r>
      <w:r w:rsidRPr="00B700AB">
        <w:rPr>
          <w:spacing w:val="1"/>
        </w:rPr>
        <w:t xml:space="preserve"> </w:t>
      </w:r>
      <w:r w:rsidRPr="00B700AB">
        <w:t>у</w:t>
      </w:r>
      <w:r w:rsidRPr="00B700AB">
        <w:rPr>
          <w:spacing w:val="1"/>
        </w:rPr>
        <w:t xml:space="preserve"> </w:t>
      </w:r>
      <w:r w:rsidRPr="00B700AB">
        <w:t>заказчика,</w:t>
      </w:r>
      <w:r w:rsidRPr="00B700AB">
        <w:rPr>
          <w:spacing w:val="1"/>
        </w:rPr>
        <w:t xml:space="preserve"> </w:t>
      </w:r>
      <w:r w:rsidRPr="00B700AB">
        <w:t>является</w:t>
      </w:r>
      <w:r w:rsidRPr="00B700AB">
        <w:rPr>
          <w:spacing w:val="1"/>
        </w:rPr>
        <w:t xml:space="preserve"> </w:t>
      </w:r>
      <w:r w:rsidRPr="00B700AB">
        <w:t>неточным,</w:t>
      </w:r>
      <w:r w:rsidRPr="00B700AB">
        <w:rPr>
          <w:spacing w:val="1"/>
        </w:rPr>
        <w:t xml:space="preserve"> </w:t>
      </w:r>
      <w:r w:rsidRPr="00B700AB">
        <w:t>неполным,</w:t>
      </w:r>
      <w:r w:rsidRPr="00B700AB">
        <w:rPr>
          <w:spacing w:val="1"/>
        </w:rPr>
        <w:t xml:space="preserve"> </w:t>
      </w:r>
      <w:r w:rsidRPr="00B700AB">
        <w:t>недостоверным,</w:t>
      </w:r>
      <w:r w:rsidRPr="00B700AB">
        <w:rPr>
          <w:spacing w:val="1"/>
        </w:rPr>
        <w:t xml:space="preserve"> </w:t>
      </w:r>
      <w:r w:rsidRPr="00B700AB">
        <w:t>имеет</w:t>
      </w:r>
      <w:r w:rsidRPr="00B700AB">
        <w:rPr>
          <w:spacing w:val="1"/>
        </w:rPr>
        <w:t xml:space="preserve"> </w:t>
      </w:r>
      <w:r w:rsidRPr="00B700AB">
        <w:t>внутренние</w:t>
      </w:r>
      <w:r w:rsidRPr="00B700AB">
        <w:rPr>
          <w:spacing w:val="1"/>
        </w:rPr>
        <w:t xml:space="preserve"> </w:t>
      </w:r>
      <w:r w:rsidRPr="00B700AB">
        <w:t>противоречия,</w:t>
      </w:r>
      <w:r w:rsidRPr="00B700AB">
        <w:rPr>
          <w:spacing w:val="1"/>
        </w:rPr>
        <w:t xml:space="preserve"> </w:t>
      </w:r>
      <w:r w:rsidRPr="00B700AB">
        <w:t>не</w:t>
      </w:r>
      <w:r w:rsidRPr="00B700AB">
        <w:rPr>
          <w:spacing w:val="1"/>
        </w:rPr>
        <w:t xml:space="preserve"> </w:t>
      </w:r>
      <w:r w:rsidRPr="00B700AB">
        <w:t>подтверждено</w:t>
      </w:r>
      <w:r w:rsidRPr="00B700AB">
        <w:rPr>
          <w:spacing w:val="1"/>
        </w:rPr>
        <w:t xml:space="preserve"> </w:t>
      </w:r>
      <w:r w:rsidRPr="00B700AB">
        <w:t>документально</w:t>
      </w:r>
      <w:r w:rsidRPr="00B700AB">
        <w:rPr>
          <w:spacing w:val="1"/>
        </w:rPr>
        <w:t xml:space="preserve"> </w:t>
      </w:r>
      <w:r w:rsidRPr="00B700AB">
        <w:t>или</w:t>
      </w:r>
      <w:r w:rsidRPr="00B700AB">
        <w:rPr>
          <w:spacing w:val="1"/>
        </w:rPr>
        <w:t xml:space="preserve"> </w:t>
      </w:r>
      <w:r w:rsidRPr="00B700AB">
        <w:t>иным</w:t>
      </w:r>
      <w:r w:rsidRPr="00B700AB">
        <w:rPr>
          <w:spacing w:val="1"/>
        </w:rPr>
        <w:t xml:space="preserve"> </w:t>
      </w:r>
      <w:r w:rsidRPr="00B700AB">
        <w:t>образом</w:t>
      </w:r>
      <w:r w:rsidRPr="00B700AB">
        <w:rPr>
          <w:spacing w:val="1"/>
        </w:rPr>
        <w:t xml:space="preserve"> </w:t>
      </w:r>
      <w:r w:rsidRPr="00B700AB">
        <w:t>вызывает</w:t>
      </w:r>
      <w:r w:rsidRPr="00B700AB">
        <w:rPr>
          <w:spacing w:val="1"/>
        </w:rPr>
        <w:t xml:space="preserve"> </w:t>
      </w:r>
      <w:r w:rsidRPr="00B700AB">
        <w:t>у</w:t>
      </w:r>
      <w:r w:rsidRPr="00B700AB">
        <w:rPr>
          <w:spacing w:val="1"/>
        </w:rPr>
        <w:t xml:space="preserve"> </w:t>
      </w:r>
      <w:r w:rsidRPr="00B700AB">
        <w:t>заказчика</w:t>
      </w:r>
      <w:r w:rsidRPr="00B700AB">
        <w:rPr>
          <w:spacing w:val="1"/>
        </w:rPr>
        <w:t xml:space="preserve"> </w:t>
      </w:r>
      <w:r w:rsidRPr="00B700AB">
        <w:t>обоснованные</w:t>
      </w:r>
      <w:r w:rsidRPr="00B700AB">
        <w:rPr>
          <w:spacing w:val="61"/>
        </w:rPr>
        <w:t xml:space="preserve"> </w:t>
      </w:r>
      <w:r w:rsidRPr="00B700AB">
        <w:t>сомнения</w:t>
      </w:r>
      <w:r w:rsidRPr="00B700AB">
        <w:rPr>
          <w:spacing w:val="61"/>
        </w:rPr>
        <w:t xml:space="preserve"> </w:t>
      </w:r>
      <w:r w:rsidRPr="00B700AB">
        <w:t>в</w:t>
      </w:r>
      <w:r w:rsidRPr="00B700AB">
        <w:rPr>
          <w:spacing w:val="61"/>
        </w:rPr>
        <w:t xml:space="preserve"> </w:t>
      </w:r>
      <w:r w:rsidRPr="00B700AB">
        <w:t>готовности</w:t>
      </w:r>
      <w:r w:rsidRPr="00B700AB">
        <w:rPr>
          <w:spacing w:val="61"/>
        </w:rPr>
        <w:t xml:space="preserve"> </w:t>
      </w:r>
      <w:r w:rsidRPr="00B700AB">
        <w:t>участника</w:t>
      </w:r>
      <w:r w:rsidRPr="00B700AB">
        <w:rPr>
          <w:spacing w:val="61"/>
        </w:rPr>
        <w:t xml:space="preserve"> </w:t>
      </w:r>
      <w:r w:rsidRPr="00B700AB">
        <w:t>закупки</w:t>
      </w:r>
      <w:r w:rsidRPr="00B700AB">
        <w:rPr>
          <w:spacing w:val="62"/>
        </w:rPr>
        <w:t xml:space="preserve"> </w:t>
      </w:r>
      <w:r w:rsidRPr="00B700AB">
        <w:t>исполнить</w:t>
      </w:r>
      <w:r w:rsidRPr="00B700AB">
        <w:rPr>
          <w:spacing w:val="61"/>
        </w:rPr>
        <w:t xml:space="preserve"> </w:t>
      </w:r>
      <w:r w:rsidRPr="00B700AB">
        <w:t>договор</w:t>
      </w:r>
      <w:r w:rsidRPr="00B700AB">
        <w:rPr>
          <w:spacing w:val="62"/>
        </w:rPr>
        <w:t xml:space="preserve"> </w:t>
      </w:r>
      <w:r w:rsidRPr="00B700AB">
        <w:t>в</w:t>
      </w:r>
      <w:r w:rsidRPr="00B700AB">
        <w:rPr>
          <w:spacing w:val="-63"/>
        </w:rPr>
        <w:t xml:space="preserve"> </w:t>
      </w:r>
      <w:r w:rsidRPr="00B700AB">
        <w:t>рамках</w:t>
      </w:r>
      <w:r w:rsidRPr="00B700AB">
        <w:rPr>
          <w:spacing w:val="-1"/>
        </w:rPr>
        <w:t xml:space="preserve"> </w:t>
      </w:r>
      <w:r w:rsidRPr="00B700AB">
        <w:t xml:space="preserve">предлагаемой цены. </w:t>
      </w:r>
    </w:p>
    <w:p w14:paraId="2A99EC26" w14:textId="77777777" w:rsidR="00890316" w:rsidRPr="00B700AB" w:rsidRDefault="00890316" w:rsidP="00890316">
      <w:pPr>
        <w:pStyle w:val="a5"/>
        <w:ind w:firstLine="567"/>
        <w:jc w:val="both"/>
      </w:pPr>
      <w:r w:rsidRPr="00B700AB">
        <w:t>Участник закупки самостоятельно определяет форму обоснования</w:t>
      </w:r>
      <w:r w:rsidRPr="00B700AB">
        <w:rPr>
          <w:spacing w:val="1"/>
        </w:rPr>
        <w:t xml:space="preserve"> </w:t>
      </w:r>
      <w:r w:rsidRPr="00B700AB">
        <w:t>предлагаемой цены договора, которое может включать в себя гарантийное письмо</w:t>
      </w:r>
      <w:r w:rsidRPr="00B700AB">
        <w:rPr>
          <w:spacing w:val="-62"/>
        </w:rPr>
        <w:t xml:space="preserve"> </w:t>
      </w:r>
      <w:r w:rsidRPr="00B700AB">
        <w:t>от</w:t>
      </w:r>
      <w:r w:rsidRPr="00B700AB">
        <w:rPr>
          <w:spacing w:val="1"/>
        </w:rPr>
        <w:t xml:space="preserve"> </w:t>
      </w:r>
      <w:r w:rsidRPr="00B700AB">
        <w:t>производителя</w:t>
      </w:r>
      <w:r w:rsidRPr="00B700AB">
        <w:rPr>
          <w:spacing w:val="1"/>
        </w:rPr>
        <w:t xml:space="preserve"> </w:t>
      </w:r>
      <w:r w:rsidRPr="00B700AB">
        <w:t>с</w:t>
      </w:r>
      <w:r w:rsidRPr="00B700AB">
        <w:rPr>
          <w:spacing w:val="1"/>
        </w:rPr>
        <w:t xml:space="preserve"> </w:t>
      </w:r>
      <w:r w:rsidRPr="00B700AB">
        <w:t>указанием</w:t>
      </w:r>
      <w:r w:rsidRPr="00B700AB">
        <w:rPr>
          <w:spacing w:val="1"/>
        </w:rPr>
        <w:t xml:space="preserve"> </w:t>
      </w:r>
      <w:r w:rsidRPr="00B700AB">
        <w:t>цены</w:t>
      </w:r>
      <w:r w:rsidRPr="00B700AB">
        <w:rPr>
          <w:spacing w:val="1"/>
        </w:rPr>
        <w:t xml:space="preserve"> </w:t>
      </w:r>
      <w:r w:rsidRPr="00B700AB">
        <w:t>и</w:t>
      </w:r>
      <w:r w:rsidRPr="00B700AB">
        <w:rPr>
          <w:spacing w:val="1"/>
        </w:rPr>
        <w:t xml:space="preserve"> </w:t>
      </w:r>
      <w:r w:rsidRPr="00B700AB">
        <w:t>количества</w:t>
      </w:r>
      <w:r w:rsidRPr="00B700AB">
        <w:rPr>
          <w:spacing w:val="1"/>
        </w:rPr>
        <w:t xml:space="preserve"> </w:t>
      </w:r>
      <w:r w:rsidRPr="00B700AB">
        <w:t>поставляемого</w:t>
      </w:r>
      <w:r w:rsidRPr="00B700AB">
        <w:rPr>
          <w:spacing w:val="1"/>
        </w:rPr>
        <w:t xml:space="preserve"> </w:t>
      </w:r>
      <w:r w:rsidRPr="00B700AB">
        <w:t>товара,</w:t>
      </w:r>
      <w:r w:rsidRPr="00B700AB">
        <w:rPr>
          <w:spacing w:val="1"/>
        </w:rPr>
        <w:t xml:space="preserve"> </w:t>
      </w:r>
      <w:r w:rsidRPr="00B700AB">
        <w:t>документы,</w:t>
      </w:r>
      <w:r w:rsidRPr="00B700AB">
        <w:rPr>
          <w:spacing w:val="1"/>
        </w:rPr>
        <w:t xml:space="preserve"> </w:t>
      </w:r>
      <w:r w:rsidRPr="00B700AB">
        <w:t>подтверждающие</w:t>
      </w:r>
      <w:r w:rsidRPr="00B700AB">
        <w:rPr>
          <w:spacing w:val="1"/>
        </w:rPr>
        <w:t xml:space="preserve"> </w:t>
      </w:r>
      <w:r w:rsidRPr="00B700AB">
        <w:t>наличие</w:t>
      </w:r>
      <w:r w:rsidRPr="00B700AB">
        <w:rPr>
          <w:spacing w:val="1"/>
        </w:rPr>
        <w:t xml:space="preserve"> </w:t>
      </w:r>
      <w:r w:rsidRPr="00B700AB">
        <w:t>товара</w:t>
      </w:r>
      <w:r w:rsidRPr="00B700AB">
        <w:rPr>
          <w:spacing w:val="1"/>
        </w:rPr>
        <w:t xml:space="preserve"> </w:t>
      </w:r>
      <w:r w:rsidRPr="00B700AB">
        <w:t>у</w:t>
      </w:r>
      <w:r w:rsidRPr="00B700AB">
        <w:rPr>
          <w:spacing w:val="1"/>
        </w:rPr>
        <w:t xml:space="preserve"> </w:t>
      </w:r>
      <w:r w:rsidRPr="00B700AB">
        <w:t>участника</w:t>
      </w:r>
      <w:r w:rsidRPr="00B700AB">
        <w:rPr>
          <w:spacing w:val="1"/>
        </w:rPr>
        <w:t xml:space="preserve"> </w:t>
      </w:r>
      <w:r w:rsidRPr="00B700AB">
        <w:t>закупки,</w:t>
      </w:r>
      <w:r w:rsidRPr="00B700AB">
        <w:rPr>
          <w:spacing w:val="1"/>
        </w:rPr>
        <w:t xml:space="preserve"> </w:t>
      </w:r>
      <w:r w:rsidRPr="00B700AB">
        <w:t>иные</w:t>
      </w:r>
      <w:r w:rsidRPr="00B700AB">
        <w:rPr>
          <w:spacing w:val="1"/>
        </w:rPr>
        <w:t xml:space="preserve"> </w:t>
      </w:r>
      <w:r w:rsidRPr="00B700AB">
        <w:t>документы</w:t>
      </w:r>
      <w:r w:rsidRPr="00B700AB">
        <w:rPr>
          <w:spacing w:val="1"/>
        </w:rPr>
        <w:t xml:space="preserve"> </w:t>
      </w:r>
      <w:r w:rsidRPr="00B700AB">
        <w:t>и</w:t>
      </w:r>
      <w:r w:rsidRPr="00B700AB">
        <w:rPr>
          <w:spacing w:val="1"/>
        </w:rPr>
        <w:t xml:space="preserve"> </w:t>
      </w:r>
      <w:r w:rsidRPr="00B700AB">
        <w:t>расчеты,</w:t>
      </w:r>
      <w:r w:rsidRPr="00B700AB">
        <w:rPr>
          <w:spacing w:val="1"/>
        </w:rPr>
        <w:t xml:space="preserve"> </w:t>
      </w:r>
      <w:r w:rsidRPr="00B700AB">
        <w:t>подтверждающие</w:t>
      </w:r>
      <w:r w:rsidRPr="00B700AB">
        <w:rPr>
          <w:spacing w:val="1"/>
        </w:rPr>
        <w:t xml:space="preserve"> </w:t>
      </w:r>
      <w:r w:rsidRPr="00B700AB">
        <w:t>возможность</w:t>
      </w:r>
      <w:r w:rsidRPr="00B700AB">
        <w:rPr>
          <w:spacing w:val="1"/>
        </w:rPr>
        <w:t xml:space="preserve"> </w:t>
      </w:r>
      <w:r w:rsidRPr="00B700AB">
        <w:t>участника</w:t>
      </w:r>
      <w:r w:rsidRPr="00B700AB">
        <w:rPr>
          <w:spacing w:val="1"/>
        </w:rPr>
        <w:t xml:space="preserve"> </w:t>
      </w:r>
      <w:r w:rsidRPr="00B700AB">
        <w:t>закупки</w:t>
      </w:r>
      <w:r w:rsidRPr="00B700AB">
        <w:rPr>
          <w:spacing w:val="1"/>
        </w:rPr>
        <w:t xml:space="preserve"> </w:t>
      </w:r>
      <w:r w:rsidRPr="00B700AB">
        <w:t>осуществить поставку товара, выполнение работ, оказание услуг по предлагаемой</w:t>
      </w:r>
      <w:r w:rsidRPr="00B700AB">
        <w:rPr>
          <w:spacing w:val="1"/>
        </w:rPr>
        <w:t xml:space="preserve"> </w:t>
      </w:r>
      <w:r w:rsidRPr="00B700AB">
        <w:t>цене.</w:t>
      </w:r>
    </w:p>
    <w:p w14:paraId="6E054518" w14:textId="77777777" w:rsidR="00890316" w:rsidRPr="00B700AB" w:rsidRDefault="00890316" w:rsidP="00890316">
      <w:pPr>
        <w:pStyle w:val="a5"/>
        <w:ind w:firstLine="567"/>
        <w:jc w:val="both"/>
      </w:pPr>
      <w:r w:rsidRPr="00B700AB">
        <w:t>Под</w:t>
      </w:r>
      <w:r w:rsidRPr="00B700AB">
        <w:rPr>
          <w:spacing w:val="1"/>
        </w:rPr>
        <w:t xml:space="preserve"> </w:t>
      </w:r>
      <w:r w:rsidRPr="00B700AB">
        <w:t>точностью</w:t>
      </w:r>
      <w:r w:rsidRPr="00B700AB">
        <w:rPr>
          <w:spacing w:val="1"/>
        </w:rPr>
        <w:t xml:space="preserve"> </w:t>
      </w:r>
      <w:r w:rsidRPr="00B700AB">
        <w:t>заказчик</w:t>
      </w:r>
      <w:r w:rsidRPr="00B700AB">
        <w:rPr>
          <w:spacing w:val="1"/>
        </w:rPr>
        <w:t xml:space="preserve"> </w:t>
      </w:r>
      <w:r w:rsidRPr="00B700AB">
        <w:t>понимает</w:t>
      </w:r>
      <w:r w:rsidRPr="00B700AB">
        <w:rPr>
          <w:spacing w:val="1"/>
        </w:rPr>
        <w:t xml:space="preserve"> </w:t>
      </w:r>
      <w:r w:rsidRPr="00B700AB">
        <w:t>отсутствие</w:t>
      </w:r>
      <w:r w:rsidRPr="00B700AB">
        <w:rPr>
          <w:spacing w:val="1"/>
        </w:rPr>
        <w:t xml:space="preserve"> </w:t>
      </w:r>
      <w:r w:rsidRPr="00B700AB">
        <w:t>ошибок</w:t>
      </w:r>
      <w:r w:rsidRPr="00B700AB">
        <w:rPr>
          <w:spacing w:val="1"/>
        </w:rPr>
        <w:t xml:space="preserve"> </w:t>
      </w:r>
      <w:r w:rsidRPr="00B700AB">
        <w:t>в</w:t>
      </w:r>
      <w:r w:rsidRPr="00B700AB">
        <w:rPr>
          <w:spacing w:val="1"/>
        </w:rPr>
        <w:t xml:space="preserve"> </w:t>
      </w:r>
      <w:r w:rsidRPr="00B700AB">
        <w:t>арифметических</w:t>
      </w:r>
      <w:r w:rsidRPr="00B700AB">
        <w:rPr>
          <w:spacing w:val="-1"/>
        </w:rPr>
        <w:t xml:space="preserve"> </w:t>
      </w:r>
      <w:r w:rsidRPr="00B700AB">
        <w:t>расчетах рентабельности в</w:t>
      </w:r>
      <w:r w:rsidRPr="00B700AB">
        <w:rPr>
          <w:spacing w:val="-1"/>
        </w:rPr>
        <w:t xml:space="preserve"> </w:t>
      </w:r>
      <w:r w:rsidRPr="00B700AB">
        <w:t>представленных документах.</w:t>
      </w:r>
    </w:p>
    <w:p w14:paraId="5B389B02" w14:textId="77777777" w:rsidR="00890316" w:rsidRPr="00B700AB" w:rsidRDefault="00890316" w:rsidP="00890316">
      <w:pPr>
        <w:pStyle w:val="a5"/>
        <w:ind w:firstLine="567"/>
        <w:jc w:val="both"/>
      </w:pPr>
      <w:r w:rsidRPr="00B700AB">
        <w:t>Критериями достоверности является отсутствие ложных или каким-</w:t>
      </w:r>
      <w:r w:rsidRPr="00B700AB">
        <w:rPr>
          <w:spacing w:val="1"/>
        </w:rPr>
        <w:t xml:space="preserve"> </w:t>
      </w:r>
      <w:r w:rsidRPr="00B700AB">
        <w:t>либо образом искаженных сведений, иначе информация недостоверна. Контроль</w:t>
      </w:r>
      <w:r w:rsidRPr="00B700AB">
        <w:rPr>
          <w:spacing w:val="1"/>
        </w:rPr>
        <w:t xml:space="preserve"> </w:t>
      </w:r>
      <w:r w:rsidRPr="00B700AB">
        <w:t>достоверности</w:t>
      </w:r>
      <w:r w:rsidRPr="00B700AB">
        <w:rPr>
          <w:spacing w:val="1"/>
        </w:rPr>
        <w:t xml:space="preserve"> </w:t>
      </w:r>
      <w:r w:rsidRPr="00B700AB">
        <w:t>сведений</w:t>
      </w:r>
      <w:r w:rsidRPr="00B700AB">
        <w:rPr>
          <w:spacing w:val="1"/>
        </w:rPr>
        <w:t xml:space="preserve"> </w:t>
      </w:r>
      <w:r w:rsidRPr="00B700AB">
        <w:t>может</w:t>
      </w:r>
      <w:r w:rsidRPr="00B700AB">
        <w:rPr>
          <w:spacing w:val="1"/>
        </w:rPr>
        <w:t xml:space="preserve"> </w:t>
      </w:r>
      <w:r w:rsidRPr="00B700AB">
        <w:t>производиться</w:t>
      </w:r>
      <w:r w:rsidRPr="00B700AB">
        <w:rPr>
          <w:spacing w:val="1"/>
        </w:rPr>
        <w:t xml:space="preserve"> </w:t>
      </w:r>
      <w:r w:rsidRPr="00B700AB">
        <w:t>разными</w:t>
      </w:r>
      <w:r w:rsidRPr="00B700AB">
        <w:rPr>
          <w:spacing w:val="1"/>
        </w:rPr>
        <w:t xml:space="preserve"> </w:t>
      </w:r>
      <w:r w:rsidRPr="00B700AB">
        <w:t>способами,</w:t>
      </w:r>
      <w:r w:rsidRPr="00B700AB">
        <w:rPr>
          <w:spacing w:val="1"/>
        </w:rPr>
        <w:t xml:space="preserve"> </w:t>
      </w:r>
      <w:r w:rsidRPr="00B700AB">
        <w:t>в</w:t>
      </w:r>
      <w:r w:rsidRPr="00B700AB">
        <w:rPr>
          <w:spacing w:val="1"/>
        </w:rPr>
        <w:t xml:space="preserve"> </w:t>
      </w:r>
      <w:r w:rsidRPr="00B700AB">
        <w:t>которые</w:t>
      </w:r>
      <w:r w:rsidRPr="00B700AB">
        <w:rPr>
          <w:spacing w:val="1"/>
        </w:rPr>
        <w:t xml:space="preserve"> </w:t>
      </w:r>
      <w:r w:rsidRPr="00B700AB">
        <w:t>входит</w:t>
      </w:r>
      <w:r w:rsidRPr="00B700AB">
        <w:rPr>
          <w:spacing w:val="1"/>
        </w:rPr>
        <w:t xml:space="preserve"> </w:t>
      </w:r>
      <w:r w:rsidRPr="00B700AB">
        <w:t>нахождение</w:t>
      </w:r>
      <w:r w:rsidRPr="00B700AB">
        <w:rPr>
          <w:spacing w:val="1"/>
        </w:rPr>
        <w:t xml:space="preserve"> </w:t>
      </w:r>
      <w:r w:rsidRPr="00B700AB">
        <w:t>и</w:t>
      </w:r>
      <w:r w:rsidRPr="00B700AB">
        <w:rPr>
          <w:spacing w:val="1"/>
        </w:rPr>
        <w:t xml:space="preserve"> </w:t>
      </w:r>
      <w:r w:rsidRPr="00B700AB">
        <w:t>сверка</w:t>
      </w:r>
      <w:r w:rsidRPr="00B700AB">
        <w:rPr>
          <w:spacing w:val="1"/>
        </w:rPr>
        <w:t xml:space="preserve"> </w:t>
      </w:r>
      <w:r w:rsidRPr="00B700AB">
        <w:t>с</w:t>
      </w:r>
      <w:r w:rsidRPr="00B700AB">
        <w:rPr>
          <w:spacing w:val="1"/>
        </w:rPr>
        <w:t xml:space="preserve"> </w:t>
      </w:r>
      <w:r w:rsidRPr="00B700AB">
        <w:t>альтернативными</w:t>
      </w:r>
      <w:r w:rsidRPr="00B700AB">
        <w:rPr>
          <w:spacing w:val="1"/>
        </w:rPr>
        <w:t xml:space="preserve"> </w:t>
      </w:r>
      <w:r w:rsidRPr="00B700AB">
        <w:t>источниками</w:t>
      </w:r>
      <w:r w:rsidRPr="00B700AB">
        <w:rPr>
          <w:spacing w:val="1"/>
        </w:rPr>
        <w:t xml:space="preserve"> </w:t>
      </w:r>
      <w:r w:rsidRPr="00B700AB">
        <w:t>информации,</w:t>
      </w:r>
      <w:r w:rsidRPr="00B700AB">
        <w:rPr>
          <w:spacing w:val="1"/>
        </w:rPr>
        <w:t xml:space="preserve"> </w:t>
      </w:r>
      <w:r w:rsidRPr="00B700AB">
        <w:t>выяснение</w:t>
      </w:r>
      <w:r w:rsidRPr="00B700AB">
        <w:rPr>
          <w:spacing w:val="1"/>
        </w:rPr>
        <w:t xml:space="preserve"> </w:t>
      </w:r>
      <w:r w:rsidRPr="00B700AB">
        <w:t>статуса</w:t>
      </w:r>
      <w:r w:rsidRPr="00B700AB">
        <w:rPr>
          <w:spacing w:val="1"/>
        </w:rPr>
        <w:t xml:space="preserve"> </w:t>
      </w:r>
      <w:r w:rsidRPr="00B700AB">
        <w:t>документа</w:t>
      </w:r>
      <w:r w:rsidRPr="00B700AB">
        <w:rPr>
          <w:spacing w:val="1"/>
        </w:rPr>
        <w:t xml:space="preserve"> </w:t>
      </w:r>
      <w:r w:rsidRPr="00B700AB">
        <w:t>и</w:t>
      </w:r>
      <w:r w:rsidRPr="00B700AB">
        <w:rPr>
          <w:spacing w:val="1"/>
        </w:rPr>
        <w:t xml:space="preserve"> </w:t>
      </w:r>
      <w:r w:rsidRPr="00B700AB">
        <w:t>сайта,</w:t>
      </w:r>
      <w:r w:rsidRPr="00B700AB">
        <w:rPr>
          <w:spacing w:val="1"/>
        </w:rPr>
        <w:t xml:space="preserve"> </w:t>
      </w:r>
      <w:r w:rsidRPr="00B700AB">
        <w:t>на</w:t>
      </w:r>
      <w:r w:rsidRPr="00B700AB">
        <w:rPr>
          <w:spacing w:val="1"/>
        </w:rPr>
        <w:t xml:space="preserve"> </w:t>
      </w:r>
      <w:r w:rsidRPr="00B700AB">
        <w:t>котором</w:t>
      </w:r>
      <w:r w:rsidRPr="00B700AB">
        <w:rPr>
          <w:spacing w:val="1"/>
        </w:rPr>
        <w:t xml:space="preserve"> </w:t>
      </w:r>
      <w:r w:rsidRPr="00B700AB">
        <w:t>он</w:t>
      </w:r>
      <w:r w:rsidRPr="00B700AB">
        <w:rPr>
          <w:spacing w:val="1"/>
        </w:rPr>
        <w:t xml:space="preserve"> </w:t>
      </w:r>
      <w:r w:rsidRPr="00B700AB">
        <w:t>находится,</w:t>
      </w:r>
      <w:r w:rsidRPr="00B700AB">
        <w:rPr>
          <w:spacing w:val="1"/>
        </w:rPr>
        <w:t xml:space="preserve"> </w:t>
      </w:r>
      <w:r w:rsidRPr="00B700AB">
        <w:t>получение</w:t>
      </w:r>
      <w:r w:rsidRPr="00B700AB">
        <w:rPr>
          <w:spacing w:val="1"/>
        </w:rPr>
        <w:t xml:space="preserve"> </w:t>
      </w:r>
      <w:r w:rsidRPr="00B700AB">
        <w:t>сведений</w:t>
      </w:r>
      <w:r w:rsidRPr="00B700AB">
        <w:rPr>
          <w:spacing w:val="-2"/>
        </w:rPr>
        <w:t xml:space="preserve"> </w:t>
      </w:r>
      <w:r w:rsidRPr="00B700AB">
        <w:t>о компетентности и</w:t>
      </w:r>
      <w:r w:rsidRPr="00B700AB">
        <w:rPr>
          <w:spacing w:val="-1"/>
        </w:rPr>
        <w:t xml:space="preserve"> </w:t>
      </w:r>
      <w:r w:rsidRPr="00B700AB">
        <w:t>положении</w:t>
      </w:r>
      <w:r w:rsidRPr="00B700AB">
        <w:rPr>
          <w:spacing w:val="-2"/>
        </w:rPr>
        <w:t xml:space="preserve"> </w:t>
      </w:r>
      <w:r w:rsidRPr="00B700AB">
        <w:t>автора материала.</w:t>
      </w:r>
    </w:p>
    <w:p w14:paraId="259F8E25" w14:textId="77777777" w:rsidR="00890316" w:rsidRPr="00B700AB" w:rsidRDefault="00890316" w:rsidP="00890316">
      <w:pPr>
        <w:pStyle w:val="a5"/>
        <w:ind w:firstLine="567"/>
        <w:jc w:val="both"/>
      </w:pPr>
      <w:r w:rsidRPr="00B700AB">
        <w:t>Обоснование</w:t>
      </w:r>
      <w:r w:rsidRPr="00B700AB">
        <w:rPr>
          <w:spacing w:val="1"/>
        </w:rPr>
        <w:t xml:space="preserve"> </w:t>
      </w:r>
      <w:r w:rsidRPr="00B700AB">
        <w:t>считается</w:t>
      </w:r>
      <w:r w:rsidRPr="00B700AB">
        <w:rPr>
          <w:spacing w:val="1"/>
        </w:rPr>
        <w:t xml:space="preserve"> </w:t>
      </w:r>
      <w:r w:rsidRPr="00B700AB">
        <w:t>неполным,</w:t>
      </w:r>
      <w:r w:rsidRPr="00B700AB">
        <w:rPr>
          <w:spacing w:val="1"/>
        </w:rPr>
        <w:t xml:space="preserve"> </w:t>
      </w:r>
      <w:r w:rsidRPr="00B700AB">
        <w:t>если</w:t>
      </w:r>
      <w:r w:rsidRPr="00B700AB">
        <w:rPr>
          <w:spacing w:val="1"/>
        </w:rPr>
        <w:t xml:space="preserve"> </w:t>
      </w:r>
      <w:r w:rsidRPr="00B700AB">
        <w:t>ее</w:t>
      </w:r>
      <w:r w:rsidRPr="00B700AB">
        <w:rPr>
          <w:spacing w:val="1"/>
        </w:rPr>
        <w:t xml:space="preserve"> </w:t>
      </w:r>
      <w:r w:rsidRPr="00B700AB">
        <w:t>содержание</w:t>
      </w:r>
      <w:r w:rsidRPr="00B700AB">
        <w:rPr>
          <w:spacing w:val="1"/>
        </w:rPr>
        <w:t xml:space="preserve"> </w:t>
      </w:r>
      <w:r w:rsidRPr="00B700AB">
        <w:t>не</w:t>
      </w:r>
      <w:r w:rsidRPr="00B700AB">
        <w:rPr>
          <w:spacing w:val="1"/>
        </w:rPr>
        <w:t xml:space="preserve"> </w:t>
      </w:r>
      <w:r w:rsidRPr="00B700AB">
        <w:t>дает</w:t>
      </w:r>
      <w:r w:rsidRPr="00B700AB">
        <w:rPr>
          <w:spacing w:val="1"/>
        </w:rPr>
        <w:t xml:space="preserve"> </w:t>
      </w:r>
      <w:r w:rsidRPr="00B700AB">
        <w:rPr>
          <w:spacing w:val="-1"/>
        </w:rPr>
        <w:t>возможности</w:t>
      </w:r>
      <w:r w:rsidRPr="00B700AB">
        <w:rPr>
          <w:spacing w:val="-16"/>
        </w:rPr>
        <w:t xml:space="preserve"> </w:t>
      </w:r>
      <w:r w:rsidRPr="00B700AB">
        <w:rPr>
          <w:spacing w:val="-1"/>
        </w:rPr>
        <w:t>однозначно</w:t>
      </w:r>
      <w:r w:rsidRPr="00B700AB">
        <w:rPr>
          <w:spacing w:val="-15"/>
        </w:rPr>
        <w:t xml:space="preserve"> </w:t>
      </w:r>
      <w:r w:rsidRPr="00B700AB">
        <w:t>понять</w:t>
      </w:r>
      <w:r w:rsidRPr="00B700AB">
        <w:rPr>
          <w:spacing w:val="-15"/>
        </w:rPr>
        <w:t xml:space="preserve"> </w:t>
      </w:r>
      <w:r w:rsidRPr="00B700AB">
        <w:t>из</w:t>
      </w:r>
      <w:r w:rsidRPr="00B700AB">
        <w:rPr>
          <w:spacing w:val="-15"/>
        </w:rPr>
        <w:t xml:space="preserve"> </w:t>
      </w:r>
      <w:r w:rsidRPr="00B700AB">
        <w:t>чего</w:t>
      </w:r>
      <w:r w:rsidRPr="00B700AB">
        <w:rPr>
          <w:spacing w:val="-16"/>
        </w:rPr>
        <w:t xml:space="preserve"> </w:t>
      </w:r>
      <w:r w:rsidRPr="00B700AB">
        <w:t>складывается</w:t>
      </w:r>
      <w:r w:rsidRPr="00B700AB">
        <w:rPr>
          <w:spacing w:val="-14"/>
        </w:rPr>
        <w:t xml:space="preserve"> </w:t>
      </w:r>
      <w:r w:rsidRPr="00B700AB">
        <w:t>предлагаемая</w:t>
      </w:r>
      <w:r w:rsidRPr="00B700AB">
        <w:rPr>
          <w:spacing w:val="-15"/>
        </w:rPr>
        <w:t xml:space="preserve"> </w:t>
      </w:r>
      <w:r w:rsidRPr="00B700AB">
        <w:t>цена</w:t>
      </w:r>
      <w:r w:rsidRPr="00B700AB">
        <w:rPr>
          <w:spacing w:val="-15"/>
        </w:rPr>
        <w:t xml:space="preserve"> </w:t>
      </w:r>
      <w:r w:rsidRPr="00B700AB">
        <w:t>договора.</w:t>
      </w:r>
    </w:p>
    <w:p w14:paraId="751CE2ED" w14:textId="77777777" w:rsidR="00890316" w:rsidRPr="00B700AB" w:rsidRDefault="00890316" w:rsidP="00890316">
      <w:pPr>
        <w:pStyle w:val="a5"/>
        <w:ind w:firstLine="567"/>
        <w:jc w:val="both"/>
      </w:pPr>
      <w:r w:rsidRPr="00B700AB">
        <w:t>Под</w:t>
      </w:r>
      <w:r w:rsidRPr="00B700AB">
        <w:rPr>
          <w:spacing w:val="-16"/>
        </w:rPr>
        <w:t xml:space="preserve"> </w:t>
      </w:r>
      <w:r w:rsidRPr="00B700AB">
        <w:t>противоречием</w:t>
      </w:r>
      <w:r w:rsidRPr="00B700AB">
        <w:rPr>
          <w:spacing w:val="-16"/>
        </w:rPr>
        <w:t xml:space="preserve"> </w:t>
      </w:r>
      <w:r w:rsidRPr="00B700AB">
        <w:t>заказчик</w:t>
      </w:r>
      <w:r w:rsidRPr="00B700AB">
        <w:rPr>
          <w:spacing w:val="-15"/>
        </w:rPr>
        <w:t xml:space="preserve"> </w:t>
      </w:r>
      <w:r w:rsidRPr="00B700AB">
        <w:t>понимает</w:t>
      </w:r>
      <w:r w:rsidRPr="00B700AB">
        <w:rPr>
          <w:spacing w:val="-16"/>
        </w:rPr>
        <w:t xml:space="preserve"> </w:t>
      </w:r>
      <w:r w:rsidRPr="00B700AB">
        <w:t>положение,</w:t>
      </w:r>
      <w:r w:rsidRPr="00B700AB">
        <w:rPr>
          <w:spacing w:val="-15"/>
        </w:rPr>
        <w:t xml:space="preserve"> </w:t>
      </w:r>
      <w:r w:rsidRPr="00B700AB">
        <w:t>при</w:t>
      </w:r>
      <w:r w:rsidRPr="00B700AB">
        <w:rPr>
          <w:spacing w:val="-16"/>
        </w:rPr>
        <w:t xml:space="preserve"> </w:t>
      </w:r>
      <w:r w:rsidRPr="00B700AB">
        <w:t>котором</w:t>
      </w:r>
      <w:r w:rsidRPr="00B700AB">
        <w:rPr>
          <w:spacing w:val="-16"/>
        </w:rPr>
        <w:t xml:space="preserve"> </w:t>
      </w:r>
      <w:r w:rsidRPr="00B700AB">
        <w:t>одно исключает другое, несовместимое с ним, противоположное ему. Противоречия</w:t>
      </w:r>
      <w:r w:rsidRPr="00B700AB">
        <w:rPr>
          <w:spacing w:val="1"/>
        </w:rPr>
        <w:t xml:space="preserve"> </w:t>
      </w:r>
      <w:r w:rsidRPr="00B700AB">
        <w:t>называются внутренними, если они возникают внутри одного документа или его</w:t>
      </w:r>
      <w:r w:rsidRPr="00B700AB">
        <w:rPr>
          <w:spacing w:val="1"/>
        </w:rPr>
        <w:t xml:space="preserve"> </w:t>
      </w:r>
      <w:r w:rsidRPr="00B700AB">
        <w:t>блока</w:t>
      </w:r>
      <w:r w:rsidRPr="00B700AB">
        <w:rPr>
          <w:spacing w:val="-2"/>
        </w:rPr>
        <w:t xml:space="preserve"> </w:t>
      </w:r>
      <w:r w:rsidRPr="00B700AB">
        <w:t>(фрагмента), не</w:t>
      </w:r>
      <w:r w:rsidRPr="00B700AB">
        <w:rPr>
          <w:spacing w:val="-1"/>
        </w:rPr>
        <w:t xml:space="preserve"> </w:t>
      </w:r>
      <w:r w:rsidRPr="00B700AB">
        <w:t>разделяемого на</w:t>
      </w:r>
      <w:r w:rsidRPr="00B700AB">
        <w:rPr>
          <w:spacing w:val="-1"/>
        </w:rPr>
        <w:t xml:space="preserve"> </w:t>
      </w:r>
      <w:r w:rsidRPr="00B700AB">
        <w:t>части.</w:t>
      </w:r>
    </w:p>
    <w:p w14:paraId="703A94DB" w14:textId="77777777" w:rsidR="00890316" w:rsidRPr="00B700AB" w:rsidRDefault="00890316" w:rsidP="00890316">
      <w:pPr>
        <w:pStyle w:val="a5"/>
        <w:ind w:firstLine="567"/>
        <w:jc w:val="both"/>
      </w:pPr>
      <w:r w:rsidRPr="00B700AB">
        <w:lastRenderedPageBreak/>
        <w:t>Сомнение в правильности представленных сведений вызываются в</w:t>
      </w:r>
      <w:r w:rsidRPr="00B700AB">
        <w:rPr>
          <w:spacing w:val="1"/>
        </w:rPr>
        <w:t xml:space="preserve"> </w:t>
      </w:r>
      <w:r w:rsidRPr="00B700AB">
        <w:t>случае неясности, спорности данных. Сомнение, не основывающееся только на</w:t>
      </w:r>
      <w:r w:rsidRPr="00B700AB">
        <w:rPr>
          <w:spacing w:val="1"/>
        </w:rPr>
        <w:t xml:space="preserve"> </w:t>
      </w:r>
      <w:r w:rsidRPr="00B700AB">
        <w:t>теоретической</w:t>
      </w:r>
      <w:r w:rsidRPr="00B700AB">
        <w:rPr>
          <w:spacing w:val="1"/>
        </w:rPr>
        <w:t xml:space="preserve"> </w:t>
      </w:r>
      <w:r w:rsidRPr="00B700AB">
        <w:t>возможности,</w:t>
      </w:r>
      <w:r w:rsidRPr="00B700AB">
        <w:rPr>
          <w:spacing w:val="1"/>
        </w:rPr>
        <w:t xml:space="preserve"> </w:t>
      </w:r>
      <w:r w:rsidRPr="00B700AB">
        <w:t>но</w:t>
      </w:r>
      <w:r w:rsidRPr="00B700AB">
        <w:rPr>
          <w:spacing w:val="1"/>
        </w:rPr>
        <w:t xml:space="preserve"> </w:t>
      </w:r>
      <w:r w:rsidRPr="00B700AB">
        <w:t>и</w:t>
      </w:r>
      <w:r w:rsidRPr="00B700AB">
        <w:rPr>
          <w:spacing w:val="1"/>
        </w:rPr>
        <w:t xml:space="preserve"> </w:t>
      </w:r>
      <w:r w:rsidRPr="00B700AB">
        <w:t>возникшее</w:t>
      </w:r>
      <w:r w:rsidRPr="00B700AB">
        <w:rPr>
          <w:spacing w:val="1"/>
        </w:rPr>
        <w:t xml:space="preserve"> </w:t>
      </w:r>
      <w:r w:rsidRPr="00B700AB">
        <w:t>на</w:t>
      </w:r>
      <w:r w:rsidRPr="00B700AB">
        <w:rPr>
          <w:spacing w:val="1"/>
        </w:rPr>
        <w:t xml:space="preserve"> </w:t>
      </w:r>
      <w:r w:rsidRPr="00B700AB">
        <w:t>основании</w:t>
      </w:r>
      <w:r w:rsidRPr="00B700AB">
        <w:rPr>
          <w:spacing w:val="1"/>
        </w:rPr>
        <w:t xml:space="preserve"> </w:t>
      </w:r>
      <w:r w:rsidRPr="00B700AB">
        <w:t>представленных</w:t>
      </w:r>
      <w:r w:rsidRPr="00B700AB">
        <w:rPr>
          <w:spacing w:val="1"/>
        </w:rPr>
        <w:t xml:space="preserve"> </w:t>
      </w:r>
      <w:r w:rsidRPr="00B700AB">
        <w:t>фактов,</w:t>
      </w:r>
      <w:r w:rsidRPr="00B700AB">
        <w:rPr>
          <w:spacing w:val="-1"/>
        </w:rPr>
        <w:t xml:space="preserve"> </w:t>
      </w:r>
      <w:r w:rsidRPr="00B700AB">
        <w:t>считается обоснованным.</w:t>
      </w:r>
    </w:p>
    <w:p w14:paraId="126D9205" w14:textId="77777777" w:rsidR="00890316" w:rsidRPr="00B700AB" w:rsidRDefault="00890316" w:rsidP="00890316">
      <w:pPr>
        <w:pStyle w:val="a5"/>
        <w:ind w:firstLine="567"/>
        <w:jc w:val="both"/>
      </w:pPr>
      <w:r w:rsidRPr="00B700AB">
        <w:t>Антидемпинговые меры</w:t>
      </w:r>
      <w:r w:rsidRPr="00B700AB">
        <w:rPr>
          <w:spacing w:val="1"/>
        </w:rPr>
        <w:t xml:space="preserve"> </w:t>
      </w:r>
      <w:r w:rsidRPr="00B700AB">
        <w:t>не</w:t>
      </w:r>
      <w:r w:rsidRPr="00B700AB">
        <w:rPr>
          <w:spacing w:val="1"/>
        </w:rPr>
        <w:t xml:space="preserve"> </w:t>
      </w:r>
      <w:r w:rsidRPr="00B700AB">
        <w:t>применяются</w:t>
      </w:r>
      <w:r w:rsidRPr="00B700AB">
        <w:rPr>
          <w:spacing w:val="1"/>
        </w:rPr>
        <w:t xml:space="preserve"> </w:t>
      </w:r>
      <w:r w:rsidRPr="00B700AB">
        <w:t>в</w:t>
      </w:r>
      <w:r w:rsidRPr="00B700AB">
        <w:rPr>
          <w:spacing w:val="1"/>
        </w:rPr>
        <w:t xml:space="preserve"> </w:t>
      </w:r>
      <w:r w:rsidRPr="00B700AB">
        <w:t>случае,</w:t>
      </w:r>
      <w:r w:rsidRPr="00B700AB">
        <w:rPr>
          <w:spacing w:val="1"/>
        </w:rPr>
        <w:t xml:space="preserve"> </w:t>
      </w:r>
      <w:r w:rsidRPr="00B700AB">
        <w:t>если</w:t>
      </w:r>
      <w:r w:rsidRPr="00B700AB">
        <w:rPr>
          <w:spacing w:val="1"/>
        </w:rPr>
        <w:t xml:space="preserve"> </w:t>
      </w:r>
      <w:r w:rsidRPr="00B700AB">
        <w:t>при</w:t>
      </w:r>
      <w:r w:rsidRPr="00B700AB">
        <w:rPr>
          <w:spacing w:val="1"/>
        </w:rPr>
        <w:t xml:space="preserve"> </w:t>
      </w:r>
      <w:r w:rsidRPr="00B700AB">
        <w:t>осуществлении</w:t>
      </w:r>
      <w:r w:rsidRPr="00B700AB">
        <w:rPr>
          <w:spacing w:val="1"/>
        </w:rPr>
        <w:t xml:space="preserve"> </w:t>
      </w:r>
      <w:r w:rsidRPr="00B700AB">
        <w:t>закупок</w:t>
      </w:r>
      <w:r w:rsidRPr="00B700AB">
        <w:rPr>
          <w:spacing w:val="1"/>
        </w:rPr>
        <w:t xml:space="preserve"> </w:t>
      </w:r>
      <w:r w:rsidRPr="00B700AB">
        <w:t>лекарственных</w:t>
      </w:r>
      <w:r w:rsidRPr="00B700AB">
        <w:rPr>
          <w:spacing w:val="1"/>
        </w:rPr>
        <w:t xml:space="preserve"> </w:t>
      </w:r>
      <w:r w:rsidRPr="00B700AB">
        <w:t>препаратов,</w:t>
      </w:r>
      <w:r w:rsidRPr="00B700AB">
        <w:rPr>
          <w:spacing w:val="1"/>
        </w:rPr>
        <w:t xml:space="preserve"> </w:t>
      </w:r>
      <w:r w:rsidRPr="00B700AB">
        <w:t>которые</w:t>
      </w:r>
      <w:r w:rsidRPr="00B700AB">
        <w:rPr>
          <w:spacing w:val="1"/>
        </w:rPr>
        <w:t xml:space="preserve"> </w:t>
      </w:r>
      <w:r w:rsidRPr="00B700AB">
        <w:t>включены</w:t>
      </w:r>
      <w:r w:rsidRPr="00B700AB">
        <w:rPr>
          <w:spacing w:val="1"/>
        </w:rPr>
        <w:t xml:space="preserve"> </w:t>
      </w:r>
      <w:r w:rsidRPr="00B700AB">
        <w:t>в</w:t>
      </w:r>
      <w:r w:rsidRPr="00B700AB">
        <w:rPr>
          <w:spacing w:val="1"/>
        </w:rPr>
        <w:t xml:space="preserve"> </w:t>
      </w:r>
      <w:r w:rsidRPr="00B700AB">
        <w:t>утвержденный</w:t>
      </w:r>
      <w:r w:rsidRPr="00B700AB">
        <w:rPr>
          <w:spacing w:val="1"/>
        </w:rPr>
        <w:t xml:space="preserve"> </w:t>
      </w:r>
      <w:r w:rsidRPr="00B700AB">
        <w:t>Правительством</w:t>
      </w:r>
      <w:r w:rsidRPr="00B700AB">
        <w:rPr>
          <w:spacing w:val="1"/>
        </w:rPr>
        <w:t xml:space="preserve"> </w:t>
      </w:r>
      <w:r w:rsidRPr="00B700AB">
        <w:t>РФ</w:t>
      </w:r>
      <w:r w:rsidRPr="00B700AB">
        <w:rPr>
          <w:spacing w:val="1"/>
        </w:rPr>
        <w:t xml:space="preserve"> </w:t>
      </w:r>
      <w:r w:rsidRPr="00B700AB">
        <w:t>перечень</w:t>
      </w:r>
      <w:r w:rsidRPr="00B700AB">
        <w:rPr>
          <w:spacing w:val="-62"/>
        </w:rPr>
        <w:t xml:space="preserve"> </w:t>
      </w:r>
      <w:r w:rsidRPr="00B700AB">
        <w:t>жизненно</w:t>
      </w:r>
      <w:r w:rsidRPr="00B700AB">
        <w:rPr>
          <w:spacing w:val="1"/>
        </w:rPr>
        <w:t xml:space="preserve"> </w:t>
      </w:r>
      <w:r w:rsidRPr="00B700AB">
        <w:t>необходимых</w:t>
      </w:r>
      <w:r w:rsidRPr="00B700AB">
        <w:rPr>
          <w:spacing w:val="1"/>
        </w:rPr>
        <w:t xml:space="preserve"> </w:t>
      </w:r>
      <w:r w:rsidRPr="00B700AB">
        <w:t>и</w:t>
      </w:r>
      <w:r w:rsidRPr="00B700AB">
        <w:rPr>
          <w:spacing w:val="1"/>
        </w:rPr>
        <w:t xml:space="preserve"> </w:t>
      </w:r>
      <w:r w:rsidRPr="00B700AB">
        <w:t>важнейших</w:t>
      </w:r>
      <w:r w:rsidRPr="00B700AB">
        <w:rPr>
          <w:spacing w:val="1"/>
        </w:rPr>
        <w:t xml:space="preserve"> </w:t>
      </w:r>
      <w:r w:rsidRPr="00B700AB">
        <w:t>лекарственных</w:t>
      </w:r>
      <w:r w:rsidRPr="00B700AB">
        <w:rPr>
          <w:spacing w:val="1"/>
        </w:rPr>
        <w:t xml:space="preserve"> </w:t>
      </w:r>
      <w:r w:rsidRPr="00B700AB">
        <w:t>препаратов,</w:t>
      </w:r>
      <w:r w:rsidRPr="00B700AB">
        <w:rPr>
          <w:spacing w:val="1"/>
        </w:rPr>
        <w:t xml:space="preserve"> </w:t>
      </w:r>
      <w:r w:rsidRPr="00B700AB">
        <w:t>участником</w:t>
      </w:r>
      <w:r w:rsidRPr="00B700AB">
        <w:rPr>
          <w:spacing w:val="1"/>
        </w:rPr>
        <w:t xml:space="preserve"> </w:t>
      </w:r>
      <w:r w:rsidRPr="00B700AB">
        <w:t>закупки,</w:t>
      </w:r>
      <w:r w:rsidRPr="00B700AB">
        <w:rPr>
          <w:spacing w:val="1"/>
        </w:rPr>
        <w:t xml:space="preserve"> </w:t>
      </w:r>
      <w:r w:rsidRPr="00B700AB">
        <w:t>с</w:t>
      </w:r>
      <w:r w:rsidRPr="00B700AB">
        <w:rPr>
          <w:spacing w:val="1"/>
        </w:rPr>
        <w:t xml:space="preserve"> </w:t>
      </w:r>
      <w:r w:rsidRPr="00B700AB">
        <w:t>которым</w:t>
      </w:r>
      <w:r w:rsidRPr="00B700AB">
        <w:rPr>
          <w:spacing w:val="1"/>
        </w:rPr>
        <w:t xml:space="preserve"> </w:t>
      </w:r>
      <w:r w:rsidRPr="00B700AB">
        <w:t>заключается</w:t>
      </w:r>
      <w:r w:rsidRPr="00B700AB">
        <w:rPr>
          <w:spacing w:val="1"/>
        </w:rPr>
        <w:t xml:space="preserve"> </w:t>
      </w:r>
      <w:r w:rsidRPr="00B700AB">
        <w:t>договор,</w:t>
      </w:r>
      <w:r w:rsidRPr="00B700AB">
        <w:rPr>
          <w:spacing w:val="1"/>
        </w:rPr>
        <w:t xml:space="preserve"> </w:t>
      </w:r>
      <w:r w:rsidRPr="00B700AB">
        <w:t>предложена</w:t>
      </w:r>
      <w:r w:rsidRPr="00B700AB">
        <w:rPr>
          <w:spacing w:val="1"/>
        </w:rPr>
        <w:t xml:space="preserve"> </w:t>
      </w:r>
      <w:r w:rsidRPr="00B700AB">
        <w:t>цена</w:t>
      </w:r>
      <w:r w:rsidRPr="00B700AB">
        <w:rPr>
          <w:spacing w:val="1"/>
        </w:rPr>
        <w:t xml:space="preserve"> </w:t>
      </w:r>
      <w:r w:rsidRPr="00B700AB">
        <w:t>всех</w:t>
      </w:r>
      <w:r w:rsidRPr="00B700AB">
        <w:rPr>
          <w:spacing w:val="1"/>
        </w:rPr>
        <w:t xml:space="preserve"> </w:t>
      </w:r>
      <w:r w:rsidRPr="00B700AB">
        <w:t>закупаемых</w:t>
      </w:r>
      <w:r w:rsidRPr="00B700AB">
        <w:rPr>
          <w:spacing w:val="1"/>
        </w:rPr>
        <w:t xml:space="preserve"> </w:t>
      </w:r>
      <w:r w:rsidRPr="00B700AB">
        <w:t>лекарственных</w:t>
      </w:r>
      <w:r w:rsidRPr="00B700AB">
        <w:rPr>
          <w:spacing w:val="1"/>
        </w:rPr>
        <w:t xml:space="preserve"> </w:t>
      </w:r>
      <w:r w:rsidRPr="00B700AB">
        <w:t>препаратов,</w:t>
      </w:r>
      <w:r w:rsidRPr="00B700AB">
        <w:rPr>
          <w:spacing w:val="1"/>
        </w:rPr>
        <w:t xml:space="preserve"> </w:t>
      </w:r>
      <w:r w:rsidRPr="00B700AB">
        <w:t>сниженная</w:t>
      </w:r>
      <w:r w:rsidRPr="00B700AB">
        <w:rPr>
          <w:spacing w:val="1"/>
        </w:rPr>
        <w:t xml:space="preserve"> </w:t>
      </w:r>
      <w:r w:rsidRPr="00B700AB">
        <w:t>не</w:t>
      </w:r>
      <w:r w:rsidRPr="00B700AB">
        <w:rPr>
          <w:spacing w:val="1"/>
        </w:rPr>
        <w:t xml:space="preserve"> </w:t>
      </w:r>
      <w:r w:rsidRPr="00B700AB">
        <w:t>более</w:t>
      </w:r>
      <w:r w:rsidRPr="00B700AB">
        <w:rPr>
          <w:spacing w:val="1"/>
        </w:rPr>
        <w:t xml:space="preserve"> </w:t>
      </w:r>
      <w:r w:rsidRPr="00B700AB">
        <w:t>чем</w:t>
      </w:r>
      <w:r w:rsidRPr="00B700AB">
        <w:rPr>
          <w:spacing w:val="1"/>
        </w:rPr>
        <w:t xml:space="preserve"> </w:t>
      </w:r>
      <w:r w:rsidRPr="00B700AB">
        <w:t>на</w:t>
      </w:r>
      <w:r w:rsidRPr="00B700AB">
        <w:rPr>
          <w:spacing w:val="1"/>
        </w:rPr>
        <w:t xml:space="preserve"> </w:t>
      </w:r>
      <w:r w:rsidRPr="00B700AB">
        <w:t>25</w:t>
      </w:r>
      <w:r w:rsidRPr="00B700AB">
        <w:rPr>
          <w:spacing w:val="1"/>
        </w:rPr>
        <w:t xml:space="preserve"> </w:t>
      </w:r>
      <w:r w:rsidRPr="00B700AB">
        <w:t>(двадцать</w:t>
      </w:r>
      <w:r w:rsidRPr="00B700AB">
        <w:rPr>
          <w:spacing w:val="1"/>
        </w:rPr>
        <w:t xml:space="preserve"> </w:t>
      </w:r>
      <w:r w:rsidRPr="00B700AB">
        <w:t>пять)</w:t>
      </w:r>
      <w:r w:rsidRPr="00B700AB">
        <w:rPr>
          <w:spacing w:val="1"/>
        </w:rPr>
        <w:t xml:space="preserve"> </w:t>
      </w:r>
      <w:r w:rsidRPr="00B700AB">
        <w:t>процентов</w:t>
      </w:r>
      <w:r w:rsidRPr="00B700AB">
        <w:rPr>
          <w:spacing w:val="1"/>
        </w:rPr>
        <w:t xml:space="preserve"> </w:t>
      </w:r>
      <w:r w:rsidRPr="00B700AB">
        <w:t>относительно</w:t>
      </w:r>
      <w:r w:rsidRPr="00B700AB">
        <w:rPr>
          <w:spacing w:val="1"/>
        </w:rPr>
        <w:t xml:space="preserve"> </w:t>
      </w:r>
      <w:r w:rsidRPr="00B700AB">
        <w:t>их</w:t>
      </w:r>
      <w:r w:rsidRPr="00B700AB">
        <w:rPr>
          <w:spacing w:val="1"/>
        </w:rPr>
        <w:t xml:space="preserve"> </w:t>
      </w:r>
      <w:r w:rsidRPr="00B700AB">
        <w:t>зарегистрированной</w:t>
      </w:r>
      <w:r w:rsidRPr="00B700AB">
        <w:rPr>
          <w:spacing w:val="1"/>
        </w:rPr>
        <w:t xml:space="preserve"> </w:t>
      </w:r>
      <w:r w:rsidRPr="00B700AB">
        <w:t>в</w:t>
      </w:r>
      <w:r w:rsidRPr="00B700AB">
        <w:rPr>
          <w:spacing w:val="1"/>
        </w:rPr>
        <w:t xml:space="preserve"> </w:t>
      </w:r>
      <w:r w:rsidRPr="00B700AB">
        <w:t>соответствии</w:t>
      </w:r>
      <w:r w:rsidRPr="00B700AB">
        <w:rPr>
          <w:spacing w:val="1"/>
        </w:rPr>
        <w:t xml:space="preserve"> </w:t>
      </w:r>
      <w:r w:rsidRPr="00B700AB">
        <w:t>с</w:t>
      </w:r>
      <w:r w:rsidRPr="00B700AB">
        <w:rPr>
          <w:spacing w:val="1"/>
        </w:rPr>
        <w:t xml:space="preserve"> </w:t>
      </w:r>
      <w:r w:rsidRPr="00B700AB">
        <w:t>законодательством об обращении лекарственных средств предельной отпускной</w:t>
      </w:r>
      <w:r w:rsidRPr="00B700AB">
        <w:rPr>
          <w:spacing w:val="1"/>
        </w:rPr>
        <w:t xml:space="preserve"> </w:t>
      </w:r>
      <w:r w:rsidRPr="00B700AB">
        <w:t>цены.</w:t>
      </w:r>
    </w:p>
    <w:p w14:paraId="1087720E" w14:textId="77777777" w:rsidR="00E135A0" w:rsidRPr="00B700AB" w:rsidRDefault="00890316" w:rsidP="00890316">
      <w:pPr>
        <w:pStyle w:val="71"/>
        <w:ind w:firstLine="567"/>
        <w:jc w:val="both"/>
        <w:rPr>
          <w:b/>
          <w:sz w:val="20"/>
        </w:rPr>
      </w:pPr>
      <w:r w:rsidRPr="00B700AB">
        <w:rPr>
          <w:b/>
          <w:sz w:val="20"/>
        </w:rPr>
        <w:t>В случае, если в ходе проведения закупки, в которой не установлено</w:t>
      </w:r>
      <w:r w:rsidRPr="00B700AB">
        <w:rPr>
          <w:b/>
          <w:spacing w:val="1"/>
          <w:sz w:val="20"/>
        </w:rPr>
        <w:t xml:space="preserve"> </w:t>
      </w:r>
      <w:r w:rsidRPr="00B700AB">
        <w:rPr>
          <w:b/>
          <w:sz w:val="20"/>
        </w:rPr>
        <w:t>требование</w:t>
      </w:r>
      <w:r w:rsidRPr="00B700AB">
        <w:rPr>
          <w:b/>
          <w:spacing w:val="1"/>
          <w:sz w:val="20"/>
        </w:rPr>
        <w:t xml:space="preserve"> </w:t>
      </w:r>
      <w:r w:rsidRPr="00B700AB">
        <w:rPr>
          <w:b/>
          <w:sz w:val="20"/>
        </w:rPr>
        <w:t>о</w:t>
      </w:r>
      <w:r w:rsidRPr="00B700AB">
        <w:rPr>
          <w:b/>
          <w:spacing w:val="1"/>
          <w:sz w:val="20"/>
        </w:rPr>
        <w:t xml:space="preserve"> </w:t>
      </w:r>
      <w:r w:rsidRPr="00B700AB">
        <w:rPr>
          <w:b/>
          <w:sz w:val="20"/>
        </w:rPr>
        <w:t>предоставлении</w:t>
      </w:r>
      <w:r w:rsidRPr="00B700AB">
        <w:rPr>
          <w:b/>
          <w:spacing w:val="1"/>
          <w:sz w:val="20"/>
        </w:rPr>
        <w:t xml:space="preserve"> </w:t>
      </w:r>
      <w:r w:rsidRPr="00B700AB">
        <w:rPr>
          <w:b/>
          <w:sz w:val="20"/>
        </w:rPr>
        <w:t>обеспечения</w:t>
      </w:r>
      <w:r w:rsidRPr="00B700AB">
        <w:rPr>
          <w:b/>
          <w:spacing w:val="1"/>
          <w:sz w:val="20"/>
        </w:rPr>
        <w:t xml:space="preserve"> </w:t>
      </w:r>
      <w:r w:rsidRPr="00B700AB">
        <w:rPr>
          <w:b/>
          <w:sz w:val="20"/>
        </w:rPr>
        <w:t>исполнения</w:t>
      </w:r>
      <w:r w:rsidRPr="00B700AB">
        <w:rPr>
          <w:b/>
          <w:spacing w:val="1"/>
          <w:sz w:val="20"/>
        </w:rPr>
        <w:t xml:space="preserve"> </w:t>
      </w:r>
      <w:r w:rsidRPr="00B700AB">
        <w:rPr>
          <w:b/>
          <w:sz w:val="20"/>
        </w:rPr>
        <w:t>договора,</w:t>
      </w:r>
      <w:r w:rsidRPr="00B700AB">
        <w:rPr>
          <w:b/>
          <w:spacing w:val="1"/>
          <w:sz w:val="20"/>
        </w:rPr>
        <w:t xml:space="preserve"> </w:t>
      </w:r>
      <w:r w:rsidRPr="00B700AB">
        <w:rPr>
          <w:b/>
          <w:sz w:val="20"/>
        </w:rPr>
        <w:t>ценовое</w:t>
      </w:r>
      <w:r w:rsidRPr="00B700AB">
        <w:rPr>
          <w:b/>
          <w:spacing w:val="1"/>
          <w:sz w:val="20"/>
        </w:rPr>
        <w:t xml:space="preserve"> </w:t>
      </w:r>
      <w:r w:rsidRPr="00B700AB">
        <w:rPr>
          <w:b/>
          <w:sz w:val="20"/>
        </w:rPr>
        <w:t>предложение участника закупки, с которым заключается договор, на 25 (двадцать</w:t>
      </w:r>
      <w:r w:rsidRPr="00B700AB">
        <w:rPr>
          <w:b/>
          <w:spacing w:val="1"/>
          <w:sz w:val="20"/>
        </w:rPr>
        <w:t xml:space="preserve"> </w:t>
      </w:r>
      <w:r w:rsidRPr="00B700AB">
        <w:rPr>
          <w:b/>
          <w:sz w:val="20"/>
        </w:rPr>
        <w:t>пять) и более процентов ниже НМЦД,</w:t>
      </w:r>
      <w:r w:rsidRPr="00B700AB">
        <w:rPr>
          <w:b/>
          <w:spacing w:val="1"/>
          <w:sz w:val="20"/>
        </w:rPr>
        <w:t xml:space="preserve"> </w:t>
      </w:r>
      <w:r w:rsidRPr="00B700AB">
        <w:rPr>
          <w:b/>
          <w:sz w:val="20"/>
        </w:rPr>
        <w:t>установленной</w:t>
      </w:r>
      <w:r w:rsidRPr="00B700AB">
        <w:rPr>
          <w:b/>
          <w:spacing w:val="1"/>
          <w:sz w:val="20"/>
        </w:rPr>
        <w:t xml:space="preserve"> </w:t>
      </w:r>
      <w:r w:rsidRPr="00B700AB">
        <w:rPr>
          <w:b/>
          <w:sz w:val="20"/>
        </w:rPr>
        <w:t>в</w:t>
      </w:r>
      <w:r w:rsidRPr="00B700AB">
        <w:rPr>
          <w:b/>
          <w:spacing w:val="1"/>
          <w:sz w:val="20"/>
        </w:rPr>
        <w:t xml:space="preserve"> </w:t>
      </w:r>
      <w:r w:rsidRPr="00B700AB">
        <w:rPr>
          <w:b/>
          <w:sz w:val="20"/>
        </w:rPr>
        <w:t>извещении</w:t>
      </w:r>
      <w:r w:rsidRPr="00B700AB">
        <w:rPr>
          <w:b/>
          <w:spacing w:val="1"/>
          <w:sz w:val="20"/>
        </w:rPr>
        <w:t xml:space="preserve"> </w:t>
      </w:r>
      <w:r w:rsidRPr="00B700AB">
        <w:rPr>
          <w:b/>
          <w:sz w:val="20"/>
        </w:rPr>
        <w:t>об</w:t>
      </w:r>
      <w:r w:rsidRPr="00B700AB">
        <w:rPr>
          <w:b/>
          <w:spacing w:val="-62"/>
          <w:sz w:val="20"/>
        </w:rPr>
        <w:t xml:space="preserve"> </w:t>
      </w:r>
      <w:r w:rsidRPr="00B700AB">
        <w:rPr>
          <w:b/>
          <w:sz w:val="20"/>
        </w:rPr>
        <w:t>осуществлении</w:t>
      </w:r>
      <w:r w:rsidRPr="00B700AB">
        <w:rPr>
          <w:b/>
          <w:spacing w:val="-4"/>
          <w:sz w:val="20"/>
        </w:rPr>
        <w:t xml:space="preserve"> </w:t>
      </w:r>
      <w:r w:rsidRPr="00B700AB">
        <w:rPr>
          <w:b/>
          <w:sz w:val="20"/>
        </w:rPr>
        <w:t>закупки,</w:t>
      </w:r>
      <w:r w:rsidRPr="00B700AB">
        <w:rPr>
          <w:b/>
          <w:spacing w:val="1"/>
          <w:sz w:val="20"/>
        </w:rPr>
        <w:t xml:space="preserve"> </w:t>
      </w:r>
      <w:r w:rsidRPr="00B700AB">
        <w:rPr>
          <w:b/>
          <w:sz w:val="20"/>
        </w:rPr>
        <w:t>такой</w:t>
      </w:r>
      <w:r w:rsidRPr="00B700AB">
        <w:rPr>
          <w:b/>
          <w:spacing w:val="1"/>
          <w:sz w:val="20"/>
        </w:rPr>
        <w:t xml:space="preserve"> </w:t>
      </w:r>
      <w:r w:rsidRPr="00B700AB">
        <w:rPr>
          <w:b/>
          <w:sz w:val="20"/>
        </w:rPr>
        <w:t>участник</w:t>
      </w:r>
      <w:r w:rsidRPr="00B700AB">
        <w:rPr>
          <w:b/>
          <w:spacing w:val="1"/>
          <w:sz w:val="20"/>
        </w:rPr>
        <w:t xml:space="preserve"> </w:t>
      </w:r>
      <w:r w:rsidRPr="00B700AB">
        <w:rPr>
          <w:b/>
          <w:sz w:val="20"/>
        </w:rPr>
        <w:t>закупки</w:t>
      </w:r>
      <w:r w:rsidRPr="00B700AB">
        <w:rPr>
          <w:b/>
          <w:spacing w:val="1"/>
          <w:sz w:val="20"/>
        </w:rPr>
        <w:t xml:space="preserve"> </w:t>
      </w:r>
      <w:r w:rsidRPr="00B700AB">
        <w:rPr>
          <w:b/>
          <w:sz w:val="20"/>
        </w:rPr>
        <w:t>предоставляет</w:t>
      </w:r>
      <w:r w:rsidRPr="00B700AB">
        <w:rPr>
          <w:b/>
          <w:spacing w:val="1"/>
          <w:sz w:val="20"/>
        </w:rPr>
        <w:t xml:space="preserve"> </w:t>
      </w:r>
      <w:r w:rsidRPr="00B700AB">
        <w:rPr>
          <w:b/>
          <w:sz w:val="20"/>
        </w:rPr>
        <w:t>только</w:t>
      </w:r>
      <w:r w:rsidRPr="00B700AB">
        <w:rPr>
          <w:b/>
          <w:spacing w:val="1"/>
          <w:sz w:val="20"/>
        </w:rPr>
        <w:t xml:space="preserve"> </w:t>
      </w:r>
      <w:r w:rsidRPr="00B700AB">
        <w:rPr>
          <w:b/>
          <w:sz w:val="20"/>
        </w:rPr>
        <w:t>документальное обоснование предлагаемой цены.</w:t>
      </w:r>
    </w:p>
    <w:p w14:paraId="372F4B51" w14:textId="77777777" w:rsidR="00C245E3" w:rsidRPr="00B700AB" w:rsidRDefault="00C245E3" w:rsidP="00890316">
      <w:pPr>
        <w:pStyle w:val="71"/>
        <w:ind w:firstLine="567"/>
        <w:jc w:val="both"/>
        <w:rPr>
          <w:rStyle w:val="62"/>
          <w:sz w:val="20"/>
        </w:rPr>
      </w:pPr>
    </w:p>
    <w:p w14:paraId="2C69402A" w14:textId="77777777" w:rsidR="00C245E3" w:rsidRPr="00B700AB" w:rsidRDefault="00C245E3" w:rsidP="00B852E4">
      <w:pPr>
        <w:pStyle w:val="ConsPlusNormal"/>
        <w:numPr>
          <w:ilvl w:val="0"/>
          <w:numId w:val="10"/>
        </w:numPr>
        <w:tabs>
          <w:tab w:val="left" w:pos="567"/>
          <w:tab w:val="left" w:pos="851"/>
        </w:tabs>
        <w:jc w:val="both"/>
        <w:rPr>
          <w:rFonts w:ascii="Times New Roman" w:hAnsi="Times New Roman" w:cs="Times New Roman"/>
          <w:i/>
        </w:rPr>
      </w:pPr>
      <w:r w:rsidRPr="00B700AB">
        <w:rPr>
          <w:rFonts w:ascii="Times New Roman" w:hAnsi="Times New Roman" w:cs="Times New Roman"/>
          <w:i/>
        </w:rPr>
        <w:t>Порядок изменения договора</w:t>
      </w:r>
    </w:p>
    <w:p w14:paraId="5CCF47A6" w14:textId="77777777" w:rsidR="00C245E3" w:rsidRPr="00B700AB" w:rsidRDefault="00C245E3" w:rsidP="00C245E3">
      <w:pPr>
        <w:pStyle w:val="ConsPlusNormal"/>
        <w:tabs>
          <w:tab w:val="left" w:pos="567"/>
          <w:tab w:val="left" w:pos="851"/>
        </w:tabs>
        <w:ind w:firstLine="567"/>
        <w:jc w:val="both"/>
        <w:rPr>
          <w:rFonts w:ascii="Times New Roman" w:hAnsi="Times New Roman" w:cs="Times New Roman"/>
        </w:rPr>
      </w:pPr>
      <w:r w:rsidRPr="00B700AB">
        <w:rPr>
          <w:rFonts w:ascii="Times New Roman" w:hAnsi="Times New Roman" w:cs="Times New Roman"/>
        </w:rPr>
        <w:t>Изменение</w:t>
      </w:r>
      <w:r w:rsidRPr="00B700AB">
        <w:rPr>
          <w:rFonts w:ascii="Times New Roman" w:hAnsi="Times New Roman" w:cs="Times New Roman"/>
          <w:spacing w:val="1"/>
        </w:rPr>
        <w:t xml:space="preserve"> </w:t>
      </w:r>
      <w:r w:rsidRPr="00B700AB">
        <w:rPr>
          <w:rFonts w:ascii="Times New Roman" w:hAnsi="Times New Roman" w:cs="Times New Roman"/>
        </w:rPr>
        <w:t>условий</w:t>
      </w:r>
      <w:r w:rsidRPr="00B700AB">
        <w:rPr>
          <w:rFonts w:ascii="Times New Roman" w:hAnsi="Times New Roman" w:cs="Times New Roman"/>
          <w:spacing w:val="1"/>
        </w:rPr>
        <w:t xml:space="preserve"> </w:t>
      </w:r>
      <w:r w:rsidRPr="00B700AB">
        <w:rPr>
          <w:rFonts w:ascii="Times New Roman" w:hAnsi="Times New Roman" w:cs="Times New Roman"/>
        </w:rPr>
        <w:t>договора</w:t>
      </w:r>
      <w:r w:rsidRPr="00B700AB">
        <w:rPr>
          <w:rFonts w:ascii="Times New Roman" w:hAnsi="Times New Roman" w:cs="Times New Roman"/>
          <w:spacing w:val="1"/>
        </w:rPr>
        <w:t xml:space="preserve"> </w:t>
      </w:r>
      <w:r w:rsidRPr="00B700AB">
        <w:rPr>
          <w:rFonts w:ascii="Times New Roman" w:hAnsi="Times New Roman" w:cs="Times New Roman"/>
        </w:rPr>
        <w:t>допускается</w:t>
      </w:r>
      <w:r w:rsidRPr="00B700AB">
        <w:rPr>
          <w:rFonts w:ascii="Times New Roman" w:hAnsi="Times New Roman" w:cs="Times New Roman"/>
          <w:spacing w:val="1"/>
        </w:rPr>
        <w:t xml:space="preserve"> </w:t>
      </w:r>
      <w:r w:rsidRPr="00B700AB">
        <w:rPr>
          <w:rFonts w:ascii="Times New Roman" w:hAnsi="Times New Roman" w:cs="Times New Roman"/>
        </w:rPr>
        <w:t>по</w:t>
      </w:r>
      <w:r w:rsidRPr="00B700AB">
        <w:rPr>
          <w:rFonts w:ascii="Times New Roman" w:hAnsi="Times New Roman" w:cs="Times New Roman"/>
          <w:spacing w:val="1"/>
        </w:rPr>
        <w:t xml:space="preserve"> </w:t>
      </w:r>
      <w:r w:rsidRPr="00B700AB">
        <w:rPr>
          <w:rFonts w:ascii="Times New Roman" w:hAnsi="Times New Roman" w:cs="Times New Roman"/>
        </w:rPr>
        <w:t>соглашению</w:t>
      </w:r>
      <w:r w:rsidRPr="00B700AB">
        <w:rPr>
          <w:rFonts w:ascii="Times New Roman" w:hAnsi="Times New Roman" w:cs="Times New Roman"/>
          <w:spacing w:val="1"/>
        </w:rPr>
        <w:t xml:space="preserve"> </w:t>
      </w:r>
      <w:r w:rsidRPr="00B700AB">
        <w:rPr>
          <w:rFonts w:ascii="Times New Roman" w:hAnsi="Times New Roman" w:cs="Times New Roman"/>
        </w:rPr>
        <w:t>сторон</w:t>
      </w:r>
      <w:r w:rsidRPr="00B700AB">
        <w:rPr>
          <w:rFonts w:ascii="Times New Roman" w:hAnsi="Times New Roman" w:cs="Times New Roman"/>
          <w:spacing w:val="1"/>
        </w:rPr>
        <w:t xml:space="preserve"> </w:t>
      </w:r>
      <w:r w:rsidRPr="00B700AB">
        <w:rPr>
          <w:rFonts w:ascii="Times New Roman" w:hAnsi="Times New Roman" w:cs="Times New Roman"/>
        </w:rPr>
        <w:t>с</w:t>
      </w:r>
      <w:r w:rsidRPr="00B700AB">
        <w:rPr>
          <w:rFonts w:ascii="Times New Roman" w:hAnsi="Times New Roman" w:cs="Times New Roman"/>
          <w:spacing w:val="1"/>
        </w:rPr>
        <w:t xml:space="preserve"> </w:t>
      </w:r>
      <w:r w:rsidRPr="00B700AB">
        <w:rPr>
          <w:rFonts w:ascii="Times New Roman" w:hAnsi="Times New Roman" w:cs="Times New Roman"/>
        </w:rPr>
        <w:t>соблюдением</w:t>
      </w:r>
      <w:r w:rsidRPr="00B700AB">
        <w:rPr>
          <w:rFonts w:ascii="Times New Roman" w:hAnsi="Times New Roman" w:cs="Times New Roman"/>
          <w:spacing w:val="-2"/>
        </w:rPr>
        <w:t xml:space="preserve"> </w:t>
      </w:r>
      <w:r w:rsidRPr="00B700AB">
        <w:rPr>
          <w:rFonts w:ascii="Times New Roman" w:hAnsi="Times New Roman" w:cs="Times New Roman"/>
        </w:rPr>
        <w:t>положений</w:t>
      </w:r>
      <w:r w:rsidRPr="00B700AB">
        <w:rPr>
          <w:rFonts w:ascii="Times New Roman" w:hAnsi="Times New Roman" w:cs="Times New Roman"/>
          <w:spacing w:val="-2"/>
        </w:rPr>
        <w:t xml:space="preserve"> </w:t>
      </w:r>
      <w:r w:rsidRPr="00B700AB">
        <w:rPr>
          <w:rFonts w:ascii="Times New Roman" w:hAnsi="Times New Roman" w:cs="Times New Roman"/>
        </w:rPr>
        <w:t>ГК</w:t>
      </w:r>
      <w:r w:rsidRPr="00B700AB">
        <w:rPr>
          <w:rFonts w:ascii="Times New Roman" w:hAnsi="Times New Roman" w:cs="Times New Roman"/>
          <w:spacing w:val="-1"/>
        </w:rPr>
        <w:t xml:space="preserve"> </w:t>
      </w:r>
      <w:r w:rsidRPr="00B700AB">
        <w:rPr>
          <w:rFonts w:ascii="Times New Roman" w:hAnsi="Times New Roman" w:cs="Times New Roman"/>
        </w:rPr>
        <w:t>РФ</w:t>
      </w:r>
      <w:r w:rsidRPr="00B700AB">
        <w:rPr>
          <w:rFonts w:ascii="Times New Roman" w:hAnsi="Times New Roman" w:cs="Times New Roman"/>
          <w:spacing w:val="-2"/>
        </w:rPr>
        <w:t xml:space="preserve"> </w:t>
      </w:r>
      <w:r w:rsidRPr="00B700AB">
        <w:rPr>
          <w:rFonts w:ascii="Times New Roman" w:hAnsi="Times New Roman" w:cs="Times New Roman"/>
        </w:rPr>
        <w:t>и части 24.3. раздела 24 Положения о закупках Заказчика</w:t>
      </w:r>
      <w:r w:rsidRPr="00B700AB">
        <w:rPr>
          <w:rFonts w:ascii="Times New Roman" w:eastAsiaTheme="minorHAnsi" w:hAnsi="Times New Roman" w:cs="Times New Roman"/>
          <w:iCs/>
          <w:color w:val="000000"/>
          <w:kern w:val="3"/>
          <w:lang w:eastAsia="ru-RU"/>
        </w:rPr>
        <w:t>.</w:t>
      </w:r>
    </w:p>
    <w:p w14:paraId="16FC9495" w14:textId="6F0924AD" w:rsidR="00C245E3" w:rsidRPr="00B700AB" w:rsidRDefault="00C245E3" w:rsidP="00C245E3">
      <w:pPr>
        <w:pStyle w:val="ConsPlusNormal"/>
        <w:widowControl/>
        <w:tabs>
          <w:tab w:val="left" w:pos="851"/>
        </w:tabs>
        <w:suppressAutoHyphens w:val="0"/>
        <w:autoSpaceDN w:val="0"/>
        <w:adjustRightInd w:val="0"/>
        <w:contextualSpacing/>
        <w:jc w:val="both"/>
        <w:rPr>
          <w:rFonts w:ascii="Times New Roman" w:hAnsi="Times New Roman" w:cs="Times New Roman"/>
        </w:rPr>
      </w:pPr>
      <w:r w:rsidRPr="00B700AB">
        <w:rPr>
          <w:rFonts w:ascii="Times New Roman" w:hAnsi="Times New Roman" w:cs="Times New Roman"/>
        </w:rPr>
        <w:t>Изменение</w:t>
      </w:r>
      <w:r w:rsidRPr="00B700AB">
        <w:rPr>
          <w:rFonts w:ascii="Times New Roman" w:hAnsi="Times New Roman" w:cs="Times New Roman"/>
          <w:spacing w:val="1"/>
        </w:rPr>
        <w:t xml:space="preserve"> </w:t>
      </w:r>
      <w:r w:rsidRPr="00B700AB">
        <w:rPr>
          <w:rFonts w:ascii="Times New Roman" w:hAnsi="Times New Roman" w:cs="Times New Roman"/>
        </w:rPr>
        <w:t>условий</w:t>
      </w:r>
      <w:r w:rsidRPr="00B700AB">
        <w:rPr>
          <w:rFonts w:ascii="Times New Roman" w:hAnsi="Times New Roman" w:cs="Times New Roman"/>
          <w:spacing w:val="1"/>
        </w:rPr>
        <w:t xml:space="preserve"> </w:t>
      </w:r>
      <w:r w:rsidRPr="00B700AB">
        <w:rPr>
          <w:rFonts w:ascii="Times New Roman" w:hAnsi="Times New Roman" w:cs="Times New Roman"/>
        </w:rPr>
        <w:t>договора</w:t>
      </w:r>
      <w:r w:rsidRPr="00B700AB">
        <w:rPr>
          <w:rFonts w:ascii="Times New Roman" w:hAnsi="Times New Roman" w:cs="Times New Roman"/>
          <w:spacing w:val="1"/>
        </w:rPr>
        <w:t xml:space="preserve"> </w:t>
      </w:r>
      <w:r w:rsidRPr="00B700AB">
        <w:rPr>
          <w:rFonts w:ascii="Times New Roman" w:hAnsi="Times New Roman" w:cs="Times New Roman"/>
        </w:rPr>
        <w:t>допускается</w:t>
      </w:r>
      <w:r w:rsidRPr="00B700AB">
        <w:rPr>
          <w:rFonts w:ascii="Times New Roman" w:hAnsi="Times New Roman" w:cs="Times New Roman"/>
          <w:spacing w:val="1"/>
        </w:rPr>
        <w:t xml:space="preserve"> </w:t>
      </w:r>
      <w:r w:rsidRPr="00B700AB">
        <w:rPr>
          <w:rFonts w:ascii="Times New Roman" w:hAnsi="Times New Roman" w:cs="Times New Roman"/>
        </w:rPr>
        <w:t>при</w:t>
      </w:r>
      <w:r w:rsidRPr="00B700AB">
        <w:rPr>
          <w:rFonts w:ascii="Times New Roman" w:hAnsi="Times New Roman" w:cs="Times New Roman"/>
          <w:spacing w:val="1"/>
        </w:rPr>
        <w:t xml:space="preserve"> </w:t>
      </w:r>
      <w:r w:rsidRPr="00B700AB">
        <w:rPr>
          <w:rFonts w:ascii="Times New Roman" w:hAnsi="Times New Roman" w:cs="Times New Roman"/>
        </w:rPr>
        <w:t>наличии</w:t>
      </w:r>
      <w:r w:rsidRPr="00B700AB">
        <w:rPr>
          <w:rFonts w:ascii="Times New Roman" w:hAnsi="Times New Roman" w:cs="Times New Roman"/>
          <w:spacing w:val="1"/>
        </w:rPr>
        <w:t xml:space="preserve"> </w:t>
      </w:r>
      <w:r w:rsidRPr="00B700AB">
        <w:rPr>
          <w:rFonts w:ascii="Times New Roman" w:hAnsi="Times New Roman" w:cs="Times New Roman"/>
        </w:rPr>
        <w:t>обоснования,</w:t>
      </w:r>
      <w:r w:rsidRPr="00B700AB">
        <w:rPr>
          <w:rFonts w:ascii="Times New Roman" w:hAnsi="Times New Roman" w:cs="Times New Roman"/>
          <w:spacing w:val="1"/>
        </w:rPr>
        <w:t xml:space="preserve"> </w:t>
      </w:r>
      <w:r w:rsidRPr="00B700AB">
        <w:rPr>
          <w:rFonts w:ascii="Times New Roman" w:hAnsi="Times New Roman" w:cs="Times New Roman"/>
        </w:rPr>
        <w:t>подтверждающего необходимость внесения изменений (в том числе обоснования,</w:t>
      </w:r>
      <w:r w:rsidRPr="00B700AB">
        <w:rPr>
          <w:rFonts w:ascii="Times New Roman" w:hAnsi="Times New Roman" w:cs="Times New Roman"/>
          <w:spacing w:val="1"/>
        </w:rPr>
        <w:t xml:space="preserve"> </w:t>
      </w:r>
      <w:r w:rsidRPr="00B700AB">
        <w:rPr>
          <w:rFonts w:ascii="Times New Roman" w:hAnsi="Times New Roman" w:cs="Times New Roman"/>
        </w:rPr>
        <w:t>подтверждающего возникновение обстоятельств, не зависящих от воли сторон), с</w:t>
      </w:r>
      <w:r w:rsidRPr="00B700AB">
        <w:rPr>
          <w:rFonts w:ascii="Times New Roman" w:hAnsi="Times New Roman" w:cs="Times New Roman"/>
          <w:spacing w:val="1"/>
        </w:rPr>
        <w:t xml:space="preserve"> </w:t>
      </w:r>
      <w:r w:rsidRPr="00B700AB">
        <w:rPr>
          <w:rFonts w:ascii="Times New Roman" w:hAnsi="Times New Roman" w:cs="Times New Roman"/>
        </w:rPr>
        <w:t>учетом</w:t>
      </w:r>
      <w:r w:rsidRPr="00B700AB">
        <w:rPr>
          <w:rFonts w:ascii="Times New Roman" w:hAnsi="Times New Roman" w:cs="Times New Roman"/>
          <w:spacing w:val="1"/>
        </w:rPr>
        <w:t xml:space="preserve"> </w:t>
      </w:r>
      <w:r w:rsidRPr="00B700AB">
        <w:rPr>
          <w:rFonts w:ascii="Times New Roman" w:hAnsi="Times New Roman" w:cs="Times New Roman"/>
        </w:rPr>
        <w:t>принципов,</w:t>
      </w:r>
      <w:r w:rsidRPr="00B700AB">
        <w:rPr>
          <w:rFonts w:ascii="Times New Roman" w:hAnsi="Times New Roman" w:cs="Times New Roman"/>
          <w:spacing w:val="1"/>
        </w:rPr>
        <w:t xml:space="preserve"> </w:t>
      </w:r>
      <w:r w:rsidRPr="00B700AB">
        <w:rPr>
          <w:rFonts w:ascii="Times New Roman" w:hAnsi="Times New Roman" w:cs="Times New Roman"/>
        </w:rPr>
        <w:t>установленных</w:t>
      </w:r>
      <w:r w:rsidRPr="00B700AB">
        <w:rPr>
          <w:rFonts w:ascii="Times New Roman" w:hAnsi="Times New Roman" w:cs="Times New Roman"/>
          <w:spacing w:val="1"/>
        </w:rPr>
        <w:t xml:space="preserve"> </w:t>
      </w:r>
      <w:r w:rsidRPr="00B700AB">
        <w:rPr>
          <w:rFonts w:ascii="Times New Roman" w:hAnsi="Times New Roman" w:cs="Times New Roman"/>
        </w:rPr>
        <w:t>в</w:t>
      </w:r>
      <w:r w:rsidRPr="00B700AB">
        <w:rPr>
          <w:rFonts w:ascii="Times New Roman" w:hAnsi="Times New Roman" w:cs="Times New Roman"/>
          <w:spacing w:val="1"/>
        </w:rPr>
        <w:t xml:space="preserve"> </w:t>
      </w:r>
      <w:r w:rsidRPr="00B700AB">
        <w:rPr>
          <w:rFonts w:ascii="Times New Roman" w:hAnsi="Times New Roman" w:cs="Times New Roman"/>
        </w:rPr>
        <w:t>пункте</w:t>
      </w:r>
      <w:r w:rsidRPr="00B700AB">
        <w:rPr>
          <w:rFonts w:ascii="Times New Roman" w:hAnsi="Times New Roman" w:cs="Times New Roman"/>
          <w:spacing w:val="1"/>
        </w:rPr>
        <w:t xml:space="preserve"> </w:t>
      </w:r>
      <w:r w:rsidRPr="00B700AB">
        <w:rPr>
          <w:rFonts w:ascii="Times New Roman" w:hAnsi="Times New Roman" w:cs="Times New Roman"/>
        </w:rPr>
        <w:t>1.2.3 части 1.2</w:t>
      </w:r>
      <w:r w:rsidRPr="00B700AB">
        <w:rPr>
          <w:rFonts w:ascii="Times New Roman" w:hAnsi="Times New Roman" w:cs="Times New Roman"/>
          <w:spacing w:val="1"/>
        </w:rPr>
        <w:t xml:space="preserve"> </w:t>
      </w:r>
      <w:r w:rsidRPr="00B700AB">
        <w:rPr>
          <w:rFonts w:ascii="Times New Roman" w:hAnsi="Times New Roman" w:cs="Times New Roman"/>
        </w:rPr>
        <w:t>раздела</w:t>
      </w:r>
      <w:r w:rsidRPr="00B700AB">
        <w:rPr>
          <w:rFonts w:ascii="Times New Roman" w:hAnsi="Times New Roman" w:cs="Times New Roman"/>
          <w:spacing w:val="1"/>
        </w:rPr>
        <w:t xml:space="preserve"> </w:t>
      </w:r>
      <w:r w:rsidRPr="00B700AB">
        <w:rPr>
          <w:rFonts w:ascii="Times New Roman" w:hAnsi="Times New Roman" w:cs="Times New Roman"/>
        </w:rPr>
        <w:t>1</w:t>
      </w:r>
      <w:r w:rsidRPr="00B700AB">
        <w:rPr>
          <w:rFonts w:ascii="Times New Roman" w:hAnsi="Times New Roman" w:cs="Times New Roman"/>
          <w:spacing w:val="1"/>
        </w:rPr>
        <w:t xml:space="preserve"> </w:t>
      </w:r>
      <w:r w:rsidRPr="00B700AB">
        <w:rPr>
          <w:rFonts w:ascii="Times New Roman" w:hAnsi="Times New Roman" w:cs="Times New Roman"/>
        </w:rPr>
        <w:t>Положения о закупках Заказчика,</w:t>
      </w:r>
      <w:r w:rsidRPr="00B700AB">
        <w:rPr>
          <w:rFonts w:ascii="Times New Roman" w:hAnsi="Times New Roman" w:cs="Times New Roman"/>
          <w:spacing w:val="1"/>
        </w:rPr>
        <w:t xml:space="preserve"> </w:t>
      </w:r>
      <w:r w:rsidRPr="00B700AB">
        <w:rPr>
          <w:rFonts w:ascii="Times New Roman" w:hAnsi="Times New Roman" w:cs="Times New Roman"/>
        </w:rPr>
        <w:t>при</w:t>
      </w:r>
      <w:r w:rsidRPr="00B700AB">
        <w:rPr>
          <w:rFonts w:ascii="Times New Roman" w:hAnsi="Times New Roman" w:cs="Times New Roman"/>
          <w:spacing w:val="1"/>
        </w:rPr>
        <w:t xml:space="preserve"> </w:t>
      </w:r>
      <w:r w:rsidRPr="00B700AB">
        <w:rPr>
          <w:rFonts w:ascii="Times New Roman" w:hAnsi="Times New Roman" w:cs="Times New Roman"/>
        </w:rPr>
        <w:t>условии,</w:t>
      </w:r>
      <w:r w:rsidRPr="00B700AB">
        <w:rPr>
          <w:rFonts w:ascii="Times New Roman" w:hAnsi="Times New Roman" w:cs="Times New Roman"/>
          <w:spacing w:val="1"/>
        </w:rPr>
        <w:t xml:space="preserve"> </w:t>
      </w:r>
      <w:r w:rsidRPr="00B700AB">
        <w:rPr>
          <w:rFonts w:ascii="Times New Roman" w:hAnsi="Times New Roman" w:cs="Times New Roman"/>
        </w:rPr>
        <w:t>что</w:t>
      </w:r>
      <w:r w:rsidRPr="00B700AB">
        <w:rPr>
          <w:rFonts w:ascii="Times New Roman" w:hAnsi="Times New Roman" w:cs="Times New Roman"/>
          <w:spacing w:val="1"/>
        </w:rPr>
        <w:t xml:space="preserve"> </w:t>
      </w:r>
      <w:r w:rsidRPr="00B700AB">
        <w:rPr>
          <w:rFonts w:ascii="Times New Roman" w:hAnsi="Times New Roman" w:cs="Times New Roman"/>
        </w:rPr>
        <w:t>возможность</w:t>
      </w:r>
      <w:r w:rsidRPr="00B700AB">
        <w:rPr>
          <w:rFonts w:ascii="Times New Roman" w:hAnsi="Times New Roman" w:cs="Times New Roman"/>
          <w:spacing w:val="1"/>
        </w:rPr>
        <w:t xml:space="preserve"> </w:t>
      </w:r>
      <w:r w:rsidRPr="00B700AB">
        <w:rPr>
          <w:rFonts w:ascii="Times New Roman" w:hAnsi="Times New Roman" w:cs="Times New Roman"/>
        </w:rPr>
        <w:t>изменения</w:t>
      </w:r>
      <w:r w:rsidRPr="00B700AB">
        <w:rPr>
          <w:rFonts w:ascii="Times New Roman" w:hAnsi="Times New Roman" w:cs="Times New Roman"/>
          <w:spacing w:val="1"/>
        </w:rPr>
        <w:t xml:space="preserve"> </w:t>
      </w:r>
      <w:r w:rsidRPr="00B700AB">
        <w:rPr>
          <w:rFonts w:ascii="Times New Roman" w:hAnsi="Times New Roman" w:cs="Times New Roman"/>
        </w:rPr>
        <w:t>была</w:t>
      </w:r>
      <w:r w:rsidRPr="00B700AB">
        <w:rPr>
          <w:rFonts w:ascii="Times New Roman" w:hAnsi="Times New Roman" w:cs="Times New Roman"/>
          <w:spacing w:val="1"/>
        </w:rPr>
        <w:t xml:space="preserve"> </w:t>
      </w:r>
      <w:r w:rsidRPr="00B700AB">
        <w:rPr>
          <w:rFonts w:ascii="Times New Roman" w:hAnsi="Times New Roman" w:cs="Times New Roman"/>
        </w:rPr>
        <w:t>предусмотрена</w:t>
      </w:r>
      <w:r w:rsidRPr="00B700AB">
        <w:rPr>
          <w:rFonts w:ascii="Times New Roman" w:hAnsi="Times New Roman" w:cs="Times New Roman"/>
          <w:spacing w:val="1"/>
        </w:rPr>
        <w:t xml:space="preserve"> </w:t>
      </w:r>
      <w:r w:rsidR="00C640FA">
        <w:rPr>
          <w:rFonts w:ascii="Times New Roman" w:hAnsi="Times New Roman" w:cs="Times New Roman"/>
        </w:rPr>
        <w:t>документацией</w:t>
      </w:r>
      <w:r w:rsidRPr="00B700AB">
        <w:rPr>
          <w:rFonts w:ascii="Times New Roman" w:hAnsi="Times New Roman" w:cs="Times New Roman"/>
          <w:spacing w:val="-9"/>
        </w:rPr>
        <w:t xml:space="preserve"> </w:t>
      </w:r>
      <w:r w:rsidRPr="00B700AB">
        <w:rPr>
          <w:rFonts w:ascii="Times New Roman" w:hAnsi="Times New Roman" w:cs="Times New Roman"/>
        </w:rPr>
        <w:t>об</w:t>
      </w:r>
      <w:r w:rsidRPr="00B700AB">
        <w:rPr>
          <w:rFonts w:ascii="Times New Roman" w:hAnsi="Times New Roman" w:cs="Times New Roman"/>
          <w:spacing w:val="-8"/>
        </w:rPr>
        <w:t xml:space="preserve"> </w:t>
      </w:r>
      <w:r w:rsidRPr="00B700AB">
        <w:rPr>
          <w:rFonts w:ascii="Times New Roman" w:hAnsi="Times New Roman" w:cs="Times New Roman"/>
        </w:rPr>
        <w:t>осуществлении</w:t>
      </w:r>
      <w:r w:rsidRPr="00B700AB">
        <w:rPr>
          <w:rFonts w:ascii="Times New Roman" w:hAnsi="Times New Roman" w:cs="Times New Roman"/>
          <w:spacing w:val="-9"/>
        </w:rPr>
        <w:t xml:space="preserve"> </w:t>
      </w:r>
      <w:r w:rsidRPr="00B700AB">
        <w:rPr>
          <w:rFonts w:ascii="Times New Roman" w:hAnsi="Times New Roman" w:cs="Times New Roman"/>
        </w:rPr>
        <w:t>закупки</w:t>
      </w:r>
      <w:r w:rsidRPr="00B700AB">
        <w:rPr>
          <w:rFonts w:ascii="Times New Roman" w:hAnsi="Times New Roman" w:cs="Times New Roman"/>
          <w:spacing w:val="-8"/>
        </w:rPr>
        <w:t xml:space="preserve"> </w:t>
      </w:r>
      <w:r w:rsidRPr="00B700AB">
        <w:rPr>
          <w:rFonts w:ascii="Times New Roman" w:hAnsi="Times New Roman" w:cs="Times New Roman"/>
        </w:rPr>
        <w:t>и договором.</w:t>
      </w:r>
    </w:p>
    <w:p w14:paraId="72DCD378" w14:textId="77777777" w:rsidR="00C245E3" w:rsidRPr="00B700AB" w:rsidRDefault="00C245E3" w:rsidP="00C245E3">
      <w:pPr>
        <w:pStyle w:val="ConsPlusNormal"/>
        <w:widowControl/>
        <w:tabs>
          <w:tab w:val="left" w:pos="851"/>
        </w:tabs>
        <w:suppressAutoHyphens w:val="0"/>
        <w:autoSpaceDN w:val="0"/>
        <w:adjustRightInd w:val="0"/>
        <w:contextualSpacing/>
        <w:jc w:val="both"/>
        <w:rPr>
          <w:rFonts w:ascii="Times New Roman" w:hAnsi="Times New Roman" w:cs="Times New Roman"/>
        </w:rPr>
      </w:pPr>
      <w:r w:rsidRPr="00B700AB">
        <w:rPr>
          <w:rFonts w:ascii="Times New Roman" w:hAnsi="Times New Roman" w:cs="Times New Roman"/>
        </w:rPr>
        <w:t>Документы</w:t>
      </w:r>
      <w:r w:rsidRPr="00B700AB">
        <w:rPr>
          <w:rFonts w:ascii="Times New Roman" w:hAnsi="Times New Roman" w:cs="Times New Roman"/>
          <w:spacing w:val="1"/>
        </w:rPr>
        <w:t xml:space="preserve"> </w:t>
      </w:r>
      <w:r w:rsidRPr="00B700AB">
        <w:rPr>
          <w:rFonts w:ascii="Times New Roman" w:hAnsi="Times New Roman" w:cs="Times New Roman"/>
        </w:rPr>
        <w:t>(сведения),</w:t>
      </w:r>
      <w:r w:rsidRPr="00B700AB">
        <w:rPr>
          <w:rFonts w:ascii="Times New Roman" w:hAnsi="Times New Roman" w:cs="Times New Roman"/>
          <w:spacing w:val="1"/>
        </w:rPr>
        <w:t xml:space="preserve"> </w:t>
      </w:r>
      <w:r w:rsidRPr="00B700AB">
        <w:rPr>
          <w:rFonts w:ascii="Times New Roman" w:hAnsi="Times New Roman" w:cs="Times New Roman"/>
        </w:rPr>
        <w:t>обосновывающие</w:t>
      </w:r>
      <w:r w:rsidRPr="00B700AB">
        <w:rPr>
          <w:rFonts w:ascii="Times New Roman" w:hAnsi="Times New Roman" w:cs="Times New Roman"/>
          <w:spacing w:val="1"/>
        </w:rPr>
        <w:t xml:space="preserve"> </w:t>
      </w:r>
      <w:r w:rsidRPr="00B700AB">
        <w:rPr>
          <w:rFonts w:ascii="Times New Roman" w:hAnsi="Times New Roman" w:cs="Times New Roman"/>
        </w:rPr>
        <w:t>необходимость</w:t>
      </w:r>
      <w:r w:rsidRPr="00B700AB">
        <w:rPr>
          <w:rFonts w:ascii="Times New Roman" w:hAnsi="Times New Roman" w:cs="Times New Roman"/>
          <w:spacing w:val="1"/>
        </w:rPr>
        <w:t xml:space="preserve"> </w:t>
      </w:r>
      <w:r w:rsidRPr="00B700AB">
        <w:rPr>
          <w:rFonts w:ascii="Times New Roman" w:hAnsi="Times New Roman" w:cs="Times New Roman"/>
        </w:rPr>
        <w:t>изменения</w:t>
      </w:r>
      <w:r w:rsidRPr="00B700AB">
        <w:rPr>
          <w:rFonts w:ascii="Times New Roman" w:hAnsi="Times New Roman" w:cs="Times New Roman"/>
          <w:spacing w:val="1"/>
        </w:rPr>
        <w:t xml:space="preserve"> </w:t>
      </w:r>
      <w:r w:rsidRPr="00B700AB">
        <w:rPr>
          <w:rFonts w:ascii="Times New Roman" w:hAnsi="Times New Roman" w:cs="Times New Roman"/>
        </w:rPr>
        <w:t>условий договора (в том числе подтверждающие возникновение обстоятельств, не</w:t>
      </w:r>
      <w:r w:rsidRPr="00B700AB">
        <w:rPr>
          <w:rFonts w:ascii="Times New Roman" w:hAnsi="Times New Roman" w:cs="Times New Roman"/>
          <w:spacing w:val="-62"/>
        </w:rPr>
        <w:t xml:space="preserve"> </w:t>
      </w:r>
      <w:r w:rsidRPr="00B700AB">
        <w:rPr>
          <w:rFonts w:ascii="Times New Roman" w:hAnsi="Times New Roman" w:cs="Times New Roman"/>
        </w:rPr>
        <w:t>зависящих</w:t>
      </w:r>
      <w:r w:rsidRPr="00B700AB">
        <w:rPr>
          <w:rFonts w:ascii="Times New Roman" w:hAnsi="Times New Roman" w:cs="Times New Roman"/>
          <w:spacing w:val="55"/>
        </w:rPr>
        <w:t xml:space="preserve"> </w:t>
      </w:r>
      <w:r w:rsidRPr="00B700AB">
        <w:rPr>
          <w:rFonts w:ascii="Times New Roman" w:hAnsi="Times New Roman" w:cs="Times New Roman"/>
        </w:rPr>
        <w:t>от</w:t>
      </w:r>
      <w:r w:rsidRPr="00B700AB">
        <w:rPr>
          <w:rFonts w:ascii="Times New Roman" w:hAnsi="Times New Roman" w:cs="Times New Roman"/>
          <w:spacing w:val="56"/>
        </w:rPr>
        <w:t xml:space="preserve"> </w:t>
      </w:r>
      <w:r w:rsidRPr="00B700AB">
        <w:rPr>
          <w:rFonts w:ascii="Times New Roman" w:hAnsi="Times New Roman" w:cs="Times New Roman"/>
        </w:rPr>
        <w:t>воли</w:t>
      </w:r>
      <w:r w:rsidRPr="00B700AB">
        <w:rPr>
          <w:rFonts w:ascii="Times New Roman" w:hAnsi="Times New Roman" w:cs="Times New Roman"/>
          <w:spacing w:val="56"/>
        </w:rPr>
        <w:t xml:space="preserve"> </w:t>
      </w:r>
      <w:r w:rsidRPr="00B700AB">
        <w:rPr>
          <w:rFonts w:ascii="Times New Roman" w:hAnsi="Times New Roman" w:cs="Times New Roman"/>
        </w:rPr>
        <w:t>сторон),</w:t>
      </w:r>
      <w:r w:rsidRPr="00B700AB">
        <w:rPr>
          <w:rFonts w:ascii="Times New Roman" w:hAnsi="Times New Roman" w:cs="Times New Roman"/>
          <w:spacing w:val="55"/>
        </w:rPr>
        <w:t xml:space="preserve"> </w:t>
      </w:r>
      <w:r w:rsidRPr="00B700AB">
        <w:rPr>
          <w:rFonts w:ascii="Times New Roman" w:hAnsi="Times New Roman" w:cs="Times New Roman"/>
        </w:rPr>
        <w:t>хранятся</w:t>
      </w:r>
      <w:r w:rsidRPr="00B700AB">
        <w:rPr>
          <w:rFonts w:ascii="Times New Roman" w:hAnsi="Times New Roman" w:cs="Times New Roman"/>
          <w:spacing w:val="56"/>
        </w:rPr>
        <w:t xml:space="preserve"> </w:t>
      </w:r>
      <w:r w:rsidRPr="00B700AB">
        <w:rPr>
          <w:rFonts w:ascii="Times New Roman" w:hAnsi="Times New Roman" w:cs="Times New Roman"/>
        </w:rPr>
        <w:t>вместе</w:t>
      </w:r>
      <w:r w:rsidRPr="00B700AB">
        <w:rPr>
          <w:rFonts w:ascii="Times New Roman" w:hAnsi="Times New Roman" w:cs="Times New Roman"/>
          <w:spacing w:val="56"/>
        </w:rPr>
        <w:t xml:space="preserve"> </w:t>
      </w:r>
      <w:r w:rsidRPr="00B700AB">
        <w:rPr>
          <w:rFonts w:ascii="Times New Roman" w:hAnsi="Times New Roman" w:cs="Times New Roman"/>
        </w:rPr>
        <w:t>с</w:t>
      </w:r>
      <w:r w:rsidRPr="00B700AB">
        <w:rPr>
          <w:rFonts w:ascii="Times New Roman" w:hAnsi="Times New Roman" w:cs="Times New Roman"/>
          <w:spacing w:val="56"/>
        </w:rPr>
        <w:t xml:space="preserve"> </w:t>
      </w:r>
      <w:r w:rsidRPr="00B700AB">
        <w:rPr>
          <w:rFonts w:ascii="Times New Roman" w:hAnsi="Times New Roman" w:cs="Times New Roman"/>
        </w:rPr>
        <w:t>договором,</w:t>
      </w:r>
      <w:r w:rsidRPr="00B700AB">
        <w:rPr>
          <w:rFonts w:ascii="Times New Roman" w:hAnsi="Times New Roman" w:cs="Times New Roman"/>
          <w:spacing w:val="55"/>
        </w:rPr>
        <w:t xml:space="preserve"> </w:t>
      </w:r>
      <w:r w:rsidRPr="00B700AB">
        <w:rPr>
          <w:rFonts w:ascii="Times New Roman" w:hAnsi="Times New Roman" w:cs="Times New Roman"/>
        </w:rPr>
        <w:t>в</w:t>
      </w:r>
      <w:r w:rsidRPr="00B700AB">
        <w:rPr>
          <w:rFonts w:ascii="Times New Roman" w:hAnsi="Times New Roman" w:cs="Times New Roman"/>
          <w:spacing w:val="56"/>
        </w:rPr>
        <w:t xml:space="preserve"> </w:t>
      </w:r>
      <w:r w:rsidRPr="00B700AB">
        <w:rPr>
          <w:rFonts w:ascii="Times New Roman" w:hAnsi="Times New Roman" w:cs="Times New Roman"/>
        </w:rPr>
        <w:t>который</w:t>
      </w:r>
      <w:r w:rsidRPr="00B700AB">
        <w:rPr>
          <w:rFonts w:ascii="Times New Roman" w:hAnsi="Times New Roman" w:cs="Times New Roman"/>
          <w:spacing w:val="56"/>
        </w:rPr>
        <w:t xml:space="preserve"> </w:t>
      </w:r>
      <w:r w:rsidRPr="00B700AB">
        <w:rPr>
          <w:rFonts w:ascii="Times New Roman" w:hAnsi="Times New Roman" w:cs="Times New Roman"/>
        </w:rPr>
        <w:t>вносятся соответствующие</w:t>
      </w:r>
      <w:r w:rsidRPr="00B700AB">
        <w:rPr>
          <w:rFonts w:ascii="Times New Roman" w:hAnsi="Times New Roman" w:cs="Times New Roman"/>
          <w:spacing w:val="-5"/>
        </w:rPr>
        <w:t xml:space="preserve"> </w:t>
      </w:r>
      <w:r w:rsidRPr="00B700AB">
        <w:rPr>
          <w:rFonts w:ascii="Times New Roman" w:hAnsi="Times New Roman" w:cs="Times New Roman"/>
        </w:rPr>
        <w:t>изменения.</w:t>
      </w:r>
    </w:p>
    <w:p w14:paraId="1CA99D67" w14:textId="77777777" w:rsidR="00C245E3" w:rsidRPr="00B700AB" w:rsidRDefault="00C245E3" w:rsidP="00C245E3">
      <w:pPr>
        <w:pStyle w:val="ConsPlusNormal"/>
        <w:widowControl/>
        <w:tabs>
          <w:tab w:val="left" w:pos="851"/>
        </w:tabs>
        <w:suppressAutoHyphens w:val="0"/>
        <w:autoSpaceDN w:val="0"/>
        <w:adjustRightInd w:val="0"/>
        <w:contextualSpacing/>
        <w:jc w:val="both"/>
        <w:rPr>
          <w:rFonts w:ascii="Times New Roman" w:hAnsi="Times New Roman" w:cs="Times New Roman"/>
        </w:rPr>
      </w:pPr>
      <w:r w:rsidRPr="00B700AB">
        <w:rPr>
          <w:rFonts w:ascii="Times New Roman" w:hAnsi="Times New Roman" w:cs="Times New Roman"/>
        </w:rPr>
        <w:t>При</w:t>
      </w:r>
      <w:r w:rsidRPr="00B700AB">
        <w:rPr>
          <w:rFonts w:ascii="Times New Roman" w:hAnsi="Times New Roman" w:cs="Times New Roman"/>
          <w:spacing w:val="1"/>
        </w:rPr>
        <w:t xml:space="preserve"> </w:t>
      </w:r>
      <w:r w:rsidRPr="00B700AB">
        <w:rPr>
          <w:rFonts w:ascii="Times New Roman" w:hAnsi="Times New Roman" w:cs="Times New Roman"/>
        </w:rPr>
        <w:t>заключении</w:t>
      </w:r>
      <w:r w:rsidRPr="00B700AB">
        <w:rPr>
          <w:rFonts w:ascii="Times New Roman" w:hAnsi="Times New Roman" w:cs="Times New Roman"/>
          <w:spacing w:val="1"/>
        </w:rPr>
        <w:t xml:space="preserve"> </w:t>
      </w:r>
      <w:r w:rsidRPr="00B700AB">
        <w:rPr>
          <w:rFonts w:ascii="Times New Roman" w:hAnsi="Times New Roman" w:cs="Times New Roman"/>
        </w:rPr>
        <w:t>договора</w:t>
      </w:r>
      <w:r w:rsidRPr="00B700AB">
        <w:rPr>
          <w:rFonts w:ascii="Times New Roman" w:hAnsi="Times New Roman" w:cs="Times New Roman"/>
          <w:spacing w:val="1"/>
        </w:rPr>
        <w:t xml:space="preserve"> </w:t>
      </w:r>
      <w:r w:rsidRPr="00B700AB">
        <w:rPr>
          <w:rFonts w:ascii="Times New Roman" w:hAnsi="Times New Roman" w:cs="Times New Roman"/>
        </w:rPr>
        <w:t>заказчик</w:t>
      </w:r>
      <w:r w:rsidRPr="00B700AB">
        <w:rPr>
          <w:rFonts w:ascii="Times New Roman" w:hAnsi="Times New Roman" w:cs="Times New Roman"/>
          <w:spacing w:val="1"/>
        </w:rPr>
        <w:t xml:space="preserve"> </w:t>
      </w:r>
      <w:r w:rsidRPr="00B700AB">
        <w:rPr>
          <w:rFonts w:ascii="Times New Roman" w:hAnsi="Times New Roman" w:cs="Times New Roman"/>
        </w:rPr>
        <w:t>вправе</w:t>
      </w:r>
      <w:r w:rsidRPr="00B700AB">
        <w:rPr>
          <w:rFonts w:ascii="Times New Roman" w:hAnsi="Times New Roman" w:cs="Times New Roman"/>
          <w:spacing w:val="1"/>
        </w:rPr>
        <w:t xml:space="preserve"> </w:t>
      </w:r>
      <w:r w:rsidRPr="00B700AB">
        <w:rPr>
          <w:rFonts w:ascii="Times New Roman" w:hAnsi="Times New Roman" w:cs="Times New Roman"/>
        </w:rPr>
        <w:t>провести</w:t>
      </w:r>
      <w:r w:rsidRPr="00B700AB">
        <w:rPr>
          <w:rFonts w:ascii="Times New Roman" w:hAnsi="Times New Roman" w:cs="Times New Roman"/>
          <w:spacing w:val="1"/>
        </w:rPr>
        <w:t xml:space="preserve"> </w:t>
      </w:r>
      <w:r w:rsidRPr="00B700AB">
        <w:rPr>
          <w:rFonts w:ascii="Times New Roman" w:hAnsi="Times New Roman" w:cs="Times New Roman"/>
        </w:rPr>
        <w:t>преддоговорные</w:t>
      </w:r>
      <w:r w:rsidRPr="00B700AB">
        <w:rPr>
          <w:rFonts w:ascii="Times New Roman" w:hAnsi="Times New Roman" w:cs="Times New Roman"/>
          <w:spacing w:val="1"/>
        </w:rPr>
        <w:t xml:space="preserve"> </w:t>
      </w:r>
      <w:r w:rsidRPr="00B700AB">
        <w:rPr>
          <w:rFonts w:ascii="Times New Roman" w:hAnsi="Times New Roman" w:cs="Times New Roman"/>
        </w:rPr>
        <w:t>переговоры</w:t>
      </w:r>
      <w:r w:rsidRPr="00B700AB">
        <w:rPr>
          <w:rFonts w:ascii="Times New Roman" w:hAnsi="Times New Roman" w:cs="Times New Roman"/>
          <w:spacing w:val="-2"/>
        </w:rPr>
        <w:t xml:space="preserve"> </w:t>
      </w:r>
      <w:r w:rsidRPr="00B700AB">
        <w:rPr>
          <w:rFonts w:ascii="Times New Roman" w:hAnsi="Times New Roman" w:cs="Times New Roman"/>
        </w:rPr>
        <w:t>с участником, с которым</w:t>
      </w:r>
      <w:r w:rsidRPr="00B700AB">
        <w:rPr>
          <w:rFonts w:ascii="Times New Roman" w:hAnsi="Times New Roman" w:cs="Times New Roman"/>
          <w:spacing w:val="-1"/>
        </w:rPr>
        <w:t xml:space="preserve"> </w:t>
      </w:r>
      <w:r w:rsidRPr="00B700AB">
        <w:rPr>
          <w:rFonts w:ascii="Times New Roman" w:hAnsi="Times New Roman" w:cs="Times New Roman"/>
        </w:rPr>
        <w:t>заключается договор.</w:t>
      </w:r>
    </w:p>
    <w:p w14:paraId="3208472B" w14:textId="77777777" w:rsidR="00C245E3" w:rsidRPr="00B700AB" w:rsidRDefault="00C245E3" w:rsidP="00C245E3">
      <w:pPr>
        <w:pStyle w:val="ConsPlusNormal"/>
        <w:widowControl/>
        <w:tabs>
          <w:tab w:val="left" w:pos="851"/>
        </w:tabs>
        <w:suppressAutoHyphens w:val="0"/>
        <w:autoSpaceDN w:val="0"/>
        <w:adjustRightInd w:val="0"/>
        <w:contextualSpacing/>
        <w:jc w:val="both"/>
        <w:rPr>
          <w:rFonts w:ascii="Times New Roman" w:hAnsi="Times New Roman" w:cs="Times New Roman"/>
        </w:rPr>
      </w:pPr>
      <w:r w:rsidRPr="00B700AB">
        <w:rPr>
          <w:rFonts w:ascii="Times New Roman" w:hAnsi="Times New Roman" w:cs="Times New Roman"/>
        </w:rPr>
        <w:t>Заказчик</w:t>
      </w:r>
      <w:r w:rsidRPr="00B700AB">
        <w:rPr>
          <w:rFonts w:ascii="Times New Roman" w:hAnsi="Times New Roman" w:cs="Times New Roman"/>
          <w:spacing w:val="1"/>
        </w:rPr>
        <w:t xml:space="preserve"> </w:t>
      </w:r>
      <w:r w:rsidRPr="00B700AB">
        <w:rPr>
          <w:rFonts w:ascii="Times New Roman" w:hAnsi="Times New Roman" w:cs="Times New Roman"/>
        </w:rPr>
        <w:t>в</w:t>
      </w:r>
      <w:r w:rsidRPr="00B700AB">
        <w:rPr>
          <w:rFonts w:ascii="Times New Roman" w:hAnsi="Times New Roman" w:cs="Times New Roman"/>
          <w:spacing w:val="1"/>
        </w:rPr>
        <w:t xml:space="preserve"> </w:t>
      </w:r>
      <w:r w:rsidRPr="00B700AB">
        <w:rPr>
          <w:rFonts w:ascii="Times New Roman" w:hAnsi="Times New Roman" w:cs="Times New Roman"/>
        </w:rPr>
        <w:t>ходе</w:t>
      </w:r>
      <w:r w:rsidRPr="00B700AB">
        <w:rPr>
          <w:rFonts w:ascii="Times New Roman" w:hAnsi="Times New Roman" w:cs="Times New Roman"/>
          <w:spacing w:val="1"/>
        </w:rPr>
        <w:t xml:space="preserve"> </w:t>
      </w:r>
      <w:r w:rsidRPr="00B700AB">
        <w:rPr>
          <w:rFonts w:ascii="Times New Roman" w:hAnsi="Times New Roman" w:cs="Times New Roman"/>
        </w:rPr>
        <w:t>преддоговорных</w:t>
      </w:r>
      <w:r w:rsidRPr="00B700AB">
        <w:rPr>
          <w:rFonts w:ascii="Times New Roman" w:hAnsi="Times New Roman" w:cs="Times New Roman"/>
          <w:spacing w:val="1"/>
        </w:rPr>
        <w:t xml:space="preserve"> </w:t>
      </w:r>
      <w:r w:rsidRPr="00B700AB">
        <w:rPr>
          <w:rFonts w:ascii="Times New Roman" w:hAnsi="Times New Roman" w:cs="Times New Roman"/>
        </w:rPr>
        <w:t>переговоров</w:t>
      </w:r>
      <w:r w:rsidRPr="00B700AB">
        <w:rPr>
          <w:rFonts w:ascii="Times New Roman" w:hAnsi="Times New Roman" w:cs="Times New Roman"/>
          <w:spacing w:val="1"/>
        </w:rPr>
        <w:t xml:space="preserve"> </w:t>
      </w:r>
      <w:r w:rsidRPr="00B700AB">
        <w:rPr>
          <w:rFonts w:ascii="Times New Roman" w:hAnsi="Times New Roman" w:cs="Times New Roman"/>
        </w:rPr>
        <w:t>по</w:t>
      </w:r>
      <w:r w:rsidRPr="00B700AB">
        <w:rPr>
          <w:rFonts w:ascii="Times New Roman" w:hAnsi="Times New Roman" w:cs="Times New Roman"/>
          <w:spacing w:val="1"/>
        </w:rPr>
        <w:t xml:space="preserve"> </w:t>
      </w:r>
      <w:r w:rsidRPr="00B700AB">
        <w:rPr>
          <w:rFonts w:ascii="Times New Roman" w:hAnsi="Times New Roman" w:cs="Times New Roman"/>
        </w:rPr>
        <w:t>согласованию</w:t>
      </w:r>
      <w:r w:rsidRPr="00B700AB">
        <w:rPr>
          <w:rFonts w:ascii="Times New Roman" w:hAnsi="Times New Roman" w:cs="Times New Roman"/>
          <w:spacing w:val="1"/>
        </w:rPr>
        <w:t xml:space="preserve"> </w:t>
      </w:r>
      <w:r w:rsidRPr="00B700AB">
        <w:rPr>
          <w:rFonts w:ascii="Times New Roman" w:hAnsi="Times New Roman" w:cs="Times New Roman"/>
        </w:rPr>
        <w:t>с</w:t>
      </w:r>
      <w:r w:rsidRPr="00B700AB">
        <w:rPr>
          <w:rFonts w:ascii="Times New Roman" w:hAnsi="Times New Roman" w:cs="Times New Roman"/>
          <w:spacing w:val="1"/>
        </w:rPr>
        <w:t xml:space="preserve"> </w:t>
      </w:r>
      <w:r w:rsidRPr="00B700AB">
        <w:rPr>
          <w:rFonts w:ascii="Times New Roman" w:hAnsi="Times New Roman" w:cs="Times New Roman"/>
        </w:rPr>
        <w:t>участником,</w:t>
      </w:r>
      <w:r w:rsidRPr="00B700AB">
        <w:rPr>
          <w:rFonts w:ascii="Times New Roman" w:hAnsi="Times New Roman" w:cs="Times New Roman"/>
          <w:spacing w:val="-5"/>
        </w:rPr>
        <w:t xml:space="preserve"> </w:t>
      </w:r>
      <w:r w:rsidRPr="00B700AB">
        <w:rPr>
          <w:rFonts w:ascii="Times New Roman" w:hAnsi="Times New Roman" w:cs="Times New Roman"/>
        </w:rPr>
        <w:t>с</w:t>
      </w:r>
      <w:r w:rsidRPr="00B700AB">
        <w:rPr>
          <w:rFonts w:ascii="Times New Roman" w:hAnsi="Times New Roman" w:cs="Times New Roman"/>
          <w:spacing w:val="-5"/>
        </w:rPr>
        <w:t xml:space="preserve"> </w:t>
      </w:r>
      <w:r w:rsidRPr="00B700AB">
        <w:rPr>
          <w:rFonts w:ascii="Times New Roman" w:hAnsi="Times New Roman" w:cs="Times New Roman"/>
        </w:rPr>
        <w:t>которым</w:t>
      </w:r>
      <w:r w:rsidRPr="00B700AB">
        <w:rPr>
          <w:rFonts w:ascii="Times New Roman" w:hAnsi="Times New Roman" w:cs="Times New Roman"/>
          <w:spacing w:val="-5"/>
        </w:rPr>
        <w:t xml:space="preserve"> </w:t>
      </w:r>
      <w:r w:rsidRPr="00B700AB">
        <w:rPr>
          <w:rFonts w:ascii="Times New Roman" w:hAnsi="Times New Roman" w:cs="Times New Roman"/>
        </w:rPr>
        <w:t>заключается</w:t>
      </w:r>
      <w:r w:rsidRPr="00B700AB">
        <w:rPr>
          <w:rFonts w:ascii="Times New Roman" w:hAnsi="Times New Roman" w:cs="Times New Roman"/>
          <w:spacing w:val="-4"/>
        </w:rPr>
        <w:t xml:space="preserve"> </w:t>
      </w:r>
      <w:r w:rsidRPr="00B700AB">
        <w:rPr>
          <w:rFonts w:ascii="Times New Roman" w:hAnsi="Times New Roman" w:cs="Times New Roman"/>
        </w:rPr>
        <w:t>договор,</w:t>
      </w:r>
      <w:r w:rsidRPr="00B700AB">
        <w:rPr>
          <w:rFonts w:ascii="Times New Roman" w:hAnsi="Times New Roman" w:cs="Times New Roman"/>
          <w:spacing w:val="-5"/>
        </w:rPr>
        <w:t xml:space="preserve"> </w:t>
      </w:r>
      <w:r w:rsidRPr="00B700AB">
        <w:rPr>
          <w:rFonts w:ascii="Times New Roman" w:hAnsi="Times New Roman" w:cs="Times New Roman"/>
        </w:rPr>
        <w:t>вправе</w:t>
      </w:r>
      <w:r w:rsidRPr="00B700AB">
        <w:rPr>
          <w:rFonts w:ascii="Times New Roman" w:hAnsi="Times New Roman" w:cs="Times New Roman"/>
          <w:spacing w:val="-5"/>
        </w:rPr>
        <w:t xml:space="preserve"> </w:t>
      </w:r>
      <w:r w:rsidRPr="00B700AB">
        <w:rPr>
          <w:rFonts w:ascii="Times New Roman" w:hAnsi="Times New Roman" w:cs="Times New Roman"/>
        </w:rPr>
        <w:t>изменить</w:t>
      </w:r>
      <w:r w:rsidRPr="00B700AB">
        <w:rPr>
          <w:rFonts w:ascii="Times New Roman" w:hAnsi="Times New Roman" w:cs="Times New Roman"/>
          <w:spacing w:val="-4"/>
        </w:rPr>
        <w:t xml:space="preserve"> </w:t>
      </w:r>
      <w:r w:rsidRPr="00B700AB">
        <w:rPr>
          <w:rFonts w:ascii="Times New Roman" w:hAnsi="Times New Roman" w:cs="Times New Roman"/>
        </w:rPr>
        <w:t>следующие</w:t>
      </w:r>
      <w:r w:rsidRPr="00B700AB">
        <w:rPr>
          <w:rFonts w:ascii="Times New Roman" w:hAnsi="Times New Roman" w:cs="Times New Roman"/>
          <w:spacing w:val="-5"/>
        </w:rPr>
        <w:t xml:space="preserve"> </w:t>
      </w:r>
      <w:r w:rsidRPr="00B700AB">
        <w:rPr>
          <w:rFonts w:ascii="Times New Roman" w:hAnsi="Times New Roman" w:cs="Times New Roman"/>
        </w:rPr>
        <w:t>условия</w:t>
      </w:r>
      <w:r w:rsidRPr="00B700AB">
        <w:rPr>
          <w:rFonts w:ascii="Times New Roman" w:hAnsi="Times New Roman" w:cs="Times New Roman"/>
          <w:spacing w:val="-62"/>
        </w:rPr>
        <w:t xml:space="preserve"> </w:t>
      </w:r>
      <w:r w:rsidRPr="00B700AB">
        <w:rPr>
          <w:rFonts w:ascii="Times New Roman" w:hAnsi="Times New Roman" w:cs="Times New Roman"/>
        </w:rPr>
        <w:t xml:space="preserve"> договора:</w:t>
      </w:r>
    </w:p>
    <w:p w14:paraId="029F12CB" w14:textId="77777777" w:rsidR="00C245E3" w:rsidRPr="00B700AB" w:rsidRDefault="00C245E3" w:rsidP="00B852E4">
      <w:pPr>
        <w:pStyle w:val="a8"/>
        <w:widowControl w:val="0"/>
        <w:numPr>
          <w:ilvl w:val="2"/>
          <w:numId w:val="20"/>
        </w:numPr>
        <w:tabs>
          <w:tab w:val="left" w:pos="0"/>
        </w:tabs>
        <w:autoSpaceDE w:val="0"/>
        <w:autoSpaceDN w:val="0"/>
        <w:spacing w:after="0" w:line="240" w:lineRule="auto"/>
        <w:ind w:left="0" w:right="167" w:firstLine="567"/>
        <w:jc w:val="both"/>
        <w:rPr>
          <w:rFonts w:ascii="Times New Roman" w:hAnsi="Times New Roman" w:cs="Times New Roman"/>
          <w:sz w:val="20"/>
          <w:szCs w:val="20"/>
        </w:rPr>
      </w:pPr>
      <w:r w:rsidRPr="00B700AB">
        <w:rPr>
          <w:rFonts w:ascii="Times New Roman" w:hAnsi="Times New Roman" w:cs="Times New Roman"/>
          <w:spacing w:val="-1"/>
          <w:sz w:val="20"/>
          <w:szCs w:val="20"/>
        </w:rPr>
        <w:t>Снизить</w:t>
      </w:r>
      <w:r w:rsidRPr="00B700AB">
        <w:rPr>
          <w:rFonts w:ascii="Times New Roman" w:hAnsi="Times New Roman" w:cs="Times New Roman"/>
          <w:spacing w:val="-16"/>
          <w:sz w:val="20"/>
          <w:szCs w:val="20"/>
        </w:rPr>
        <w:t xml:space="preserve"> </w:t>
      </w:r>
      <w:r w:rsidRPr="00B700AB">
        <w:rPr>
          <w:rFonts w:ascii="Times New Roman" w:hAnsi="Times New Roman" w:cs="Times New Roman"/>
          <w:spacing w:val="-1"/>
          <w:sz w:val="20"/>
          <w:szCs w:val="20"/>
        </w:rPr>
        <w:t>цену</w:t>
      </w:r>
      <w:r w:rsidRPr="00B700AB">
        <w:rPr>
          <w:rFonts w:ascii="Times New Roman" w:hAnsi="Times New Roman" w:cs="Times New Roman"/>
          <w:spacing w:val="-16"/>
          <w:sz w:val="20"/>
          <w:szCs w:val="20"/>
        </w:rPr>
        <w:t xml:space="preserve"> </w:t>
      </w:r>
      <w:r w:rsidRPr="00B700AB">
        <w:rPr>
          <w:rFonts w:ascii="Times New Roman" w:hAnsi="Times New Roman" w:cs="Times New Roman"/>
          <w:spacing w:val="-1"/>
          <w:sz w:val="20"/>
          <w:szCs w:val="20"/>
        </w:rPr>
        <w:t>договора</w:t>
      </w:r>
      <w:r w:rsidRPr="00B700AB">
        <w:rPr>
          <w:rFonts w:ascii="Times New Roman" w:hAnsi="Times New Roman" w:cs="Times New Roman"/>
          <w:spacing w:val="-15"/>
          <w:sz w:val="20"/>
          <w:szCs w:val="20"/>
        </w:rPr>
        <w:t xml:space="preserve"> </w:t>
      </w:r>
      <w:r w:rsidRPr="00B700AB">
        <w:rPr>
          <w:rFonts w:ascii="Times New Roman" w:hAnsi="Times New Roman" w:cs="Times New Roman"/>
          <w:spacing w:val="-1"/>
          <w:sz w:val="20"/>
          <w:szCs w:val="20"/>
        </w:rPr>
        <w:t>без</w:t>
      </w:r>
      <w:r w:rsidRPr="00B700AB">
        <w:rPr>
          <w:rFonts w:ascii="Times New Roman" w:hAnsi="Times New Roman" w:cs="Times New Roman"/>
          <w:spacing w:val="-16"/>
          <w:sz w:val="20"/>
          <w:szCs w:val="20"/>
        </w:rPr>
        <w:t xml:space="preserve"> </w:t>
      </w:r>
      <w:r w:rsidRPr="00B700AB">
        <w:rPr>
          <w:rFonts w:ascii="Times New Roman" w:hAnsi="Times New Roman" w:cs="Times New Roman"/>
          <w:sz w:val="20"/>
          <w:szCs w:val="20"/>
        </w:rPr>
        <w:t>изменения</w:t>
      </w:r>
      <w:r w:rsidRPr="00B700AB">
        <w:rPr>
          <w:rFonts w:ascii="Times New Roman" w:hAnsi="Times New Roman" w:cs="Times New Roman"/>
          <w:spacing w:val="-16"/>
          <w:sz w:val="20"/>
          <w:szCs w:val="20"/>
        </w:rPr>
        <w:t xml:space="preserve"> </w:t>
      </w:r>
      <w:r w:rsidRPr="00B700AB">
        <w:rPr>
          <w:rFonts w:ascii="Times New Roman" w:hAnsi="Times New Roman" w:cs="Times New Roman"/>
          <w:sz w:val="20"/>
          <w:szCs w:val="20"/>
        </w:rPr>
        <w:t>количества</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товаров,</w:t>
      </w:r>
      <w:r w:rsidRPr="00B700AB">
        <w:rPr>
          <w:rFonts w:ascii="Times New Roman" w:hAnsi="Times New Roman" w:cs="Times New Roman"/>
          <w:spacing w:val="-16"/>
          <w:sz w:val="20"/>
          <w:szCs w:val="20"/>
        </w:rPr>
        <w:t xml:space="preserve"> </w:t>
      </w:r>
      <w:r w:rsidRPr="00B700AB">
        <w:rPr>
          <w:rFonts w:ascii="Times New Roman" w:hAnsi="Times New Roman" w:cs="Times New Roman"/>
          <w:sz w:val="20"/>
          <w:szCs w:val="20"/>
        </w:rPr>
        <w:t>объема</w:t>
      </w:r>
      <w:r w:rsidRPr="00B700AB">
        <w:rPr>
          <w:rFonts w:ascii="Times New Roman" w:hAnsi="Times New Roman" w:cs="Times New Roman"/>
          <w:spacing w:val="-16"/>
          <w:sz w:val="20"/>
          <w:szCs w:val="20"/>
        </w:rPr>
        <w:t xml:space="preserve"> </w:t>
      </w:r>
      <w:r w:rsidRPr="00B700AB">
        <w:rPr>
          <w:rFonts w:ascii="Times New Roman" w:hAnsi="Times New Roman" w:cs="Times New Roman"/>
          <w:sz w:val="20"/>
          <w:szCs w:val="20"/>
        </w:rPr>
        <w:t>работ,</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услуг</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иных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условий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исполнения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p>
    <w:p w14:paraId="2BA0A4E1" w14:textId="77777777" w:rsidR="00C245E3" w:rsidRPr="00B700AB" w:rsidRDefault="00C245E3" w:rsidP="00B852E4">
      <w:pPr>
        <w:pStyle w:val="a8"/>
        <w:widowControl w:val="0"/>
        <w:numPr>
          <w:ilvl w:val="2"/>
          <w:numId w:val="20"/>
        </w:numPr>
        <w:autoSpaceDE w:val="0"/>
        <w:autoSpaceDN w:val="0"/>
        <w:spacing w:after="0" w:line="240" w:lineRule="auto"/>
        <w:ind w:left="0" w:right="167" w:firstLine="567"/>
        <w:jc w:val="both"/>
        <w:rPr>
          <w:rFonts w:ascii="Times New Roman" w:hAnsi="Times New Roman" w:cs="Times New Roman"/>
          <w:sz w:val="20"/>
          <w:szCs w:val="20"/>
        </w:rPr>
      </w:pPr>
      <w:r w:rsidRPr="00B700AB">
        <w:rPr>
          <w:rFonts w:ascii="Times New Roman" w:hAnsi="Times New Roman" w:cs="Times New Roman"/>
          <w:sz w:val="20"/>
          <w:szCs w:val="20"/>
        </w:rPr>
        <w:t>Увеличить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количество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товаров,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объем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работ,</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услуг</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сумму,</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превышающую</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разницы</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между</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ценой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предложенной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участником</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закупки,</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с которым заключается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НМЦД.</w:t>
      </w:r>
    </w:p>
    <w:p w14:paraId="4CE208E2" w14:textId="77777777" w:rsidR="00C245E3" w:rsidRPr="00B700AB" w:rsidRDefault="00C245E3" w:rsidP="00B852E4">
      <w:pPr>
        <w:pStyle w:val="a8"/>
        <w:widowControl w:val="0"/>
        <w:numPr>
          <w:ilvl w:val="2"/>
          <w:numId w:val="20"/>
        </w:numPr>
        <w:tabs>
          <w:tab w:val="left" w:pos="1423"/>
        </w:tabs>
        <w:autoSpaceDE w:val="0"/>
        <w:autoSpaceDN w:val="0"/>
        <w:spacing w:after="0" w:line="240" w:lineRule="auto"/>
        <w:ind w:left="0" w:right="168" w:firstLine="567"/>
        <w:jc w:val="both"/>
        <w:rPr>
          <w:rFonts w:ascii="Times New Roman" w:hAnsi="Times New Roman" w:cs="Times New Roman"/>
          <w:sz w:val="20"/>
          <w:szCs w:val="20"/>
        </w:rPr>
      </w:pPr>
      <w:r w:rsidRPr="00B700AB">
        <w:rPr>
          <w:rFonts w:ascii="Times New Roman" w:hAnsi="Times New Roman" w:cs="Times New Roman"/>
          <w:sz w:val="20"/>
          <w:szCs w:val="20"/>
        </w:rPr>
        <w:t>Улучшить условия исполнения договора для заказчика, в том числе: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сократить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сроки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исполнения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(его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отдельных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этапов),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отменить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или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уменьшить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размер аванса, увеличить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сроки 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объем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гарантии.</w:t>
      </w:r>
    </w:p>
    <w:p w14:paraId="167B98FA" w14:textId="77777777" w:rsidR="00C245E3" w:rsidRPr="00B700AB" w:rsidRDefault="00C245E3" w:rsidP="00B852E4">
      <w:pPr>
        <w:pStyle w:val="a8"/>
        <w:widowControl w:val="0"/>
        <w:numPr>
          <w:ilvl w:val="2"/>
          <w:numId w:val="20"/>
        </w:numPr>
        <w:tabs>
          <w:tab w:val="left" w:pos="1386"/>
        </w:tabs>
        <w:autoSpaceDE w:val="0"/>
        <w:autoSpaceDN w:val="0"/>
        <w:spacing w:after="0" w:line="240" w:lineRule="auto"/>
        <w:ind w:left="0" w:right="167" w:firstLine="567"/>
        <w:jc w:val="both"/>
        <w:rPr>
          <w:rFonts w:ascii="Times New Roman" w:hAnsi="Times New Roman" w:cs="Times New Roman"/>
          <w:sz w:val="20"/>
          <w:szCs w:val="20"/>
        </w:rPr>
      </w:pPr>
      <w:r w:rsidRPr="00B700AB">
        <w:rPr>
          <w:rFonts w:ascii="Times New Roman" w:hAnsi="Times New Roman" w:cs="Times New Roman"/>
          <w:sz w:val="20"/>
          <w:szCs w:val="20"/>
        </w:rPr>
        <w:t>Уточнить сроки исполнения обязательств по договору, если договор не</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 xml:space="preserve"> был</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заключен</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планируемые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сроки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связи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рассмотрением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жалобы,</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административным</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производством,</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с</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судебным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разбирательством.</w:t>
      </w:r>
    </w:p>
    <w:p w14:paraId="1EA85E41" w14:textId="77777777" w:rsidR="00C245E3" w:rsidRPr="00B700AB" w:rsidRDefault="00C245E3" w:rsidP="00B852E4">
      <w:pPr>
        <w:pStyle w:val="a8"/>
        <w:widowControl w:val="0"/>
        <w:numPr>
          <w:ilvl w:val="2"/>
          <w:numId w:val="20"/>
        </w:numPr>
        <w:tabs>
          <w:tab w:val="left" w:pos="1386"/>
        </w:tabs>
        <w:autoSpaceDE w:val="0"/>
        <w:autoSpaceDN w:val="0"/>
        <w:spacing w:after="0" w:line="240" w:lineRule="auto"/>
        <w:ind w:left="0" w:right="167" w:firstLine="567"/>
        <w:jc w:val="both"/>
        <w:rPr>
          <w:rFonts w:ascii="Times New Roman" w:hAnsi="Times New Roman" w:cs="Times New Roman"/>
          <w:sz w:val="20"/>
          <w:szCs w:val="20"/>
        </w:rPr>
      </w:pPr>
      <w:r w:rsidRPr="00B700AB">
        <w:rPr>
          <w:rFonts w:ascii="Times New Roman" w:hAnsi="Times New Roman" w:cs="Times New Roman"/>
          <w:sz w:val="20"/>
          <w:szCs w:val="20"/>
        </w:rPr>
        <w:t>Включить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условия,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обусловленные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изменениями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действующего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законодательства</w:t>
      </w:r>
      <w:r w:rsidRPr="00B700AB">
        <w:rPr>
          <w:rFonts w:ascii="Times New Roman" w:hAnsi="Times New Roman" w:cs="Times New Roman"/>
          <w:spacing w:val="-5"/>
          <w:sz w:val="20"/>
          <w:szCs w:val="20"/>
        </w:rPr>
        <w:t xml:space="preserve"> </w:t>
      </w:r>
      <w:r w:rsidRPr="00B700AB">
        <w:rPr>
          <w:rFonts w:ascii="Times New Roman" w:hAnsi="Times New Roman" w:cs="Times New Roman"/>
          <w:sz w:val="20"/>
          <w:szCs w:val="20"/>
        </w:rPr>
        <w:t>РФ</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или</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предписанием</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контрольного</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и/или</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надзорного</w:t>
      </w:r>
      <w:r w:rsidRPr="00B700AB">
        <w:rPr>
          <w:rFonts w:ascii="Times New Roman" w:hAnsi="Times New Roman" w:cs="Times New Roman"/>
          <w:spacing w:val="-4"/>
          <w:sz w:val="20"/>
          <w:szCs w:val="20"/>
        </w:rPr>
        <w:t xml:space="preserve"> </w:t>
      </w:r>
      <w:r w:rsidRPr="00B700AB">
        <w:rPr>
          <w:rFonts w:ascii="Times New Roman" w:hAnsi="Times New Roman" w:cs="Times New Roman"/>
          <w:sz w:val="20"/>
          <w:szCs w:val="20"/>
        </w:rPr>
        <w:t>органа.</w:t>
      </w:r>
    </w:p>
    <w:p w14:paraId="3C349644" w14:textId="1D100DB5" w:rsidR="00C245E3" w:rsidRPr="00B700AB" w:rsidRDefault="00C245E3" w:rsidP="00C245E3">
      <w:pPr>
        <w:pStyle w:val="a8"/>
        <w:widowControl w:val="0"/>
        <w:tabs>
          <w:tab w:val="left" w:pos="0"/>
        </w:tabs>
        <w:autoSpaceDE w:val="0"/>
        <w:autoSpaceDN w:val="0"/>
        <w:spacing w:after="0" w:line="240" w:lineRule="auto"/>
        <w:ind w:left="0" w:right="167" w:firstLine="567"/>
        <w:jc w:val="both"/>
        <w:rPr>
          <w:rFonts w:ascii="Times New Roman" w:hAnsi="Times New Roman" w:cs="Times New Roman"/>
          <w:sz w:val="20"/>
          <w:szCs w:val="20"/>
        </w:rPr>
      </w:pPr>
      <w:r w:rsidRPr="00B700AB">
        <w:rPr>
          <w:rFonts w:ascii="Times New Roman" w:hAnsi="Times New Roman" w:cs="Times New Roman"/>
          <w:sz w:val="20"/>
          <w:szCs w:val="20"/>
        </w:rPr>
        <w:t>Условия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которым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стороны</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пришли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соглашению</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их изменении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 ходе преддоговорных переговоров,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включаются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его заключении.</w:t>
      </w:r>
    </w:p>
    <w:p w14:paraId="48758073" w14:textId="77777777" w:rsidR="00C245E3" w:rsidRPr="00B700AB" w:rsidRDefault="00C245E3" w:rsidP="00C245E3">
      <w:pPr>
        <w:pStyle w:val="a8"/>
        <w:widowControl w:val="0"/>
        <w:tabs>
          <w:tab w:val="left" w:pos="0"/>
        </w:tabs>
        <w:autoSpaceDE w:val="0"/>
        <w:autoSpaceDN w:val="0"/>
        <w:spacing w:after="0" w:line="240" w:lineRule="auto"/>
        <w:ind w:left="567" w:right="167"/>
        <w:jc w:val="both"/>
        <w:rPr>
          <w:rFonts w:ascii="Times New Roman" w:hAnsi="Times New Roman" w:cs="Times New Roman"/>
          <w:sz w:val="20"/>
          <w:szCs w:val="20"/>
        </w:rPr>
      </w:pPr>
      <w:r w:rsidRPr="00B700AB">
        <w:rPr>
          <w:rFonts w:ascii="Times New Roman" w:hAnsi="Times New Roman" w:cs="Times New Roman"/>
          <w:sz w:val="20"/>
          <w:szCs w:val="20"/>
        </w:rPr>
        <w:t>Изменение</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условий</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при</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его</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исполнении</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допускается</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следующих</w:t>
      </w:r>
      <w:r w:rsidRPr="00B700AB">
        <w:rPr>
          <w:rFonts w:ascii="Times New Roman" w:hAnsi="Times New Roman" w:cs="Times New Roman"/>
          <w:spacing w:val="-63"/>
          <w:sz w:val="20"/>
          <w:szCs w:val="20"/>
        </w:rPr>
        <w:t xml:space="preserve"> </w:t>
      </w:r>
      <w:r w:rsidRPr="00B700AB">
        <w:rPr>
          <w:rFonts w:ascii="Times New Roman" w:hAnsi="Times New Roman" w:cs="Times New Roman"/>
          <w:sz w:val="20"/>
          <w:szCs w:val="20"/>
        </w:rPr>
        <w:t>случаях:</w:t>
      </w:r>
    </w:p>
    <w:p w14:paraId="5ECD9C22" w14:textId="77777777" w:rsidR="00C245E3" w:rsidRPr="00B700AB" w:rsidRDefault="00C245E3" w:rsidP="00B852E4">
      <w:pPr>
        <w:pStyle w:val="a8"/>
        <w:widowControl w:val="0"/>
        <w:numPr>
          <w:ilvl w:val="0"/>
          <w:numId w:val="21"/>
        </w:numPr>
        <w:tabs>
          <w:tab w:val="left" w:pos="0"/>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Увеличение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количества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поставляемого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договору</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товара,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объема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выполняемых работ, оказываемых услуг, с соответствующим изменением цены</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2"/>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1"/>
          <w:sz w:val="20"/>
          <w:szCs w:val="20"/>
        </w:rPr>
        <w:t xml:space="preserve"> </w:t>
      </w:r>
      <w:r w:rsidRPr="00B700AB">
        <w:rPr>
          <w:rFonts w:ascii="Times New Roman" w:hAnsi="Times New Roman" w:cs="Times New Roman"/>
          <w:sz w:val="20"/>
          <w:szCs w:val="20"/>
        </w:rPr>
        <w:t>пределах</w:t>
      </w:r>
      <w:r w:rsidRPr="00B700AB">
        <w:rPr>
          <w:rFonts w:ascii="Times New Roman" w:hAnsi="Times New Roman" w:cs="Times New Roman"/>
          <w:spacing w:val="-11"/>
          <w:sz w:val="20"/>
          <w:szCs w:val="20"/>
        </w:rPr>
        <w:t xml:space="preserve"> </w:t>
      </w:r>
      <w:r w:rsidRPr="00B700AB">
        <w:rPr>
          <w:rFonts w:ascii="Times New Roman" w:hAnsi="Times New Roman" w:cs="Times New Roman"/>
          <w:sz w:val="20"/>
          <w:szCs w:val="20"/>
        </w:rPr>
        <w:t>20</w:t>
      </w:r>
      <w:r w:rsidRPr="00B700AB">
        <w:rPr>
          <w:rFonts w:ascii="Times New Roman" w:hAnsi="Times New Roman" w:cs="Times New Roman"/>
          <w:spacing w:val="-12"/>
          <w:sz w:val="20"/>
          <w:szCs w:val="20"/>
        </w:rPr>
        <w:t xml:space="preserve"> </w:t>
      </w:r>
      <w:r w:rsidRPr="00B700AB">
        <w:rPr>
          <w:rFonts w:ascii="Times New Roman" w:hAnsi="Times New Roman" w:cs="Times New Roman"/>
          <w:sz w:val="20"/>
          <w:szCs w:val="20"/>
        </w:rPr>
        <w:t>(двадцати)</w:t>
      </w:r>
      <w:r w:rsidRPr="00B700AB">
        <w:rPr>
          <w:rFonts w:ascii="Times New Roman" w:hAnsi="Times New Roman" w:cs="Times New Roman"/>
          <w:spacing w:val="-11"/>
          <w:sz w:val="20"/>
          <w:szCs w:val="20"/>
        </w:rPr>
        <w:t xml:space="preserve"> </w:t>
      </w:r>
      <w:r w:rsidRPr="00B700AB">
        <w:rPr>
          <w:rFonts w:ascii="Times New Roman" w:hAnsi="Times New Roman" w:cs="Times New Roman"/>
          <w:sz w:val="20"/>
          <w:szCs w:val="20"/>
        </w:rPr>
        <w:t>процентов</w:t>
      </w:r>
      <w:r w:rsidRPr="00B700AB">
        <w:rPr>
          <w:rFonts w:ascii="Times New Roman" w:hAnsi="Times New Roman" w:cs="Times New Roman"/>
          <w:spacing w:val="-11"/>
          <w:sz w:val="20"/>
          <w:szCs w:val="20"/>
        </w:rPr>
        <w:t xml:space="preserve"> </w:t>
      </w:r>
      <w:r w:rsidRPr="00B700AB">
        <w:rPr>
          <w:rFonts w:ascii="Times New Roman" w:hAnsi="Times New Roman" w:cs="Times New Roman"/>
          <w:sz w:val="20"/>
          <w:szCs w:val="20"/>
        </w:rPr>
        <w:t>от</w:t>
      </w:r>
      <w:r w:rsidRPr="00B700AB">
        <w:rPr>
          <w:rFonts w:ascii="Times New Roman" w:hAnsi="Times New Roman" w:cs="Times New Roman"/>
          <w:spacing w:val="-12"/>
          <w:sz w:val="20"/>
          <w:szCs w:val="20"/>
        </w:rPr>
        <w:t xml:space="preserve"> </w:t>
      </w:r>
      <w:r w:rsidRPr="00B700AB">
        <w:rPr>
          <w:rFonts w:ascii="Times New Roman" w:hAnsi="Times New Roman" w:cs="Times New Roman"/>
          <w:sz w:val="20"/>
          <w:szCs w:val="20"/>
        </w:rPr>
        <w:t>первоначальных</w:t>
      </w:r>
      <w:r w:rsidRPr="00B700AB">
        <w:rPr>
          <w:rFonts w:ascii="Times New Roman" w:hAnsi="Times New Roman" w:cs="Times New Roman"/>
          <w:spacing w:val="-11"/>
          <w:sz w:val="20"/>
          <w:szCs w:val="20"/>
        </w:rPr>
        <w:t xml:space="preserve"> </w:t>
      </w:r>
      <w:r w:rsidRPr="00B700AB">
        <w:rPr>
          <w:rFonts w:ascii="Times New Roman" w:hAnsi="Times New Roman" w:cs="Times New Roman"/>
          <w:sz w:val="20"/>
          <w:szCs w:val="20"/>
        </w:rPr>
        <w:t>условий</w:t>
      </w:r>
      <w:r w:rsidRPr="00B700AB">
        <w:rPr>
          <w:rFonts w:ascii="Times New Roman" w:hAnsi="Times New Roman" w:cs="Times New Roman"/>
          <w:spacing w:val="-1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63"/>
          <w:sz w:val="20"/>
          <w:szCs w:val="20"/>
        </w:rPr>
        <w:t xml:space="preserve"> </w:t>
      </w:r>
      <w:r w:rsidRPr="00B700AB">
        <w:rPr>
          <w:rFonts w:ascii="Times New Roman" w:hAnsi="Times New Roman" w:cs="Times New Roman"/>
          <w:sz w:val="20"/>
          <w:szCs w:val="20"/>
        </w:rPr>
        <w:t>при</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обязательном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сохранении</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неизменной</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цены</w:t>
      </w:r>
      <w:r w:rsidRPr="00B700AB">
        <w:rPr>
          <w:rFonts w:ascii="Times New Roman" w:hAnsi="Times New Roman" w:cs="Times New Roman"/>
          <w:spacing w:val="-3"/>
          <w:sz w:val="20"/>
          <w:szCs w:val="20"/>
        </w:rPr>
        <w:t xml:space="preserve"> </w:t>
      </w:r>
      <w:r w:rsidRPr="00B700AB">
        <w:rPr>
          <w:rFonts w:ascii="Times New Roman" w:hAnsi="Times New Roman" w:cs="Times New Roman"/>
          <w:sz w:val="20"/>
          <w:szCs w:val="20"/>
        </w:rPr>
        <w:t>единицы</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товара,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работы,</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услуги.</w:t>
      </w:r>
    </w:p>
    <w:p w14:paraId="10EBB4D2" w14:textId="77777777" w:rsidR="00C245E3" w:rsidRPr="00B700AB" w:rsidRDefault="00C245E3" w:rsidP="00B852E4">
      <w:pPr>
        <w:pStyle w:val="a8"/>
        <w:widowControl w:val="0"/>
        <w:numPr>
          <w:ilvl w:val="0"/>
          <w:numId w:val="21"/>
        </w:numPr>
        <w:tabs>
          <w:tab w:val="left" w:pos="0"/>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Снижение цены договора без изменения предусмотренных договором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количества товара, объема работы или услуги, качества поставляемого товара,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выполняемой</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работы,</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оказываемой</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услуги и</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иных</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условий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p>
    <w:p w14:paraId="3D84A86B" w14:textId="77777777" w:rsidR="00C245E3" w:rsidRPr="00B700AB" w:rsidRDefault="00C245E3" w:rsidP="00B852E4">
      <w:pPr>
        <w:pStyle w:val="a8"/>
        <w:widowControl w:val="0"/>
        <w:numPr>
          <w:ilvl w:val="0"/>
          <w:numId w:val="21"/>
        </w:numPr>
        <w:tabs>
          <w:tab w:val="left" w:pos="0"/>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Изменение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ходе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исполнения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тарифов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товары,</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работы,</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услуги, установленных органами, уполномоченными в области государственного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регулирования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тарифов.</w:t>
      </w:r>
    </w:p>
    <w:p w14:paraId="253DD954" w14:textId="77777777" w:rsidR="00C245E3" w:rsidRPr="00B700AB" w:rsidRDefault="00C245E3" w:rsidP="00B852E4">
      <w:pPr>
        <w:pStyle w:val="a8"/>
        <w:widowControl w:val="0"/>
        <w:numPr>
          <w:ilvl w:val="0"/>
          <w:numId w:val="21"/>
        </w:numPr>
        <w:tabs>
          <w:tab w:val="left" w:pos="0"/>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Изменение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условий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обусловленных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изменениями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действующего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законодательства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РФ</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или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предписанием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контрольного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и/или</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надзорного</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органа.</w:t>
      </w:r>
    </w:p>
    <w:p w14:paraId="50C737CB" w14:textId="77777777" w:rsidR="00C245E3" w:rsidRPr="00B700AB" w:rsidRDefault="00C245E3" w:rsidP="00B852E4">
      <w:pPr>
        <w:pStyle w:val="a8"/>
        <w:widowControl w:val="0"/>
        <w:numPr>
          <w:ilvl w:val="0"/>
          <w:numId w:val="21"/>
        </w:numPr>
        <w:tabs>
          <w:tab w:val="left" w:pos="0"/>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Увеличение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срока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исполнения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обязательств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договору</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силу</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обстоятельств,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зависящих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от</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сторон.</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этом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изменение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осуществляется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однократно и при условии, что такое изменение не приведет к увеличению срока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исполнения договора более чем на 30 (тридцать) процентов от первоначальных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условий договора.</w:t>
      </w:r>
    </w:p>
    <w:p w14:paraId="05B43D24" w14:textId="77777777" w:rsidR="00C245E3" w:rsidRPr="00B700AB" w:rsidRDefault="00C245E3" w:rsidP="00B852E4">
      <w:pPr>
        <w:pStyle w:val="a8"/>
        <w:widowControl w:val="0"/>
        <w:numPr>
          <w:ilvl w:val="0"/>
          <w:numId w:val="21"/>
        </w:numPr>
        <w:tabs>
          <w:tab w:val="left" w:pos="0"/>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Поставка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товара,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выполнение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работы</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или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оказание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услуги,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качество,</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технические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функциональные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характеристики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(потребительские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свойства)</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которых являются улучшенными по сравнению с качеством и соответствующими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техническими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функциональными характеристиками,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указанными 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договоре. При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исполнении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заключенного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участником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закупки,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которому предоставлен приоритет не допускается замена страны происхождения товаров, за</w:t>
      </w:r>
      <w:r w:rsidRPr="00B700AB">
        <w:rPr>
          <w:rFonts w:ascii="Times New Roman" w:hAnsi="Times New Roman" w:cs="Times New Roman"/>
          <w:spacing w:val="1"/>
          <w:sz w:val="20"/>
          <w:szCs w:val="20"/>
        </w:rPr>
        <w:t xml:space="preserve"> </w:t>
      </w:r>
      <w:r w:rsidRPr="00B700AB">
        <w:rPr>
          <w:rFonts w:ascii="Times New Roman" w:hAnsi="Times New Roman" w:cs="Times New Roman"/>
          <w:spacing w:val="-1"/>
          <w:sz w:val="20"/>
          <w:szCs w:val="20"/>
        </w:rPr>
        <w:t>исключением</w:t>
      </w:r>
      <w:r w:rsidRPr="00B700AB">
        <w:rPr>
          <w:rFonts w:ascii="Times New Roman" w:hAnsi="Times New Roman" w:cs="Times New Roman"/>
          <w:spacing w:val="-15"/>
          <w:sz w:val="20"/>
          <w:szCs w:val="20"/>
        </w:rPr>
        <w:t xml:space="preserve"> </w:t>
      </w:r>
      <w:r w:rsidRPr="00B700AB">
        <w:rPr>
          <w:rFonts w:ascii="Times New Roman" w:hAnsi="Times New Roman" w:cs="Times New Roman"/>
          <w:spacing w:val="-1"/>
          <w:sz w:val="20"/>
          <w:szCs w:val="20"/>
        </w:rPr>
        <w:t>случая,</w:t>
      </w:r>
      <w:r w:rsidRPr="00B700AB">
        <w:rPr>
          <w:rFonts w:ascii="Times New Roman" w:hAnsi="Times New Roman" w:cs="Times New Roman"/>
          <w:spacing w:val="-15"/>
          <w:sz w:val="20"/>
          <w:szCs w:val="20"/>
        </w:rPr>
        <w:t xml:space="preserve"> </w:t>
      </w:r>
      <w:r w:rsidRPr="00B700AB">
        <w:rPr>
          <w:rFonts w:ascii="Times New Roman" w:hAnsi="Times New Roman" w:cs="Times New Roman"/>
          <w:spacing w:val="-1"/>
          <w:sz w:val="20"/>
          <w:szCs w:val="20"/>
        </w:rPr>
        <w:t>когда</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результате</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такой</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замены</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вместо</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иностранных</w:t>
      </w:r>
      <w:r w:rsidRPr="00B700AB">
        <w:rPr>
          <w:rFonts w:ascii="Times New Roman" w:hAnsi="Times New Roman" w:cs="Times New Roman"/>
          <w:spacing w:val="-15"/>
          <w:sz w:val="20"/>
          <w:szCs w:val="20"/>
        </w:rPr>
        <w:t xml:space="preserve"> </w:t>
      </w:r>
      <w:r w:rsidRPr="00B700AB">
        <w:rPr>
          <w:rFonts w:ascii="Times New Roman" w:hAnsi="Times New Roman" w:cs="Times New Roman"/>
          <w:sz w:val="20"/>
          <w:szCs w:val="20"/>
        </w:rPr>
        <w:t>товаров</w:t>
      </w:r>
      <w:r w:rsidRPr="00B700AB">
        <w:rPr>
          <w:rFonts w:ascii="Times New Roman" w:hAnsi="Times New Roman" w:cs="Times New Roman"/>
          <w:spacing w:val="-63"/>
          <w:sz w:val="20"/>
          <w:szCs w:val="20"/>
        </w:rPr>
        <w:t xml:space="preserve"> </w:t>
      </w:r>
      <w:r w:rsidRPr="00B700AB">
        <w:rPr>
          <w:rFonts w:ascii="Times New Roman" w:hAnsi="Times New Roman" w:cs="Times New Roman"/>
          <w:sz w:val="20"/>
          <w:szCs w:val="20"/>
        </w:rPr>
        <w:t>поставляются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российские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товары,</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этом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качество,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технические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функциональные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характеристики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(потребительские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свойства)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таких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товаров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не</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должны уступать качеству и соответствующим техническим и функциональным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характеристикам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товаров, указанных 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договоре.</w:t>
      </w:r>
    </w:p>
    <w:p w14:paraId="6E9A521C" w14:textId="77777777" w:rsidR="00C245E3" w:rsidRPr="00B700AB" w:rsidRDefault="00C245E3" w:rsidP="00B852E4">
      <w:pPr>
        <w:pStyle w:val="a8"/>
        <w:widowControl w:val="0"/>
        <w:numPr>
          <w:ilvl w:val="0"/>
          <w:numId w:val="21"/>
        </w:numPr>
        <w:tabs>
          <w:tab w:val="left" w:pos="0"/>
        </w:tabs>
        <w:autoSpaceDE w:val="0"/>
        <w:autoSpaceDN w:val="0"/>
        <w:spacing w:after="0" w:line="240" w:lineRule="auto"/>
        <w:ind w:left="0" w:right="167"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При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невозможности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зависящим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от</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воли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сторон</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договора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обстоятельствам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числе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введении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новых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технических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требований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продукции и/или процессам ее производства) исполнить договор в соответствии с</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указанными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нем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условиями.</w:t>
      </w:r>
    </w:p>
    <w:p w14:paraId="314CF9AE" w14:textId="77777777" w:rsidR="00E135A0" w:rsidRPr="00B700AB" w:rsidRDefault="00E135A0" w:rsidP="00E135A0">
      <w:pPr>
        <w:pStyle w:val="71"/>
        <w:ind w:firstLine="567"/>
        <w:jc w:val="both"/>
        <w:rPr>
          <w:rStyle w:val="62"/>
          <w:i/>
          <w:sz w:val="20"/>
        </w:rPr>
      </w:pPr>
    </w:p>
    <w:p w14:paraId="71134546" w14:textId="77777777" w:rsidR="00C245E3" w:rsidRPr="00B700AB" w:rsidRDefault="00C245E3" w:rsidP="00B852E4">
      <w:pPr>
        <w:pStyle w:val="ConsPlusNormal"/>
        <w:numPr>
          <w:ilvl w:val="0"/>
          <w:numId w:val="10"/>
        </w:numPr>
        <w:ind w:left="0" w:firstLine="567"/>
        <w:jc w:val="both"/>
        <w:rPr>
          <w:rFonts w:ascii="Times New Roman" w:hAnsi="Times New Roman" w:cs="Times New Roman"/>
          <w:i/>
        </w:rPr>
      </w:pPr>
      <w:r w:rsidRPr="00B700AB">
        <w:rPr>
          <w:rFonts w:ascii="Times New Roman" w:hAnsi="Times New Roman" w:cs="Times New Roman"/>
          <w:i/>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B55900F" w14:textId="77777777" w:rsidR="00C245E3" w:rsidRPr="00B700AB" w:rsidRDefault="00C245E3" w:rsidP="00C245E3">
      <w:pPr>
        <w:pStyle w:val="ConsPlusNormal"/>
        <w:tabs>
          <w:tab w:val="left" w:pos="567"/>
          <w:tab w:val="left" w:pos="851"/>
        </w:tabs>
        <w:ind w:firstLine="567"/>
        <w:jc w:val="both"/>
        <w:rPr>
          <w:rFonts w:ascii="Times New Roman" w:hAnsi="Times New Roman" w:cs="Times New Roman"/>
        </w:rPr>
      </w:pPr>
      <w:r w:rsidRPr="00B700AB">
        <w:rPr>
          <w:rFonts w:ascii="Times New Roman" w:hAnsi="Times New Roman" w:cs="Times New Roman"/>
        </w:rPr>
        <w:t>При проведении настоящей закупки применяются правила, установленные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C844C37" w14:textId="77777777" w:rsidR="00C245E3" w:rsidRPr="00B700AB" w:rsidRDefault="00C245E3" w:rsidP="00C245E3">
      <w:pPr>
        <w:pStyle w:val="ConsPlusNormal"/>
        <w:tabs>
          <w:tab w:val="left" w:pos="567"/>
          <w:tab w:val="left" w:pos="851"/>
        </w:tabs>
        <w:ind w:firstLine="567"/>
        <w:jc w:val="both"/>
        <w:rPr>
          <w:rFonts w:ascii="Times New Roman" w:hAnsi="Times New Roman" w:cs="Times New Roman"/>
        </w:rPr>
      </w:pPr>
      <w:r w:rsidRPr="00B700AB">
        <w:rPr>
          <w:rFonts w:ascii="Times New Roman" w:hAnsi="Times New Roman" w:cs="Times New Roman"/>
        </w:rPr>
        <w:t>Указанный в выше названом постановлении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 Происхождение товаров из Донецкой Народной Республики, Луганской Народной Республики подтверждается </w:t>
      </w:r>
      <w:hyperlink r:id="rId10" w:anchor="block_1200" w:history="1">
        <w:r w:rsidRPr="00B700AB">
          <w:rPr>
            <w:rStyle w:val="a3"/>
            <w:rFonts w:ascii="Times New Roman" w:hAnsi="Times New Roman" w:cs="Times New Roman"/>
            <w:color w:val="auto"/>
          </w:rPr>
          <w:t>сертификатами</w:t>
        </w:r>
      </w:hyperlink>
      <w:r w:rsidRPr="00B700AB">
        <w:rPr>
          <w:rFonts w:ascii="Times New Roman" w:hAnsi="Times New Roman" w:cs="Times New Roman"/>
        </w:rPr>
        <w:t> о происхождении товара, выдаваемыми уполномоченными органами (организациями) Донецкой Народной Республики, Луганской Народной Республики.</w:t>
      </w:r>
    </w:p>
    <w:p w14:paraId="2A6CBFBC" w14:textId="77777777" w:rsidR="00C245E3" w:rsidRPr="00B700AB" w:rsidRDefault="00C245E3" w:rsidP="00C245E3">
      <w:pPr>
        <w:pStyle w:val="ConsPlusNormal"/>
        <w:tabs>
          <w:tab w:val="left" w:pos="567"/>
          <w:tab w:val="left" w:pos="851"/>
        </w:tabs>
        <w:ind w:firstLine="567"/>
        <w:jc w:val="both"/>
        <w:rPr>
          <w:rFonts w:ascii="Times New Roman" w:hAnsi="Times New Roman" w:cs="Times New Roman"/>
        </w:rPr>
      </w:pPr>
      <w:r w:rsidRPr="00B700AB">
        <w:rPr>
          <w:rFonts w:ascii="Times New Roman" w:hAnsi="Times New Roman" w:cs="Times New Roman"/>
        </w:rPr>
        <w:t xml:space="preserve">Закупочная комиссия оценивает и сопоставляет заявки на участие в закупке и проводит их ранжирование по степени предпочтительности для Заказчика, исходя из следующего критерия – наименьшая цена заявки.  </w:t>
      </w:r>
    </w:p>
    <w:p w14:paraId="29045C8D" w14:textId="77777777" w:rsidR="00C245E3" w:rsidRPr="00B700AB" w:rsidRDefault="00C245E3" w:rsidP="00C245E3">
      <w:pPr>
        <w:pStyle w:val="ConsPlusNormal"/>
        <w:tabs>
          <w:tab w:val="left" w:pos="567"/>
          <w:tab w:val="left" w:pos="851"/>
        </w:tabs>
        <w:ind w:firstLine="567"/>
        <w:jc w:val="both"/>
        <w:rPr>
          <w:rFonts w:ascii="Times New Roman" w:hAnsi="Times New Roman" w:cs="Times New Roman"/>
          <w:highlight w:val="red"/>
        </w:rPr>
      </w:pPr>
      <w:r w:rsidRPr="00B700AB">
        <w:rPr>
          <w:rFonts w:ascii="Times New Roman" w:hAnsi="Times New Roman" w:cs="Times New Roman"/>
          <w:shd w:val="clear" w:color="auto" w:fill="FFFFFF"/>
        </w:rPr>
        <w:t xml:space="preserve">При осуществлении закупок товаров, работ, </w:t>
      </w:r>
      <w:r w:rsidR="00BC01C1" w:rsidRPr="00B700AB">
        <w:rPr>
          <w:rFonts w:ascii="Times New Roman" w:hAnsi="Times New Roman" w:cs="Times New Roman"/>
          <w:shd w:val="clear" w:color="auto" w:fill="FFFFFF"/>
        </w:rPr>
        <w:t xml:space="preserve">услуг путем проведения аукциона </w:t>
      </w:r>
      <w:r w:rsidRPr="00B700AB">
        <w:rPr>
          <w:rFonts w:ascii="Times New Roman" w:hAnsi="Times New Roman" w:cs="Times New Roman"/>
          <w:shd w:val="clear" w:color="auto" w:fill="FFFFFF"/>
        </w:rPr>
        <w:t>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r w:rsidRPr="00B700AB">
        <w:rPr>
          <w:rFonts w:ascii="Times New Roman" w:hAnsi="Times New Roman" w:cs="Times New Roman"/>
        </w:rPr>
        <w:t xml:space="preserve">. </w:t>
      </w:r>
    </w:p>
    <w:p w14:paraId="275F4B1E" w14:textId="77777777" w:rsidR="00C245E3" w:rsidRPr="00B700AB" w:rsidRDefault="00C245E3" w:rsidP="00C245E3">
      <w:pPr>
        <w:pStyle w:val="ConsPlusNormal"/>
        <w:tabs>
          <w:tab w:val="left" w:pos="567"/>
          <w:tab w:val="left" w:pos="851"/>
        </w:tabs>
        <w:ind w:firstLine="567"/>
        <w:jc w:val="both"/>
        <w:rPr>
          <w:rFonts w:ascii="Times New Roman" w:hAnsi="Times New Roman" w:cs="Times New Roman"/>
          <w:shd w:val="clear" w:color="auto" w:fill="FFFFFF"/>
        </w:rPr>
      </w:pPr>
      <w:r w:rsidRPr="00B700AB">
        <w:rPr>
          <w:rFonts w:ascii="Times New Roman" w:hAnsi="Times New Roman" w:cs="Times New Roman"/>
          <w:shd w:val="clear" w:color="auto" w:fill="FFFFFF"/>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в случае</w:t>
      </w:r>
      <w:r w:rsidR="00BC01C1" w:rsidRPr="00B700AB">
        <w:rPr>
          <w:rFonts w:ascii="Times New Roman" w:hAnsi="Times New Roman" w:cs="Times New Roman"/>
          <w:shd w:val="clear" w:color="auto" w:fill="FFFFFF"/>
        </w:rPr>
        <w:t>,</w:t>
      </w:r>
      <w:r w:rsidRPr="00B700AB">
        <w:rPr>
          <w:rFonts w:ascii="Times New Roman" w:hAnsi="Times New Roman" w:cs="Times New Roman"/>
          <w:shd w:val="clear" w:color="auto" w:fill="FFFFFF"/>
        </w:rPr>
        <w:t xml:space="preserve">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0DD172BA" w14:textId="77777777" w:rsidR="00C245E3" w:rsidRPr="00B700AB" w:rsidRDefault="00C245E3" w:rsidP="00C245E3">
      <w:pPr>
        <w:pStyle w:val="ConsPlusNormal"/>
        <w:tabs>
          <w:tab w:val="left" w:pos="567"/>
          <w:tab w:val="left" w:pos="851"/>
        </w:tabs>
        <w:ind w:firstLine="567"/>
        <w:jc w:val="both"/>
        <w:rPr>
          <w:rFonts w:ascii="Times New Roman" w:hAnsi="Times New Roman" w:cs="Times New Roman"/>
          <w:shd w:val="clear" w:color="auto" w:fill="FFFFFF"/>
        </w:rPr>
      </w:pPr>
      <w:r w:rsidRPr="00B700AB">
        <w:rPr>
          <w:rFonts w:ascii="Times New Roman" w:hAnsi="Times New Roman" w:cs="Times New Roman"/>
        </w:rPr>
        <w:t>Подтверждением соответствия радиоэлектронной продукции требованиям извещения об осуществлении закупки является декларация участника закупки о нахождении радиоэлектронной продукции в реестре с указанием номера реестровой записи, а для радиоэлектронной продукции, произведенной на территории государства - члена Евразийского экономического союза, - акт экспертизы по определению страны происхождения товара, выданный уполномоченным органом государства - члена Евразийского экономического союза.</w:t>
      </w:r>
    </w:p>
    <w:p w14:paraId="372AFF38" w14:textId="77777777" w:rsidR="00C245E3" w:rsidRPr="00B700AB" w:rsidRDefault="00C245E3" w:rsidP="00C245E3">
      <w:pPr>
        <w:pStyle w:val="ConsPlusNormal"/>
        <w:tabs>
          <w:tab w:val="left" w:pos="567"/>
          <w:tab w:val="left" w:pos="851"/>
        </w:tabs>
        <w:ind w:firstLine="567"/>
        <w:jc w:val="both"/>
        <w:rPr>
          <w:rFonts w:ascii="Times New Roman" w:hAnsi="Times New Roman" w:cs="Times New Roman"/>
          <w:shd w:val="clear" w:color="auto" w:fill="FFFFFF"/>
        </w:rPr>
      </w:pPr>
      <w:r w:rsidRPr="00B700AB">
        <w:rPr>
          <w:rFonts w:ascii="Times New Roman" w:hAnsi="Times New Roman" w:cs="Times New Roman"/>
          <w:shd w:val="clear" w:color="auto" w:fill="FFFFFF"/>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78DE349" w14:textId="77777777" w:rsidR="00C245E3" w:rsidRPr="00B700AB" w:rsidRDefault="00C245E3" w:rsidP="00C245E3">
      <w:pPr>
        <w:pStyle w:val="ConsPlusNormal"/>
        <w:tabs>
          <w:tab w:val="left" w:pos="567"/>
          <w:tab w:val="left" w:pos="851"/>
        </w:tabs>
        <w:ind w:firstLine="567"/>
        <w:jc w:val="both"/>
        <w:rPr>
          <w:rFonts w:ascii="Times New Roman" w:hAnsi="Times New Roman" w:cs="Times New Roman"/>
          <w:shd w:val="clear" w:color="auto" w:fill="FFFFFF"/>
        </w:rPr>
      </w:pPr>
      <w:r w:rsidRPr="00B700AB">
        <w:rPr>
          <w:rFonts w:ascii="Times New Roman" w:hAnsi="Times New Roman" w:cs="Times New Roman"/>
          <w:shd w:val="clear" w:color="auto" w:fill="FFFFFF"/>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955161F" w14:textId="77777777" w:rsidR="00C245E3" w:rsidRPr="00B700AB" w:rsidRDefault="00C245E3" w:rsidP="00C245E3">
      <w:pPr>
        <w:pStyle w:val="ConsPlusNormal"/>
        <w:tabs>
          <w:tab w:val="left" w:pos="567"/>
          <w:tab w:val="left" w:pos="851"/>
        </w:tabs>
        <w:ind w:firstLine="567"/>
        <w:jc w:val="both"/>
        <w:rPr>
          <w:rFonts w:ascii="Times New Roman" w:hAnsi="Times New Roman" w:cs="Times New Roman"/>
        </w:rPr>
      </w:pPr>
      <w:r w:rsidRPr="00B700AB">
        <w:rPr>
          <w:rFonts w:ascii="Times New Roman" w:hAnsi="Times New Roman" w:cs="Times New Roman"/>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цена единицы каждого (ой)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Постановления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03EA2B8" w14:textId="77777777" w:rsidR="00C245E3" w:rsidRPr="00B700AB" w:rsidRDefault="00C245E3" w:rsidP="00C245E3">
      <w:pPr>
        <w:pStyle w:val="ConsPlusNormal"/>
        <w:tabs>
          <w:tab w:val="left" w:pos="567"/>
          <w:tab w:val="left" w:pos="851"/>
        </w:tabs>
        <w:ind w:firstLine="567"/>
        <w:jc w:val="both"/>
        <w:rPr>
          <w:rFonts w:ascii="Times New Roman" w:hAnsi="Times New Roman" w:cs="Times New Roman"/>
          <w:shd w:val="clear" w:color="auto" w:fill="FFFFFF"/>
        </w:rPr>
      </w:pPr>
      <w:r w:rsidRPr="00B700AB">
        <w:rPr>
          <w:rFonts w:ascii="Times New Roman" w:hAnsi="Times New Roman" w:cs="Times New Roman"/>
          <w:shd w:val="clear" w:color="auto" w:fill="FFFFFF"/>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DF51F31" w14:textId="77777777" w:rsidR="00C245E3" w:rsidRPr="00B700AB" w:rsidRDefault="00C245E3" w:rsidP="00C245E3">
      <w:pPr>
        <w:pStyle w:val="ConsPlusNormal"/>
        <w:tabs>
          <w:tab w:val="left" w:pos="567"/>
          <w:tab w:val="left" w:pos="851"/>
        </w:tabs>
        <w:ind w:firstLine="567"/>
        <w:jc w:val="both"/>
        <w:rPr>
          <w:rFonts w:ascii="Times New Roman" w:hAnsi="Times New Roman" w:cs="Times New Roman"/>
        </w:rPr>
      </w:pPr>
      <w:r w:rsidRPr="00B700AB">
        <w:rPr>
          <w:rFonts w:ascii="Times New Roman" w:hAnsi="Times New Roman" w:cs="Times New Roman"/>
        </w:rPr>
        <w:t>При заключении договора 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w:t>
      </w:r>
    </w:p>
    <w:p w14:paraId="3FBA9D67" w14:textId="77777777" w:rsidR="00C245E3" w:rsidRPr="00B700AB" w:rsidRDefault="00C245E3" w:rsidP="00C245E3">
      <w:pPr>
        <w:pStyle w:val="ConsPlusNormal"/>
        <w:tabs>
          <w:tab w:val="left" w:pos="567"/>
          <w:tab w:val="left" w:pos="851"/>
        </w:tabs>
        <w:ind w:firstLine="567"/>
        <w:jc w:val="both"/>
        <w:rPr>
          <w:rFonts w:ascii="Times New Roman" w:hAnsi="Times New Roman" w:cs="Times New Roman"/>
        </w:rPr>
      </w:pPr>
      <w:r w:rsidRPr="00B700AB">
        <w:rPr>
          <w:rFonts w:ascii="Times New Roman" w:hAnsi="Times New Roman" w:cs="Times New Roman"/>
        </w:rPr>
        <w:t xml:space="preserve">Заключение договора с участником закупки, который предложил такие же, как и победитель закупки, условия исполнения договора или заявка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 осуществляется в соответствии с условиями, установленными в настоящем пункте </w:t>
      </w:r>
      <w:r w:rsidR="00BC01C1" w:rsidRPr="00B700AB">
        <w:rPr>
          <w:rFonts w:ascii="Times New Roman" w:hAnsi="Times New Roman" w:cs="Times New Roman"/>
        </w:rPr>
        <w:t xml:space="preserve">документации </w:t>
      </w:r>
      <w:r w:rsidRPr="00B700AB">
        <w:rPr>
          <w:rFonts w:ascii="Times New Roman" w:hAnsi="Times New Roman" w:cs="Times New Roman"/>
        </w:rPr>
        <w:t>о закупке.</w:t>
      </w:r>
    </w:p>
    <w:p w14:paraId="7535515B" w14:textId="77777777" w:rsidR="00C245E3" w:rsidRPr="00B700AB" w:rsidRDefault="00C245E3" w:rsidP="00C245E3">
      <w:pPr>
        <w:pStyle w:val="ConsPlusNormal"/>
        <w:tabs>
          <w:tab w:val="left" w:pos="567"/>
          <w:tab w:val="left" w:pos="851"/>
        </w:tabs>
        <w:ind w:firstLine="567"/>
        <w:jc w:val="both"/>
        <w:rPr>
          <w:rFonts w:ascii="Times New Roman" w:hAnsi="Times New Roman" w:cs="Times New Roman"/>
        </w:rPr>
      </w:pPr>
      <w:r w:rsidRPr="00B700AB">
        <w:rPr>
          <w:rFonts w:ascii="Times New Roman" w:hAnsi="Times New Roman" w:cs="Times New Roman"/>
          <w:shd w:val="clear" w:color="auto" w:fill="FFFFFF"/>
        </w:rPr>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w:t>
      </w:r>
      <w:r w:rsidRPr="00B700AB">
        <w:rPr>
          <w:rFonts w:ascii="Times New Roman" w:hAnsi="Times New Roman" w:cs="Times New Roman"/>
          <w:shd w:val="clear" w:color="auto" w:fill="FFFFFF"/>
        </w:rPr>
        <w:lastRenderedPageBreak/>
        <w:t>товаров, указанных в договоре.</w:t>
      </w:r>
    </w:p>
    <w:p w14:paraId="197F0134" w14:textId="77777777" w:rsidR="00C245E3" w:rsidRPr="00B700AB" w:rsidRDefault="00C245E3" w:rsidP="00C245E3">
      <w:pPr>
        <w:pStyle w:val="ConsPlusNormal"/>
        <w:tabs>
          <w:tab w:val="left" w:pos="567"/>
          <w:tab w:val="left" w:pos="851"/>
        </w:tabs>
        <w:ind w:firstLine="567"/>
        <w:jc w:val="both"/>
        <w:rPr>
          <w:rFonts w:ascii="Times New Roman" w:hAnsi="Times New Roman" w:cs="Times New Roman"/>
        </w:rPr>
      </w:pPr>
      <w:r w:rsidRPr="00B700AB">
        <w:rPr>
          <w:rFonts w:ascii="Times New Roman" w:hAnsi="Times New Roman" w:cs="Times New Roman"/>
        </w:rPr>
        <w:t>Приоритет не предоставляется в случаях, если:</w:t>
      </w:r>
    </w:p>
    <w:p w14:paraId="385DE628" w14:textId="77777777" w:rsidR="00C245E3" w:rsidRPr="00B700AB" w:rsidRDefault="00C245E3" w:rsidP="00C245E3">
      <w:pPr>
        <w:pStyle w:val="s1"/>
        <w:shd w:val="clear" w:color="auto" w:fill="FFFFFF"/>
        <w:spacing w:before="0" w:beforeAutospacing="0" w:after="0" w:afterAutospacing="0"/>
        <w:ind w:firstLine="567"/>
        <w:jc w:val="both"/>
        <w:rPr>
          <w:sz w:val="20"/>
          <w:szCs w:val="20"/>
        </w:rPr>
      </w:pPr>
      <w:r w:rsidRPr="00B700AB">
        <w:rPr>
          <w:sz w:val="20"/>
          <w:szCs w:val="20"/>
        </w:rPr>
        <w:t>а) закупка признана несостоявшейся и договор заключается с единственным участником закупки;</w:t>
      </w:r>
    </w:p>
    <w:p w14:paraId="05536434" w14:textId="77777777" w:rsidR="00C245E3" w:rsidRPr="00B700AB" w:rsidRDefault="00C245E3" w:rsidP="00C245E3">
      <w:pPr>
        <w:pStyle w:val="s1"/>
        <w:shd w:val="clear" w:color="auto" w:fill="FFFFFF"/>
        <w:spacing w:before="0" w:beforeAutospacing="0" w:after="0" w:afterAutospacing="0"/>
        <w:ind w:firstLine="567"/>
        <w:jc w:val="both"/>
        <w:rPr>
          <w:sz w:val="20"/>
          <w:szCs w:val="20"/>
        </w:rPr>
      </w:pPr>
      <w:r w:rsidRPr="00B700AB">
        <w:rPr>
          <w:sz w:val="20"/>
          <w:szCs w:val="20"/>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B37BFEF" w14:textId="77777777" w:rsidR="00C245E3" w:rsidRPr="00B700AB" w:rsidRDefault="00C245E3" w:rsidP="00C245E3">
      <w:pPr>
        <w:pStyle w:val="s1"/>
        <w:shd w:val="clear" w:color="auto" w:fill="FFFFFF"/>
        <w:spacing w:before="0" w:beforeAutospacing="0" w:after="0" w:afterAutospacing="0"/>
        <w:ind w:firstLine="567"/>
        <w:jc w:val="both"/>
        <w:rPr>
          <w:sz w:val="20"/>
          <w:szCs w:val="20"/>
        </w:rPr>
      </w:pPr>
      <w:r w:rsidRPr="00B700AB">
        <w:rPr>
          <w:sz w:val="20"/>
          <w:szCs w:val="20"/>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4CB11A2" w14:textId="2DCE9E69" w:rsidR="00C245E3" w:rsidRPr="00B700AB" w:rsidRDefault="00C245E3" w:rsidP="00C245E3">
      <w:pPr>
        <w:pStyle w:val="s1"/>
        <w:shd w:val="clear" w:color="auto" w:fill="FFFFFF"/>
        <w:spacing w:before="0" w:beforeAutospacing="0" w:after="0" w:afterAutospacing="0"/>
        <w:ind w:firstLine="567"/>
        <w:jc w:val="both"/>
        <w:rPr>
          <w:sz w:val="20"/>
          <w:szCs w:val="20"/>
        </w:rPr>
      </w:pPr>
      <w:r w:rsidRPr="00B700AB">
        <w:rPr>
          <w:sz w:val="20"/>
          <w:szCs w:val="20"/>
        </w:rPr>
        <w:t xml:space="preserve">г) </w:t>
      </w:r>
      <w:r w:rsidR="00BA3B31" w:rsidRPr="00BA3B31">
        <w:rPr>
          <w:sz w:val="20"/>
          <w:szCs w:val="20"/>
        </w:rPr>
        <w:t>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0D705D94" w14:textId="77777777" w:rsidR="00E135A0" w:rsidRPr="00B700AB" w:rsidRDefault="00C245E3" w:rsidP="00C245E3">
      <w:pPr>
        <w:pStyle w:val="71"/>
        <w:ind w:firstLine="567"/>
        <w:jc w:val="both"/>
        <w:outlineLvl w:val="0"/>
        <w:rPr>
          <w:rStyle w:val="62"/>
          <w:b/>
          <w:sz w:val="20"/>
        </w:rPr>
      </w:pPr>
      <w:r w:rsidRPr="00B700AB">
        <w:rPr>
          <w:sz w:val="20"/>
        </w:rPr>
        <w:t xml:space="preserve">Правила настоящего пункта </w:t>
      </w:r>
      <w:r w:rsidR="00BC01C1" w:rsidRPr="00B700AB">
        <w:rPr>
          <w:sz w:val="20"/>
        </w:rPr>
        <w:t>документации</w:t>
      </w:r>
      <w:r w:rsidRPr="00B700AB">
        <w:rPr>
          <w:sz w:val="20"/>
        </w:rPr>
        <w:t xml:space="preserve"> о проведении закупки применяются при рассмотрении заявок </w:t>
      </w:r>
      <w:r w:rsidR="00BC01C1" w:rsidRPr="00B700AB">
        <w:rPr>
          <w:sz w:val="20"/>
        </w:rPr>
        <w:t>и</w:t>
      </w:r>
      <w:r w:rsidRPr="00B700AB">
        <w:rPr>
          <w:sz w:val="20"/>
        </w:rPr>
        <w:t xml:space="preserve"> заключении договора.</w:t>
      </w:r>
    </w:p>
    <w:p w14:paraId="2AC2B58F" w14:textId="77777777" w:rsidR="00E135A0" w:rsidRPr="00B700AB" w:rsidRDefault="00E135A0" w:rsidP="00E135A0">
      <w:pPr>
        <w:pStyle w:val="71"/>
        <w:ind w:firstLine="567"/>
        <w:jc w:val="center"/>
        <w:rPr>
          <w:rStyle w:val="62"/>
          <w:b/>
          <w:sz w:val="20"/>
        </w:rPr>
      </w:pPr>
    </w:p>
    <w:p w14:paraId="0ABBEAAC" w14:textId="77777777" w:rsidR="00E135A0" w:rsidRPr="00B700AB" w:rsidRDefault="00E135A0" w:rsidP="00E135A0">
      <w:pPr>
        <w:pStyle w:val="71"/>
        <w:ind w:firstLine="567"/>
        <w:jc w:val="center"/>
        <w:rPr>
          <w:rStyle w:val="62"/>
          <w:b/>
          <w:sz w:val="20"/>
        </w:rPr>
      </w:pPr>
    </w:p>
    <w:p w14:paraId="6626730B" w14:textId="77777777" w:rsidR="00E135A0" w:rsidRPr="00B700AB" w:rsidRDefault="00E135A0" w:rsidP="00E135A0">
      <w:pPr>
        <w:pStyle w:val="71"/>
        <w:ind w:firstLine="567"/>
        <w:jc w:val="center"/>
        <w:rPr>
          <w:rStyle w:val="62"/>
          <w:b/>
          <w:sz w:val="20"/>
        </w:rPr>
      </w:pPr>
    </w:p>
    <w:p w14:paraId="6C184D6D" w14:textId="77777777" w:rsidR="00E135A0" w:rsidRPr="00B700AB" w:rsidRDefault="00E135A0" w:rsidP="00E135A0">
      <w:pPr>
        <w:pStyle w:val="71"/>
        <w:ind w:firstLine="567"/>
        <w:jc w:val="center"/>
        <w:rPr>
          <w:rStyle w:val="62"/>
          <w:b/>
          <w:sz w:val="20"/>
        </w:rPr>
      </w:pPr>
    </w:p>
    <w:p w14:paraId="7B5F4608" w14:textId="77777777" w:rsidR="00E135A0" w:rsidRPr="00B700AB" w:rsidRDefault="00E135A0" w:rsidP="00E135A0">
      <w:pPr>
        <w:pStyle w:val="71"/>
        <w:ind w:firstLine="567"/>
        <w:jc w:val="center"/>
        <w:rPr>
          <w:rStyle w:val="62"/>
          <w:b/>
          <w:sz w:val="20"/>
        </w:rPr>
      </w:pPr>
    </w:p>
    <w:p w14:paraId="110E8F6E" w14:textId="77777777" w:rsidR="00E135A0" w:rsidRPr="00B700AB" w:rsidRDefault="00E135A0" w:rsidP="00E135A0">
      <w:pPr>
        <w:pStyle w:val="71"/>
        <w:ind w:firstLine="567"/>
        <w:jc w:val="center"/>
        <w:rPr>
          <w:rStyle w:val="62"/>
          <w:b/>
          <w:sz w:val="20"/>
        </w:rPr>
      </w:pPr>
    </w:p>
    <w:p w14:paraId="76A11F70" w14:textId="77777777" w:rsidR="00E135A0" w:rsidRPr="00B700AB" w:rsidRDefault="00E135A0" w:rsidP="00E135A0">
      <w:pPr>
        <w:pStyle w:val="71"/>
        <w:rPr>
          <w:rStyle w:val="62"/>
          <w:b/>
          <w:sz w:val="20"/>
        </w:rPr>
      </w:pPr>
    </w:p>
    <w:p w14:paraId="1E3FF989" w14:textId="77777777" w:rsidR="00B852E4" w:rsidRPr="00B700AB" w:rsidRDefault="00B852E4" w:rsidP="00E135A0">
      <w:pPr>
        <w:pStyle w:val="71"/>
        <w:rPr>
          <w:rStyle w:val="62"/>
          <w:b/>
          <w:sz w:val="20"/>
        </w:rPr>
      </w:pPr>
    </w:p>
    <w:p w14:paraId="1754BB56" w14:textId="77777777" w:rsidR="00B852E4" w:rsidRPr="00B700AB" w:rsidRDefault="00B852E4" w:rsidP="00E135A0">
      <w:pPr>
        <w:pStyle w:val="71"/>
        <w:rPr>
          <w:rStyle w:val="62"/>
          <w:b/>
          <w:sz w:val="20"/>
        </w:rPr>
      </w:pPr>
    </w:p>
    <w:p w14:paraId="28A39F6C" w14:textId="77777777" w:rsidR="00B852E4" w:rsidRPr="00B700AB" w:rsidRDefault="00B852E4" w:rsidP="00E135A0">
      <w:pPr>
        <w:pStyle w:val="71"/>
        <w:rPr>
          <w:rStyle w:val="62"/>
          <w:b/>
          <w:sz w:val="20"/>
        </w:rPr>
      </w:pPr>
    </w:p>
    <w:p w14:paraId="2827A929" w14:textId="77777777" w:rsidR="00B852E4" w:rsidRPr="00B700AB" w:rsidRDefault="00B852E4" w:rsidP="00E135A0">
      <w:pPr>
        <w:pStyle w:val="71"/>
        <w:rPr>
          <w:rStyle w:val="62"/>
          <w:b/>
          <w:sz w:val="20"/>
        </w:rPr>
      </w:pPr>
    </w:p>
    <w:p w14:paraId="149142D8" w14:textId="77777777" w:rsidR="00B852E4" w:rsidRPr="00B700AB" w:rsidRDefault="00B852E4" w:rsidP="00E135A0">
      <w:pPr>
        <w:pStyle w:val="71"/>
        <w:rPr>
          <w:rStyle w:val="62"/>
          <w:b/>
          <w:sz w:val="20"/>
        </w:rPr>
      </w:pPr>
    </w:p>
    <w:p w14:paraId="23BE0DBF" w14:textId="77777777" w:rsidR="00B852E4" w:rsidRPr="00B700AB" w:rsidRDefault="00B852E4" w:rsidP="00E135A0">
      <w:pPr>
        <w:pStyle w:val="71"/>
        <w:rPr>
          <w:rStyle w:val="62"/>
          <w:b/>
          <w:sz w:val="20"/>
        </w:rPr>
      </w:pPr>
    </w:p>
    <w:p w14:paraId="4D22117B" w14:textId="77777777" w:rsidR="00B852E4" w:rsidRPr="00B700AB" w:rsidRDefault="00B852E4" w:rsidP="00E135A0">
      <w:pPr>
        <w:pStyle w:val="71"/>
        <w:rPr>
          <w:rStyle w:val="62"/>
          <w:b/>
          <w:sz w:val="20"/>
        </w:rPr>
      </w:pPr>
    </w:p>
    <w:p w14:paraId="2F058542" w14:textId="77777777" w:rsidR="00B852E4" w:rsidRPr="00B700AB" w:rsidRDefault="00B852E4" w:rsidP="00E135A0">
      <w:pPr>
        <w:pStyle w:val="71"/>
        <w:rPr>
          <w:rStyle w:val="62"/>
          <w:b/>
          <w:sz w:val="20"/>
        </w:rPr>
      </w:pPr>
    </w:p>
    <w:p w14:paraId="01D60C32" w14:textId="77777777" w:rsidR="00B852E4" w:rsidRPr="00B700AB" w:rsidRDefault="00B852E4" w:rsidP="00E135A0">
      <w:pPr>
        <w:pStyle w:val="71"/>
        <w:rPr>
          <w:rStyle w:val="62"/>
          <w:b/>
          <w:sz w:val="20"/>
        </w:rPr>
      </w:pPr>
    </w:p>
    <w:p w14:paraId="0B9E9E21" w14:textId="77777777" w:rsidR="00B852E4" w:rsidRPr="00B700AB" w:rsidRDefault="00B852E4" w:rsidP="00E135A0">
      <w:pPr>
        <w:pStyle w:val="71"/>
        <w:rPr>
          <w:rStyle w:val="62"/>
          <w:b/>
          <w:sz w:val="20"/>
        </w:rPr>
      </w:pPr>
    </w:p>
    <w:p w14:paraId="5F2501CD" w14:textId="77777777" w:rsidR="00B852E4" w:rsidRPr="00B700AB" w:rsidRDefault="00B852E4" w:rsidP="00E135A0">
      <w:pPr>
        <w:pStyle w:val="71"/>
        <w:rPr>
          <w:rStyle w:val="62"/>
          <w:b/>
          <w:sz w:val="20"/>
        </w:rPr>
      </w:pPr>
    </w:p>
    <w:p w14:paraId="29C2ED95" w14:textId="77777777" w:rsidR="00B852E4" w:rsidRPr="00B700AB" w:rsidRDefault="00B852E4" w:rsidP="00E135A0">
      <w:pPr>
        <w:pStyle w:val="71"/>
        <w:rPr>
          <w:rStyle w:val="62"/>
          <w:b/>
          <w:sz w:val="20"/>
        </w:rPr>
      </w:pPr>
    </w:p>
    <w:p w14:paraId="362128B3" w14:textId="77777777" w:rsidR="00B852E4" w:rsidRPr="00B700AB" w:rsidRDefault="00B852E4" w:rsidP="00E135A0">
      <w:pPr>
        <w:pStyle w:val="71"/>
        <w:rPr>
          <w:rStyle w:val="62"/>
          <w:b/>
          <w:sz w:val="20"/>
        </w:rPr>
      </w:pPr>
    </w:p>
    <w:p w14:paraId="31231E04" w14:textId="77777777" w:rsidR="00B852E4" w:rsidRPr="00B700AB" w:rsidRDefault="00B852E4" w:rsidP="00E135A0">
      <w:pPr>
        <w:pStyle w:val="71"/>
        <w:rPr>
          <w:rStyle w:val="62"/>
          <w:b/>
          <w:sz w:val="20"/>
        </w:rPr>
      </w:pPr>
    </w:p>
    <w:p w14:paraId="2B4341C4" w14:textId="77777777" w:rsidR="00B852E4" w:rsidRPr="00B700AB" w:rsidRDefault="00B852E4" w:rsidP="00E135A0">
      <w:pPr>
        <w:pStyle w:val="71"/>
        <w:rPr>
          <w:rStyle w:val="62"/>
          <w:b/>
          <w:sz w:val="20"/>
        </w:rPr>
      </w:pPr>
    </w:p>
    <w:p w14:paraId="4E3ECC87" w14:textId="77777777" w:rsidR="00B852E4" w:rsidRPr="00B700AB" w:rsidRDefault="00B852E4" w:rsidP="00E135A0">
      <w:pPr>
        <w:pStyle w:val="71"/>
        <w:rPr>
          <w:rStyle w:val="62"/>
          <w:b/>
          <w:sz w:val="20"/>
        </w:rPr>
      </w:pPr>
    </w:p>
    <w:p w14:paraId="5A392617" w14:textId="77777777" w:rsidR="00B852E4" w:rsidRPr="00B700AB" w:rsidRDefault="00B852E4" w:rsidP="00E135A0">
      <w:pPr>
        <w:pStyle w:val="71"/>
        <w:rPr>
          <w:rStyle w:val="62"/>
          <w:b/>
          <w:sz w:val="20"/>
        </w:rPr>
      </w:pPr>
    </w:p>
    <w:p w14:paraId="5D773265" w14:textId="77777777" w:rsidR="00B852E4" w:rsidRPr="00B700AB" w:rsidRDefault="00B852E4" w:rsidP="00E135A0">
      <w:pPr>
        <w:pStyle w:val="71"/>
        <w:rPr>
          <w:rStyle w:val="62"/>
          <w:b/>
          <w:sz w:val="20"/>
        </w:rPr>
      </w:pPr>
    </w:p>
    <w:p w14:paraId="40D53810" w14:textId="77777777" w:rsidR="00B852E4" w:rsidRPr="00B700AB" w:rsidRDefault="00B852E4" w:rsidP="00E135A0">
      <w:pPr>
        <w:pStyle w:val="71"/>
        <w:rPr>
          <w:rStyle w:val="62"/>
          <w:b/>
          <w:sz w:val="20"/>
        </w:rPr>
      </w:pPr>
    </w:p>
    <w:p w14:paraId="4ED4A2D1" w14:textId="77777777" w:rsidR="00B852E4" w:rsidRPr="00B700AB" w:rsidRDefault="00B852E4" w:rsidP="00E135A0">
      <w:pPr>
        <w:pStyle w:val="71"/>
        <w:rPr>
          <w:rStyle w:val="62"/>
          <w:b/>
          <w:sz w:val="20"/>
        </w:rPr>
      </w:pPr>
    </w:p>
    <w:p w14:paraId="4E770012" w14:textId="77777777" w:rsidR="00B852E4" w:rsidRPr="00B700AB" w:rsidRDefault="00B852E4" w:rsidP="00E135A0">
      <w:pPr>
        <w:pStyle w:val="71"/>
        <w:rPr>
          <w:rStyle w:val="62"/>
          <w:b/>
          <w:sz w:val="20"/>
        </w:rPr>
      </w:pPr>
    </w:p>
    <w:p w14:paraId="464A8BB4" w14:textId="77777777" w:rsidR="00B852E4" w:rsidRPr="00B700AB" w:rsidRDefault="00B852E4" w:rsidP="00E135A0">
      <w:pPr>
        <w:pStyle w:val="71"/>
        <w:rPr>
          <w:rStyle w:val="62"/>
          <w:b/>
          <w:sz w:val="20"/>
        </w:rPr>
      </w:pPr>
    </w:p>
    <w:p w14:paraId="34DE5813" w14:textId="77777777" w:rsidR="00B852E4" w:rsidRPr="00B700AB" w:rsidRDefault="00B852E4" w:rsidP="00E135A0">
      <w:pPr>
        <w:pStyle w:val="71"/>
        <w:rPr>
          <w:rStyle w:val="62"/>
          <w:b/>
          <w:sz w:val="20"/>
        </w:rPr>
      </w:pPr>
    </w:p>
    <w:p w14:paraId="50E5A904" w14:textId="77777777" w:rsidR="00B852E4" w:rsidRPr="00B700AB" w:rsidRDefault="00B852E4" w:rsidP="00E135A0">
      <w:pPr>
        <w:pStyle w:val="71"/>
        <w:rPr>
          <w:rStyle w:val="62"/>
          <w:b/>
          <w:sz w:val="20"/>
        </w:rPr>
      </w:pPr>
    </w:p>
    <w:p w14:paraId="1591EFAC" w14:textId="77777777" w:rsidR="00B852E4" w:rsidRPr="00B700AB" w:rsidRDefault="00B852E4" w:rsidP="00E135A0">
      <w:pPr>
        <w:pStyle w:val="71"/>
        <w:rPr>
          <w:rStyle w:val="62"/>
          <w:b/>
          <w:sz w:val="20"/>
        </w:rPr>
      </w:pPr>
    </w:p>
    <w:p w14:paraId="1AA45E92" w14:textId="77777777" w:rsidR="00B852E4" w:rsidRPr="00B700AB" w:rsidRDefault="00B852E4" w:rsidP="00E135A0">
      <w:pPr>
        <w:pStyle w:val="71"/>
        <w:rPr>
          <w:rStyle w:val="62"/>
          <w:b/>
          <w:sz w:val="20"/>
        </w:rPr>
      </w:pPr>
    </w:p>
    <w:p w14:paraId="2ECCCCA6" w14:textId="77777777" w:rsidR="00B852E4" w:rsidRPr="00B700AB" w:rsidRDefault="00B852E4" w:rsidP="00E135A0">
      <w:pPr>
        <w:pStyle w:val="71"/>
        <w:rPr>
          <w:rStyle w:val="62"/>
          <w:b/>
          <w:sz w:val="20"/>
        </w:rPr>
      </w:pPr>
    </w:p>
    <w:p w14:paraId="01D3CC55" w14:textId="77777777" w:rsidR="00B852E4" w:rsidRPr="00B700AB" w:rsidRDefault="00B852E4" w:rsidP="00E135A0">
      <w:pPr>
        <w:pStyle w:val="71"/>
        <w:rPr>
          <w:rStyle w:val="62"/>
          <w:b/>
          <w:sz w:val="20"/>
        </w:rPr>
      </w:pPr>
    </w:p>
    <w:p w14:paraId="35528C0E" w14:textId="77777777" w:rsidR="00B852E4" w:rsidRPr="00B700AB" w:rsidRDefault="00B852E4" w:rsidP="00E135A0">
      <w:pPr>
        <w:pStyle w:val="71"/>
        <w:rPr>
          <w:rStyle w:val="62"/>
          <w:b/>
          <w:sz w:val="20"/>
        </w:rPr>
      </w:pPr>
    </w:p>
    <w:p w14:paraId="3AD3D140" w14:textId="77777777" w:rsidR="00B852E4" w:rsidRPr="00B700AB" w:rsidRDefault="00B852E4" w:rsidP="00E135A0">
      <w:pPr>
        <w:pStyle w:val="71"/>
        <w:rPr>
          <w:rStyle w:val="62"/>
          <w:b/>
          <w:sz w:val="20"/>
        </w:rPr>
      </w:pPr>
    </w:p>
    <w:p w14:paraId="6B0F5EC3" w14:textId="77777777" w:rsidR="00B852E4" w:rsidRPr="00B700AB" w:rsidRDefault="00B852E4" w:rsidP="00E135A0">
      <w:pPr>
        <w:pStyle w:val="71"/>
        <w:rPr>
          <w:rStyle w:val="62"/>
          <w:b/>
          <w:sz w:val="20"/>
        </w:rPr>
      </w:pPr>
    </w:p>
    <w:p w14:paraId="47B348DD" w14:textId="77777777" w:rsidR="00B852E4" w:rsidRPr="00B700AB" w:rsidRDefault="00B852E4" w:rsidP="00E135A0">
      <w:pPr>
        <w:pStyle w:val="71"/>
        <w:rPr>
          <w:rStyle w:val="62"/>
          <w:b/>
          <w:sz w:val="20"/>
        </w:rPr>
      </w:pPr>
    </w:p>
    <w:p w14:paraId="43FF2106" w14:textId="77777777" w:rsidR="00B852E4" w:rsidRPr="00B700AB" w:rsidRDefault="00B852E4" w:rsidP="00E135A0">
      <w:pPr>
        <w:pStyle w:val="71"/>
        <w:rPr>
          <w:rStyle w:val="62"/>
          <w:b/>
          <w:sz w:val="20"/>
        </w:rPr>
      </w:pPr>
    </w:p>
    <w:p w14:paraId="2DA2BBBF" w14:textId="77777777" w:rsidR="00B852E4" w:rsidRPr="00B700AB" w:rsidRDefault="00B852E4" w:rsidP="00E135A0">
      <w:pPr>
        <w:pStyle w:val="71"/>
        <w:rPr>
          <w:rStyle w:val="62"/>
          <w:b/>
          <w:sz w:val="20"/>
        </w:rPr>
      </w:pPr>
    </w:p>
    <w:p w14:paraId="57095CB0" w14:textId="77777777" w:rsidR="00B852E4" w:rsidRPr="00B700AB" w:rsidRDefault="00B852E4" w:rsidP="00E135A0">
      <w:pPr>
        <w:pStyle w:val="71"/>
        <w:rPr>
          <w:rStyle w:val="62"/>
          <w:b/>
          <w:sz w:val="20"/>
        </w:rPr>
      </w:pPr>
    </w:p>
    <w:p w14:paraId="1D359EA9" w14:textId="51385915" w:rsidR="00B852E4" w:rsidRDefault="00B852E4" w:rsidP="00E135A0">
      <w:pPr>
        <w:pStyle w:val="71"/>
        <w:rPr>
          <w:rStyle w:val="62"/>
          <w:b/>
          <w:sz w:val="20"/>
        </w:rPr>
      </w:pPr>
    </w:p>
    <w:p w14:paraId="79BE5D9B" w14:textId="171A017E" w:rsidR="005E5113" w:rsidRDefault="005E5113" w:rsidP="00E135A0">
      <w:pPr>
        <w:pStyle w:val="71"/>
        <w:rPr>
          <w:rStyle w:val="62"/>
          <w:b/>
          <w:sz w:val="20"/>
        </w:rPr>
      </w:pPr>
    </w:p>
    <w:p w14:paraId="5BB7EDC1" w14:textId="3A28DAAF" w:rsidR="005E5113" w:rsidRDefault="005E5113" w:rsidP="00E135A0">
      <w:pPr>
        <w:pStyle w:val="71"/>
        <w:rPr>
          <w:rStyle w:val="62"/>
          <w:b/>
          <w:sz w:val="20"/>
        </w:rPr>
      </w:pPr>
    </w:p>
    <w:p w14:paraId="4C5A2FAF" w14:textId="3AE42AAF" w:rsidR="005E5113" w:rsidRDefault="005E5113" w:rsidP="00E135A0">
      <w:pPr>
        <w:pStyle w:val="71"/>
        <w:rPr>
          <w:rStyle w:val="62"/>
          <w:b/>
          <w:sz w:val="20"/>
        </w:rPr>
      </w:pPr>
    </w:p>
    <w:p w14:paraId="5E465ACE" w14:textId="4C168BDE" w:rsidR="005E5113" w:rsidRDefault="005E5113" w:rsidP="00E135A0">
      <w:pPr>
        <w:pStyle w:val="71"/>
        <w:rPr>
          <w:rStyle w:val="62"/>
          <w:b/>
          <w:sz w:val="20"/>
        </w:rPr>
      </w:pPr>
    </w:p>
    <w:p w14:paraId="1800A73B" w14:textId="6C1C4544" w:rsidR="005E5113" w:rsidRDefault="005E5113" w:rsidP="00E135A0">
      <w:pPr>
        <w:pStyle w:val="71"/>
        <w:rPr>
          <w:rStyle w:val="62"/>
          <w:b/>
          <w:sz w:val="20"/>
        </w:rPr>
      </w:pPr>
    </w:p>
    <w:p w14:paraId="07F44F21" w14:textId="77777777" w:rsidR="00C640FA" w:rsidRDefault="00C640FA" w:rsidP="00E135A0">
      <w:pPr>
        <w:pStyle w:val="71"/>
        <w:rPr>
          <w:rStyle w:val="62"/>
          <w:b/>
          <w:sz w:val="20"/>
        </w:rPr>
        <w:sectPr w:rsidR="00C640FA" w:rsidSect="00743A2F">
          <w:pgSz w:w="11906" w:h="16838"/>
          <w:pgMar w:top="1134" w:right="424" w:bottom="1134" w:left="709" w:header="709" w:footer="709" w:gutter="0"/>
          <w:cols w:space="708"/>
          <w:docGrid w:linePitch="360"/>
        </w:sectPr>
      </w:pPr>
    </w:p>
    <w:p w14:paraId="715230F8" w14:textId="77777777" w:rsidR="00E135A0" w:rsidRPr="00B700AB" w:rsidRDefault="00E135A0" w:rsidP="00E135A0">
      <w:pPr>
        <w:pStyle w:val="71"/>
        <w:ind w:firstLine="567"/>
        <w:jc w:val="center"/>
        <w:rPr>
          <w:rStyle w:val="62"/>
          <w:b/>
          <w:sz w:val="20"/>
        </w:rPr>
      </w:pPr>
      <w:r w:rsidRPr="00B700AB">
        <w:rPr>
          <w:rStyle w:val="62"/>
          <w:b/>
          <w:sz w:val="20"/>
        </w:rPr>
        <w:lastRenderedPageBreak/>
        <w:t>ИНФОРМАЦИОННАЯ КАРТА</w:t>
      </w:r>
    </w:p>
    <w:p w14:paraId="792D92E0" w14:textId="77777777" w:rsidR="00E135A0" w:rsidRPr="00B700AB" w:rsidRDefault="00E135A0" w:rsidP="00E135A0">
      <w:pPr>
        <w:pStyle w:val="71"/>
        <w:ind w:firstLine="720"/>
        <w:jc w:val="both"/>
        <w:rPr>
          <w:rStyle w:val="62"/>
          <w:sz w:val="20"/>
        </w:rPr>
      </w:pPr>
    </w:p>
    <w:p w14:paraId="64689415" w14:textId="77777777" w:rsidR="00E135A0" w:rsidRPr="00B700AB" w:rsidRDefault="00E135A0" w:rsidP="007C2EF7">
      <w:pPr>
        <w:pStyle w:val="71"/>
        <w:ind w:firstLine="720"/>
        <w:jc w:val="both"/>
        <w:rPr>
          <w:rStyle w:val="62"/>
          <w:sz w:val="20"/>
        </w:rPr>
      </w:pPr>
      <w:r w:rsidRPr="00B700AB">
        <w:rPr>
          <w:sz w:val="20"/>
        </w:rPr>
        <w:t xml:space="preserve">Нижеследующие конкретные </w:t>
      </w:r>
      <w:r w:rsidR="007C2EF7" w:rsidRPr="00B700AB">
        <w:rPr>
          <w:sz w:val="20"/>
        </w:rPr>
        <w:t xml:space="preserve">условия проведения </w:t>
      </w:r>
      <w:r w:rsidRPr="00B700AB">
        <w:rPr>
          <w:sz w:val="20"/>
        </w:rPr>
        <w:t>аукциона</w:t>
      </w:r>
      <w:r w:rsidR="007C2EF7" w:rsidRPr="00B700AB">
        <w:rPr>
          <w:sz w:val="20"/>
        </w:rPr>
        <w:t xml:space="preserve"> в электронной форме</w:t>
      </w:r>
      <w:r w:rsidRPr="00B700AB">
        <w:rPr>
          <w:sz w:val="20"/>
        </w:rPr>
        <w:t xml:space="preserve"> являются дополнением к инструкции участникам закупки.</w:t>
      </w:r>
      <w:r w:rsidR="007C2EF7" w:rsidRPr="00B700AB">
        <w:rPr>
          <w:rStyle w:val="62"/>
          <w:sz w:val="20"/>
        </w:rPr>
        <w:t xml:space="preserve"> </w:t>
      </w:r>
    </w:p>
    <w:p w14:paraId="1B05DB73" w14:textId="77777777" w:rsidR="00E135A0" w:rsidRPr="00B700AB" w:rsidRDefault="00E135A0" w:rsidP="00E135A0">
      <w:pPr>
        <w:pStyle w:val="91"/>
        <w:rPr>
          <w:rStyle w:val="62"/>
          <w:sz w:val="20"/>
        </w:rPr>
      </w:pPr>
    </w:p>
    <w:tbl>
      <w:tblPr>
        <w:tblStyle w:val="a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19"/>
        <w:gridCol w:w="3642"/>
        <w:gridCol w:w="1298"/>
        <w:gridCol w:w="3749"/>
        <w:gridCol w:w="1635"/>
      </w:tblGrid>
      <w:tr w:rsidR="00F61910" w:rsidRPr="00B700AB" w14:paraId="35BB61BF" w14:textId="77777777" w:rsidTr="002942C4">
        <w:trPr>
          <w:trHeight w:val="70"/>
        </w:trPr>
        <w:tc>
          <w:tcPr>
            <w:tcW w:w="195" w:type="pct"/>
            <w:shd w:val="clear" w:color="auto" w:fill="A6A6A6" w:themeFill="background1" w:themeFillShade="A6"/>
          </w:tcPr>
          <w:p w14:paraId="4AC07AE2" w14:textId="77777777" w:rsidR="00F61910" w:rsidRPr="00B700AB" w:rsidRDefault="00F61910" w:rsidP="00F61910">
            <w:pPr>
              <w:jc w:val="center"/>
              <w:rPr>
                <w:b/>
                <w:sz w:val="20"/>
                <w:szCs w:val="20"/>
              </w:rPr>
            </w:pPr>
            <w:r w:rsidRPr="00B700AB">
              <w:rPr>
                <w:b/>
                <w:sz w:val="20"/>
                <w:szCs w:val="20"/>
              </w:rPr>
              <w:t>№</w:t>
            </w:r>
          </w:p>
        </w:tc>
        <w:tc>
          <w:tcPr>
            <w:tcW w:w="1695" w:type="pct"/>
            <w:shd w:val="clear" w:color="auto" w:fill="A6A6A6" w:themeFill="background1" w:themeFillShade="A6"/>
          </w:tcPr>
          <w:p w14:paraId="5536FB1B" w14:textId="77777777" w:rsidR="00F61910" w:rsidRPr="00B700AB" w:rsidRDefault="00F61910" w:rsidP="00F61910">
            <w:pPr>
              <w:jc w:val="center"/>
              <w:rPr>
                <w:b/>
                <w:sz w:val="20"/>
                <w:szCs w:val="20"/>
              </w:rPr>
            </w:pPr>
            <w:r w:rsidRPr="00B700AB">
              <w:rPr>
                <w:b/>
                <w:sz w:val="20"/>
                <w:szCs w:val="20"/>
              </w:rPr>
              <w:t>Позиция</w:t>
            </w:r>
          </w:p>
        </w:tc>
        <w:tc>
          <w:tcPr>
            <w:tcW w:w="3110" w:type="pct"/>
            <w:gridSpan w:val="3"/>
            <w:shd w:val="clear" w:color="auto" w:fill="A6A6A6" w:themeFill="background1" w:themeFillShade="A6"/>
          </w:tcPr>
          <w:p w14:paraId="394C0DD4" w14:textId="77777777" w:rsidR="00F61910" w:rsidRPr="00B700AB" w:rsidRDefault="00F61910" w:rsidP="00F61910">
            <w:pPr>
              <w:ind w:hanging="93"/>
              <w:jc w:val="center"/>
              <w:rPr>
                <w:b/>
                <w:sz w:val="20"/>
                <w:szCs w:val="20"/>
              </w:rPr>
            </w:pPr>
            <w:r w:rsidRPr="00B700AB">
              <w:rPr>
                <w:b/>
                <w:sz w:val="20"/>
                <w:szCs w:val="20"/>
              </w:rPr>
              <w:t>Поле для заполнения</w:t>
            </w:r>
          </w:p>
        </w:tc>
      </w:tr>
      <w:tr w:rsidR="00F61910" w:rsidRPr="00B700AB" w14:paraId="057CD065" w14:textId="77777777" w:rsidTr="00AB138B">
        <w:tc>
          <w:tcPr>
            <w:tcW w:w="5000" w:type="pct"/>
            <w:gridSpan w:val="5"/>
            <w:shd w:val="clear" w:color="auto" w:fill="D9D9D9" w:themeFill="background1" w:themeFillShade="D9"/>
          </w:tcPr>
          <w:p w14:paraId="70A1AD28" w14:textId="77777777" w:rsidR="00F61910" w:rsidRPr="00B700AB" w:rsidRDefault="00F61910" w:rsidP="00F61910">
            <w:pPr>
              <w:rPr>
                <w:b/>
                <w:i/>
                <w:sz w:val="20"/>
                <w:szCs w:val="20"/>
              </w:rPr>
            </w:pPr>
            <w:r w:rsidRPr="00B700AB">
              <w:rPr>
                <w:b/>
                <w:i/>
                <w:sz w:val="20"/>
                <w:szCs w:val="20"/>
              </w:rPr>
              <w:t>Общие сведения о закупке</w:t>
            </w:r>
          </w:p>
        </w:tc>
      </w:tr>
      <w:tr w:rsidR="00F61910" w:rsidRPr="00B700AB" w14:paraId="4546F139" w14:textId="77777777" w:rsidTr="002942C4">
        <w:trPr>
          <w:trHeight w:val="57"/>
        </w:trPr>
        <w:tc>
          <w:tcPr>
            <w:tcW w:w="195" w:type="pct"/>
          </w:tcPr>
          <w:p w14:paraId="205365B8" w14:textId="77777777" w:rsidR="00F61910" w:rsidRPr="00B700AB" w:rsidRDefault="00F61910" w:rsidP="00F61910">
            <w:pPr>
              <w:jc w:val="center"/>
              <w:rPr>
                <w:b/>
                <w:sz w:val="20"/>
                <w:szCs w:val="20"/>
              </w:rPr>
            </w:pPr>
            <w:r w:rsidRPr="00B700AB">
              <w:rPr>
                <w:b/>
                <w:sz w:val="20"/>
                <w:szCs w:val="20"/>
              </w:rPr>
              <w:t>1</w:t>
            </w:r>
          </w:p>
        </w:tc>
        <w:tc>
          <w:tcPr>
            <w:tcW w:w="2299" w:type="pct"/>
            <w:gridSpan w:val="2"/>
          </w:tcPr>
          <w:p w14:paraId="3A721212" w14:textId="77777777" w:rsidR="00F61910" w:rsidRPr="00B700AB" w:rsidRDefault="00F61910" w:rsidP="00F61910">
            <w:pPr>
              <w:jc w:val="both"/>
              <w:rPr>
                <w:b/>
                <w:sz w:val="20"/>
                <w:szCs w:val="20"/>
              </w:rPr>
            </w:pPr>
            <w:r w:rsidRPr="00B700AB">
              <w:rPr>
                <w:b/>
                <w:sz w:val="20"/>
                <w:szCs w:val="20"/>
              </w:rPr>
              <w:t>Тип закупки</w:t>
            </w:r>
          </w:p>
        </w:tc>
        <w:tc>
          <w:tcPr>
            <w:tcW w:w="2506" w:type="pct"/>
            <w:gridSpan w:val="2"/>
          </w:tcPr>
          <w:p w14:paraId="452C084B" w14:textId="77777777" w:rsidR="00F61910" w:rsidRPr="00B700AB" w:rsidRDefault="00F61910" w:rsidP="00F61910">
            <w:pPr>
              <w:jc w:val="both"/>
              <w:rPr>
                <w:b/>
                <w:sz w:val="20"/>
                <w:szCs w:val="20"/>
              </w:rPr>
            </w:pPr>
            <w:r w:rsidRPr="00B700AB">
              <w:rPr>
                <w:sz w:val="20"/>
                <w:szCs w:val="20"/>
              </w:rPr>
              <w:t>Закупка в соответствии с нормами 223-ФЗ (конкурентная)</w:t>
            </w:r>
          </w:p>
        </w:tc>
      </w:tr>
      <w:tr w:rsidR="00F61910" w:rsidRPr="00B700AB" w14:paraId="7370C664" w14:textId="77777777" w:rsidTr="002942C4">
        <w:trPr>
          <w:trHeight w:val="56"/>
        </w:trPr>
        <w:tc>
          <w:tcPr>
            <w:tcW w:w="195" w:type="pct"/>
          </w:tcPr>
          <w:p w14:paraId="4DA0F897" w14:textId="77777777" w:rsidR="00F61910" w:rsidRPr="00B700AB" w:rsidRDefault="00F61910" w:rsidP="00F61910">
            <w:pPr>
              <w:jc w:val="center"/>
              <w:rPr>
                <w:b/>
                <w:sz w:val="20"/>
                <w:szCs w:val="20"/>
              </w:rPr>
            </w:pPr>
            <w:r w:rsidRPr="00B700AB">
              <w:rPr>
                <w:b/>
                <w:sz w:val="20"/>
                <w:szCs w:val="20"/>
              </w:rPr>
              <w:t>2</w:t>
            </w:r>
          </w:p>
        </w:tc>
        <w:tc>
          <w:tcPr>
            <w:tcW w:w="2299" w:type="pct"/>
            <w:gridSpan w:val="2"/>
          </w:tcPr>
          <w:p w14:paraId="336D8D60" w14:textId="77777777" w:rsidR="00F61910" w:rsidRPr="00B700AB" w:rsidRDefault="00F61910" w:rsidP="00F61910">
            <w:pPr>
              <w:jc w:val="both"/>
              <w:rPr>
                <w:b/>
                <w:sz w:val="20"/>
                <w:szCs w:val="20"/>
              </w:rPr>
            </w:pPr>
            <w:r w:rsidRPr="00B700AB">
              <w:rPr>
                <w:b/>
                <w:sz w:val="20"/>
                <w:szCs w:val="20"/>
              </w:rPr>
              <w:t>Способ осуществления закупки</w:t>
            </w:r>
          </w:p>
        </w:tc>
        <w:tc>
          <w:tcPr>
            <w:tcW w:w="2506" w:type="pct"/>
            <w:gridSpan w:val="2"/>
          </w:tcPr>
          <w:p w14:paraId="0CD57186" w14:textId="77777777" w:rsidR="00F61910" w:rsidRPr="00B700AB" w:rsidRDefault="00F61910" w:rsidP="00F61910">
            <w:pPr>
              <w:jc w:val="both"/>
              <w:rPr>
                <w:b/>
                <w:color w:val="000000"/>
                <w:sz w:val="20"/>
                <w:szCs w:val="20"/>
              </w:rPr>
            </w:pPr>
            <w:r w:rsidRPr="00B700AB">
              <w:rPr>
                <w:sz w:val="20"/>
                <w:szCs w:val="20"/>
              </w:rPr>
              <w:t>Аукцион в электронной форме</w:t>
            </w:r>
          </w:p>
        </w:tc>
      </w:tr>
      <w:tr w:rsidR="00715433" w:rsidRPr="00B700AB" w14:paraId="12B61A8E" w14:textId="77777777" w:rsidTr="002942C4">
        <w:trPr>
          <w:trHeight w:val="56"/>
        </w:trPr>
        <w:tc>
          <w:tcPr>
            <w:tcW w:w="195" w:type="pct"/>
          </w:tcPr>
          <w:p w14:paraId="4877EAAE" w14:textId="77777777" w:rsidR="00715433" w:rsidRPr="00B700AB" w:rsidRDefault="00715433" w:rsidP="00715433">
            <w:pPr>
              <w:jc w:val="center"/>
              <w:rPr>
                <w:b/>
                <w:sz w:val="20"/>
                <w:szCs w:val="20"/>
              </w:rPr>
            </w:pPr>
            <w:r w:rsidRPr="00B700AB">
              <w:rPr>
                <w:b/>
                <w:sz w:val="20"/>
                <w:szCs w:val="20"/>
              </w:rPr>
              <w:t>3</w:t>
            </w:r>
          </w:p>
        </w:tc>
        <w:tc>
          <w:tcPr>
            <w:tcW w:w="2299" w:type="pct"/>
            <w:gridSpan w:val="2"/>
          </w:tcPr>
          <w:p w14:paraId="3B72F4E5" w14:textId="77777777" w:rsidR="00715433" w:rsidRPr="00B700AB" w:rsidRDefault="00715433" w:rsidP="00715433">
            <w:pPr>
              <w:rPr>
                <w:b/>
                <w:sz w:val="20"/>
                <w:szCs w:val="20"/>
              </w:rPr>
            </w:pPr>
            <w:r w:rsidRPr="00B700AB">
              <w:rPr>
                <w:b/>
                <w:sz w:val="20"/>
                <w:szCs w:val="20"/>
              </w:rPr>
              <w:t>Наименование предмета закупки/предмет договора</w:t>
            </w:r>
          </w:p>
        </w:tc>
        <w:tc>
          <w:tcPr>
            <w:tcW w:w="2506" w:type="pct"/>
            <w:gridSpan w:val="2"/>
          </w:tcPr>
          <w:p w14:paraId="4429CD4F" w14:textId="38A187B7" w:rsidR="00715433" w:rsidRPr="00B700AB" w:rsidRDefault="00C640FA" w:rsidP="00715433">
            <w:pPr>
              <w:jc w:val="both"/>
              <w:rPr>
                <w:b/>
                <w:color w:val="000000"/>
                <w:sz w:val="20"/>
                <w:szCs w:val="20"/>
              </w:rPr>
            </w:pPr>
            <w:r w:rsidRPr="00751320">
              <w:rPr>
                <w:b/>
                <w:color w:val="000000"/>
                <w:sz w:val="20"/>
                <w:szCs w:val="20"/>
              </w:rPr>
              <w:t xml:space="preserve">Поставка </w:t>
            </w:r>
            <w:r w:rsidR="003B0C9A">
              <w:rPr>
                <w:b/>
                <w:color w:val="000000"/>
                <w:sz w:val="20"/>
                <w:szCs w:val="20"/>
              </w:rPr>
              <w:t>шовного материала</w:t>
            </w:r>
          </w:p>
        </w:tc>
      </w:tr>
      <w:tr w:rsidR="00715433" w:rsidRPr="00B700AB" w14:paraId="6A5D5C6E" w14:textId="77777777" w:rsidTr="002942C4">
        <w:trPr>
          <w:trHeight w:val="56"/>
        </w:trPr>
        <w:tc>
          <w:tcPr>
            <w:tcW w:w="195" w:type="pct"/>
          </w:tcPr>
          <w:p w14:paraId="6F257EAB" w14:textId="77777777" w:rsidR="00715433" w:rsidRPr="00B700AB" w:rsidRDefault="00715433" w:rsidP="00715433">
            <w:pPr>
              <w:jc w:val="center"/>
              <w:rPr>
                <w:b/>
                <w:sz w:val="20"/>
                <w:szCs w:val="20"/>
              </w:rPr>
            </w:pPr>
            <w:r w:rsidRPr="00B700AB">
              <w:rPr>
                <w:b/>
                <w:sz w:val="20"/>
                <w:szCs w:val="20"/>
              </w:rPr>
              <w:t>4</w:t>
            </w:r>
          </w:p>
        </w:tc>
        <w:tc>
          <w:tcPr>
            <w:tcW w:w="2299" w:type="pct"/>
            <w:gridSpan w:val="2"/>
          </w:tcPr>
          <w:p w14:paraId="0C795219" w14:textId="77777777" w:rsidR="00715433" w:rsidRPr="00B700AB" w:rsidRDefault="00715433" w:rsidP="00715433">
            <w:pPr>
              <w:rPr>
                <w:b/>
                <w:sz w:val="20"/>
                <w:szCs w:val="20"/>
              </w:rPr>
            </w:pPr>
            <w:r w:rsidRPr="00B700AB">
              <w:rPr>
                <w:b/>
                <w:sz w:val="20"/>
                <w:szCs w:val="20"/>
              </w:rPr>
              <w:t>Регистрационный номер плана закупок</w:t>
            </w:r>
          </w:p>
        </w:tc>
        <w:tc>
          <w:tcPr>
            <w:tcW w:w="2506" w:type="pct"/>
            <w:gridSpan w:val="2"/>
          </w:tcPr>
          <w:p w14:paraId="254F32D2" w14:textId="00E43F41" w:rsidR="00715433" w:rsidRPr="00182D13" w:rsidRDefault="00182D13" w:rsidP="00715433">
            <w:pPr>
              <w:jc w:val="both"/>
              <w:rPr>
                <w:sz w:val="20"/>
                <w:szCs w:val="20"/>
              </w:rPr>
            </w:pPr>
            <w:r w:rsidRPr="00182D13">
              <w:rPr>
                <w:color w:val="000000"/>
                <w:sz w:val="20"/>
                <w:szCs w:val="20"/>
                <w:shd w:val="clear" w:color="auto" w:fill="FFFFFF"/>
              </w:rPr>
              <w:t>2230732483</w:t>
            </w:r>
          </w:p>
        </w:tc>
      </w:tr>
      <w:tr w:rsidR="00715433" w:rsidRPr="00B700AB" w14:paraId="4C740F8E" w14:textId="77777777" w:rsidTr="002942C4">
        <w:tc>
          <w:tcPr>
            <w:tcW w:w="195" w:type="pct"/>
          </w:tcPr>
          <w:p w14:paraId="1AAFE65E" w14:textId="77777777" w:rsidR="00715433" w:rsidRPr="00B700AB" w:rsidRDefault="00715433" w:rsidP="00715433">
            <w:pPr>
              <w:jc w:val="center"/>
              <w:rPr>
                <w:b/>
                <w:sz w:val="20"/>
                <w:szCs w:val="20"/>
              </w:rPr>
            </w:pPr>
            <w:r w:rsidRPr="00B700AB">
              <w:rPr>
                <w:b/>
                <w:sz w:val="20"/>
                <w:szCs w:val="20"/>
              </w:rPr>
              <w:t>5</w:t>
            </w:r>
          </w:p>
        </w:tc>
        <w:tc>
          <w:tcPr>
            <w:tcW w:w="2299" w:type="pct"/>
            <w:gridSpan w:val="2"/>
          </w:tcPr>
          <w:p w14:paraId="69256808" w14:textId="77777777" w:rsidR="00715433" w:rsidRPr="00B700AB" w:rsidRDefault="00715433" w:rsidP="00715433">
            <w:pPr>
              <w:rPr>
                <w:b/>
                <w:sz w:val="20"/>
                <w:szCs w:val="20"/>
              </w:rPr>
            </w:pPr>
            <w:r w:rsidRPr="00B700AB">
              <w:rPr>
                <w:b/>
                <w:sz w:val="20"/>
                <w:szCs w:val="20"/>
              </w:rPr>
              <w:t>Номер позиции плана закупок</w:t>
            </w:r>
          </w:p>
        </w:tc>
        <w:tc>
          <w:tcPr>
            <w:tcW w:w="2506" w:type="pct"/>
            <w:gridSpan w:val="2"/>
          </w:tcPr>
          <w:p w14:paraId="5B14EA79" w14:textId="68E78FC0" w:rsidR="00715433" w:rsidRPr="00B700AB" w:rsidRDefault="00715433" w:rsidP="00715433">
            <w:pPr>
              <w:jc w:val="both"/>
              <w:rPr>
                <w:sz w:val="20"/>
                <w:szCs w:val="20"/>
              </w:rPr>
            </w:pPr>
            <w:r w:rsidRPr="00B700AB">
              <w:rPr>
                <w:sz w:val="20"/>
                <w:szCs w:val="20"/>
              </w:rPr>
              <w:t xml:space="preserve">п. </w:t>
            </w:r>
            <w:r w:rsidR="003B0C9A">
              <w:rPr>
                <w:sz w:val="20"/>
                <w:szCs w:val="20"/>
              </w:rPr>
              <w:t>609</w:t>
            </w:r>
          </w:p>
        </w:tc>
      </w:tr>
      <w:tr w:rsidR="00715433" w:rsidRPr="00B700AB" w14:paraId="188AF8C6" w14:textId="77777777" w:rsidTr="002942C4">
        <w:tc>
          <w:tcPr>
            <w:tcW w:w="195" w:type="pct"/>
          </w:tcPr>
          <w:p w14:paraId="1B858E22" w14:textId="77777777" w:rsidR="00715433" w:rsidRPr="00B700AB" w:rsidRDefault="00715433" w:rsidP="00715433">
            <w:pPr>
              <w:jc w:val="center"/>
              <w:rPr>
                <w:b/>
                <w:sz w:val="20"/>
                <w:szCs w:val="20"/>
              </w:rPr>
            </w:pPr>
            <w:r w:rsidRPr="00B700AB">
              <w:rPr>
                <w:b/>
                <w:sz w:val="20"/>
                <w:szCs w:val="20"/>
              </w:rPr>
              <w:t>6</w:t>
            </w:r>
          </w:p>
        </w:tc>
        <w:tc>
          <w:tcPr>
            <w:tcW w:w="2299" w:type="pct"/>
            <w:gridSpan w:val="2"/>
          </w:tcPr>
          <w:p w14:paraId="6DAA7621" w14:textId="77777777" w:rsidR="00715433" w:rsidRPr="00B700AB" w:rsidRDefault="00715433" w:rsidP="00715433">
            <w:pPr>
              <w:rPr>
                <w:b/>
                <w:sz w:val="20"/>
                <w:szCs w:val="20"/>
              </w:rPr>
            </w:pPr>
            <w:r w:rsidRPr="00B700AB">
              <w:rPr>
                <w:rStyle w:val="blk"/>
                <w:b/>
                <w:sz w:val="20"/>
                <w:szCs w:val="20"/>
              </w:rPr>
              <w:t>Адрес электронной торговой площадки в информационно-телекоммуникационной сети "Интернет"</w:t>
            </w:r>
          </w:p>
        </w:tc>
        <w:tc>
          <w:tcPr>
            <w:tcW w:w="2506" w:type="pct"/>
            <w:gridSpan w:val="2"/>
          </w:tcPr>
          <w:p w14:paraId="3F82D0A4" w14:textId="43A48D38" w:rsidR="00715433" w:rsidRPr="00B700AB" w:rsidRDefault="00715433" w:rsidP="00715433">
            <w:pPr>
              <w:jc w:val="both"/>
              <w:rPr>
                <w:sz w:val="20"/>
                <w:szCs w:val="20"/>
              </w:rPr>
            </w:pPr>
            <w:r w:rsidRPr="00B700AB">
              <w:rPr>
                <w:sz w:val="20"/>
                <w:szCs w:val="20"/>
                <w:shd w:val="clear" w:color="auto" w:fill="FFFFFF"/>
              </w:rPr>
              <w:t>https://www.rts-tender.ru/</w:t>
            </w:r>
          </w:p>
        </w:tc>
      </w:tr>
      <w:tr w:rsidR="00715433" w:rsidRPr="00B700AB" w14:paraId="65AF172C" w14:textId="77777777" w:rsidTr="002942C4">
        <w:trPr>
          <w:trHeight w:val="233"/>
        </w:trPr>
        <w:tc>
          <w:tcPr>
            <w:tcW w:w="195" w:type="pct"/>
          </w:tcPr>
          <w:p w14:paraId="26768B90" w14:textId="77777777" w:rsidR="00715433" w:rsidRPr="00B700AB" w:rsidRDefault="00715433" w:rsidP="00715433">
            <w:pPr>
              <w:jc w:val="center"/>
              <w:rPr>
                <w:b/>
                <w:sz w:val="20"/>
                <w:szCs w:val="20"/>
              </w:rPr>
            </w:pPr>
            <w:r w:rsidRPr="00B700AB">
              <w:rPr>
                <w:b/>
                <w:sz w:val="20"/>
                <w:szCs w:val="20"/>
              </w:rPr>
              <w:t>7</w:t>
            </w:r>
          </w:p>
        </w:tc>
        <w:tc>
          <w:tcPr>
            <w:tcW w:w="2299" w:type="pct"/>
            <w:gridSpan w:val="2"/>
          </w:tcPr>
          <w:p w14:paraId="2CD4DFAA" w14:textId="77777777" w:rsidR="00715433" w:rsidRPr="00B700AB" w:rsidRDefault="00715433" w:rsidP="00715433">
            <w:pPr>
              <w:rPr>
                <w:b/>
                <w:sz w:val="20"/>
                <w:szCs w:val="20"/>
              </w:rPr>
            </w:pPr>
            <w:r w:rsidRPr="00B700AB">
              <w:rPr>
                <w:b/>
                <w:sz w:val="20"/>
                <w:szCs w:val="20"/>
              </w:rPr>
              <w:t>Особенности участия субъектов малого и среднего предпринимательства</w:t>
            </w:r>
          </w:p>
        </w:tc>
        <w:tc>
          <w:tcPr>
            <w:tcW w:w="2506" w:type="pct"/>
            <w:gridSpan w:val="2"/>
          </w:tcPr>
          <w:p w14:paraId="7D955A1D" w14:textId="6359A29C" w:rsidR="00715433" w:rsidRPr="00B700AB" w:rsidRDefault="00715433" w:rsidP="00715433">
            <w:pPr>
              <w:jc w:val="both"/>
              <w:rPr>
                <w:sz w:val="20"/>
                <w:szCs w:val="20"/>
              </w:rPr>
            </w:pPr>
            <w:r w:rsidRPr="00B700AB">
              <w:rPr>
                <w:sz w:val="20"/>
                <w:szCs w:val="20"/>
              </w:rPr>
              <w:t>не установлены</w:t>
            </w:r>
          </w:p>
        </w:tc>
      </w:tr>
      <w:tr w:rsidR="00715433" w:rsidRPr="00B700AB" w14:paraId="4F461574" w14:textId="77777777" w:rsidTr="002942C4">
        <w:trPr>
          <w:trHeight w:val="232"/>
        </w:trPr>
        <w:tc>
          <w:tcPr>
            <w:tcW w:w="195" w:type="pct"/>
          </w:tcPr>
          <w:p w14:paraId="0918F0F1" w14:textId="77777777" w:rsidR="00715433" w:rsidRPr="00B700AB" w:rsidRDefault="00715433" w:rsidP="00715433">
            <w:pPr>
              <w:jc w:val="center"/>
              <w:rPr>
                <w:b/>
                <w:sz w:val="20"/>
                <w:szCs w:val="20"/>
              </w:rPr>
            </w:pPr>
            <w:r w:rsidRPr="00B700AB">
              <w:rPr>
                <w:b/>
                <w:sz w:val="20"/>
                <w:szCs w:val="20"/>
              </w:rPr>
              <w:t>8</w:t>
            </w:r>
          </w:p>
        </w:tc>
        <w:tc>
          <w:tcPr>
            <w:tcW w:w="2299" w:type="pct"/>
            <w:gridSpan w:val="2"/>
          </w:tcPr>
          <w:p w14:paraId="1CE00DFE" w14:textId="77777777" w:rsidR="00715433" w:rsidRPr="00B700AB" w:rsidRDefault="00715433" w:rsidP="00715433">
            <w:pPr>
              <w:rPr>
                <w:b/>
                <w:sz w:val="20"/>
                <w:szCs w:val="20"/>
              </w:rPr>
            </w:pPr>
            <w:r w:rsidRPr="00B700AB">
              <w:rPr>
                <w:b/>
                <w:sz w:val="20"/>
                <w:szCs w:val="20"/>
              </w:rPr>
              <w:t>Закупка не учитывается в соответствии с пунктом 7 постановления Правительства РФ от 11.12.2014 № 1352 при расчете совокупного годового стоимостного объема договоров, заключенных заказчиком по результатам закупок, при расчете совокупного годового стоимостного объема закупок, планируемых к осуществлению у СМСП</w:t>
            </w:r>
          </w:p>
        </w:tc>
        <w:tc>
          <w:tcPr>
            <w:tcW w:w="2506" w:type="pct"/>
            <w:gridSpan w:val="2"/>
          </w:tcPr>
          <w:p w14:paraId="5A8584D7" w14:textId="22763BC0" w:rsidR="00715433" w:rsidRPr="00B700AB" w:rsidRDefault="00C640FA" w:rsidP="00715433">
            <w:pPr>
              <w:jc w:val="both"/>
              <w:rPr>
                <w:sz w:val="20"/>
                <w:szCs w:val="20"/>
              </w:rPr>
            </w:pPr>
            <w:r>
              <w:rPr>
                <w:sz w:val="20"/>
                <w:szCs w:val="20"/>
              </w:rPr>
              <w:t>н</w:t>
            </w:r>
            <w:r w:rsidR="00715433" w:rsidRPr="00B700AB">
              <w:rPr>
                <w:sz w:val="20"/>
                <w:szCs w:val="20"/>
              </w:rPr>
              <w:t>е</w:t>
            </w:r>
            <w:r>
              <w:rPr>
                <w:sz w:val="20"/>
                <w:szCs w:val="20"/>
              </w:rPr>
              <w:t xml:space="preserve"> учитывается</w:t>
            </w:r>
          </w:p>
        </w:tc>
      </w:tr>
      <w:tr w:rsidR="00F61910" w:rsidRPr="00B700AB" w14:paraId="1AB08140" w14:textId="77777777" w:rsidTr="00AB138B">
        <w:tc>
          <w:tcPr>
            <w:tcW w:w="5000" w:type="pct"/>
            <w:gridSpan w:val="5"/>
            <w:shd w:val="clear" w:color="auto" w:fill="D9D9D9" w:themeFill="background1" w:themeFillShade="D9"/>
          </w:tcPr>
          <w:p w14:paraId="4EB1EBD1" w14:textId="77777777" w:rsidR="00F61910" w:rsidRPr="00B700AB" w:rsidRDefault="00F61910" w:rsidP="00F61910">
            <w:pPr>
              <w:rPr>
                <w:b/>
                <w:i/>
                <w:sz w:val="20"/>
                <w:szCs w:val="20"/>
              </w:rPr>
            </w:pPr>
            <w:r w:rsidRPr="00B700AB">
              <w:rPr>
                <w:b/>
                <w:i/>
                <w:sz w:val="20"/>
                <w:szCs w:val="20"/>
              </w:rPr>
              <w:t>Сведения о Заказчике</w:t>
            </w:r>
          </w:p>
        </w:tc>
      </w:tr>
      <w:tr w:rsidR="00715433" w:rsidRPr="00B700AB" w14:paraId="42FFAB3D" w14:textId="77777777" w:rsidTr="002942C4">
        <w:trPr>
          <w:trHeight w:val="233"/>
        </w:trPr>
        <w:tc>
          <w:tcPr>
            <w:tcW w:w="195" w:type="pct"/>
          </w:tcPr>
          <w:p w14:paraId="005B434E" w14:textId="77777777" w:rsidR="00715433" w:rsidRPr="00B700AB" w:rsidRDefault="00715433" w:rsidP="00715433">
            <w:pPr>
              <w:jc w:val="center"/>
              <w:rPr>
                <w:b/>
                <w:sz w:val="20"/>
                <w:szCs w:val="20"/>
              </w:rPr>
            </w:pPr>
            <w:r w:rsidRPr="00B700AB">
              <w:rPr>
                <w:b/>
                <w:sz w:val="20"/>
                <w:szCs w:val="20"/>
              </w:rPr>
              <w:t>9</w:t>
            </w:r>
          </w:p>
        </w:tc>
        <w:tc>
          <w:tcPr>
            <w:tcW w:w="1695" w:type="pct"/>
          </w:tcPr>
          <w:p w14:paraId="4831ACA6" w14:textId="77777777" w:rsidR="00715433" w:rsidRPr="00B700AB" w:rsidRDefault="00715433" w:rsidP="00715433">
            <w:pPr>
              <w:jc w:val="both"/>
              <w:rPr>
                <w:b/>
                <w:sz w:val="20"/>
                <w:szCs w:val="20"/>
              </w:rPr>
            </w:pPr>
            <w:r w:rsidRPr="00B700AB">
              <w:rPr>
                <w:b/>
                <w:sz w:val="20"/>
                <w:szCs w:val="20"/>
              </w:rPr>
              <w:t xml:space="preserve">Наименование </w:t>
            </w:r>
          </w:p>
        </w:tc>
        <w:tc>
          <w:tcPr>
            <w:tcW w:w="3110" w:type="pct"/>
            <w:gridSpan w:val="3"/>
          </w:tcPr>
          <w:p w14:paraId="34B947AE" w14:textId="3674247A" w:rsidR="00715433" w:rsidRPr="00B700AB" w:rsidRDefault="00715433" w:rsidP="00715433">
            <w:pPr>
              <w:jc w:val="both"/>
              <w:rPr>
                <w:sz w:val="20"/>
                <w:szCs w:val="20"/>
              </w:rPr>
            </w:pPr>
            <w:r w:rsidRPr="00B700AB">
              <w:rPr>
                <w:sz w:val="20"/>
                <w:szCs w:val="20"/>
              </w:rPr>
              <w:t xml:space="preserve">Государственное автономное учреждение здравоохранения </w:t>
            </w:r>
            <w:r w:rsidRPr="00B700AB">
              <w:rPr>
                <w:bCs/>
                <w:sz w:val="20"/>
                <w:szCs w:val="20"/>
              </w:rPr>
              <w:t>«</w:t>
            </w:r>
            <w:r w:rsidRPr="00B700AB">
              <w:rPr>
                <w:sz w:val="20"/>
                <w:szCs w:val="20"/>
              </w:rPr>
              <w:t>Кузбасская областная детская клиническая больница имени Ю.А. Атаманова»</w:t>
            </w:r>
          </w:p>
        </w:tc>
      </w:tr>
      <w:tr w:rsidR="00715433" w:rsidRPr="00B700AB" w14:paraId="08D6F037" w14:textId="77777777" w:rsidTr="002942C4">
        <w:trPr>
          <w:trHeight w:val="232"/>
        </w:trPr>
        <w:tc>
          <w:tcPr>
            <w:tcW w:w="195" w:type="pct"/>
          </w:tcPr>
          <w:p w14:paraId="65591282" w14:textId="77777777" w:rsidR="00715433" w:rsidRPr="00B700AB" w:rsidRDefault="00715433" w:rsidP="00715433">
            <w:pPr>
              <w:jc w:val="center"/>
              <w:rPr>
                <w:b/>
                <w:sz w:val="20"/>
                <w:szCs w:val="20"/>
              </w:rPr>
            </w:pPr>
            <w:r w:rsidRPr="00B700AB">
              <w:rPr>
                <w:b/>
                <w:sz w:val="20"/>
                <w:szCs w:val="20"/>
              </w:rPr>
              <w:t>10</w:t>
            </w:r>
          </w:p>
        </w:tc>
        <w:tc>
          <w:tcPr>
            <w:tcW w:w="1695" w:type="pct"/>
          </w:tcPr>
          <w:p w14:paraId="2527ECC8" w14:textId="77777777" w:rsidR="00715433" w:rsidRPr="00B700AB" w:rsidRDefault="00715433" w:rsidP="00715433">
            <w:pPr>
              <w:jc w:val="both"/>
              <w:rPr>
                <w:b/>
                <w:sz w:val="20"/>
                <w:szCs w:val="20"/>
              </w:rPr>
            </w:pPr>
            <w:r w:rsidRPr="00B700AB">
              <w:rPr>
                <w:b/>
                <w:sz w:val="20"/>
                <w:szCs w:val="20"/>
              </w:rPr>
              <w:t>ИНН</w:t>
            </w:r>
          </w:p>
        </w:tc>
        <w:tc>
          <w:tcPr>
            <w:tcW w:w="3110" w:type="pct"/>
            <w:gridSpan w:val="3"/>
          </w:tcPr>
          <w:p w14:paraId="07B3692F" w14:textId="20A825C1" w:rsidR="00715433" w:rsidRPr="00B700AB" w:rsidRDefault="00715433" w:rsidP="00715433">
            <w:pPr>
              <w:jc w:val="both"/>
              <w:rPr>
                <w:sz w:val="20"/>
                <w:szCs w:val="20"/>
              </w:rPr>
            </w:pPr>
            <w:r w:rsidRPr="00B700AB">
              <w:rPr>
                <w:sz w:val="20"/>
                <w:szCs w:val="20"/>
              </w:rPr>
              <w:t>4205384517</w:t>
            </w:r>
          </w:p>
        </w:tc>
      </w:tr>
      <w:tr w:rsidR="00715433" w:rsidRPr="00B700AB" w14:paraId="1D9FFD2C" w14:textId="77777777" w:rsidTr="002942C4">
        <w:trPr>
          <w:trHeight w:val="113"/>
        </w:trPr>
        <w:tc>
          <w:tcPr>
            <w:tcW w:w="195" w:type="pct"/>
          </w:tcPr>
          <w:p w14:paraId="38CA340A" w14:textId="77777777" w:rsidR="00715433" w:rsidRPr="00B700AB" w:rsidRDefault="00715433" w:rsidP="00715433">
            <w:pPr>
              <w:jc w:val="center"/>
              <w:rPr>
                <w:b/>
                <w:sz w:val="20"/>
                <w:szCs w:val="20"/>
              </w:rPr>
            </w:pPr>
            <w:r w:rsidRPr="00B700AB">
              <w:rPr>
                <w:b/>
                <w:sz w:val="20"/>
                <w:szCs w:val="20"/>
              </w:rPr>
              <w:t>11</w:t>
            </w:r>
          </w:p>
        </w:tc>
        <w:tc>
          <w:tcPr>
            <w:tcW w:w="1695" w:type="pct"/>
          </w:tcPr>
          <w:p w14:paraId="403B371A" w14:textId="77777777" w:rsidR="00715433" w:rsidRPr="00B700AB" w:rsidRDefault="00715433" w:rsidP="00715433">
            <w:pPr>
              <w:jc w:val="both"/>
              <w:rPr>
                <w:b/>
                <w:sz w:val="20"/>
                <w:szCs w:val="20"/>
              </w:rPr>
            </w:pPr>
            <w:r w:rsidRPr="00B700AB">
              <w:rPr>
                <w:b/>
                <w:sz w:val="20"/>
                <w:szCs w:val="20"/>
              </w:rPr>
              <w:t>Адрес места нахождения</w:t>
            </w:r>
          </w:p>
        </w:tc>
        <w:tc>
          <w:tcPr>
            <w:tcW w:w="3110" w:type="pct"/>
            <w:gridSpan w:val="3"/>
          </w:tcPr>
          <w:p w14:paraId="3ABDC79F" w14:textId="6DBD10E3" w:rsidR="00715433" w:rsidRPr="00B700AB" w:rsidRDefault="00715433" w:rsidP="00715433">
            <w:pPr>
              <w:jc w:val="both"/>
              <w:rPr>
                <w:sz w:val="20"/>
                <w:szCs w:val="20"/>
              </w:rPr>
            </w:pPr>
            <w:r w:rsidRPr="00B700AB">
              <w:rPr>
                <w:sz w:val="20"/>
                <w:szCs w:val="20"/>
              </w:rPr>
              <w:t>650056, Российская Федерация, Кемеровская область - Кузбасс, город Кемерово, улица Ворошилова, дом 21</w:t>
            </w:r>
          </w:p>
        </w:tc>
      </w:tr>
      <w:tr w:rsidR="00715433" w:rsidRPr="00B700AB" w14:paraId="11878C03" w14:textId="77777777" w:rsidTr="002942C4">
        <w:trPr>
          <w:trHeight w:val="112"/>
        </w:trPr>
        <w:tc>
          <w:tcPr>
            <w:tcW w:w="195" w:type="pct"/>
          </w:tcPr>
          <w:p w14:paraId="1DC055BB" w14:textId="77777777" w:rsidR="00715433" w:rsidRPr="00B700AB" w:rsidRDefault="00715433" w:rsidP="00715433">
            <w:pPr>
              <w:jc w:val="center"/>
              <w:rPr>
                <w:b/>
                <w:sz w:val="20"/>
                <w:szCs w:val="20"/>
              </w:rPr>
            </w:pPr>
            <w:r w:rsidRPr="00B700AB">
              <w:rPr>
                <w:b/>
                <w:sz w:val="20"/>
                <w:szCs w:val="20"/>
              </w:rPr>
              <w:t>12</w:t>
            </w:r>
          </w:p>
        </w:tc>
        <w:tc>
          <w:tcPr>
            <w:tcW w:w="1695" w:type="pct"/>
          </w:tcPr>
          <w:p w14:paraId="76A5AB1E" w14:textId="77777777" w:rsidR="00715433" w:rsidRPr="00B700AB" w:rsidRDefault="00715433" w:rsidP="00715433">
            <w:pPr>
              <w:jc w:val="both"/>
              <w:rPr>
                <w:b/>
                <w:sz w:val="20"/>
                <w:szCs w:val="20"/>
              </w:rPr>
            </w:pPr>
            <w:r w:rsidRPr="00B700AB">
              <w:rPr>
                <w:b/>
                <w:sz w:val="20"/>
                <w:szCs w:val="20"/>
              </w:rPr>
              <w:t>Почтовый адрес</w:t>
            </w:r>
          </w:p>
        </w:tc>
        <w:tc>
          <w:tcPr>
            <w:tcW w:w="3110" w:type="pct"/>
            <w:gridSpan w:val="3"/>
          </w:tcPr>
          <w:p w14:paraId="4CA282FA" w14:textId="093DC204" w:rsidR="00715433" w:rsidRPr="00B700AB" w:rsidRDefault="00715433" w:rsidP="00715433">
            <w:pPr>
              <w:jc w:val="both"/>
              <w:rPr>
                <w:sz w:val="20"/>
                <w:szCs w:val="20"/>
              </w:rPr>
            </w:pPr>
            <w:r w:rsidRPr="00B700AB">
              <w:rPr>
                <w:sz w:val="20"/>
                <w:szCs w:val="20"/>
              </w:rPr>
              <w:t>650056, Российская Федерация, Кемеровская область - Кузбасс, город Кемерово, улица Ворошилова, дом 21</w:t>
            </w:r>
          </w:p>
        </w:tc>
      </w:tr>
      <w:tr w:rsidR="00715433" w:rsidRPr="00B700AB" w14:paraId="71B5A64F" w14:textId="77777777" w:rsidTr="002942C4">
        <w:tc>
          <w:tcPr>
            <w:tcW w:w="195" w:type="pct"/>
          </w:tcPr>
          <w:p w14:paraId="181304BE" w14:textId="77777777" w:rsidR="00715433" w:rsidRPr="00B700AB" w:rsidRDefault="00715433" w:rsidP="00715433">
            <w:pPr>
              <w:jc w:val="center"/>
              <w:rPr>
                <w:b/>
                <w:sz w:val="20"/>
                <w:szCs w:val="20"/>
              </w:rPr>
            </w:pPr>
            <w:r w:rsidRPr="00B700AB">
              <w:rPr>
                <w:b/>
                <w:sz w:val="20"/>
                <w:szCs w:val="20"/>
              </w:rPr>
              <w:t>13</w:t>
            </w:r>
          </w:p>
        </w:tc>
        <w:tc>
          <w:tcPr>
            <w:tcW w:w="1695" w:type="pct"/>
          </w:tcPr>
          <w:p w14:paraId="2CA9A299" w14:textId="77777777" w:rsidR="00715433" w:rsidRPr="00B700AB" w:rsidRDefault="00715433" w:rsidP="00715433">
            <w:pPr>
              <w:tabs>
                <w:tab w:val="left" w:pos="1134"/>
              </w:tabs>
              <w:kinsoku w:val="0"/>
              <w:overflowPunct w:val="0"/>
              <w:autoSpaceDE w:val="0"/>
              <w:autoSpaceDN w:val="0"/>
              <w:jc w:val="both"/>
              <w:rPr>
                <w:b/>
                <w:sz w:val="20"/>
                <w:szCs w:val="20"/>
                <w:lang w:bidi="he-IL"/>
              </w:rPr>
            </w:pPr>
            <w:r w:rsidRPr="00B700AB">
              <w:rPr>
                <w:b/>
                <w:sz w:val="20"/>
                <w:szCs w:val="20"/>
                <w:lang w:bidi="he-IL"/>
              </w:rPr>
              <w:t>Контактный телефон</w:t>
            </w:r>
          </w:p>
        </w:tc>
        <w:tc>
          <w:tcPr>
            <w:tcW w:w="3110" w:type="pct"/>
            <w:gridSpan w:val="3"/>
          </w:tcPr>
          <w:p w14:paraId="02CF9C8E" w14:textId="2148B626" w:rsidR="00715433" w:rsidRPr="00B700AB" w:rsidRDefault="00715433" w:rsidP="00715433">
            <w:pPr>
              <w:jc w:val="both"/>
              <w:rPr>
                <w:sz w:val="20"/>
                <w:szCs w:val="20"/>
              </w:rPr>
            </w:pPr>
            <w:r w:rsidRPr="00B700AB">
              <w:rPr>
                <w:sz w:val="20"/>
                <w:szCs w:val="20"/>
              </w:rPr>
              <w:t>+7 (3842) 39-01-91</w:t>
            </w:r>
          </w:p>
        </w:tc>
      </w:tr>
      <w:tr w:rsidR="00715433" w:rsidRPr="00B700AB" w14:paraId="60481F65" w14:textId="77777777" w:rsidTr="002942C4">
        <w:tc>
          <w:tcPr>
            <w:tcW w:w="195" w:type="pct"/>
          </w:tcPr>
          <w:p w14:paraId="60BA23C7" w14:textId="77777777" w:rsidR="00715433" w:rsidRPr="00B700AB" w:rsidRDefault="00715433" w:rsidP="00715433">
            <w:pPr>
              <w:jc w:val="center"/>
              <w:rPr>
                <w:b/>
                <w:sz w:val="20"/>
                <w:szCs w:val="20"/>
              </w:rPr>
            </w:pPr>
            <w:r w:rsidRPr="00B700AB">
              <w:rPr>
                <w:b/>
                <w:sz w:val="20"/>
                <w:szCs w:val="20"/>
              </w:rPr>
              <w:t>14</w:t>
            </w:r>
          </w:p>
        </w:tc>
        <w:tc>
          <w:tcPr>
            <w:tcW w:w="1695" w:type="pct"/>
          </w:tcPr>
          <w:p w14:paraId="5FFB7C9B" w14:textId="77777777" w:rsidR="00715433" w:rsidRPr="00B700AB" w:rsidRDefault="00715433" w:rsidP="00715433">
            <w:pPr>
              <w:tabs>
                <w:tab w:val="left" w:pos="1134"/>
              </w:tabs>
              <w:kinsoku w:val="0"/>
              <w:overflowPunct w:val="0"/>
              <w:autoSpaceDE w:val="0"/>
              <w:autoSpaceDN w:val="0"/>
              <w:jc w:val="both"/>
              <w:rPr>
                <w:b/>
                <w:sz w:val="20"/>
                <w:szCs w:val="20"/>
                <w:lang w:bidi="he-IL"/>
              </w:rPr>
            </w:pPr>
            <w:r w:rsidRPr="00B700AB">
              <w:rPr>
                <w:b/>
                <w:sz w:val="20"/>
                <w:szCs w:val="20"/>
                <w:lang w:bidi="he-IL"/>
              </w:rPr>
              <w:t>Адрес электронной почты</w:t>
            </w:r>
          </w:p>
        </w:tc>
        <w:tc>
          <w:tcPr>
            <w:tcW w:w="3110" w:type="pct"/>
            <w:gridSpan w:val="3"/>
          </w:tcPr>
          <w:p w14:paraId="4DE8350D" w14:textId="7D808719" w:rsidR="00715433" w:rsidRPr="00B700AB" w:rsidRDefault="00942D30" w:rsidP="00715433">
            <w:pPr>
              <w:jc w:val="both"/>
              <w:rPr>
                <w:sz w:val="20"/>
                <w:szCs w:val="20"/>
              </w:rPr>
            </w:pPr>
            <w:hyperlink r:id="rId11" w:history="1">
              <w:r w:rsidR="00715433" w:rsidRPr="00B700AB">
                <w:rPr>
                  <w:rStyle w:val="a3"/>
                  <w:sz w:val="20"/>
                  <w:szCs w:val="20"/>
                  <w:lang w:val="en-US"/>
                </w:rPr>
                <w:t>omo</w:t>
              </w:r>
              <w:r w:rsidR="00715433" w:rsidRPr="00B700AB">
                <w:rPr>
                  <w:rStyle w:val="a3"/>
                  <w:sz w:val="20"/>
                  <w:szCs w:val="20"/>
                </w:rPr>
                <w:t>_</w:t>
              </w:r>
              <w:r w:rsidR="00715433" w:rsidRPr="00B700AB">
                <w:rPr>
                  <w:rStyle w:val="a3"/>
                  <w:sz w:val="20"/>
                  <w:szCs w:val="20"/>
                  <w:lang w:val="en-US"/>
                </w:rPr>
                <w:t>mbuz</w:t>
              </w:r>
              <w:r w:rsidR="00715433" w:rsidRPr="00B700AB">
                <w:rPr>
                  <w:rStyle w:val="a3"/>
                  <w:sz w:val="20"/>
                  <w:szCs w:val="20"/>
                </w:rPr>
                <w:t>_</w:t>
              </w:r>
              <w:r w:rsidR="00715433" w:rsidRPr="00B700AB">
                <w:rPr>
                  <w:rStyle w:val="a3"/>
                  <w:sz w:val="20"/>
                  <w:szCs w:val="20"/>
                  <w:lang w:val="en-US"/>
                </w:rPr>
                <w:t>dgkb</w:t>
              </w:r>
              <w:r w:rsidR="00715433" w:rsidRPr="00B700AB">
                <w:rPr>
                  <w:rStyle w:val="a3"/>
                  <w:sz w:val="20"/>
                  <w:szCs w:val="20"/>
                </w:rPr>
                <w:t>5@</w:t>
              </w:r>
              <w:r w:rsidR="00715433" w:rsidRPr="00B700AB">
                <w:rPr>
                  <w:rStyle w:val="a3"/>
                  <w:sz w:val="20"/>
                  <w:szCs w:val="20"/>
                  <w:lang w:val="en-US"/>
                </w:rPr>
                <w:t>bk</w:t>
              </w:r>
              <w:r w:rsidR="00715433" w:rsidRPr="00B700AB">
                <w:rPr>
                  <w:rStyle w:val="a3"/>
                  <w:sz w:val="20"/>
                  <w:szCs w:val="20"/>
                </w:rPr>
                <w:t>.</w:t>
              </w:r>
              <w:r w:rsidR="00715433" w:rsidRPr="00B700AB">
                <w:rPr>
                  <w:rStyle w:val="a3"/>
                  <w:sz w:val="20"/>
                  <w:szCs w:val="20"/>
                  <w:lang w:val="en-US"/>
                </w:rPr>
                <w:t>ru</w:t>
              </w:r>
            </w:hyperlink>
          </w:p>
        </w:tc>
      </w:tr>
      <w:tr w:rsidR="00715433" w:rsidRPr="00B700AB" w14:paraId="5C248B14" w14:textId="77777777" w:rsidTr="002942C4">
        <w:tc>
          <w:tcPr>
            <w:tcW w:w="195" w:type="pct"/>
          </w:tcPr>
          <w:p w14:paraId="49E94034" w14:textId="77777777" w:rsidR="00715433" w:rsidRPr="00B700AB" w:rsidRDefault="00715433" w:rsidP="00715433">
            <w:pPr>
              <w:jc w:val="center"/>
              <w:rPr>
                <w:b/>
                <w:sz w:val="20"/>
                <w:szCs w:val="20"/>
              </w:rPr>
            </w:pPr>
            <w:r w:rsidRPr="00B700AB">
              <w:rPr>
                <w:b/>
                <w:sz w:val="20"/>
                <w:szCs w:val="20"/>
              </w:rPr>
              <w:t>15</w:t>
            </w:r>
          </w:p>
        </w:tc>
        <w:tc>
          <w:tcPr>
            <w:tcW w:w="1695" w:type="pct"/>
          </w:tcPr>
          <w:p w14:paraId="1450F4EB" w14:textId="77777777" w:rsidR="00715433" w:rsidRPr="00B700AB" w:rsidRDefault="00715433" w:rsidP="00715433">
            <w:pPr>
              <w:rPr>
                <w:b/>
                <w:sz w:val="20"/>
                <w:szCs w:val="20"/>
              </w:rPr>
            </w:pPr>
            <w:r w:rsidRPr="00B700AB">
              <w:rPr>
                <w:b/>
                <w:sz w:val="20"/>
                <w:szCs w:val="20"/>
              </w:rPr>
              <w:t>Ответственное должностное лицо (ФИО, должность)</w:t>
            </w:r>
          </w:p>
        </w:tc>
        <w:tc>
          <w:tcPr>
            <w:tcW w:w="3110" w:type="pct"/>
            <w:gridSpan w:val="3"/>
          </w:tcPr>
          <w:p w14:paraId="00D08FAD" w14:textId="6A55F471" w:rsidR="00715433" w:rsidRPr="00B700AB" w:rsidRDefault="00623EC1" w:rsidP="00715433">
            <w:pPr>
              <w:jc w:val="both"/>
              <w:rPr>
                <w:sz w:val="20"/>
                <w:szCs w:val="20"/>
              </w:rPr>
            </w:pPr>
            <w:r>
              <w:rPr>
                <w:sz w:val="20"/>
                <w:szCs w:val="20"/>
              </w:rPr>
              <w:t>Новикова Оксана Владимировна</w:t>
            </w:r>
            <w:r w:rsidR="00715433" w:rsidRPr="00B700AB">
              <w:rPr>
                <w:sz w:val="20"/>
                <w:szCs w:val="20"/>
              </w:rPr>
              <w:t>, специалист отдела ресурсного обеспечения</w:t>
            </w:r>
          </w:p>
        </w:tc>
      </w:tr>
      <w:tr w:rsidR="00F61910" w:rsidRPr="00B700AB" w14:paraId="56FC0B88" w14:textId="77777777" w:rsidTr="00AB138B">
        <w:tc>
          <w:tcPr>
            <w:tcW w:w="5000" w:type="pct"/>
            <w:gridSpan w:val="5"/>
            <w:shd w:val="clear" w:color="auto" w:fill="D9D9D9" w:themeFill="background1" w:themeFillShade="D9"/>
          </w:tcPr>
          <w:p w14:paraId="00F8770E" w14:textId="77777777" w:rsidR="00F61910" w:rsidRPr="00B700AB" w:rsidRDefault="00F61910" w:rsidP="00F61910">
            <w:pPr>
              <w:jc w:val="both"/>
              <w:rPr>
                <w:b/>
                <w:i/>
                <w:sz w:val="20"/>
                <w:szCs w:val="20"/>
              </w:rPr>
            </w:pPr>
            <w:r w:rsidRPr="00B700AB">
              <w:rPr>
                <w:b/>
                <w:i/>
                <w:sz w:val="20"/>
                <w:szCs w:val="20"/>
              </w:rPr>
              <w:t>Сведения о порядке, дате начала, дате и время окончания срока подачи заявок на участие в закупке (этапах конкурентной закупки), порядок и срок отзыва заявок на участие в</w:t>
            </w:r>
            <w:r w:rsidRPr="00B700AB">
              <w:rPr>
                <w:b/>
                <w:i/>
                <w:spacing w:val="1"/>
                <w:sz w:val="20"/>
                <w:szCs w:val="20"/>
              </w:rPr>
              <w:t xml:space="preserve"> </w:t>
            </w:r>
            <w:r w:rsidRPr="00B700AB">
              <w:rPr>
                <w:b/>
                <w:i/>
                <w:sz w:val="20"/>
                <w:szCs w:val="20"/>
              </w:rPr>
              <w:t>закупке,</w:t>
            </w:r>
            <w:r w:rsidRPr="00B700AB">
              <w:rPr>
                <w:b/>
                <w:i/>
                <w:spacing w:val="-2"/>
                <w:sz w:val="20"/>
                <w:szCs w:val="20"/>
              </w:rPr>
              <w:t xml:space="preserve"> </w:t>
            </w:r>
            <w:r w:rsidRPr="00B700AB">
              <w:rPr>
                <w:b/>
                <w:i/>
                <w:sz w:val="20"/>
                <w:szCs w:val="20"/>
              </w:rPr>
              <w:t>порядок внесения изменений</w:t>
            </w:r>
            <w:r w:rsidRPr="00B700AB">
              <w:rPr>
                <w:b/>
                <w:i/>
                <w:spacing w:val="-2"/>
                <w:sz w:val="20"/>
                <w:szCs w:val="20"/>
              </w:rPr>
              <w:t xml:space="preserve"> </w:t>
            </w:r>
            <w:r w:rsidRPr="00B700AB">
              <w:rPr>
                <w:b/>
                <w:i/>
                <w:sz w:val="20"/>
                <w:szCs w:val="20"/>
              </w:rPr>
              <w:t>в</w:t>
            </w:r>
            <w:r w:rsidRPr="00B700AB">
              <w:rPr>
                <w:b/>
                <w:i/>
                <w:spacing w:val="-1"/>
                <w:sz w:val="20"/>
                <w:szCs w:val="20"/>
              </w:rPr>
              <w:t xml:space="preserve"> </w:t>
            </w:r>
            <w:r w:rsidRPr="00B700AB">
              <w:rPr>
                <w:b/>
                <w:i/>
                <w:sz w:val="20"/>
                <w:szCs w:val="20"/>
              </w:rPr>
              <w:t>такие заявки</w:t>
            </w:r>
          </w:p>
        </w:tc>
      </w:tr>
      <w:tr w:rsidR="00715433" w:rsidRPr="00B700AB" w14:paraId="0C834B3E" w14:textId="77777777" w:rsidTr="002942C4">
        <w:tc>
          <w:tcPr>
            <w:tcW w:w="195" w:type="pct"/>
          </w:tcPr>
          <w:p w14:paraId="1E534A22" w14:textId="77777777" w:rsidR="00715433" w:rsidRPr="00B700AB" w:rsidRDefault="00715433" w:rsidP="00715433">
            <w:pPr>
              <w:jc w:val="center"/>
              <w:rPr>
                <w:b/>
                <w:sz w:val="20"/>
                <w:szCs w:val="20"/>
              </w:rPr>
            </w:pPr>
            <w:r w:rsidRPr="00B700AB">
              <w:rPr>
                <w:b/>
                <w:sz w:val="20"/>
                <w:szCs w:val="20"/>
              </w:rPr>
              <w:t>16</w:t>
            </w:r>
          </w:p>
        </w:tc>
        <w:tc>
          <w:tcPr>
            <w:tcW w:w="1695" w:type="pct"/>
          </w:tcPr>
          <w:p w14:paraId="7C4FC49A" w14:textId="77777777" w:rsidR="00715433" w:rsidRPr="00B700AB" w:rsidRDefault="00715433" w:rsidP="00715433">
            <w:pPr>
              <w:rPr>
                <w:b/>
                <w:sz w:val="20"/>
                <w:szCs w:val="20"/>
              </w:rPr>
            </w:pPr>
            <w:r w:rsidRPr="00B700AB">
              <w:rPr>
                <w:b/>
                <w:sz w:val="20"/>
                <w:szCs w:val="20"/>
              </w:rPr>
              <w:t xml:space="preserve">Дата начала подачи заявок на участие в закупке </w:t>
            </w:r>
          </w:p>
        </w:tc>
        <w:tc>
          <w:tcPr>
            <w:tcW w:w="3110" w:type="pct"/>
            <w:gridSpan w:val="3"/>
          </w:tcPr>
          <w:p w14:paraId="1B364860" w14:textId="557488A2" w:rsidR="00715433" w:rsidRPr="00B700AB" w:rsidRDefault="00715433" w:rsidP="00743A2F">
            <w:pPr>
              <w:jc w:val="both"/>
              <w:rPr>
                <w:sz w:val="20"/>
                <w:szCs w:val="20"/>
              </w:rPr>
            </w:pPr>
            <w:r w:rsidRPr="00B700AB">
              <w:rPr>
                <w:sz w:val="20"/>
                <w:szCs w:val="20"/>
              </w:rPr>
              <w:t>«</w:t>
            </w:r>
            <w:r w:rsidR="00527F7F">
              <w:rPr>
                <w:sz w:val="20"/>
                <w:szCs w:val="20"/>
              </w:rPr>
              <w:t>1</w:t>
            </w:r>
            <w:r w:rsidR="003B0C9A">
              <w:rPr>
                <w:sz w:val="20"/>
                <w:szCs w:val="20"/>
              </w:rPr>
              <w:t>7</w:t>
            </w:r>
            <w:r w:rsidRPr="00B700AB">
              <w:rPr>
                <w:sz w:val="20"/>
                <w:szCs w:val="20"/>
              </w:rPr>
              <w:t xml:space="preserve">» </w:t>
            </w:r>
            <w:r w:rsidR="003B0C9A">
              <w:rPr>
                <w:sz w:val="20"/>
                <w:szCs w:val="20"/>
              </w:rPr>
              <w:t>мая</w:t>
            </w:r>
            <w:r w:rsidRPr="00B700AB">
              <w:rPr>
                <w:sz w:val="20"/>
                <w:szCs w:val="20"/>
              </w:rPr>
              <w:t xml:space="preserve"> 202</w:t>
            </w:r>
            <w:r w:rsidR="00E703C6">
              <w:rPr>
                <w:sz w:val="20"/>
                <w:szCs w:val="20"/>
              </w:rPr>
              <w:t>4</w:t>
            </w:r>
            <w:r w:rsidRPr="00B700AB">
              <w:rPr>
                <w:sz w:val="20"/>
                <w:szCs w:val="20"/>
              </w:rPr>
              <w:t xml:space="preserve"> г. </w:t>
            </w:r>
          </w:p>
        </w:tc>
      </w:tr>
      <w:tr w:rsidR="00715433" w:rsidRPr="00B700AB" w14:paraId="01E11FA5" w14:textId="77777777" w:rsidTr="002942C4">
        <w:tc>
          <w:tcPr>
            <w:tcW w:w="195" w:type="pct"/>
          </w:tcPr>
          <w:p w14:paraId="23EA3E20" w14:textId="77777777" w:rsidR="00715433" w:rsidRPr="00B700AB" w:rsidRDefault="00715433" w:rsidP="00715433">
            <w:pPr>
              <w:jc w:val="center"/>
              <w:rPr>
                <w:b/>
                <w:sz w:val="20"/>
                <w:szCs w:val="20"/>
              </w:rPr>
            </w:pPr>
            <w:r w:rsidRPr="00B700AB">
              <w:rPr>
                <w:b/>
                <w:sz w:val="20"/>
                <w:szCs w:val="20"/>
              </w:rPr>
              <w:t>17</w:t>
            </w:r>
          </w:p>
        </w:tc>
        <w:tc>
          <w:tcPr>
            <w:tcW w:w="1695" w:type="pct"/>
          </w:tcPr>
          <w:p w14:paraId="6C5E18BB" w14:textId="77777777" w:rsidR="00715433" w:rsidRPr="00B700AB" w:rsidRDefault="00715433" w:rsidP="00715433">
            <w:pPr>
              <w:rPr>
                <w:b/>
                <w:sz w:val="20"/>
                <w:szCs w:val="20"/>
              </w:rPr>
            </w:pPr>
            <w:r w:rsidRPr="00B700AB">
              <w:rPr>
                <w:b/>
                <w:sz w:val="20"/>
                <w:szCs w:val="20"/>
              </w:rPr>
              <w:t xml:space="preserve">Дата и время окончания срока подачи заявок на участие в закупке </w:t>
            </w:r>
          </w:p>
        </w:tc>
        <w:tc>
          <w:tcPr>
            <w:tcW w:w="3110" w:type="pct"/>
            <w:gridSpan w:val="3"/>
          </w:tcPr>
          <w:p w14:paraId="70E7A63B" w14:textId="3C06BD0F" w:rsidR="00715433" w:rsidRPr="00B700AB" w:rsidRDefault="00715433" w:rsidP="00715433">
            <w:pPr>
              <w:jc w:val="both"/>
              <w:rPr>
                <w:sz w:val="20"/>
                <w:szCs w:val="20"/>
              </w:rPr>
            </w:pPr>
            <w:r w:rsidRPr="00B700AB">
              <w:rPr>
                <w:sz w:val="20"/>
                <w:szCs w:val="20"/>
              </w:rPr>
              <w:t>«</w:t>
            </w:r>
            <w:r w:rsidR="003B0C9A">
              <w:rPr>
                <w:sz w:val="20"/>
                <w:szCs w:val="20"/>
              </w:rPr>
              <w:t>03</w:t>
            </w:r>
            <w:r w:rsidRPr="00B700AB">
              <w:rPr>
                <w:sz w:val="20"/>
                <w:szCs w:val="20"/>
              </w:rPr>
              <w:t xml:space="preserve">» </w:t>
            </w:r>
            <w:r w:rsidR="003B0C9A">
              <w:rPr>
                <w:sz w:val="20"/>
                <w:szCs w:val="20"/>
              </w:rPr>
              <w:t>июня</w:t>
            </w:r>
            <w:r w:rsidRPr="00B700AB">
              <w:rPr>
                <w:sz w:val="20"/>
                <w:szCs w:val="20"/>
              </w:rPr>
              <w:t xml:space="preserve"> 202</w:t>
            </w:r>
            <w:r w:rsidR="00E703C6">
              <w:rPr>
                <w:sz w:val="20"/>
                <w:szCs w:val="20"/>
              </w:rPr>
              <w:t>4</w:t>
            </w:r>
            <w:r w:rsidRPr="00B700AB">
              <w:rPr>
                <w:sz w:val="20"/>
                <w:szCs w:val="20"/>
              </w:rPr>
              <w:t xml:space="preserve"> г. до 05:00 (время московское)</w:t>
            </w:r>
          </w:p>
        </w:tc>
      </w:tr>
      <w:tr w:rsidR="00F61910" w:rsidRPr="00B700AB" w14:paraId="01A418C2" w14:textId="77777777" w:rsidTr="002942C4">
        <w:tc>
          <w:tcPr>
            <w:tcW w:w="195" w:type="pct"/>
          </w:tcPr>
          <w:p w14:paraId="3487BA4F" w14:textId="77777777" w:rsidR="00F61910" w:rsidRPr="00B700AB" w:rsidRDefault="00F61910" w:rsidP="00F61910">
            <w:pPr>
              <w:jc w:val="center"/>
              <w:rPr>
                <w:b/>
                <w:sz w:val="20"/>
                <w:szCs w:val="20"/>
              </w:rPr>
            </w:pPr>
            <w:r w:rsidRPr="00B700AB">
              <w:rPr>
                <w:b/>
                <w:sz w:val="20"/>
                <w:szCs w:val="20"/>
              </w:rPr>
              <w:t>18</w:t>
            </w:r>
          </w:p>
        </w:tc>
        <w:tc>
          <w:tcPr>
            <w:tcW w:w="1695" w:type="pct"/>
          </w:tcPr>
          <w:p w14:paraId="56033979" w14:textId="77777777" w:rsidR="00F61910" w:rsidRPr="00B700AB" w:rsidRDefault="00F61910" w:rsidP="00715433">
            <w:pPr>
              <w:rPr>
                <w:b/>
                <w:sz w:val="20"/>
                <w:szCs w:val="20"/>
              </w:rPr>
            </w:pPr>
            <w:r w:rsidRPr="00B700AB">
              <w:rPr>
                <w:b/>
                <w:sz w:val="20"/>
                <w:szCs w:val="20"/>
              </w:rPr>
              <w:t>Порядок подачи заявок на участие в закупке</w:t>
            </w:r>
          </w:p>
        </w:tc>
        <w:tc>
          <w:tcPr>
            <w:tcW w:w="3110" w:type="pct"/>
            <w:gridSpan w:val="3"/>
          </w:tcPr>
          <w:p w14:paraId="54C0C075" w14:textId="77777777" w:rsidR="00F61910" w:rsidRPr="00B700AB" w:rsidRDefault="00F61910" w:rsidP="00F61910">
            <w:pPr>
              <w:jc w:val="both"/>
              <w:rPr>
                <w:sz w:val="20"/>
                <w:szCs w:val="20"/>
              </w:rPr>
            </w:pPr>
            <w:r w:rsidRPr="00B700AB">
              <w:rPr>
                <w:sz w:val="20"/>
                <w:szCs w:val="20"/>
              </w:rPr>
              <w:t>Для участия в аукционе в электронной форме участнику закупки необходимо получить</w:t>
            </w:r>
            <w:r w:rsidRPr="00B700AB">
              <w:rPr>
                <w:spacing w:val="-62"/>
                <w:sz w:val="20"/>
                <w:szCs w:val="20"/>
              </w:rPr>
              <w:t xml:space="preserve"> </w:t>
            </w:r>
            <w:r w:rsidRPr="00B700AB">
              <w:rPr>
                <w:sz w:val="20"/>
                <w:szCs w:val="20"/>
              </w:rPr>
              <w:t>аккредитацию</w:t>
            </w:r>
            <w:r w:rsidRPr="00B700AB">
              <w:rPr>
                <w:spacing w:val="-7"/>
                <w:sz w:val="20"/>
                <w:szCs w:val="20"/>
              </w:rPr>
              <w:t xml:space="preserve"> </w:t>
            </w:r>
            <w:r w:rsidRPr="00B700AB">
              <w:rPr>
                <w:sz w:val="20"/>
                <w:szCs w:val="20"/>
              </w:rPr>
              <w:t>на</w:t>
            </w:r>
            <w:r w:rsidRPr="00B700AB">
              <w:rPr>
                <w:spacing w:val="-7"/>
                <w:sz w:val="20"/>
                <w:szCs w:val="20"/>
              </w:rPr>
              <w:t xml:space="preserve"> </w:t>
            </w:r>
            <w:r w:rsidRPr="00B700AB">
              <w:rPr>
                <w:sz w:val="20"/>
                <w:szCs w:val="20"/>
              </w:rPr>
              <w:t>ЭТП</w:t>
            </w:r>
            <w:r w:rsidRPr="00B700AB">
              <w:rPr>
                <w:spacing w:val="-6"/>
                <w:sz w:val="20"/>
                <w:szCs w:val="20"/>
              </w:rPr>
              <w:t xml:space="preserve"> </w:t>
            </w:r>
            <w:r w:rsidRPr="00B700AB">
              <w:rPr>
                <w:sz w:val="20"/>
                <w:szCs w:val="20"/>
              </w:rPr>
              <w:t>в</w:t>
            </w:r>
            <w:r w:rsidRPr="00B700AB">
              <w:rPr>
                <w:spacing w:val="-7"/>
                <w:sz w:val="20"/>
                <w:szCs w:val="20"/>
              </w:rPr>
              <w:t xml:space="preserve"> </w:t>
            </w:r>
            <w:r w:rsidRPr="00B700AB">
              <w:rPr>
                <w:sz w:val="20"/>
                <w:szCs w:val="20"/>
              </w:rPr>
              <w:t>порядке,</w:t>
            </w:r>
            <w:r w:rsidRPr="00B700AB">
              <w:rPr>
                <w:spacing w:val="-7"/>
                <w:sz w:val="20"/>
                <w:szCs w:val="20"/>
              </w:rPr>
              <w:t xml:space="preserve"> </w:t>
            </w:r>
            <w:r w:rsidRPr="00B700AB">
              <w:rPr>
                <w:sz w:val="20"/>
                <w:szCs w:val="20"/>
              </w:rPr>
              <w:t>установленном</w:t>
            </w:r>
            <w:r w:rsidRPr="00B700AB">
              <w:rPr>
                <w:spacing w:val="-6"/>
                <w:sz w:val="20"/>
                <w:szCs w:val="20"/>
              </w:rPr>
              <w:t xml:space="preserve"> </w:t>
            </w:r>
            <w:r w:rsidRPr="00B700AB">
              <w:rPr>
                <w:sz w:val="20"/>
                <w:szCs w:val="20"/>
              </w:rPr>
              <w:t>регламентом</w:t>
            </w:r>
            <w:r w:rsidRPr="00B700AB">
              <w:rPr>
                <w:spacing w:val="-7"/>
                <w:sz w:val="20"/>
                <w:szCs w:val="20"/>
              </w:rPr>
              <w:t xml:space="preserve"> </w:t>
            </w:r>
            <w:r w:rsidRPr="00B700AB">
              <w:rPr>
                <w:sz w:val="20"/>
                <w:szCs w:val="20"/>
              </w:rPr>
              <w:t xml:space="preserve">ЭТП. </w:t>
            </w:r>
            <w:r w:rsidRPr="00B700AB">
              <w:rPr>
                <w:spacing w:val="-2"/>
                <w:sz w:val="20"/>
                <w:szCs w:val="20"/>
              </w:rPr>
              <w:t xml:space="preserve">Заявки на участие в закупке подаются участниками закупки в форме электронного документа в соответствии с регламентом ЭТП </w:t>
            </w:r>
            <w:r w:rsidRPr="00B700AB">
              <w:rPr>
                <w:sz w:val="20"/>
                <w:szCs w:val="20"/>
              </w:rPr>
              <w:t>в</w:t>
            </w:r>
            <w:r w:rsidRPr="00B700AB">
              <w:rPr>
                <w:spacing w:val="1"/>
                <w:sz w:val="20"/>
                <w:szCs w:val="20"/>
              </w:rPr>
              <w:t xml:space="preserve"> </w:t>
            </w:r>
            <w:r w:rsidRPr="00B700AB">
              <w:rPr>
                <w:sz w:val="20"/>
                <w:szCs w:val="20"/>
              </w:rPr>
              <w:t>сроки,</w:t>
            </w:r>
            <w:r w:rsidRPr="00B700AB">
              <w:rPr>
                <w:spacing w:val="1"/>
                <w:sz w:val="20"/>
                <w:szCs w:val="20"/>
              </w:rPr>
              <w:t xml:space="preserve"> </w:t>
            </w:r>
            <w:r w:rsidRPr="00B700AB">
              <w:rPr>
                <w:sz w:val="20"/>
                <w:szCs w:val="20"/>
              </w:rPr>
              <w:t>которые</w:t>
            </w:r>
            <w:r w:rsidRPr="00B700AB">
              <w:rPr>
                <w:spacing w:val="1"/>
                <w:sz w:val="20"/>
                <w:szCs w:val="20"/>
              </w:rPr>
              <w:t xml:space="preserve"> </w:t>
            </w:r>
            <w:r w:rsidRPr="00B700AB">
              <w:rPr>
                <w:sz w:val="20"/>
                <w:szCs w:val="20"/>
              </w:rPr>
              <w:t>установлены</w:t>
            </w:r>
            <w:r w:rsidRPr="00B700AB">
              <w:rPr>
                <w:spacing w:val="1"/>
                <w:sz w:val="20"/>
                <w:szCs w:val="20"/>
              </w:rPr>
              <w:t xml:space="preserve"> </w:t>
            </w:r>
            <w:r w:rsidRPr="00B700AB">
              <w:rPr>
                <w:sz w:val="20"/>
                <w:szCs w:val="20"/>
              </w:rPr>
              <w:t>извещением и документацией</w:t>
            </w:r>
            <w:r w:rsidRPr="00B700AB">
              <w:rPr>
                <w:spacing w:val="1"/>
                <w:sz w:val="20"/>
                <w:szCs w:val="20"/>
              </w:rPr>
              <w:t xml:space="preserve"> </w:t>
            </w:r>
            <w:r w:rsidRPr="00B700AB">
              <w:rPr>
                <w:sz w:val="20"/>
                <w:szCs w:val="20"/>
              </w:rPr>
              <w:t>о</w:t>
            </w:r>
            <w:r w:rsidRPr="00B700AB">
              <w:rPr>
                <w:spacing w:val="-62"/>
                <w:sz w:val="20"/>
                <w:szCs w:val="20"/>
              </w:rPr>
              <w:t xml:space="preserve"> </w:t>
            </w:r>
            <w:r w:rsidRPr="00B700AB">
              <w:rPr>
                <w:sz w:val="20"/>
                <w:szCs w:val="20"/>
              </w:rPr>
              <w:t>проведении</w:t>
            </w:r>
            <w:r w:rsidRPr="00B700AB">
              <w:rPr>
                <w:spacing w:val="-2"/>
                <w:sz w:val="20"/>
                <w:szCs w:val="20"/>
              </w:rPr>
              <w:t xml:space="preserve"> </w:t>
            </w:r>
            <w:r w:rsidRPr="00B700AB">
              <w:rPr>
                <w:sz w:val="20"/>
                <w:szCs w:val="20"/>
              </w:rPr>
              <w:t>аукциона в электронной форме. Участник закупки вправе подать только одну заявку на участие в любое время с момента размещения извещения и документации о проведении электронного аукциона до</w:t>
            </w:r>
            <w:r w:rsidRPr="00B700AB">
              <w:rPr>
                <w:spacing w:val="-6"/>
                <w:sz w:val="20"/>
                <w:szCs w:val="20"/>
              </w:rPr>
              <w:t xml:space="preserve"> </w:t>
            </w:r>
            <w:r w:rsidRPr="00B700AB">
              <w:rPr>
                <w:sz w:val="20"/>
                <w:szCs w:val="20"/>
              </w:rPr>
              <w:t>предусмотренных</w:t>
            </w:r>
            <w:r w:rsidRPr="00B700AB">
              <w:rPr>
                <w:spacing w:val="-6"/>
                <w:sz w:val="20"/>
                <w:szCs w:val="20"/>
              </w:rPr>
              <w:t xml:space="preserve"> </w:t>
            </w:r>
            <w:r w:rsidRPr="00B700AB">
              <w:rPr>
                <w:sz w:val="20"/>
                <w:szCs w:val="20"/>
              </w:rPr>
              <w:t xml:space="preserve">извещением и документацией </w:t>
            </w:r>
            <w:r w:rsidRPr="00B700AB">
              <w:rPr>
                <w:spacing w:val="-6"/>
                <w:sz w:val="20"/>
                <w:szCs w:val="20"/>
              </w:rPr>
              <w:t xml:space="preserve">о </w:t>
            </w:r>
            <w:r w:rsidRPr="00B700AB">
              <w:rPr>
                <w:sz w:val="20"/>
                <w:szCs w:val="20"/>
              </w:rPr>
              <w:t>проведении</w:t>
            </w:r>
            <w:r w:rsidRPr="00B700AB">
              <w:rPr>
                <w:spacing w:val="-6"/>
                <w:sz w:val="20"/>
                <w:szCs w:val="20"/>
              </w:rPr>
              <w:t xml:space="preserve"> </w:t>
            </w:r>
            <w:r w:rsidRPr="00B700AB">
              <w:rPr>
                <w:sz w:val="20"/>
                <w:szCs w:val="20"/>
              </w:rPr>
              <w:t>закупки</w:t>
            </w:r>
            <w:r w:rsidRPr="00B700AB">
              <w:rPr>
                <w:spacing w:val="-6"/>
                <w:sz w:val="20"/>
                <w:szCs w:val="20"/>
              </w:rPr>
              <w:t xml:space="preserve"> </w:t>
            </w:r>
            <w:r w:rsidRPr="00B700AB">
              <w:rPr>
                <w:sz w:val="20"/>
                <w:szCs w:val="20"/>
              </w:rPr>
              <w:t>даты</w:t>
            </w:r>
            <w:r w:rsidRPr="00B700AB">
              <w:rPr>
                <w:spacing w:val="-63"/>
                <w:sz w:val="20"/>
                <w:szCs w:val="20"/>
              </w:rPr>
              <w:t xml:space="preserve"> </w:t>
            </w:r>
            <w:r w:rsidRPr="00B700AB">
              <w:rPr>
                <w:sz w:val="20"/>
                <w:szCs w:val="20"/>
              </w:rPr>
              <w:t>и</w:t>
            </w:r>
            <w:r w:rsidRPr="00B700AB">
              <w:rPr>
                <w:spacing w:val="-2"/>
                <w:sz w:val="20"/>
                <w:szCs w:val="20"/>
              </w:rPr>
              <w:t xml:space="preserve"> </w:t>
            </w:r>
            <w:r w:rsidRPr="00B700AB">
              <w:rPr>
                <w:sz w:val="20"/>
                <w:szCs w:val="20"/>
              </w:rPr>
              <w:t>времени</w:t>
            </w:r>
            <w:r w:rsidRPr="00B700AB">
              <w:rPr>
                <w:spacing w:val="-2"/>
                <w:sz w:val="20"/>
                <w:szCs w:val="20"/>
              </w:rPr>
              <w:t xml:space="preserve"> </w:t>
            </w:r>
            <w:r w:rsidRPr="00B700AB">
              <w:rPr>
                <w:sz w:val="20"/>
                <w:szCs w:val="20"/>
              </w:rPr>
              <w:t>окончания</w:t>
            </w:r>
            <w:r w:rsidRPr="00B700AB">
              <w:rPr>
                <w:spacing w:val="-1"/>
                <w:sz w:val="20"/>
                <w:szCs w:val="20"/>
              </w:rPr>
              <w:t xml:space="preserve"> </w:t>
            </w:r>
            <w:r w:rsidRPr="00B700AB">
              <w:rPr>
                <w:sz w:val="20"/>
                <w:szCs w:val="20"/>
              </w:rPr>
              <w:t>срока подачи</w:t>
            </w:r>
            <w:r w:rsidRPr="00B700AB">
              <w:rPr>
                <w:spacing w:val="-1"/>
                <w:sz w:val="20"/>
                <w:szCs w:val="20"/>
              </w:rPr>
              <w:t xml:space="preserve"> </w:t>
            </w:r>
            <w:r w:rsidRPr="00B700AB">
              <w:rPr>
                <w:sz w:val="20"/>
                <w:szCs w:val="20"/>
              </w:rPr>
              <w:t>заявок</w:t>
            </w:r>
            <w:r w:rsidRPr="00B700AB">
              <w:rPr>
                <w:spacing w:val="-2"/>
                <w:sz w:val="20"/>
                <w:szCs w:val="20"/>
              </w:rPr>
              <w:t xml:space="preserve"> </w:t>
            </w:r>
            <w:r w:rsidRPr="00B700AB">
              <w:rPr>
                <w:sz w:val="20"/>
                <w:szCs w:val="20"/>
              </w:rPr>
              <w:t>на</w:t>
            </w:r>
            <w:r w:rsidRPr="00B700AB">
              <w:rPr>
                <w:spacing w:val="-2"/>
                <w:sz w:val="20"/>
                <w:szCs w:val="20"/>
              </w:rPr>
              <w:t xml:space="preserve"> </w:t>
            </w:r>
            <w:r w:rsidRPr="00B700AB">
              <w:rPr>
                <w:sz w:val="20"/>
                <w:szCs w:val="20"/>
              </w:rPr>
              <w:t>участие в</w:t>
            </w:r>
            <w:r w:rsidRPr="00B700AB">
              <w:rPr>
                <w:spacing w:val="-2"/>
                <w:sz w:val="20"/>
                <w:szCs w:val="20"/>
              </w:rPr>
              <w:t xml:space="preserve"> </w:t>
            </w:r>
            <w:r w:rsidRPr="00B700AB">
              <w:rPr>
                <w:sz w:val="20"/>
                <w:szCs w:val="20"/>
              </w:rPr>
              <w:t>аукционе. Порядок</w:t>
            </w:r>
            <w:r w:rsidRPr="00B700AB">
              <w:rPr>
                <w:spacing w:val="-2"/>
                <w:sz w:val="20"/>
                <w:szCs w:val="20"/>
              </w:rPr>
              <w:t xml:space="preserve"> </w:t>
            </w:r>
            <w:r w:rsidRPr="00B700AB">
              <w:rPr>
                <w:sz w:val="20"/>
                <w:szCs w:val="20"/>
              </w:rPr>
              <w:t>приема</w:t>
            </w:r>
            <w:r w:rsidRPr="00B700AB">
              <w:rPr>
                <w:spacing w:val="-3"/>
                <w:sz w:val="20"/>
                <w:szCs w:val="20"/>
              </w:rPr>
              <w:t xml:space="preserve"> </w:t>
            </w:r>
            <w:r w:rsidRPr="00B700AB">
              <w:rPr>
                <w:sz w:val="20"/>
                <w:szCs w:val="20"/>
              </w:rPr>
              <w:t>и</w:t>
            </w:r>
            <w:r w:rsidRPr="00B700AB">
              <w:rPr>
                <w:spacing w:val="-3"/>
                <w:sz w:val="20"/>
                <w:szCs w:val="20"/>
              </w:rPr>
              <w:t xml:space="preserve"> </w:t>
            </w:r>
            <w:r w:rsidRPr="00B700AB">
              <w:rPr>
                <w:sz w:val="20"/>
                <w:szCs w:val="20"/>
              </w:rPr>
              <w:t>регистрации</w:t>
            </w:r>
            <w:r w:rsidRPr="00B700AB">
              <w:rPr>
                <w:spacing w:val="-2"/>
                <w:sz w:val="20"/>
                <w:szCs w:val="20"/>
              </w:rPr>
              <w:t xml:space="preserve"> </w:t>
            </w:r>
            <w:r w:rsidRPr="00B700AB">
              <w:rPr>
                <w:sz w:val="20"/>
                <w:szCs w:val="20"/>
              </w:rPr>
              <w:t>заявок</w:t>
            </w:r>
            <w:r w:rsidRPr="00B700AB">
              <w:rPr>
                <w:spacing w:val="-2"/>
                <w:sz w:val="20"/>
                <w:szCs w:val="20"/>
              </w:rPr>
              <w:t xml:space="preserve"> </w:t>
            </w:r>
            <w:r w:rsidRPr="00B700AB">
              <w:rPr>
                <w:sz w:val="20"/>
                <w:szCs w:val="20"/>
              </w:rPr>
              <w:t>определяется</w:t>
            </w:r>
            <w:r w:rsidRPr="00B700AB">
              <w:rPr>
                <w:spacing w:val="-2"/>
                <w:sz w:val="20"/>
                <w:szCs w:val="20"/>
              </w:rPr>
              <w:t xml:space="preserve"> </w:t>
            </w:r>
            <w:r w:rsidRPr="00B700AB">
              <w:rPr>
                <w:sz w:val="20"/>
                <w:szCs w:val="20"/>
              </w:rPr>
              <w:t>регламентом</w:t>
            </w:r>
            <w:r w:rsidRPr="00B700AB">
              <w:rPr>
                <w:spacing w:val="-2"/>
                <w:sz w:val="20"/>
                <w:szCs w:val="20"/>
              </w:rPr>
              <w:t xml:space="preserve"> </w:t>
            </w:r>
            <w:r w:rsidRPr="00B700AB">
              <w:rPr>
                <w:sz w:val="20"/>
                <w:szCs w:val="20"/>
              </w:rPr>
              <w:t>ЭТП.</w:t>
            </w:r>
          </w:p>
        </w:tc>
      </w:tr>
      <w:tr w:rsidR="00F61910" w:rsidRPr="00B700AB" w14:paraId="69734D75" w14:textId="77777777" w:rsidTr="002942C4">
        <w:tc>
          <w:tcPr>
            <w:tcW w:w="195" w:type="pct"/>
          </w:tcPr>
          <w:p w14:paraId="0F566C33" w14:textId="77777777" w:rsidR="00F61910" w:rsidRPr="00B700AB" w:rsidRDefault="00F61910" w:rsidP="00F61910">
            <w:pPr>
              <w:jc w:val="center"/>
              <w:rPr>
                <w:b/>
                <w:sz w:val="20"/>
                <w:szCs w:val="20"/>
              </w:rPr>
            </w:pPr>
            <w:r w:rsidRPr="00B700AB">
              <w:rPr>
                <w:b/>
                <w:sz w:val="20"/>
                <w:szCs w:val="20"/>
              </w:rPr>
              <w:t>19</w:t>
            </w:r>
          </w:p>
        </w:tc>
        <w:tc>
          <w:tcPr>
            <w:tcW w:w="1695" w:type="pct"/>
          </w:tcPr>
          <w:p w14:paraId="018189F8" w14:textId="77777777" w:rsidR="00F61910" w:rsidRPr="00B700AB" w:rsidRDefault="00F61910" w:rsidP="00715433">
            <w:pPr>
              <w:rPr>
                <w:b/>
                <w:sz w:val="20"/>
                <w:szCs w:val="20"/>
              </w:rPr>
            </w:pPr>
            <w:r w:rsidRPr="00B700AB">
              <w:rPr>
                <w:b/>
                <w:sz w:val="20"/>
                <w:szCs w:val="20"/>
              </w:rPr>
              <w:t xml:space="preserve">Место подачи заявок </w:t>
            </w:r>
          </w:p>
        </w:tc>
        <w:tc>
          <w:tcPr>
            <w:tcW w:w="3110" w:type="pct"/>
            <w:gridSpan w:val="3"/>
          </w:tcPr>
          <w:p w14:paraId="619698DD" w14:textId="77777777" w:rsidR="00F61910" w:rsidRPr="00B700AB" w:rsidRDefault="00F61910" w:rsidP="00F61910">
            <w:pPr>
              <w:rPr>
                <w:b/>
                <w:sz w:val="20"/>
                <w:szCs w:val="20"/>
                <w:shd w:val="clear" w:color="auto" w:fill="FFFFFF"/>
              </w:rPr>
            </w:pPr>
            <w:r w:rsidRPr="00B700AB">
              <w:rPr>
                <w:sz w:val="20"/>
                <w:szCs w:val="20"/>
              </w:rPr>
              <w:t xml:space="preserve">электронная площадка РТС-тендер ( </w:t>
            </w:r>
            <w:hyperlink r:id="rId12" w:history="1">
              <w:r w:rsidRPr="00B700AB">
                <w:rPr>
                  <w:rStyle w:val="a3"/>
                  <w:b/>
                  <w:sz w:val="20"/>
                  <w:szCs w:val="20"/>
                  <w:shd w:val="clear" w:color="auto" w:fill="FFFFFF"/>
                </w:rPr>
                <w:t>https://www.rts-tender.ru</w:t>
              </w:r>
            </w:hyperlink>
            <w:r w:rsidRPr="00B700AB">
              <w:rPr>
                <w:b/>
                <w:sz w:val="20"/>
                <w:szCs w:val="20"/>
                <w:shd w:val="clear" w:color="auto" w:fill="FFFFFF"/>
              </w:rPr>
              <w:t xml:space="preserve">) </w:t>
            </w:r>
          </w:p>
        </w:tc>
      </w:tr>
      <w:tr w:rsidR="00F61910" w:rsidRPr="00B700AB" w14:paraId="00F6ECEA" w14:textId="77777777" w:rsidTr="002942C4">
        <w:trPr>
          <w:trHeight w:val="353"/>
        </w:trPr>
        <w:tc>
          <w:tcPr>
            <w:tcW w:w="195" w:type="pct"/>
          </w:tcPr>
          <w:p w14:paraId="076F762C" w14:textId="77777777" w:rsidR="00F61910" w:rsidRPr="00B700AB" w:rsidRDefault="00F61910" w:rsidP="00F61910">
            <w:pPr>
              <w:jc w:val="center"/>
              <w:rPr>
                <w:b/>
                <w:sz w:val="20"/>
                <w:szCs w:val="20"/>
              </w:rPr>
            </w:pPr>
            <w:r w:rsidRPr="00B700AB">
              <w:rPr>
                <w:b/>
                <w:sz w:val="20"/>
                <w:szCs w:val="20"/>
              </w:rPr>
              <w:t>20</w:t>
            </w:r>
          </w:p>
        </w:tc>
        <w:tc>
          <w:tcPr>
            <w:tcW w:w="1695" w:type="pct"/>
          </w:tcPr>
          <w:p w14:paraId="5A152257" w14:textId="77777777" w:rsidR="00F61910" w:rsidRPr="00B700AB" w:rsidRDefault="00F61910" w:rsidP="00715433">
            <w:pPr>
              <w:rPr>
                <w:b/>
                <w:sz w:val="20"/>
                <w:szCs w:val="20"/>
              </w:rPr>
            </w:pPr>
            <w:r w:rsidRPr="00B700AB">
              <w:rPr>
                <w:b/>
                <w:sz w:val="20"/>
                <w:szCs w:val="20"/>
              </w:rPr>
              <w:t>Порядок и срок отзыва заявок на участие в закупке</w:t>
            </w:r>
          </w:p>
        </w:tc>
        <w:tc>
          <w:tcPr>
            <w:tcW w:w="3110" w:type="pct"/>
            <w:gridSpan w:val="3"/>
          </w:tcPr>
          <w:p w14:paraId="77D351D2" w14:textId="475AF8A2" w:rsidR="00F61910" w:rsidRPr="00B700AB" w:rsidRDefault="00F61910" w:rsidP="00F61910">
            <w:pPr>
              <w:jc w:val="both"/>
              <w:rPr>
                <w:sz w:val="20"/>
                <w:szCs w:val="20"/>
              </w:rPr>
            </w:pPr>
            <w:r w:rsidRPr="00B700AB">
              <w:rPr>
                <w:rStyle w:val="blk"/>
                <w:sz w:val="20"/>
                <w:szCs w:val="20"/>
              </w:rPr>
              <w:t xml:space="preserve">Участник конкурентной закупки в электронной форме, подавший заявку на участие в такой закупке, вправе отозвать данную заявку не позднее даты и времени окончания срока подачи заявок на участие в такой закупке: до </w:t>
            </w:r>
            <w:r w:rsidRPr="00B700AB">
              <w:rPr>
                <w:b/>
                <w:sz w:val="20"/>
                <w:szCs w:val="20"/>
              </w:rPr>
              <w:t>«</w:t>
            </w:r>
            <w:r w:rsidR="003B0C9A">
              <w:rPr>
                <w:b/>
                <w:sz w:val="20"/>
                <w:szCs w:val="20"/>
              </w:rPr>
              <w:t>03</w:t>
            </w:r>
            <w:r w:rsidRPr="00B700AB">
              <w:rPr>
                <w:b/>
                <w:sz w:val="20"/>
                <w:szCs w:val="20"/>
              </w:rPr>
              <w:t>» </w:t>
            </w:r>
            <w:r w:rsidR="003B0C9A">
              <w:rPr>
                <w:b/>
                <w:sz w:val="20"/>
                <w:szCs w:val="20"/>
              </w:rPr>
              <w:t>июня</w:t>
            </w:r>
            <w:r w:rsidR="00715433" w:rsidRPr="00B700AB">
              <w:rPr>
                <w:b/>
                <w:sz w:val="20"/>
                <w:szCs w:val="20"/>
              </w:rPr>
              <w:t xml:space="preserve"> </w:t>
            </w:r>
            <w:r w:rsidRPr="00B700AB">
              <w:rPr>
                <w:b/>
                <w:sz w:val="20"/>
                <w:szCs w:val="20"/>
              </w:rPr>
              <w:t>202</w:t>
            </w:r>
            <w:r w:rsidR="00E703C6">
              <w:rPr>
                <w:b/>
                <w:sz w:val="20"/>
                <w:szCs w:val="20"/>
              </w:rPr>
              <w:t xml:space="preserve">4 </w:t>
            </w:r>
            <w:r w:rsidRPr="00B700AB">
              <w:rPr>
                <w:b/>
                <w:sz w:val="20"/>
                <w:szCs w:val="20"/>
              </w:rPr>
              <w:t xml:space="preserve">года до </w:t>
            </w:r>
            <w:r w:rsidR="00715433" w:rsidRPr="00B700AB">
              <w:rPr>
                <w:b/>
                <w:sz w:val="20"/>
                <w:szCs w:val="20"/>
              </w:rPr>
              <w:t>05</w:t>
            </w:r>
            <w:r w:rsidRPr="00B700AB">
              <w:rPr>
                <w:b/>
                <w:sz w:val="20"/>
                <w:szCs w:val="20"/>
              </w:rPr>
              <w:t>:</w:t>
            </w:r>
            <w:r w:rsidR="00715433" w:rsidRPr="00B700AB">
              <w:rPr>
                <w:b/>
                <w:sz w:val="20"/>
                <w:szCs w:val="20"/>
              </w:rPr>
              <w:t>00</w:t>
            </w:r>
            <w:r w:rsidRPr="00B700AB">
              <w:rPr>
                <w:b/>
                <w:sz w:val="20"/>
                <w:szCs w:val="20"/>
              </w:rPr>
              <w:t xml:space="preserve"> (время московское)</w:t>
            </w:r>
            <w:r w:rsidRPr="00B700AB">
              <w:rPr>
                <w:rStyle w:val="blk"/>
                <w:b/>
                <w:sz w:val="20"/>
                <w:szCs w:val="20"/>
              </w:rPr>
              <w:t>.</w:t>
            </w:r>
            <w:r w:rsidRPr="00B700AB">
              <w:rPr>
                <w:rStyle w:val="blk"/>
                <w:sz w:val="20"/>
                <w:szCs w:val="20"/>
              </w:rPr>
              <w:t xml:space="preserve"> </w:t>
            </w:r>
            <w:r w:rsidRPr="00B700AB">
              <w:rPr>
                <w:sz w:val="20"/>
                <w:szCs w:val="20"/>
              </w:rPr>
              <w:t>Отзыв</w:t>
            </w:r>
            <w:r w:rsidRPr="00B700AB">
              <w:rPr>
                <w:spacing w:val="-12"/>
                <w:sz w:val="20"/>
                <w:szCs w:val="20"/>
              </w:rPr>
              <w:t xml:space="preserve"> </w:t>
            </w:r>
            <w:r w:rsidRPr="00B700AB">
              <w:rPr>
                <w:sz w:val="20"/>
                <w:szCs w:val="20"/>
              </w:rPr>
              <w:t>заявки</w:t>
            </w:r>
            <w:r w:rsidRPr="00B700AB">
              <w:rPr>
                <w:spacing w:val="-12"/>
                <w:sz w:val="20"/>
                <w:szCs w:val="20"/>
              </w:rPr>
              <w:t xml:space="preserve"> </w:t>
            </w:r>
            <w:r w:rsidRPr="00B700AB">
              <w:rPr>
                <w:sz w:val="20"/>
                <w:szCs w:val="20"/>
              </w:rPr>
              <w:lastRenderedPageBreak/>
              <w:t>осуществляется</w:t>
            </w:r>
            <w:r w:rsidRPr="00B700AB">
              <w:rPr>
                <w:spacing w:val="-11"/>
                <w:sz w:val="20"/>
                <w:szCs w:val="20"/>
              </w:rPr>
              <w:t xml:space="preserve"> </w:t>
            </w:r>
            <w:r w:rsidRPr="00B700AB">
              <w:rPr>
                <w:sz w:val="20"/>
                <w:szCs w:val="20"/>
              </w:rPr>
              <w:t>участником</w:t>
            </w:r>
            <w:r w:rsidRPr="00B700AB">
              <w:rPr>
                <w:spacing w:val="-12"/>
                <w:sz w:val="20"/>
                <w:szCs w:val="20"/>
              </w:rPr>
              <w:t xml:space="preserve"> </w:t>
            </w:r>
            <w:r w:rsidRPr="00B700AB">
              <w:rPr>
                <w:sz w:val="20"/>
                <w:szCs w:val="20"/>
              </w:rPr>
              <w:t>закупки</w:t>
            </w:r>
            <w:r w:rsidRPr="00B700AB">
              <w:rPr>
                <w:spacing w:val="-12"/>
                <w:sz w:val="20"/>
                <w:szCs w:val="20"/>
              </w:rPr>
              <w:t xml:space="preserve"> </w:t>
            </w:r>
            <w:r w:rsidRPr="00B700AB">
              <w:rPr>
                <w:sz w:val="20"/>
                <w:szCs w:val="20"/>
              </w:rPr>
              <w:t>из</w:t>
            </w:r>
            <w:r w:rsidRPr="00B700AB">
              <w:rPr>
                <w:spacing w:val="-12"/>
                <w:sz w:val="20"/>
                <w:szCs w:val="20"/>
              </w:rPr>
              <w:t xml:space="preserve"> </w:t>
            </w:r>
            <w:r w:rsidRPr="00B700AB">
              <w:rPr>
                <w:sz w:val="20"/>
                <w:szCs w:val="20"/>
              </w:rPr>
              <w:t>личного</w:t>
            </w:r>
            <w:r w:rsidRPr="00B700AB">
              <w:rPr>
                <w:spacing w:val="-62"/>
                <w:sz w:val="20"/>
                <w:szCs w:val="20"/>
              </w:rPr>
              <w:t xml:space="preserve"> </w:t>
            </w:r>
            <w:r w:rsidRPr="00B700AB">
              <w:rPr>
                <w:sz w:val="20"/>
                <w:szCs w:val="20"/>
              </w:rPr>
              <w:t>кабинета</w:t>
            </w:r>
            <w:r w:rsidRPr="00B700AB">
              <w:rPr>
                <w:spacing w:val="-2"/>
                <w:sz w:val="20"/>
                <w:szCs w:val="20"/>
              </w:rPr>
              <w:t xml:space="preserve"> </w:t>
            </w:r>
            <w:r w:rsidRPr="00B700AB">
              <w:rPr>
                <w:sz w:val="20"/>
                <w:szCs w:val="20"/>
              </w:rPr>
              <w:t>ЭТП, с</w:t>
            </w:r>
            <w:r w:rsidRPr="00B700AB">
              <w:rPr>
                <w:spacing w:val="-1"/>
                <w:sz w:val="20"/>
                <w:szCs w:val="20"/>
              </w:rPr>
              <w:t xml:space="preserve"> </w:t>
            </w:r>
            <w:r w:rsidRPr="00B700AB">
              <w:rPr>
                <w:sz w:val="20"/>
                <w:szCs w:val="20"/>
              </w:rPr>
              <w:t>учетом особенностей, установленных</w:t>
            </w:r>
            <w:r w:rsidRPr="00B700AB">
              <w:rPr>
                <w:spacing w:val="-1"/>
                <w:sz w:val="20"/>
                <w:szCs w:val="20"/>
              </w:rPr>
              <w:t xml:space="preserve"> </w:t>
            </w:r>
            <w:r w:rsidRPr="00B700AB">
              <w:rPr>
                <w:sz w:val="20"/>
                <w:szCs w:val="20"/>
              </w:rPr>
              <w:t>регламентом</w:t>
            </w:r>
            <w:r w:rsidRPr="00B700AB">
              <w:rPr>
                <w:spacing w:val="-1"/>
                <w:sz w:val="20"/>
                <w:szCs w:val="20"/>
              </w:rPr>
              <w:t xml:space="preserve"> </w:t>
            </w:r>
            <w:r w:rsidRPr="00B700AB">
              <w:rPr>
                <w:sz w:val="20"/>
                <w:szCs w:val="20"/>
              </w:rPr>
              <w:t>ЭТП.</w:t>
            </w:r>
          </w:p>
        </w:tc>
      </w:tr>
      <w:tr w:rsidR="00F61910" w:rsidRPr="00B700AB" w14:paraId="178082A7" w14:textId="77777777" w:rsidTr="002942C4">
        <w:trPr>
          <w:trHeight w:val="558"/>
        </w:trPr>
        <w:tc>
          <w:tcPr>
            <w:tcW w:w="195" w:type="pct"/>
          </w:tcPr>
          <w:p w14:paraId="1BEB77CB" w14:textId="77777777" w:rsidR="00F61910" w:rsidRPr="00B700AB" w:rsidRDefault="00F61910" w:rsidP="00F61910">
            <w:pPr>
              <w:jc w:val="center"/>
              <w:rPr>
                <w:b/>
                <w:sz w:val="20"/>
                <w:szCs w:val="20"/>
              </w:rPr>
            </w:pPr>
            <w:r w:rsidRPr="00B700AB">
              <w:rPr>
                <w:b/>
                <w:sz w:val="20"/>
                <w:szCs w:val="20"/>
              </w:rPr>
              <w:lastRenderedPageBreak/>
              <w:t>21</w:t>
            </w:r>
          </w:p>
        </w:tc>
        <w:tc>
          <w:tcPr>
            <w:tcW w:w="1695" w:type="pct"/>
          </w:tcPr>
          <w:p w14:paraId="335F75B9" w14:textId="77777777" w:rsidR="00F61910" w:rsidRPr="00B700AB" w:rsidRDefault="00F61910" w:rsidP="00715433">
            <w:pPr>
              <w:rPr>
                <w:b/>
                <w:sz w:val="20"/>
                <w:szCs w:val="20"/>
              </w:rPr>
            </w:pPr>
            <w:r w:rsidRPr="00B700AB">
              <w:rPr>
                <w:b/>
                <w:sz w:val="20"/>
                <w:szCs w:val="20"/>
              </w:rPr>
              <w:t>Порядок и срок внесения изменений в поданные на участие в закупке заявки</w:t>
            </w:r>
          </w:p>
        </w:tc>
        <w:tc>
          <w:tcPr>
            <w:tcW w:w="3110" w:type="pct"/>
            <w:gridSpan w:val="3"/>
          </w:tcPr>
          <w:p w14:paraId="70340A6A" w14:textId="140C72CB" w:rsidR="00F61910" w:rsidRPr="00B700AB" w:rsidRDefault="00F61910" w:rsidP="00743A2F">
            <w:pPr>
              <w:jc w:val="both"/>
              <w:rPr>
                <w:sz w:val="20"/>
                <w:szCs w:val="20"/>
              </w:rPr>
            </w:pPr>
            <w:r w:rsidRPr="00B700AB">
              <w:rPr>
                <w:rStyle w:val="blk"/>
                <w:sz w:val="20"/>
                <w:szCs w:val="20"/>
              </w:rPr>
              <w:t xml:space="preserve">Участник конкурентной закупки в электронной форме, подавший заявку на участие в такой закупке, вправе внести в нее изменения не позднее даты и времени окончания срока подачи заявок на участие в такой закупке: </w:t>
            </w:r>
            <w:r w:rsidRPr="00B700AB">
              <w:rPr>
                <w:b/>
                <w:sz w:val="20"/>
                <w:szCs w:val="20"/>
              </w:rPr>
              <w:t>«</w:t>
            </w:r>
            <w:r w:rsidR="003B0C9A">
              <w:rPr>
                <w:b/>
                <w:sz w:val="20"/>
                <w:szCs w:val="20"/>
              </w:rPr>
              <w:t>03</w:t>
            </w:r>
            <w:r w:rsidRPr="00B700AB">
              <w:rPr>
                <w:b/>
                <w:sz w:val="20"/>
                <w:szCs w:val="20"/>
              </w:rPr>
              <w:t>» </w:t>
            </w:r>
            <w:r w:rsidR="003B0C9A">
              <w:rPr>
                <w:b/>
                <w:sz w:val="20"/>
                <w:szCs w:val="20"/>
              </w:rPr>
              <w:t>июня</w:t>
            </w:r>
            <w:r w:rsidR="00715433" w:rsidRPr="00B700AB">
              <w:rPr>
                <w:b/>
                <w:sz w:val="20"/>
                <w:szCs w:val="20"/>
              </w:rPr>
              <w:t xml:space="preserve"> </w:t>
            </w:r>
            <w:r w:rsidRPr="00B700AB">
              <w:rPr>
                <w:b/>
                <w:sz w:val="20"/>
                <w:szCs w:val="20"/>
              </w:rPr>
              <w:t>202</w:t>
            </w:r>
            <w:r w:rsidR="00E703C6">
              <w:rPr>
                <w:b/>
                <w:sz w:val="20"/>
                <w:szCs w:val="20"/>
              </w:rPr>
              <w:t>4</w:t>
            </w:r>
            <w:r w:rsidRPr="00B700AB">
              <w:rPr>
                <w:b/>
                <w:sz w:val="20"/>
                <w:szCs w:val="20"/>
              </w:rPr>
              <w:t xml:space="preserve"> года до </w:t>
            </w:r>
            <w:r w:rsidR="00715433" w:rsidRPr="00B700AB">
              <w:rPr>
                <w:b/>
                <w:sz w:val="20"/>
                <w:szCs w:val="20"/>
              </w:rPr>
              <w:t>05</w:t>
            </w:r>
            <w:r w:rsidRPr="00B700AB">
              <w:rPr>
                <w:b/>
                <w:sz w:val="20"/>
                <w:szCs w:val="20"/>
              </w:rPr>
              <w:t>:</w:t>
            </w:r>
            <w:r w:rsidR="00715433" w:rsidRPr="00B700AB">
              <w:rPr>
                <w:b/>
                <w:sz w:val="20"/>
                <w:szCs w:val="20"/>
              </w:rPr>
              <w:t>00</w:t>
            </w:r>
            <w:r w:rsidRPr="00B700AB">
              <w:rPr>
                <w:b/>
                <w:sz w:val="20"/>
                <w:szCs w:val="20"/>
              </w:rPr>
              <w:t xml:space="preserve"> (время московское)</w:t>
            </w:r>
            <w:r w:rsidRPr="00B700AB">
              <w:rPr>
                <w:rStyle w:val="blk"/>
                <w:sz w:val="20"/>
                <w:szCs w:val="20"/>
              </w:rPr>
              <w:t xml:space="preserve">. </w:t>
            </w:r>
            <w:r w:rsidRPr="00B700AB">
              <w:rPr>
                <w:sz w:val="20"/>
                <w:szCs w:val="20"/>
              </w:rPr>
              <w:t>Внесение</w:t>
            </w:r>
            <w:r w:rsidRPr="00B700AB">
              <w:rPr>
                <w:spacing w:val="-12"/>
                <w:sz w:val="20"/>
                <w:szCs w:val="20"/>
              </w:rPr>
              <w:t xml:space="preserve"> </w:t>
            </w:r>
            <w:r w:rsidRPr="00B700AB">
              <w:rPr>
                <w:sz w:val="20"/>
                <w:szCs w:val="20"/>
              </w:rPr>
              <w:t>изменений в</w:t>
            </w:r>
            <w:r w:rsidRPr="00B700AB">
              <w:rPr>
                <w:spacing w:val="-12"/>
                <w:sz w:val="20"/>
                <w:szCs w:val="20"/>
              </w:rPr>
              <w:t xml:space="preserve"> </w:t>
            </w:r>
            <w:r w:rsidRPr="00B700AB">
              <w:rPr>
                <w:sz w:val="20"/>
                <w:szCs w:val="20"/>
              </w:rPr>
              <w:t>заявку</w:t>
            </w:r>
            <w:r w:rsidRPr="00B700AB">
              <w:rPr>
                <w:spacing w:val="-12"/>
                <w:sz w:val="20"/>
                <w:szCs w:val="20"/>
              </w:rPr>
              <w:t xml:space="preserve"> </w:t>
            </w:r>
            <w:r w:rsidRPr="00B700AB">
              <w:rPr>
                <w:sz w:val="20"/>
                <w:szCs w:val="20"/>
              </w:rPr>
              <w:t>осуществляется</w:t>
            </w:r>
            <w:r w:rsidRPr="00B700AB">
              <w:rPr>
                <w:spacing w:val="-11"/>
                <w:sz w:val="20"/>
                <w:szCs w:val="20"/>
              </w:rPr>
              <w:t xml:space="preserve"> </w:t>
            </w:r>
            <w:r w:rsidRPr="00B700AB">
              <w:rPr>
                <w:sz w:val="20"/>
                <w:szCs w:val="20"/>
              </w:rPr>
              <w:t>участником</w:t>
            </w:r>
            <w:r w:rsidRPr="00B700AB">
              <w:rPr>
                <w:spacing w:val="-12"/>
                <w:sz w:val="20"/>
                <w:szCs w:val="20"/>
              </w:rPr>
              <w:t xml:space="preserve"> </w:t>
            </w:r>
            <w:r w:rsidRPr="00B700AB">
              <w:rPr>
                <w:sz w:val="20"/>
                <w:szCs w:val="20"/>
              </w:rPr>
              <w:t>закупки</w:t>
            </w:r>
            <w:r w:rsidRPr="00B700AB">
              <w:rPr>
                <w:spacing w:val="-12"/>
                <w:sz w:val="20"/>
                <w:szCs w:val="20"/>
              </w:rPr>
              <w:t xml:space="preserve"> </w:t>
            </w:r>
            <w:r w:rsidRPr="00B700AB">
              <w:rPr>
                <w:sz w:val="20"/>
                <w:szCs w:val="20"/>
              </w:rPr>
              <w:t>из</w:t>
            </w:r>
            <w:r w:rsidRPr="00B700AB">
              <w:rPr>
                <w:spacing w:val="-12"/>
                <w:sz w:val="20"/>
                <w:szCs w:val="20"/>
              </w:rPr>
              <w:t xml:space="preserve"> </w:t>
            </w:r>
            <w:r w:rsidRPr="00B700AB">
              <w:rPr>
                <w:sz w:val="20"/>
                <w:szCs w:val="20"/>
              </w:rPr>
              <w:t>личного</w:t>
            </w:r>
            <w:r w:rsidRPr="00B700AB">
              <w:rPr>
                <w:spacing w:val="-62"/>
                <w:sz w:val="20"/>
                <w:szCs w:val="20"/>
              </w:rPr>
              <w:t xml:space="preserve"> </w:t>
            </w:r>
            <w:r w:rsidRPr="00B700AB">
              <w:rPr>
                <w:sz w:val="20"/>
                <w:szCs w:val="20"/>
              </w:rPr>
              <w:t>кабинета</w:t>
            </w:r>
            <w:r w:rsidRPr="00B700AB">
              <w:rPr>
                <w:spacing w:val="-2"/>
                <w:sz w:val="20"/>
                <w:szCs w:val="20"/>
              </w:rPr>
              <w:t xml:space="preserve"> </w:t>
            </w:r>
            <w:r w:rsidRPr="00B700AB">
              <w:rPr>
                <w:sz w:val="20"/>
                <w:szCs w:val="20"/>
              </w:rPr>
              <w:t>ЭТП, с</w:t>
            </w:r>
            <w:r w:rsidRPr="00B700AB">
              <w:rPr>
                <w:spacing w:val="-1"/>
                <w:sz w:val="20"/>
                <w:szCs w:val="20"/>
              </w:rPr>
              <w:t xml:space="preserve"> </w:t>
            </w:r>
            <w:r w:rsidRPr="00B700AB">
              <w:rPr>
                <w:sz w:val="20"/>
                <w:szCs w:val="20"/>
              </w:rPr>
              <w:t>учетом особенностей, установленных</w:t>
            </w:r>
            <w:r w:rsidRPr="00B700AB">
              <w:rPr>
                <w:spacing w:val="-1"/>
                <w:sz w:val="20"/>
                <w:szCs w:val="20"/>
              </w:rPr>
              <w:t xml:space="preserve"> </w:t>
            </w:r>
            <w:r w:rsidRPr="00B700AB">
              <w:rPr>
                <w:sz w:val="20"/>
                <w:szCs w:val="20"/>
              </w:rPr>
              <w:t>регламентом</w:t>
            </w:r>
            <w:r w:rsidRPr="00B700AB">
              <w:rPr>
                <w:spacing w:val="-1"/>
                <w:sz w:val="20"/>
                <w:szCs w:val="20"/>
              </w:rPr>
              <w:t xml:space="preserve"> </w:t>
            </w:r>
            <w:r w:rsidRPr="00B700AB">
              <w:rPr>
                <w:sz w:val="20"/>
                <w:szCs w:val="20"/>
              </w:rPr>
              <w:t>ЭТП.</w:t>
            </w:r>
          </w:p>
        </w:tc>
      </w:tr>
      <w:tr w:rsidR="00F61910" w:rsidRPr="00B700AB" w14:paraId="64F22DB6" w14:textId="77777777" w:rsidTr="00AB138B">
        <w:tc>
          <w:tcPr>
            <w:tcW w:w="5000" w:type="pct"/>
            <w:gridSpan w:val="5"/>
            <w:shd w:val="clear" w:color="auto" w:fill="D9D9D9" w:themeFill="background1" w:themeFillShade="D9"/>
          </w:tcPr>
          <w:p w14:paraId="3820FF62" w14:textId="3A663FCD" w:rsidR="00F61910" w:rsidRPr="00B700AB" w:rsidRDefault="00F61910" w:rsidP="00F61910">
            <w:pPr>
              <w:jc w:val="both"/>
              <w:rPr>
                <w:b/>
                <w:i/>
                <w:sz w:val="20"/>
                <w:szCs w:val="20"/>
              </w:rPr>
            </w:pPr>
            <w:r w:rsidRPr="00B700AB">
              <w:rPr>
                <w:b/>
                <w:i/>
                <w:sz w:val="20"/>
                <w:szCs w:val="20"/>
              </w:rPr>
              <w:t>Срок, место и порядок предоставления извещения и документации о закупке, размер, порядок и сроки внесения платы, взимаемой Заказчиком за предоставление извещения и документации о закупке, предоставление разъяснений положений извещения и документации о закупке</w:t>
            </w:r>
          </w:p>
        </w:tc>
      </w:tr>
      <w:tr w:rsidR="00F61910" w:rsidRPr="00B700AB" w14:paraId="68A7B14A" w14:textId="77777777" w:rsidTr="002942C4">
        <w:tc>
          <w:tcPr>
            <w:tcW w:w="195" w:type="pct"/>
          </w:tcPr>
          <w:p w14:paraId="39D09A86" w14:textId="77777777" w:rsidR="00F61910" w:rsidRPr="00B700AB" w:rsidRDefault="00F61910" w:rsidP="00F61910">
            <w:pPr>
              <w:jc w:val="center"/>
              <w:rPr>
                <w:b/>
                <w:sz w:val="20"/>
                <w:szCs w:val="20"/>
              </w:rPr>
            </w:pPr>
            <w:r w:rsidRPr="00B700AB">
              <w:rPr>
                <w:b/>
                <w:sz w:val="20"/>
                <w:szCs w:val="20"/>
              </w:rPr>
              <w:t>22</w:t>
            </w:r>
          </w:p>
        </w:tc>
        <w:tc>
          <w:tcPr>
            <w:tcW w:w="1695" w:type="pct"/>
          </w:tcPr>
          <w:p w14:paraId="12C4E6BE" w14:textId="54B02B86" w:rsidR="00F61910" w:rsidRPr="00B700AB" w:rsidRDefault="00F61910" w:rsidP="00715433">
            <w:pPr>
              <w:rPr>
                <w:b/>
                <w:sz w:val="20"/>
                <w:szCs w:val="20"/>
              </w:rPr>
            </w:pPr>
            <w:r w:rsidRPr="00B700AB">
              <w:rPr>
                <w:rStyle w:val="blk"/>
                <w:b/>
                <w:sz w:val="20"/>
                <w:szCs w:val="20"/>
              </w:rPr>
              <w:t>Срок, место и порядок предоставления извещения и документации о закупке</w:t>
            </w:r>
          </w:p>
        </w:tc>
        <w:tc>
          <w:tcPr>
            <w:tcW w:w="3110" w:type="pct"/>
            <w:gridSpan w:val="3"/>
          </w:tcPr>
          <w:p w14:paraId="26D4B542" w14:textId="77777777" w:rsidR="00F61910" w:rsidRPr="00B700AB" w:rsidRDefault="00F61910" w:rsidP="00F61910">
            <w:pPr>
              <w:jc w:val="both"/>
              <w:rPr>
                <w:b/>
                <w:sz w:val="20"/>
                <w:szCs w:val="20"/>
              </w:rPr>
            </w:pPr>
            <w:r w:rsidRPr="00B700AB">
              <w:rPr>
                <w:b/>
                <w:sz w:val="20"/>
                <w:szCs w:val="20"/>
              </w:rPr>
              <w:t xml:space="preserve">Срок предоставления извещения и документации о закупке: </w:t>
            </w:r>
          </w:p>
          <w:p w14:paraId="493A5B39" w14:textId="63EB3E66" w:rsidR="00F61910" w:rsidRPr="00B700AB" w:rsidRDefault="00F61910" w:rsidP="00F61910">
            <w:pPr>
              <w:jc w:val="both"/>
              <w:rPr>
                <w:sz w:val="20"/>
                <w:szCs w:val="20"/>
              </w:rPr>
            </w:pPr>
            <w:r w:rsidRPr="00B700AB">
              <w:rPr>
                <w:sz w:val="20"/>
                <w:szCs w:val="20"/>
              </w:rPr>
              <w:t>с «</w:t>
            </w:r>
            <w:r w:rsidR="00527F7F">
              <w:rPr>
                <w:sz w:val="20"/>
                <w:szCs w:val="20"/>
              </w:rPr>
              <w:t>1</w:t>
            </w:r>
            <w:r w:rsidR="003B0C9A">
              <w:rPr>
                <w:sz w:val="20"/>
                <w:szCs w:val="20"/>
              </w:rPr>
              <w:t>7</w:t>
            </w:r>
            <w:r w:rsidRPr="00B700AB">
              <w:rPr>
                <w:sz w:val="20"/>
                <w:szCs w:val="20"/>
              </w:rPr>
              <w:t xml:space="preserve">» </w:t>
            </w:r>
            <w:r w:rsidR="003B0C9A">
              <w:rPr>
                <w:sz w:val="20"/>
                <w:szCs w:val="20"/>
              </w:rPr>
              <w:t>мая</w:t>
            </w:r>
            <w:r w:rsidRPr="00B700AB">
              <w:rPr>
                <w:sz w:val="20"/>
                <w:szCs w:val="20"/>
              </w:rPr>
              <w:t xml:space="preserve"> 202</w:t>
            </w:r>
            <w:r w:rsidR="00E703C6">
              <w:rPr>
                <w:sz w:val="20"/>
                <w:szCs w:val="20"/>
              </w:rPr>
              <w:t>4</w:t>
            </w:r>
            <w:r w:rsidRPr="00B700AB">
              <w:rPr>
                <w:sz w:val="20"/>
                <w:szCs w:val="20"/>
              </w:rPr>
              <w:t xml:space="preserve"> г. по «</w:t>
            </w:r>
            <w:r w:rsidR="003B0C9A">
              <w:rPr>
                <w:sz w:val="20"/>
                <w:szCs w:val="20"/>
              </w:rPr>
              <w:t>03</w:t>
            </w:r>
            <w:r w:rsidRPr="00B700AB">
              <w:rPr>
                <w:sz w:val="20"/>
                <w:szCs w:val="20"/>
              </w:rPr>
              <w:t xml:space="preserve">» </w:t>
            </w:r>
            <w:r w:rsidR="003B0C9A">
              <w:rPr>
                <w:sz w:val="20"/>
                <w:szCs w:val="20"/>
              </w:rPr>
              <w:t>июня</w:t>
            </w:r>
            <w:r w:rsidR="00E703C6">
              <w:rPr>
                <w:sz w:val="20"/>
                <w:szCs w:val="20"/>
              </w:rPr>
              <w:t xml:space="preserve"> </w:t>
            </w:r>
            <w:r w:rsidRPr="00B700AB">
              <w:rPr>
                <w:sz w:val="20"/>
                <w:szCs w:val="20"/>
              </w:rPr>
              <w:t>202</w:t>
            </w:r>
            <w:r w:rsidR="00E703C6">
              <w:rPr>
                <w:sz w:val="20"/>
                <w:szCs w:val="20"/>
              </w:rPr>
              <w:t xml:space="preserve">4 </w:t>
            </w:r>
            <w:r w:rsidRPr="00B700AB">
              <w:rPr>
                <w:sz w:val="20"/>
                <w:szCs w:val="20"/>
              </w:rPr>
              <w:t>г.</w:t>
            </w:r>
          </w:p>
          <w:p w14:paraId="5ECA8707" w14:textId="77777777" w:rsidR="00F61910" w:rsidRPr="00B700AB" w:rsidRDefault="00F61910" w:rsidP="00F61910">
            <w:pPr>
              <w:jc w:val="both"/>
              <w:rPr>
                <w:b/>
                <w:sz w:val="20"/>
                <w:szCs w:val="20"/>
              </w:rPr>
            </w:pPr>
            <w:r w:rsidRPr="00B700AB">
              <w:rPr>
                <w:b/>
                <w:sz w:val="20"/>
                <w:szCs w:val="20"/>
              </w:rPr>
              <w:t>Место предоставления извещения и документации о закупке:</w:t>
            </w:r>
          </w:p>
          <w:p w14:paraId="1AAAF1E9" w14:textId="77777777" w:rsidR="00F61910" w:rsidRPr="00B700AB" w:rsidRDefault="00F61910" w:rsidP="00F61910">
            <w:pPr>
              <w:jc w:val="both"/>
              <w:rPr>
                <w:sz w:val="20"/>
                <w:szCs w:val="20"/>
              </w:rPr>
            </w:pPr>
            <w:r w:rsidRPr="00B700AB">
              <w:rPr>
                <w:sz w:val="20"/>
                <w:szCs w:val="20"/>
              </w:rPr>
              <w:t xml:space="preserve">ЕИС  </w:t>
            </w:r>
            <w:hyperlink r:id="rId13" w:history="1">
              <w:r w:rsidRPr="00B700AB">
                <w:rPr>
                  <w:rStyle w:val="a3"/>
                  <w:b/>
                  <w:sz w:val="20"/>
                  <w:szCs w:val="20"/>
                </w:rPr>
                <w:t>http://zakupki.gov.ru</w:t>
              </w:r>
            </w:hyperlink>
            <w:r w:rsidRPr="00B700AB">
              <w:rPr>
                <w:sz w:val="20"/>
                <w:szCs w:val="20"/>
              </w:rPr>
              <w:t>);</w:t>
            </w:r>
          </w:p>
          <w:p w14:paraId="2B0F2D5F" w14:textId="77777777" w:rsidR="00F61910" w:rsidRPr="00B700AB" w:rsidRDefault="00F61910" w:rsidP="00F61910">
            <w:pPr>
              <w:jc w:val="both"/>
              <w:rPr>
                <w:rStyle w:val="a3"/>
                <w:sz w:val="20"/>
                <w:szCs w:val="20"/>
              </w:rPr>
            </w:pPr>
            <w:r w:rsidRPr="00B700AB">
              <w:rPr>
                <w:sz w:val="20"/>
                <w:szCs w:val="20"/>
              </w:rPr>
              <w:t>ЭТП (</w:t>
            </w:r>
            <w:hyperlink r:id="rId14" w:history="1">
              <w:r w:rsidRPr="00B700AB">
                <w:rPr>
                  <w:rStyle w:val="a3"/>
                  <w:b/>
                  <w:sz w:val="20"/>
                  <w:szCs w:val="20"/>
                  <w:lang w:val="en-US"/>
                </w:rPr>
                <w:t>http</w:t>
              </w:r>
              <w:r w:rsidRPr="00B700AB">
                <w:rPr>
                  <w:rStyle w:val="a3"/>
                  <w:b/>
                  <w:sz w:val="20"/>
                  <w:szCs w:val="20"/>
                </w:rPr>
                <w:t>://</w:t>
              </w:r>
              <w:r w:rsidRPr="00B700AB">
                <w:rPr>
                  <w:rStyle w:val="a3"/>
                  <w:b/>
                  <w:sz w:val="20"/>
                  <w:szCs w:val="20"/>
                  <w:lang w:val="en-US"/>
                </w:rPr>
                <w:t>www</w:t>
              </w:r>
              <w:r w:rsidRPr="00B700AB">
                <w:rPr>
                  <w:rStyle w:val="a3"/>
                  <w:b/>
                  <w:sz w:val="20"/>
                  <w:szCs w:val="20"/>
                </w:rPr>
                <w:t>.</w:t>
              </w:r>
              <w:r w:rsidRPr="00B700AB">
                <w:rPr>
                  <w:rStyle w:val="a3"/>
                  <w:b/>
                  <w:sz w:val="20"/>
                  <w:szCs w:val="20"/>
                  <w:lang w:val="en-US"/>
                </w:rPr>
                <w:t>rts</w:t>
              </w:r>
              <w:r w:rsidRPr="00B700AB">
                <w:rPr>
                  <w:rStyle w:val="a3"/>
                  <w:b/>
                  <w:sz w:val="20"/>
                  <w:szCs w:val="20"/>
                </w:rPr>
                <w:t>-</w:t>
              </w:r>
              <w:r w:rsidRPr="00B700AB">
                <w:rPr>
                  <w:rStyle w:val="a3"/>
                  <w:b/>
                  <w:sz w:val="20"/>
                  <w:szCs w:val="20"/>
                  <w:lang w:val="en-US"/>
                </w:rPr>
                <w:t>tender</w:t>
              </w:r>
              <w:r w:rsidRPr="00B700AB">
                <w:rPr>
                  <w:rStyle w:val="a3"/>
                  <w:b/>
                  <w:sz w:val="20"/>
                  <w:szCs w:val="20"/>
                </w:rPr>
                <w:t>.</w:t>
              </w:r>
              <w:r w:rsidRPr="00B700AB">
                <w:rPr>
                  <w:rStyle w:val="a3"/>
                  <w:b/>
                  <w:sz w:val="20"/>
                  <w:szCs w:val="20"/>
                  <w:lang w:val="en-US"/>
                </w:rPr>
                <w:t>ru</w:t>
              </w:r>
            </w:hyperlink>
            <w:r w:rsidRPr="00B700AB">
              <w:rPr>
                <w:sz w:val="20"/>
                <w:szCs w:val="20"/>
              </w:rPr>
              <w:t>).</w:t>
            </w:r>
          </w:p>
          <w:p w14:paraId="004C520F" w14:textId="77777777" w:rsidR="00F61910" w:rsidRPr="00B700AB" w:rsidRDefault="00F61910" w:rsidP="00F61910">
            <w:pPr>
              <w:jc w:val="both"/>
              <w:rPr>
                <w:b/>
                <w:sz w:val="20"/>
                <w:szCs w:val="20"/>
              </w:rPr>
            </w:pPr>
            <w:r w:rsidRPr="00B700AB">
              <w:rPr>
                <w:b/>
                <w:sz w:val="20"/>
                <w:szCs w:val="20"/>
              </w:rPr>
              <w:t xml:space="preserve">Порядок предоставления извещения и документации о закупке: </w:t>
            </w:r>
          </w:p>
          <w:p w14:paraId="0AF4B3F0" w14:textId="77777777" w:rsidR="00F61910" w:rsidRPr="00B700AB" w:rsidRDefault="00F61910" w:rsidP="00F61910">
            <w:pPr>
              <w:jc w:val="both"/>
              <w:rPr>
                <w:sz w:val="20"/>
                <w:szCs w:val="20"/>
              </w:rPr>
            </w:pPr>
            <w:r w:rsidRPr="00B700AB">
              <w:rPr>
                <w:sz w:val="20"/>
                <w:szCs w:val="20"/>
              </w:rPr>
              <w:t>Извещение и документация о закупке предоставляются в электронной форме бесплатно любому заинтересованному лицу по средствам скачивания извещения и документации с ЕИС и/или с ЭТП в порядке, установленном регламентами указанных сайтов.</w:t>
            </w:r>
          </w:p>
        </w:tc>
      </w:tr>
      <w:tr w:rsidR="00F61910" w:rsidRPr="00B700AB" w14:paraId="624BC0D6" w14:textId="77777777" w:rsidTr="002942C4">
        <w:trPr>
          <w:trHeight w:val="233"/>
        </w:trPr>
        <w:tc>
          <w:tcPr>
            <w:tcW w:w="195" w:type="pct"/>
          </w:tcPr>
          <w:p w14:paraId="04494775" w14:textId="77777777" w:rsidR="00F61910" w:rsidRPr="00B700AB" w:rsidRDefault="00F61910" w:rsidP="00F61910">
            <w:pPr>
              <w:jc w:val="center"/>
              <w:rPr>
                <w:b/>
                <w:sz w:val="20"/>
                <w:szCs w:val="20"/>
              </w:rPr>
            </w:pPr>
            <w:r w:rsidRPr="00B700AB">
              <w:rPr>
                <w:b/>
                <w:sz w:val="20"/>
                <w:szCs w:val="20"/>
              </w:rPr>
              <w:t>23</w:t>
            </w:r>
          </w:p>
        </w:tc>
        <w:tc>
          <w:tcPr>
            <w:tcW w:w="1695" w:type="pct"/>
          </w:tcPr>
          <w:p w14:paraId="0A47070F" w14:textId="77777777" w:rsidR="00F61910" w:rsidRPr="00B700AB" w:rsidRDefault="00F61910" w:rsidP="00715433">
            <w:pPr>
              <w:tabs>
                <w:tab w:val="left" w:pos="840"/>
              </w:tabs>
              <w:rPr>
                <w:b/>
                <w:sz w:val="20"/>
                <w:szCs w:val="20"/>
              </w:rPr>
            </w:pPr>
            <w:r w:rsidRPr="00B700AB">
              <w:rPr>
                <w:b/>
                <w:sz w:val="20"/>
                <w:szCs w:val="20"/>
              </w:rPr>
              <w:t>Размер, порядок и сроки внесения платы, взимаемой Заказчиком за предоставление извещения и документации о закупке</w:t>
            </w:r>
          </w:p>
        </w:tc>
        <w:tc>
          <w:tcPr>
            <w:tcW w:w="3110" w:type="pct"/>
            <w:gridSpan w:val="3"/>
          </w:tcPr>
          <w:p w14:paraId="61E67CB9" w14:textId="77777777" w:rsidR="00F61910" w:rsidRPr="00B700AB" w:rsidRDefault="00F61910" w:rsidP="00F61910">
            <w:pPr>
              <w:rPr>
                <w:sz w:val="20"/>
                <w:szCs w:val="20"/>
              </w:rPr>
            </w:pPr>
            <w:r w:rsidRPr="00B700AB">
              <w:rPr>
                <w:sz w:val="20"/>
                <w:szCs w:val="20"/>
              </w:rPr>
              <w:t>не установлены</w:t>
            </w:r>
          </w:p>
        </w:tc>
      </w:tr>
      <w:tr w:rsidR="00F61910" w:rsidRPr="00B700AB" w14:paraId="01EA66EA" w14:textId="77777777" w:rsidTr="002942C4">
        <w:trPr>
          <w:trHeight w:val="232"/>
        </w:trPr>
        <w:tc>
          <w:tcPr>
            <w:tcW w:w="195" w:type="pct"/>
          </w:tcPr>
          <w:p w14:paraId="0F31C6B5" w14:textId="77777777" w:rsidR="00F61910" w:rsidRPr="00B700AB" w:rsidRDefault="00F61910" w:rsidP="00F61910">
            <w:pPr>
              <w:jc w:val="center"/>
              <w:rPr>
                <w:b/>
                <w:sz w:val="20"/>
                <w:szCs w:val="20"/>
              </w:rPr>
            </w:pPr>
            <w:r w:rsidRPr="00B700AB">
              <w:rPr>
                <w:b/>
                <w:sz w:val="20"/>
                <w:szCs w:val="20"/>
              </w:rPr>
              <w:t>24</w:t>
            </w:r>
          </w:p>
        </w:tc>
        <w:tc>
          <w:tcPr>
            <w:tcW w:w="1695" w:type="pct"/>
          </w:tcPr>
          <w:p w14:paraId="03A0D5FD" w14:textId="77777777" w:rsidR="00F61910" w:rsidRPr="00B700AB" w:rsidRDefault="00F61910" w:rsidP="00715433">
            <w:pPr>
              <w:rPr>
                <w:b/>
                <w:sz w:val="20"/>
                <w:szCs w:val="20"/>
              </w:rPr>
            </w:pPr>
            <w:r w:rsidRPr="00B700AB">
              <w:rPr>
                <w:b/>
                <w:sz w:val="20"/>
                <w:szCs w:val="20"/>
              </w:rPr>
              <w:t>Форма, порядок, дата и время окончания срока предоставления разъяснений положений извещения и/или документации</w:t>
            </w:r>
          </w:p>
        </w:tc>
        <w:tc>
          <w:tcPr>
            <w:tcW w:w="3110" w:type="pct"/>
            <w:gridSpan w:val="3"/>
          </w:tcPr>
          <w:p w14:paraId="4C3E0248" w14:textId="24BB50BB" w:rsidR="00F61910" w:rsidRPr="00B700AB" w:rsidRDefault="00F61910" w:rsidP="00743A2F">
            <w:pPr>
              <w:jc w:val="both"/>
              <w:rPr>
                <w:sz w:val="20"/>
                <w:szCs w:val="20"/>
              </w:rPr>
            </w:pPr>
            <w:r w:rsidRPr="00B700AB">
              <w:rPr>
                <w:sz w:val="20"/>
                <w:szCs w:val="20"/>
              </w:rPr>
              <w:t>Любой участник конкурентной закупки вправе направить заказчику запрос</w:t>
            </w:r>
            <w:r w:rsidRPr="00B700AB">
              <w:rPr>
                <w:spacing w:val="1"/>
                <w:sz w:val="20"/>
                <w:szCs w:val="20"/>
              </w:rPr>
              <w:t xml:space="preserve"> </w:t>
            </w:r>
            <w:r w:rsidRPr="00B700AB">
              <w:rPr>
                <w:sz w:val="20"/>
                <w:szCs w:val="20"/>
              </w:rPr>
              <w:t>о</w:t>
            </w:r>
            <w:r w:rsidRPr="00B700AB">
              <w:rPr>
                <w:spacing w:val="1"/>
                <w:sz w:val="20"/>
                <w:szCs w:val="20"/>
              </w:rPr>
              <w:t xml:space="preserve"> </w:t>
            </w:r>
            <w:r w:rsidRPr="00B700AB">
              <w:rPr>
                <w:sz w:val="20"/>
                <w:szCs w:val="20"/>
              </w:rPr>
              <w:t>даче</w:t>
            </w:r>
            <w:r w:rsidRPr="00B700AB">
              <w:rPr>
                <w:spacing w:val="1"/>
                <w:sz w:val="20"/>
                <w:szCs w:val="20"/>
              </w:rPr>
              <w:t xml:space="preserve"> </w:t>
            </w:r>
            <w:r w:rsidRPr="00B700AB">
              <w:rPr>
                <w:sz w:val="20"/>
                <w:szCs w:val="20"/>
              </w:rPr>
              <w:t>разъяснений</w:t>
            </w:r>
            <w:r w:rsidRPr="00B700AB">
              <w:rPr>
                <w:spacing w:val="1"/>
                <w:sz w:val="20"/>
                <w:szCs w:val="20"/>
              </w:rPr>
              <w:t xml:space="preserve"> </w:t>
            </w:r>
            <w:r w:rsidRPr="00B700AB">
              <w:rPr>
                <w:sz w:val="20"/>
                <w:szCs w:val="20"/>
              </w:rPr>
              <w:t>положений</w:t>
            </w:r>
            <w:r w:rsidRPr="00B700AB">
              <w:rPr>
                <w:spacing w:val="1"/>
                <w:sz w:val="20"/>
                <w:szCs w:val="20"/>
              </w:rPr>
              <w:t xml:space="preserve"> </w:t>
            </w:r>
            <w:r w:rsidRPr="00B700AB">
              <w:rPr>
                <w:sz w:val="20"/>
                <w:szCs w:val="20"/>
              </w:rPr>
              <w:t>извещения и/или документации</w:t>
            </w:r>
            <w:r w:rsidRPr="00B700AB">
              <w:rPr>
                <w:spacing w:val="1"/>
                <w:sz w:val="20"/>
                <w:szCs w:val="20"/>
              </w:rPr>
              <w:t xml:space="preserve"> </w:t>
            </w:r>
            <w:r w:rsidRPr="00B700AB">
              <w:rPr>
                <w:sz w:val="20"/>
                <w:szCs w:val="20"/>
              </w:rPr>
              <w:t>об</w:t>
            </w:r>
            <w:r w:rsidRPr="00B700AB">
              <w:rPr>
                <w:spacing w:val="1"/>
                <w:sz w:val="20"/>
                <w:szCs w:val="20"/>
              </w:rPr>
              <w:t xml:space="preserve"> </w:t>
            </w:r>
            <w:r w:rsidRPr="00B700AB">
              <w:rPr>
                <w:sz w:val="20"/>
                <w:szCs w:val="20"/>
              </w:rPr>
              <w:t>осуществлении</w:t>
            </w:r>
            <w:r w:rsidRPr="00B700AB">
              <w:rPr>
                <w:spacing w:val="1"/>
                <w:sz w:val="20"/>
                <w:szCs w:val="20"/>
              </w:rPr>
              <w:t xml:space="preserve"> </w:t>
            </w:r>
            <w:r w:rsidRPr="00B700AB">
              <w:rPr>
                <w:sz w:val="20"/>
                <w:szCs w:val="20"/>
              </w:rPr>
              <w:t>закупки. Запрос о даче разъяснений положений извещения и/или документации об осуществлении</w:t>
            </w:r>
            <w:r w:rsidRPr="00B700AB">
              <w:rPr>
                <w:spacing w:val="1"/>
                <w:sz w:val="20"/>
                <w:szCs w:val="20"/>
              </w:rPr>
              <w:t xml:space="preserve"> </w:t>
            </w:r>
            <w:r w:rsidRPr="00B700AB">
              <w:rPr>
                <w:sz w:val="20"/>
                <w:szCs w:val="20"/>
              </w:rPr>
              <w:t>закупки подается в форме электронного документа</w:t>
            </w:r>
            <w:r w:rsidRPr="00B700AB">
              <w:rPr>
                <w:spacing w:val="1"/>
                <w:sz w:val="20"/>
                <w:szCs w:val="20"/>
              </w:rPr>
              <w:t xml:space="preserve"> </w:t>
            </w:r>
            <w:r w:rsidRPr="00B700AB">
              <w:rPr>
                <w:sz w:val="20"/>
                <w:szCs w:val="20"/>
              </w:rPr>
              <w:t>с</w:t>
            </w:r>
            <w:r w:rsidRPr="00B700AB">
              <w:rPr>
                <w:spacing w:val="-1"/>
                <w:sz w:val="20"/>
                <w:szCs w:val="20"/>
              </w:rPr>
              <w:t xml:space="preserve"> </w:t>
            </w:r>
            <w:r w:rsidRPr="00B700AB">
              <w:rPr>
                <w:sz w:val="20"/>
                <w:szCs w:val="20"/>
              </w:rPr>
              <w:t>использованием</w:t>
            </w:r>
            <w:r w:rsidRPr="00B700AB">
              <w:rPr>
                <w:spacing w:val="-1"/>
                <w:sz w:val="20"/>
                <w:szCs w:val="20"/>
              </w:rPr>
              <w:t xml:space="preserve"> </w:t>
            </w:r>
            <w:r w:rsidRPr="00B700AB">
              <w:rPr>
                <w:sz w:val="20"/>
                <w:szCs w:val="20"/>
              </w:rPr>
              <w:t>функционала</w:t>
            </w:r>
            <w:r w:rsidRPr="00B700AB">
              <w:rPr>
                <w:spacing w:val="-1"/>
                <w:sz w:val="20"/>
                <w:szCs w:val="20"/>
              </w:rPr>
              <w:t xml:space="preserve"> </w:t>
            </w:r>
            <w:r w:rsidRPr="00B700AB">
              <w:rPr>
                <w:sz w:val="20"/>
                <w:szCs w:val="20"/>
              </w:rPr>
              <w:t xml:space="preserve">ЭТП. </w:t>
            </w:r>
            <w:r w:rsidRPr="00B700AB">
              <w:rPr>
                <w:b/>
                <w:sz w:val="20"/>
                <w:szCs w:val="20"/>
              </w:rPr>
              <w:t>Запрос о даче разъяснений положений извещения и/или документации об осуществлении</w:t>
            </w:r>
            <w:r w:rsidRPr="00B700AB">
              <w:rPr>
                <w:b/>
                <w:spacing w:val="1"/>
                <w:sz w:val="20"/>
                <w:szCs w:val="20"/>
              </w:rPr>
              <w:t xml:space="preserve"> </w:t>
            </w:r>
            <w:r w:rsidRPr="00B700AB">
              <w:rPr>
                <w:b/>
                <w:sz w:val="20"/>
                <w:szCs w:val="20"/>
              </w:rPr>
              <w:t>закупки должен быть направлен в срок не позднее</w:t>
            </w:r>
            <w:r w:rsidRPr="00B700AB">
              <w:rPr>
                <w:b/>
                <w:spacing w:val="1"/>
                <w:sz w:val="20"/>
                <w:szCs w:val="20"/>
              </w:rPr>
              <w:t xml:space="preserve"> </w:t>
            </w:r>
            <w:r w:rsidRPr="00B700AB">
              <w:rPr>
                <w:b/>
                <w:sz w:val="20"/>
                <w:szCs w:val="20"/>
              </w:rPr>
              <w:t>чем</w:t>
            </w:r>
            <w:r w:rsidRPr="00B700AB">
              <w:rPr>
                <w:b/>
                <w:spacing w:val="54"/>
                <w:sz w:val="20"/>
                <w:szCs w:val="20"/>
              </w:rPr>
              <w:t xml:space="preserve"> </w:t>
            </w:r>
            <w:r w:rsidRPr="00B700AB">
              <w:rPr>
                <w:b/>
                <w:sz w:val="20"/>
                <w:szCs w:val="20"/>
              </w:rPr>
              <w:t>за</w:t>
            </w:r>
            <w:r w:rsidRPr="00B700AB">
              <w:rPr>
                <w:b/>
                <w:spacing w:val="55"/>
                <w:sz w:val="20"/>
                <w:szCs w:val="20"/>
              </w:rPr>
              <w:t xml:space="preserve"> </w:t>
            </w:r>
            <w:r w:rsidRPr="00B700AB">
              <w:rPr>
                <w:b/>
                <w:sz w:val="20"/>
                <w:szCs w:val="20"/>
              </w:rPr>
              <w:t>три</w:t>
            </w:r>
            <w:r w:rsidRPr="00B700AB">
              <w:rPr>
                <w:b/>
                <w:spacing w:val="55"/>
                <w:sz w:val="20"/>
                <w:szCs w:val="20"/>
              </w:rPr>
              <w:t xml:space="preserve"> </w:t>
            </w:r>
            <w:r w:rsidRPr="00B700AB">
              <w:rPr>
                <w:b/>
                <w:sz w:val="20"/>
                <w:szCs w:val="20"/>
              </w:rPr>
              <w:t>рабочих</w:t>
            </w:r>
            <w:r w:rsidRPr="00B700AB">
              <w:rPr>
                <w:b/>
                <w:spacing w:val="55"/>
                <w:sz w:val="20"/>
                <w:szCs w:val="20"/>
              </w:rPr>
              <w:t xml:space="preserve"> </w:t>
            </w:r>
            <w:r w:rsidRPr="00B700AB">
              <w:rPr>
                <w:b/>
                <w:sz w:val="20"/>
                <w:szCs w:val="20"/>
              </w:rPr>
              <w:t>дня до даты окончания срока подачи заявок на участие в закупке:</w:t>
            </w:r>
            <w:r w:rsidRPr="00B700AB">
              <w:rPr>
                <w:sz w:val="20"/>
                <w:szCs w:val="20"/>
              </w:rPr>
              <w:t xml:space="preserve"> </w:t>
            </w:r>
            <w:r w:rsidRPr="00B700AB">
              <w:rPr>
                <w:b/>
                <w:sz w:val="20"/>
                <w:szCs w:val="20"/>
              </w:rPr>
              <w:t>до</w:t>
            </w:r>
            <w:r w:rsidRPr="00B700AB">
              <w:rPr>
                <w:sz w:val="20"/>
                <w:szCs w:val="20"/>
              </w:rPr>
              <w:t xml:space="preserve"> </w:t>
            </w:r>
            <w:r w:rsidRPr="00B700AB">
              <w:rPr>
                <w:b/>
                <w:sz w:val="20"/>
                <w:szCs w:val="20"/>
              </w:rPr>
              <w:t>«</w:t>
            </w:r>
            <w:r w:rsidR="00BA3B31">
              <w:rPr>
                <w:b/>
                <w:sz w:val="20"/>
                <w:szCs w:val="20"/>
              </w:rPr>
              <w:t>2</w:t>
            </w:r>
            <w:r w:rsidR="003B0C9A">
              <w:rPr>
                <w:b/>
                <w:sz w:val="20"/>
                <w:szCs w:val="20"/>
              </w:rPr>
              <w:t>9</w:t>
            </w:r>
            <w:r w:rsidRPr="00B700AB">
              <w:rPr>
                <w:b/>
                <w:sz w:val="20"/>
                <w:szCs w:val="20"/>
              </w:rPr>
              <w:t xml:space="preserve">» </w:t>
            </w:r>
            <w:r w:rsidR="003B0C9A">
              <w:rPr>
                <w:b/>
                <w:sz w:val="20"/>
                <w:szCs w:val="20"/>
              </w:rPr>
              <w:t>мая</w:t>
            </w:r>
            <w:r w:rsidRPr="00B700AB">
              <w:rPr>
                <w:b/>
                <w:sz w:val="20"/>
                <w:szCs w:val="20"/>
              </w:rPr>
              <w:t xml:space="preserve"> 202</w:t>
            </w:r>
            <w:r w:rsidR="00E703C6">
              <w:rPr>
                <w:b/>
                <w:sz w:val="20"/>
                <w:szCs w:val="20"/>
              </w:rPr>
              <w:t>4</w:t>
            </w:r>
            <w:r w:rsidRPr="00B700AB">
              <w:rPr>
                <w:b/>
                <w:sz w:val="20"/>
                <w:szCs w:val="20"/>
              </w:rPr>
              <w:t xml:space="preserve"> г. до </w:t>
            </w:r>
            <w:r w:rsidR="00715433" w:rsidRPr="00B700AB">
              <w:rPr>
                <w:b/>
                <w:sz w:val="20"/>
                <w:szCs w:val="20"/>
              </w:rPr>
              <w:t>05</w:t>
            </w:r>
            <w:r w:rsidRPr="00B700AB">
              <w:rPr>
                <w:b/>
                <w:sz w:val="20"/>
                <w:szCs w:val="20"/>
              </w:rPr>
              <w:t>:</w:t>
            </w:r>
            <w:r w:rsidR="00715433" w:rsidRPr="00B700AB">
              <w:rPr>
                <w:b/>
                <w:sz w:val="20"/>
                <w:szCs w:val="20"/>
              </w:rPr>
              <w:t>00</w:t>
            </w:r>
            <w:r w:rsidRPr="00B700AB">
              <w:rPr>
                <w:b/>
                <w:sz w:val="20"/>
                <w:szCs w:val="20"/>
              </w:rPr>
              <w:t xml:space="preserve"> ч. (время московское). </w:t>
            </w:r>
            <w:r w:rsidRPr="00B700AB">
              <w:rPr>
                <w:sz w:val="20"/>
                <w:szCs w:val="20"/>
              </w:rPr>
              <w:t>В течение трех рабочих дней с даты поступления запроса, Заказчик осуществляет разъяснение положений извещения и/или документации о конкурентной закупке и размещает их в ЕИС с указанием предмета запроса, но без указания участника такой закупки, от которого поступил указанный запрос. Разъяснения положений извещения и/или документации о конкурентной закупке не должны изменять предмет закупки и существенные условия проекта договора.</w:t>
            </w:r>
            <w:r w:rsidRPr="00B700AB">
              <w:rPr>
                <w:rStyle w:val="blk"/>
                <w:sz w:val="20"/>
                <w:szCs w:val="20"/>
              </w:rPr>
              <w:t xml:space="preserve"> </w:t>
            </w:r>
            <w:r w:rsidRPr="00B700AB">
              <w:rPr>
                <w:sz w:val="20"/>
                <w:szCs w:val="20"/>
              </w:rP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tc>
      </w:tr>
      <w:tr w:rsidR="00F61910" w:rsidRPr="00B700AB" w14:paraId="3D39D615" w14:textId="77777777" w:rsidTr="00AB138B">
        <w:tc>
          <w:tcPr>
            <w:tcW w:w="5000" w:type="pct"/>
            <w:gridSpan w:val="5"/>
            <w:shd w:val="clear" w:color="auto" w:fill="D9D9D9" w:themeFill="background1" w:themeFillShade="D9"/>
          </w:tcPr>
          <w:p w14:paraId="187AE1EC" w14:textId="77777777" w:rsidR="00F61910" w:rsidRPr="00B700AB" w:rsidRDefault="00F61910" w:rsidP="00F61910">
            <w:pPr>
              <w:rPr>
                <w:b/>
                <w:i/>
                <w:sz w:val="20"/>
                <w:szCs w:val="20"/>
              </w:rPr>
            </w:pPr>
            <w:r w:rsidRPr="00B700AB">
              <w:rPr>
                <w:b/>
                <w:i/>
                <w:sz w:val="20"/>
                <w:szCs w:val="20"/>
              </w:rPr>
              <w:t>Требования к предмету закупки</w:t>
            </w:r>
          </w:p>
        </w:tc>
      </w:tr>
      <w:tr w:rsidR="00F61910" w:rsidRPr="00B700AB" w14:paraId="711DA658" w14:textId="77777777" w:rsidTr="002942C4">
        <w:tc>
          <w:tcPr>
            <w:tcW w:w="195" w:type="pct"/>
          </w:tcPr>
          <w:p w14:paraId="6ED6A8B6" w14:textId="77777777" w:rsidR="00F61910" w:rsidRPr="00B700AB" w:rsidRDefault="00F61910" w:rsidP="00F61910">
            <w:pPr>
              <w:jc w:val="center"/>
              <w:rPr>
                <w:b/>
                <w:sz w:val="20"/>
                <w:szCs w:val="20"/>
              </w:rPr>
            </w:pPr>
            <w:r w:rsidRPr="00B700AB">
              <w:rPr>
                <w:b/>
                <w:sz w:val="20"/>
                <w:szCs w:val="20"/>
              </w:rPr>
              <w:t>25</w:t>
            </w:r>
          </w:p>
        </w:tc>
        <w:tc>
          <w:tcPr>
            <w:tcW w:w="1695" w:type="pct"/>
          </w:tcPr>
          <w:p w14:paraId="3C133A17" w14:textId="77777777" w:rsidR="00F61910" w:rsidRPr="00B700AB" w:rsidRDefault="00F61910" w:rsidP="00715433">
            <w:pPr>
              <w:rPr>
                <w:b/>
                <w:sz w:val="20"/>
                <w:szCs w:val="20"/>
                <w:highlight w:val="cyan"/>
              </w:rPr>
            </w:pPr>
            <w:r w:rsidRPr="00B700AB">
              <w:rPr>
                <w:b/>
                <w:sz w:val="20"/>
                <w:szCs w:val="20"/>
              </w:rPr>
              <w:t>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3110" w:type="pct"/>
            <w:gridSpan w:val="3"/>
          </w:tcPr>
          <w:p w14:paraId="48A85474" w14:textId="77777777" w:rsidR="00F61910" w:rsidRPr="00B700AB" w:rsidRDefault="00F61910" w:rsidP="00F61910">
            <w:pPr>
              <w:jc w:val="both"/>
              <w:rPr>
                <w:sz w:val="20"/>
                <w:szCs w:val="20"/>
              </w:rPr>
            </w:pPr>
            <w:r w:rsidRPr="00B700AB">
              <w:rPr>
                <w:sz w:val="20"/>
                <w:szCs w:val="20"/>
              </w:rPr>
              <w:t>Все пере</w:t>
            </w:r>
            <w:r w:rsidR="006937F5" w:rsidRPr="00B700AB">
              <w:rPr>
                <w:sz w:val="20"/>
                <w:szCs w:val="20"/>
              </w:rPr>
              <w:t xml:space="preserve">численные требования указаны </w:t>
            </w:r>
            <w:r w:rsidRPr="00B700AB">
              <w:rPr>
                <w:sz w:val="20"/>
                <w:szCs w:val="20"/>
              </w:rPr>
              <w:t>Техническом задан</w:t>
            </w:r>
            <w:r w:rsidR="006937F5" w:rsidRPr="00B700AB">
              <w:rPr>
                <w:sz w:val="20"/>
                <w:szCs w:val="20"/>
              </w:rPr>
              <w:t>ии.</w:t>
            </w:r>
          </w:p>
          <w:p w14:paraId="7CBCC6A5" w14:textId="77777777" w:rsidR="00F61910" w:rsidRPr="00B700AB" w:rsidRDefault="00F61910" w:rsidP="00F61910">
            <w:pPr>
              <w:rPr>
                <w:b/>
                <w:i/>
                <w:sz w:val="20"/>
                <w:szCs w:val="20"/>
                <w:highlight w:val="cyan"/>
              </w:rPr>
            </w:pPr>
          </w:p>
        </w:tc>
      </w:tr>
      <w:tr w:rsidR="00715433" w:rsidRPr="00B700AB" w14:paraId="04DC9DC7" w14:textId="77777777" w:rsidTr="002942C4">
        <w:tc>
          <w:tcPr>
            <w:tcW w:w="195" w:type="pct"/>
          </w:tcPr>
          <w:p w14:paraId="1983684B" w14:textId="77777777" w:rsidR="00715433" w:rsidRPr="00B700AB" w:rsidRDefault="00715433" w:rsidP="00715433">
            <w:pPr>
              <w:jc w:val="center"/>
              <w:rPr>
                <w:b/>
                <w:sz w:val="20"/>
                <w:szCs w:val="20"/>
              </w:rPr>
            </w:pPr>
            <w:r w:rsidRPr="00B700AB">
              <w:rPr>
                <w:b/>
                <w:sz w:val="20"/>
                <w:szCs w:val="20"/>
              </w:rPr>
              <w:t>26</w:t>
            </w:r>
          </w:p>
        </w:tc>
        <w:tc>
          <w:tcPr>
            <w:tcW w:w="1695" w:type="pct"/>
          </w:tcPr>
          <w:p w14:paraId="6144D57E" w14:textId="77777777" w:rsidR="00715433" w:rsidRPr="00B700AB" w:rsidRDefault="00715433" w:rsidP="00715433">
            <w:pPr>
              <w:rPr>
                <w:b/>
                <w:sz w:val="20"/>
                <w:szCs w:val="20"/>
              </w:rPr>
            </w:pPr>
            <w:r w:rsidRPr="00B700AB">
              <w:rPr>
                <w:b/>
                <w:sz w:val="20"/>
                <w:szCs w:val="20"/>
              </w:rPr>
              <w:t>Место, условия и сроки (периоды) поставки товара, выполнения работы, оказания услуги</w:t>
            </w:r>
          </w:p>
        </w:tc>
        <w:tc>
          <w:tcPr>
            <w:tcW w:w="3110" w:type="pct"/>
            <w:gridSpan w:val="3"/>
          </w:tcPr>
          <w:p w14:paraId="051C667E" w14:textId="5F144E36" w:rsidR="00715433" w:rsidRPr="00B700AB" w:rsidRDefault="00715433" w:rsidP="00715433">
            <w:pPr>
              <w:numPr>
                <w:ilvl w:val="2"/>
                <w:numId w:val="0"/>
              </w:numPr>
              <w:tabs>
                <w:tab w:val="left" w:pos="567"/>
                <w:tab w:val="left" w:pos="851"/>
              </w:tabs>
              <w:jc w:val="both"/>
              <w:outlineLvl w:val="2"/>
              <w:rPr>
                <w:sz w:val="20"/>
                <w:szCs w:val="20"/>
              </w:rPr>
            </w:pPr>
            <w:r w:rsidRPr="00B700AB">
              <w:rPr>
                <w:b/>
                <w:sz w:val="20"/>
                <w:szCs w:val="20"/>
              </w:rPr>
              <w:t xml:space="preserve">Место поставки товара, выполнения работ, оказания услуг: </w:t>
            </w:r>
            <w:r w:rsidRPr="00B700AB">
              <w:rPr>
                <w:sz w:val="20"/>
                <w:szCs w:val="20"/>
              </w:rPr>
              <w:t>Государственное</w:t>
            </w:r>
            <w:r w:rsidRPr="00B700AB">
              <w:rPr>
                <w:sz w:val="20"/>
                <w:szCs w:val="20"/>
                <w:lang w:val="x-none"/>
              </w:rPr>
              <w:t xml:space="preserve"> </w:t>
            </w:r>
            <w:r w:rsidRPr="00B700AB">
              <w:rPr>
                <w:sz w:val="20"/>
                <w:szCs w:val="20"/>
              </w:rPr>
              <w:t>автономное</w:t>
            </w:r>
            <w:r w:rsidRPr="00B700AB">
              <w:rPr>
                <w:sz w:val="20"/>
                <w:szCs w:val="20"/>
                <w:lang w:val="x-none"/>
              </w:rPr>
              <w:t xml:space="preserve"> учреждение здравоохранения</w:t>
            </w:r>
            <w:r w:rsidRPr="00B700AB">
              <w:rPr>
                <w:sz w:val="20"/>
                <w:szCs w:val="20"/>
              </w:rPr>
              <w:t xml:space="preserve"> </w:t>
            </w:r>
            <w:r w:rsidRPr="00B700AB">
              <w:rPr>
                <w:bCs/>
                <w:sz w:val="20"/>
                <w:szCs w:val="20"/>
              </w:rPr>
              <w:t>«</w:t>
            </w:r>
            <w:r w:rsidRPr="00B700AB">
              <w:rPr>
                <w:sz w:val="20"/>
                <w:szCs w:val="20"/>
              </w:rPr>
              <w:t>Кузбасская областная детская клиническая больница имени Ю.А. Атаманова», Российская Федерация, Кемеровская область - Кузбасс, город Кемерово, ул. Ворошилова, д. 21</w:t>
            </w:r>
            <w:r w:rsidR="00C640FA">
              <w:rPr>
                <w:sz w:val="20"/>
                <w:szCs w:val="20"/>
              </w:rPr>
              <w:t>, медицинский склад.</w:t>
            </w:r>
          </w:p>
          <w:p w14:paraId="2D94A832" w14:textId="77777777" w:rsidR="00715433" w:rsidRPr="00B700AB" w:rsidRDefault="00715433" w:rsidP="00715433">
            <w:pPr>
              <w:widowControl w:val="0"/>
              <w:jc w:val="both"/>
              <w:rPr>
                <w:sz w:val="20"/>
                <w:szCs w:val="20"/>
              </w:rPr>
            </w:pPr>
            <w:r w:rsidRPr="00B700AB">
              <w:rPr>
                <w:b/>
                <w:sz w:val="20"/>
                <w:szCs w:val="20"/>
              </w:rPr>
              <w:lastRenderedPageBreak/>
              <w:t>Дата начала поставки товара, выполнения работ, оказания услуг:</w:t>
            </w:r>
            <w:r w:rsidRPr="00B700AB">
              <w:rPr>
                <w:sz w:val="20"/>
                <w:szCs w:val="20"/>
              </w:rPr>
              <w:t xml:space="preserve"> со дня</w:t>
            </w:r>
            <w:r w:rsidRPr="00B700AB">
              <w:rPr>
                <w:bCs/>
                <w:sz w:val="20"/>
                <w:szCs w:val="20"/>
              </w:rPr>
              <w:t>, следующего за днем заключения Гражданско-правового договора.</w:t>
            </w:r>
          </w:p>
          <w:p w14:paraId="3B055763" w14:textId="4F058240" w:rsidR="00715433" w:rsidRPr="00B700AB" w:rsidRDefault="00715433" w:rsidP="00715433">
            <w:pPr>
              <w:pStyle w:val="a5"/>
              <w:jc w:val="both"/>
            </w:pPr>
            <w:r w:rsidRPr="00B700AB">
              <w:rPr>
                <w:b/>
                <w:bCs/>
              </w:rPr>
              <w:t>Срок поставки товара, выполнения работ, указания услуг</w:t>
            </w:r>
            <w:r w:rsidRPr="00B700AB">
              <w:rPr>
                <w:bCs/>
              </w:rPr>
              <w:t xml:space="preserve">: </w:t>
            </w:r>
            <w:r w:rsidRPr="00B700AB">
              <w:t>Общий срок поставки товара – со дня, следующего за днем заключения договора до 3</w:t>
            </w:r>
            <w:r w:rsidR="002C5871">
              <w:t>1</w:t>
            </w:r>
            <w:r w:rsidRPr="00B700AB">
              <w:t>.</w:t>
            </w:r>
            <w:r w:rsidR="002C5871">
              <w:t>12</w:t>
            </w:r>
            <w:r w:rsidRPr="00B700AB">
              <w:t xml:space="preserve">.2024 г. </w:t>
            </w:r>
          </w:p>
          <w:p w14:paraId="56F646E8" w14:textId="0FF3159B" w:rsidR="00715433" w:rsidRPr="00B700AB" w:rsidRDefault="00715433" w:rsidP="00715433">
            <w:pPr>
              <w:jc w:val="both"/>
              <w:rPr>
                <w:b/>
                <w:sz w:val="20"/>
                <w:szCs w:val="20"/>
              </w:rPr>
            </w:pPr>
            <w:r w:rsidRPr="00B700AB">
              <w:rPr>
                <w:sz w:val="20"/>
                <w:szCs w:val="20"/>
              </w:rPr>
              <w:t>Поставка товара осуществляется</w:t>
            </w:r>
            <w:r w:rsidR="00BA3B31">
              <w:rPr>
                <w:sz w:val="20"/>
                <w:szCs w:val="20"/>
              </w:rPr>
              <w:t xml:space="preserve"> партиями</w:t>
            </w:r>
            <w:r w:rsidRPr="00B700AB">
              <w:rPr>
                <w:sz w:val="20"/>
                <w:szCs w:val="20"/>
              </w:rPr>
              <w:t xml:space="preserve"> по заявк</w:t>
            </w:r>
            <w:r w:rsidR="00BA3B31">
              <w:rPr>
                <w:sz w:val="20"/>
                <w:szCs w:val="20"/>
              </w:rPr>
              <w:t>ам</w:t>
            </w:r>
            <w:r w:rsidRPr="00B700AB">
              <w:rPr>
                <w:sz w:val="20"/>
                <w:szCs w:val="20"/>
              </w:rPr>
              <w:t xml:space="preserve"> Заказчика. Представителями Заказчика, уполномоченными на подачу Заявок, являются: Петренко Анна Григорьевна (специалист), тел. 8 (3842) 68-00-64, эл. почта </w:t>
            </w:r>
            <w:r w:rsidR="003B0C9A" w:rsidRPr="00772C0B">
              <w:rPr>
                <w:sz w:val="20"/>
                <w:szCs w:val="20"/>
                <w:lang w:val="en-US"/>
              </w:rPr>
              <w:t>petrenkoanyt</w:t>
            </w:r>
            <w:r w:rsidR="003B0C9A" w:rsidRPr="00772C0B">
              <w:rPr>
                <w:sz w:val="20"/>
                <w:szCs w:val="20"/>
              </w:rPr>
              <w:t>@</w:t>
            </w:r>
            <w:r w:rsidR="003B0C9A" w:rsidRPr="00772C0B">
              <w:rPr>
                <w:sz w:val="20"/>
                <w:szCs w:val="20"/>
                <w:lang w:val="en-US"/>
              </w:rPr>
              <w:t>yandex</w:t>
            </w:r>
            <w:r w:rsidR="003B0C9A" w:rsidRPr="00772C0B">
              <w:rPr>
                <w:sz w:val="20"/>
                <w:szCs w:val="20"/>
              </w:rPr>
              <w:t>.</w:t>
            </w:r>
            <w:r w:rsidR="003B0C9A" w:rsidRPr="00772C0B">
              <w:rPr>
                <w:sz w:val="20"/>
                <w:szCs w:val="20"/>
                <w:lang w:val="en-US"/>
              </w:rPr>
              <w:t>ru</w:t>
            </w:r>
            <w:r w:rsidRPr="00B700AB">
              <w:rPr>
                <w:sz w:val="20"/>
                <w:szCs w:val="20"/>
              </w:rPr>
              <w:t>. Не заказанный товар, либо товар, заказанный иными лицами, не поставляется, не принимается и не оплачивается Заказчиком.</w:t>
            </w:r>
          </w:p>
          <w:p w14:paraId="410B193C" w14:textId="77777777" w:rsidR="00715433" w:rsidRPr="00B700AB" w:rsidRDefault="00715433" w:rsidP="00715433">
            <w:pPr>
              <w:pStyle w:val="a5"/>
              <w:jc w:val="both"/>
            </w:pPr>
            <w:r w:rsidRPr="00B700AB">
              <w:t xml:space="preserve">Заявки подаются по указанным Поставщиком реквизитам любым из возможных способов: путем передачи телефонограммы, и/или факсимильной, и/или электронной связью с указанием наименования товара, сроков и объемов исполнения, исходя из потребностей Заказчика, определяемых необходимостью обеспечения бесперебойного режима работы лечебного учреждения и возможностей Заказчика хранения и использования товара в соответствии с требованиями и нормами действующего законодательства. </w:t>
            </w:r>
          </w:p>
          <w:p w14:paraId="61D3DC4D" w14:textId="77777777" w:rsidR="00715433" w:rsidRPr="00B700AB" w:rsidRDefault="00715433" w:rsidP="00715433">
            <w:pPr>
              <w:pStyle w:val="a5"/>
              <w:jc w:val="both"/>
            </w:pPr>
            <w:r w:rsidRPr="00B700AB">
              <w:t>Срок подачи заявки – не позднее, чем за три календарных дня до окончания общего срока поставки товара. Максимальный срок исполнения заявки - три календарных дня с момента ее принятия Поставщиком.</w:t>
            </w:r>
          </w:p>
          <w:p w14:paraId="17B75715" w14:textId="77777777" w:rsidR="00715433" w:rsidRPr="00B700AB" w:rsidRDefault="00715433" w:rsidP="00715433">
            <w:pPr>
              <w:pStyle w:val="a5"/>
              <w:jc w:val="both"/>
              <w:rPr>
                <w:b/>
              </w:rPr>
            </w:pPr>
            <w:r w:rsidRPr="00B700AB">
              <w:rPr>
                <w:b/>
              </w:rPr>
              <w:t>Условия поставки товара, выполнения работ, оказания услуг:</w:t>
            </w:r>
          </w:p>
          <w:p w14:paraId="6F9483B0" w14:textId="77777777" w:rsidR="00715433" w:rsidRPr="00AF61FE" w:rsidRDefault="00715433" w:rsidP="00AF61FE">
            <w:pPr>
              <w:pStyle w:val="a5"/>
              <w:jc w:val="both"/>
            </w:pPr>
            <w:r w:rsidRPr="00B700AB">
              <w:t xml:space="preserve">Поставка и разгрузка товара осуществляется силами и средствами Поставщика до склада </w:t>
            </w:r>
            <w:r w:rsidRPr="00B700AB">
              <w:rPr>
                <w:bCs/>
              </w:rPr>
              <w:t xml:space="preserve">в упаковке и при температуре, которые обеспечивали бы его сохранность от всякого рода повреждений при транспортировке и хранении. </w:t>
            </w:r>
          </w:p>
          <w:p w14:paraId="2F8CE695" w14:textId="77777777" w:rsidR="00715433" w:rsidRPr="00AF61FE" w:rsidRDefault="00715433" w:rsidP="00AF61FE">
            <w:pPr>
              <w:pStyle w:val="a5"/>
              <w:jc w:val="both"/>
              <w:rPr>
                <w:bCs/>
              </w:rPr>
            </w:pPr>
            <w:r w:rsidRPr="00AF61FE">
              <w:rPr>
                <w:bCs/>
              </w:rPr>
              <w:t xml:space="preserve">При поставке товара качество, маркировка, упаковка поставляемого товара должны соответствовать требованиям государственных стандартов Российской Федерации, техническим условиям производителя, иным нормативным документам по техническому регулированию и иным законодательным актам. Маркировка товара должна обеспечивать полную и однозначную идентификацию каждой единицы товара при его приемке.   </w:t>
            </w:r>
          </w:p>
          <w:p w14:paraId="01C5305A" w14:textId="4B76AE7B" w:rsidR="00715433" w:rsidRPr="00B700AB" w:rsidRDefault="00715433" w:rsidP="00AF61FE">
            <w:pPr>
              <w:pStyle w:val="a8"/>
              <w:spacing w:after="0" w:line="240" w:lineRule="auto"/>
              <w:ind w:left="0"/>
              <w:jc w:val="both"/>
              <w:rPr>
                <w:rFonts w:cs="Times New Roman"/>
                <w:color w:val="0000FF"/>
                <w:sz w:val="20"/>
                <w:szCs w:val="20"/>
                <w:u w:val="single"/>
              </w:rPr>
            </w:pPr>
            <w:r w:rsidRPr="00AF61FE">
              <w:rPr>
                <w:rFonts w:ascii="Times New Roman" w:hAnsi="Times New Roman" w:cs="Times New Roman"/>
                <w:sz w:val="20"/>
                <w:szCs w:val="20"/>
              </w:rPr>
              <w:t>При поставке товара предоставляются надлежащим образом оформленные копии всех необходимых сертификатов (деклараций), подтверждающих качество товара, копии регистрационного удостоверения Федеральной службы по надзору в сфере здравоохранения и социального развития, со всеми приложениями, счета-фактуры и товарные накладные (универсальные передаточные документы).</w:t>
            </w:r>
          </w:p>
        </w:tc>
      </w:tr>
      <w:tr w:rsidR="00A31125" w:rsidRPr="00B700AB" w14:paraId="123FA24F" w14:textId="77777777" w:rsidTr="002942C4">
        <w:trPr>
          <w:trHeight w:val="345"/>
        </w:trPr>
        <w:tc>
          <w:tcPr>
            <w:tcW w:w="195" w:type="pct"/>
          </w:tcPr>
          <w:p w14:paraId="1E9D8DCD" w14:textId="77777777" w:rsidR="00A31125" w:rsidRPr="00B700AB" w:rsidRDefault="00A31125" w:rsidP="00A31125">
            <w:pPr>
              <w:jc w:val="center"/>
              <w:rPr>
                <w:b/>
                <w:sz w:val="20"/>
                <w:szCs w:val="20"/>
              </w:rPr>
            </w:pPr>
            <w:r w:rsidRPr="00B700AB">
              <w:rPr>
                <w:b/>
                <w:sz w:val="20"/>
                <w:szCs w:val="20"/>
              </w:rPr>
              <w:lastRenderedPageBreak/>
              <w:t>27</w:t>
            </w:r>
          </w:p>
          <w:p w14:paraId="1D55A5EA" w14:textId="77777777" w:rsidR="00A31125" w:rsidRPr="00B700AB" w:rsidRDefault="00A31125" w:rsidP="00A31125">
            <w:pPr>
              <w:rPr>
                <w:b/>
                <w:sz w:val="20"/>
                <w:szCs w:val="20"/>
              </w:rPr>
            </w:pPr>
          </w:p>
        </w:tc>
        <w:tc>
          <w:tcPr>
            <w:tcW w:w="1695" w:type="pct"/>
          </w:tcPr>
          <w:p w14:paraId="79CAD24A" w14:textId="77777777" w:rsidR="00A31125" w:rsidRPr="00B700AB" w:rsidRDefault="00A31125" w:rsidP="00A31125">
            <w:pPr>
              <w:rPr>
                <w:b/>
                <w:sz w:val="20"/>
                <w:szCs w:val="20"/>
              </w:rPr>
            </w:pPr>
            <w:r w:rsidRPr="00B700AB">
              <w:rPr>
                <w:b/>
                <w:sz w:val="20"/>
                <w:szCs w:val="20"/>
              </w:rPr>
              <w:t>Сведения о начальной (максимальной) цене договора (цене лота)</w:t>
            </w:r>
          </w:p>
        </w:tc>
        <w:tc>
          <w:tcPr>
            <w:tcW w:w="3110" w:type="pct"/>
            <w:gridSpan w:val="3"/>
            <w:shd w:val="clear" w:color="auto" w:fill="auto"/>
          </w:tcPr>
          <w:p w14:paraId="74F265FD" w14:textId="33FAD73E" w:rsidR="00A31125" w:rsidRPr="00B700AB" w:rsidRDefault="003B0C9A" w:rsidP="00A31125">
            <w:pPr>
              <w:jc w:val="both"/>
              <w:rPr>
                <w:sz w:val="20"/>
                <w:szCs w:val="20"/>
              </w:rPr>
            </w:pPr>
            <w:r>
              <w:rPr>
                <w:bCs/>
                <w:sz w:val="20"/>
                <w:szCs w:val="20"/>
              </w:rPr>
              <w:t>9 269 099</w:t>
            </w:r>
            <w:r w:rsidRPr="008A05F7">
              <w:rPr>
                <w:bCs/>
                <w:sz w:val="20"/>
                <w:szCs w:val="20"/>
              </w:rPr>
              <w:t xml:space="preserve"> (</w:t>
            </w:r>
            <w:r>
              <w:rPr>
                <w:bCs/>
                <w:sz w:val="20"/>
                <w:szCs w:val="20"/>
              </w:rPr>
              <w:t>девять миллионов двести шестьдесят девять тысяч девяносто девять)</w:t>
            </w:r>
            <w:r w:rsidRPr="008A05F7">
              <w:rPr>
                <w:bCs/>
                <w:sz w:val="20"/>
                <w:szCs w:val="20"/>
              </w:rPr>
              <w:t xml:space="preserve"> рублей </w:t>
            </w:r>
            <w:r>
              <w:rPr>
                <w:bCs/>
                <w:sz w:val="20"/>
                <w:szCs w:val="20"/>
              </w:rPr>
              <w:t>78</w:t>
            </w:r>
            <w:r w:rsidRPr="008A05F7">
              <w:rPr>
                <w:bCs/>
                <w:sz w:val="20"/>
                <w:szCs w:val="20"/>
              </w:rPr>
              <w:t xml:space="preserve"> копе</w:t>
            </w:r>
            <w:r>
              <w:rPr>
                <w:bCs/>
                <w:sz w:val="20"/>
                <w:szCs w:val="20"/>
              </w:rPr>
              <w:t>е</w:t>
            </w:r>
            <w:r w:rsidRPr="008A05F7">
              <w:rPr>
                <w:bCs/>
                <w:sz w:val="20"/>
                <w:szCs w:val="20"/>
              </w:rPr>
              <w:t>к</w:t>
            </w:r>
            <w:r w:rsidRPr="009F6725">
              <w:rPr>
                <w:sz w:val="20"/>
                <w:szCs w:val="20"/>
              </w:rPr>
              <w:t>, с учетом НДС.</w:t>
            </w:r>
          </w:p>
        </w:tc>
      </w:tr>
      <w:tr w:rsidR="00A31125" w:rsidRPr="00B700AB" w14:paraId="4767B000" w14:textId="77777777" w:rsidTr="002942C4">
        <w:trPr>
          <w:trHeight w:val="345"/>
        </w:trPr>
        <w:tc>
          <w:tcPr>
            <w:tcW w:w="195" w:type="pct"/>
          </w:tcPr>
          <w:p w14:paraId="2E426CDE" w14:textId="77777777" w:rsidR="00A31125" w:rsidRPr="00B700AB" w:rsidRDefault="00A31125" w:rsidP="00A31125">
            <w:pPr>
              <w:jc w:val="center"/>
              <w:rPr>
                <w:b/>
                <w:sz w:val="20"/>
                <w:szCs w:val="20"/>
              </w:rPr>
            </w:pPr>
            <w:r w:rsidRPr="00B700AB">
              <w:rPr>
                <w:b/>
                <w:sz w:val="20"/>
                <w:szCs w:val="20"/>
              </w:rPr>
              <w:t>28</w:t>
            </w:r>
          </w:p>
        </w:tc>
        <w:tc>
          <w:tcPr>
            <w:tcW w:w="1695" w:type="pct"/>
          </w:tcPr>
          <w:p w14:paraId="45575505" w14:textId="77777777" w:rsidR="00A31125" w:rsidRPr="005E5113" w:rsidRDefault="00A31125" w:rsidP="00A31125">
            <w:pPr>
              <w:tabs>
                <w:tab w:val="left" w:pos="510"/>
              </w:tabs>
              <w:rPr>
                <w:b/>
                <w:sz w:val="20"/>
                <w:szCs w:val="20"/>
              </w:rPr>
            </w:pPr>
            <w:r w:rsidRPr="005E5113">
              <w:rPr>
                <w:b/>
                <w:sz w:val="20"/>
                <w:szCs w:val="20"/>
              </w:rPr>
              <w:t>Сведения о валюте, используемой для формирования цены договора и расчетов с поставщиками (подрядчиками, исполнителями)</w:t>
            </w:r>
          </w:p>
        </w:tc>
        <w:tc>
          <w:tcPr>
            <w:tcW w:w="3110" w:type="pct"/>
            <w:gridSpan w:val="3"/>
            <w:shd w:val="clear" w:color="auto" w:fill="auto"/>
          </w:tcPr>
          <w:p w14:paraId="42656886" w14:textId="77777777" w:rsidR="00A31125" w:rsidRPr="005E5113" w:rsidRDefault="00A31125" w:rsidP="00A31125">
            <w:pPr>
              <w:jc w:val="both"/>
              <w:rPr>
                <w:bCs/>
                <w:sz w:val="20"/>
                <w:szCs w:val="20"/>
              </w:rPr>
            </w:pPr>
            <w:r w:rsidRPr="005E5113">
              <w:rPr>
                <w:bCs/>
                <w:sz w:val="20"/>
                <w:szCs w:val="20"/>
              </w:rPr>
              <w:t>Российский рубль</w:t>
            </w:r>
          </w:p>
        </w:tc>
      </w:tr>
      <w:tr w:rsidR="00A31125" w:rsidRPr="00B700AB" w14:paraId="4E7B72B5" w14:textId="77777777" w:rsidTr="002942C4">
        <w:trPr>
          <w:trHeight w:val="70"/>
        </w:trPr>
        <w:tc>
          <w:tcPr>
            <w:tcW w:w="195" w:type="pct"/>
          </w:tcPr>
          <w:p w14:paraId="6FD7C93D" w14:textId="77777777" w:rsidR="00A31125" w:rsidRPr="00B700AB" w:rsidRDefault="00A31125" w:rsidP="00A31125">
            <w:pPr>
              <w:jc w:val="center"/>
              <w:rPr>
                <w:b/>
                <w:sz w:val="20"/>
                <w:szCs w:val="20"/>
              </w:rPr>
            </w:pPr>
            <w:r w:rsidRPr="00B700AB">
              <w:rPr>
                <w:b/>
                <w:sz w:val="20"/>
                <w:szCs w:val="20"/>
              </w:rPr>
              <w:t>29</w:t>
            </w:r>
          </w:p>
        </w:tc>
        <w:tc>
          <w:tcPr>
            <w:tcW w:w="4805" w:type="pct"/>
            <w:gridSpan w:val="4"/>
          </w:tcPr>
          <w:p w14:paraId="7A567620" w14:textId="77777777" w:rsidR="00A31125" w:rsidRDefault="00A31125" w:rsidP="005D25D8">
            <w:pPr>
              <w:spacing w:after="60"/>
              <w:rPr>
                <w:b/>
                <w:sz w:val="20"/>
                <w:szCs w:val="20"/>
              </w:rPr>
            </w:pPr>
            <w:r w:rsidRPr="005E5113">
              <w:rPr>
                <w:b/>
                <w:sz w:val="20"/>
                <w:szCs w:val="20"/>
              </w:rPr>
              <w:t>Количество поставляемого товара, объем выполняемой работы, оказываемой услуги, сведения о начальной (максимальной) цене единицы каждого товара, работы, услуги, являющихся предметом закупки</w:t>
            </w:r>
          </w:p>
          <w:tbl>
            <w:tblPr>
              <w:tblW w:w="5000" w:type="pct"/>
              <w:tblLook w:val="04A0" w:firstRow="1" w:lastRow="0" w:firstColumn="1" w:lastColumn="0" w:noHBand="0" w:noVBand="1"/>
            </w:tblPr>
            <w:tblGrid>
              <w:gridCol w:w="806"/>
              <w:gridCol w:w="6335"/>
              <w:gridCol w:w="1244"/>
              <w:gridCol w:w="1713"/>
            </w:tblGrid>
            <w:tr w:rsidR="003B0C9A" w:rsidRPr="002550E4" w14:paraId="27972396" w14:textId="77777777" w:rsidTr="00115FFB">
              <w:trPr>
                <w:trHeight w:val="255"/>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AF2E2ED" w14:textId="77777777" w:rsidR="003B0C9A" w:rsidRPr="002550E4" w:rsidRDefault="003B0C9A" w:rsidP="003B0C9A">
                  <w:pPr>
                    <w:jc w:val="center"/>
                    <w:rPr>
                      <w:b/>
                      <w:bCs/>
                      <w:color w:val="000000" w:themeColor="text1"/>
                      <w:sz w:val="20"/>
                      <w:szCs w:val="20"/>
                    </w:rPr>
                  </w:pPr>
                  <w:r w:rsidRPr="002550E4">
                    <w:rPr>
                      <w:b/>
                      <w:bCs/>
                      <w:color w:val="000000" w:themeColor="text1"/>
                      <w:sz w:val="20"/>
                      <w:szCs w:val="20"/>
                    </w:rPr>
                    <w:t>№</w:t>
                  </w:r>
                </w:p>
              </w:tc>
              <w:tc>
                <w:tcPr>
                  <w:tcW w:w="3137" w:type="pct"/>
                  <w:tcBorders>
                    <w:top w:val="single" w:sz="4" w:space="0" w:color="auto"/>
                    <w:left w:val="single" w:sz="4" w:space="0" w:color="auto"/>
                    <w:bottom w:val="single" w:sz="4" w:space="0" w:color="auto"/>
                    <w:right w:val="nil"/>
                  </w:tcBorders>
                  <w:shd w:val="clear" w:color="auto" w:fill="auto"/>
                  <w:vAlign w:val="center"/>
                </w:tcPr>
                <w:p w14:paraId="32F8959C" w14:textId="77777777" w:rsidR="003B0C9A" w:rsidRPr="002550E4" w:rsidRDefault="003B0C9A" w:rsidP="003B0C9A">
                  <w:pPr>
                    <w:rPr>
                      <w:b/>
                      <w:bCs/>
                      <w:color w:val="000000" w:themeColor="text1"/>
                      <w:sz w:val="20"/>
                      <w:szCs w:val="20"/>
                    </w:rPr>
                  </w:pPr>
                  <w:r w:rsidRPr="002550E4">
                    <w:rPr>
                      <w:b/>
                      <w:bCs/>
                      <w:color w:val="000000" w:themeColor="text1"/>
                      <w:sz w:val="20"/>
                      <w:szCs w:val="20"/>
                    </w:rPr>
                    <w:t>Наименование поставляемого товара</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059050A6" w14:textId="77777777" w:rsidR="003B0C9A" w:rsidRPr="002550E4" w:rsidRDefault="003B0C9A" w:rsidP="003B0C9A">
                  <w:pPr>
                    <w:jc w:val="center"/>
                    <w:rPr>
                      <w:b/>
                      <w:bCs/>
                      <w:color w:val="000000" w:themeColor="text1"/>
                      <w:sz w:val="20"/>
                      <w:szCs w:val="20"/>
                    </w:rPr>
                  </w:pPr>
                  <w:r w:rsidRPr="002550E4">
                    <w:rPr>
                      <w:b/>
                      <w:bCs/>
                      <w:color w:val="000000" w:themeColor="text1"/>
                      <w:sz w:val="20"/>
                      <w:szCs w:val="20"/>
                    </w:rPr>
                    <w:t>Ед. изм.</w:t>
                  </w:r>
                </w:p>
              </w:tc>
              <w:tc>
                <w:tcPr>
                  <w:tcW w:w="848" w:type="pct"/>
                  <w:tcBorders>
                    <w:top w:val="single" w:sz="4" w:space="0" w:color="auto"/>
                    <w:left w:val="nil"/>
                    <w:bottom w:val="single" w:sz="4" w:space="0" w:color="auto"/>
                    <w:right w:val="single" w:sz="4" w:space="0" w:color="auto"/>
                  </w:tcBorders>
                  <w:shd w:val="clear" w:color="auto" w:fill="auto"/>
                  <w:vAlign w:val="center"/>
                </w:tcPr>
                <w:p w14:paraId="0C72B504" w14:textId="77777777" w:rsidR="003B0C9A" w:rsidRPr="002550E4" w:rsidRDefault="003B0C9A" w:rsidP="003B0C9A">
                  <w:pPr>
                    <w:jc w:val="center"/>
                    <w:rPr>
                      <w:color w:val="000000" w:themeColor="text1"/>
                      <w:sz w:val="20"/>
                      <w:szCs w:val="20"/>
                    </w:rPr>
                  </w:pPr>
                  <w:r w:rsidRPr="002550E4">
                    <w:rPr>
                      <w:b/>
                      <w:bCs/>
                      <w:color w:val="000000" w:themeColor="text1"/>
                      <w:sz w:val="20"/>
                      <w:szCs w:val="20"/>
                    </w:rPr>
                    <w:t>Начальная (максимальная) цена за единицу, руб.</w:t>
                  </w:r>
                </w:p>
              </w:tc>
            </w:tr>
            <w:tr w:rsidR="003B0C9A" w:rsidRPr="002550E4" w14:paraId="7033DE07" w14:textId="77777777" w:rsidTr="00115FFB">
              <w:trPr>
                <w:trHeight w:val="255"/>
              </w:trPr>
              <w:tc>
                <w:tcPr>
                  <w:tcW w:w="399" w:type="pct"/>
                  <w:tcBorders>
                    <w:top w:val="single" w:sz="4" w:space="0" w:color="auto"/>
                    <w:left w:val="single" w:sz="4" w:space="0" w:color="auto"/>
                    <w:bottom w:val="single" w:sz="4" w:space="0" w:color="auto"/>
                    <w:right w:val="nil"/>
                  </w:tcBorders>
                  <w:shd w:val="clear" w:color="auto" w:fill="auto"/>
                  <w:noWrap/>
                  <w:vAlign w:val="center"/>
                  <w:hideMark/>
                </w:tcPr>
                <w:p w14:paraId="6C3CEFC1" w14:textId="77777777" w:rsidR="003B0C9A" w:rsidRPr="002550E4" w:rsidRDefault="003B0C9A" w:rsidP="003B0C9A">
                  <w:pPr>
                    <w:jc w:val="center"/>
                    <w:rPr>
                      <w:color w:val="000000" w:themeColor="text1"/>
                      <w:sz w:val="20"/>
                      <w:szCs w:val="20"/>
                    </w:rPr>
                  </w:pPr>
                  <w:r w:rsidRPr="002550E4">
                    <w:rPr>
                      <w:sz w:val="20"/>
                      <w:szCs w:val="20"/>
                    </w:rPr>
                    <w:t>1</w:t>
                  </w:r>
                </w:p>
              </w:tc>
              <w:tc>
                <w:tcPr>
                  <w:tcW w:w="3137" w:type="pct"/>
                  <w:tcBorders>
                    <w:top w:val="single" w:sz="4" w:space="0" w:color="auto"/>
                    <w:left w:val="single" w:sz="4" w:space="0" w:color="auto"/>
                    <w:bottom w:val="single" w:sz="4" w:space="0" w:color="auto"/>
                    <w:right w:val="nil"/>
                  </w:tcBorders>
                  <w:shd w:val="clear" w:color="auto" w:fill="auto"/>
                  <w:vAlign w:val="center"/>
                </w:tcPr>
                <w:p w14:paraId="78C6BD24" w14:textId="77777777" w:rsidR="003B0C9A" w:rsidRPr="002550E4" w:rsidRDefault="003B0C9A" w:rsidP="003B0C9A">
                  <w:pPr>
                    <w:rPr>
                      <w:color w:val="000000" w:themeColor="text1"/>
                      <w:sz w:val="20"/>
                      <w:szCs w:val="20"/>
                    </w:rPr>
                  </w:pPr>
                  <w:r w:rsidRPr="002550E4">
                    <w:rPr>
                      <w:color w:val="000000"/>
                      <w:sz w:val="20"/>
                      <w:szCs w:val="20"/>
                    </w:rPr>
                    <w:t>Нить стерильная хирургическая, синтетическая, рассасывающаяся, плетеная, М5 (2), длиной в интервале от не менее 70 см до не более 80 см,   игла колющая, массивная, 1/2  окружности, в интервале от не менее 44,8 до не более 45,8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B52FBFF" w14:textId="77777777" w:rsidR="003B0C9A" w:rsidRPr="002550E4" w:rsidRDefault="003B0C9A" w:rsidP="003B0C9A">
                  <w:pPr>
                    <w:jc w:val="center"/>
                    <w:rPr>
                      <w:color w:val="000000" w:themeColor="text1"/>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99A5176" w14:textId="77777777" w:rsidR="003B0C9A" w:rsidRPr="002550E4" w:rsidRDefault="003B0C9A" w:rsidP="003B0C9A">
                  <w:pPr>
                    <w:jc w:val="center"/>
                    <w:rPr>
                      <w:color w:val="000000" w:themeColor="text1"/>
                      <w:sz w:val="20"/>
                      <w:szCs w:val="20"/>
                    </w:rPr>
                  </w:pPr>
                  <w:r w:rsidRPr="002550E4">
                    <w:rPr>
                      <w:sz w:val="20"/>
                      <w:szCs w:val="20"/>
                    </w:rPr>
                    <w:t>412,27</w:t>
                  </w:r>
                </w:p>
              </w:tc>
            </w:tr>
            <w:tr w:rsidR="003B0C9A" w:rsidRPr="002550E4" w14:paraId="044B638C" w14:textId="77777777" w:rsidTr="00115FFB">
              <w:trPr>
                <w:trHeight w:val="64"/>
              </w:trPr>
              <w:tc>
                <w:tcPr>
                  <w:tcW w:w="399" w:type="pct"/>
                  <w:tcBorders>
                    <w:top w:val="nil"/>
                    <w:left w:val="single" w:sz="4" w:space="0" w:color="auto"/>
                    <w:bottom w:val="single" w:sz="4" w:space="0" w:color="auto"/>
                    <w:right w:val="nil"/>
                  </w:tcBorders>
                  <w:shd w:val="clear" w:color="auto" w:fill="auto"/>
                  <w:noWrap/>
                  <w:vAlign w:val="center"/>
                  <w:hideMark/>
                </w:tcPr>
                <w:p w14:paraId="10D99B4C" w14:textId="77777777" w:rsidR="003B0C9A" w:rsidRPr="002550E4" w:rsidRDefault="003B0C9A" w:rsidP="003B0C9A">
                  <w:pPr>
                    <w:jc w:val="center"/>
                    <w:rPr>
                      <w:color w:val="000000" w:themeColor="text1"/>
                      <w:sz w:val="20"/>
                      <w:szCs w:val="20"/>
                    </w:rPr>
                  </w:pPr>
                  <w:r w:rsidRPr="002550E4">
                    <w:rPr>
                      <w:sz w:val="20"/>
                      <w:szCs w:val="20"/>
                    </w:rPr>
                    <w:t>2</w:t>
                  </w:r>
                </w:p>
              </w:tc>
              <w:tc>
                <w:tcPr>
                  <w:tcW w:w="3137" w:type="pct"/>
                  <w:tcBorders>
                    <w:top w:val="nil"/>
                    <w:left w:val="single" w:sz="4" w:space="0" w:color="auto"/>
                    <w:bottom w:val="single" w:sz="4" w:space="0" w:color="auto"/>
                    <w:right w:val="nil"/>
                  </w:tcBorders>
                  <w:shd w:val="clear" w:color="auto" w:fill="auto"/>
                  <w:vAlign w:val="center"/>
                </w:tcPr>
                <w:p w14:paraId="072763B1" w14:textId="77777777" w:rsidR="003B0C9A" w:rsidRPr="002550E4" w:rsidRDefault="003B0C9A" w:rsidP="003B0C9A">
                  <w:pPr>
                    <w:jc w:val="both"/>
                    <w:rPr>
                      <w:color w:val="000000" w:themeColor="text1"/>
                      <w:sz w:val="20"/>
                      <w:szCs w:val="20"/>
                    </w:rPr>
                  </w:pPr>
                  <w:r w:rsidRPr="002550E4">
                    <w:rPr>
                      <w:color w:val="000000"/>
                      <w:sz w:val="20"/>
                      <w:szCs w:val="20"/>
                    </w:rPr>
                    <w:t>Нить стерильная хирургическая, синтетическая, рассасывающаяся, плетеная, М5 (2), длиной в интервале от не менее 70 см до не более 90 см,   игла колющая, с режущим кончиком острия, 1/2  окружности, в интервале от не менее 35,6 мм до не более 36,6 мм длиной</w:t>
                  </w:r>
                </w:p>
              </w:tc>
              <w:tc>
                <w:tcPr>
                  <w:tcW w:w="616" w:type="pct"/>
                  <w:tcBorders>
                    <w:top w:val="nil"/>
                    <w:left w:val="single" w:sz="4" w:space="0" w:color="auto"/>
                    <w:bottom w:val="single" w:sz="4" w:space="0" w:color="auto"/>
                    <w:right w:val="single" w:sz="4" w:space="0" w:color="auto"/>
                  </w:tcBorders>
                  <w:shd w:val="clear" w:color="auto" w:fill="auto"/>
                  <w:vAlign w:val="center"/>
                </w:tcPr>
                <w:p w14:paraId="0D282FCE" w14:textId="77777777" w:rsidR="003B0C9A" w:rsidRPr="002550E4" w:rsidRDefault="003B0C9A" w:rsidP="003B0C9A">
                  <w:pPr>
                    <w:jc w:val="center"/>
                    <w:rPr>
                      <w:color w:val="000000" w:themeColor="text1"/>
                      <w:sz w:val="20"/>
                      <w:szCs w:val="20"/>
                    </w:rPr>
                  </w:pPr>
                  <w:r w:rsidRPr="002550E4">
                    <w:rPr>
                      <w:color w:val="000000"/>
                      <w:sz w:val="20"/>
                      <w:szCs w:val="20"/>
                    </w:rPr>
                    <w:t>штука</w:t>
                  </w:r>
                </w:p>
              </w:tc>
              <w:tc>
                <w:tcPr>
                  <w:tcW w:w="848" w:type="pct"/>
                  <w:tcBorders>
                    <w:top w:val="nil"/>
                    <w:left w:val="nil"/>
                    <w:bottom w:val="single" w:sz="4" w:space="0" w:color="auto"/>
                    <w:right w:val="single" w:sz="4" w:space="0" w:color="auto"/>
                  </w:tcBorders>
                  <w:shd w:val="clear" w:color="auto" w:fill="auto"/>
                  <w:vAlign w:val="center"/>
                </w:tcPr>
                <w:p w14:paraId="59BEB5A5" w14:textId="77777777" w:rsidR="003B0C9A" w:rsidRPr="002550E4" w:rsidRDefault="003B0C9A" w:rsidP="003B0C9A">
                  <w:pPr>
                    <w:jc w:val="center"/>
                    <w:rPr>
                      <w:color w:val="000000" w:themeColor="text1"/>
                      <w:sz w:val="20"/>
                      <w:szCs w:val="20"/>
                    </w:rPr>
                  </w:pPr>
                  <w:r w:rsidRPr="002550E4">
                    <w:rPr>
                      <w:sz w:val="20"/>
                      <w:szCs w:val="20"/>
                    </w:rPr>
                    <w:t>611,72</w:t>
                  </w:r>
                </w:p>
              </w:tc>
            </w:tr>
            <w:tr w:rsidR="003B0C9A" w:rsidRPr="002550E4" w14:paraId="47FDCEBB" w14:textId="77777777" w:rsidTr="00115FFB">
              <w:trPr>
                <w:trHeight w:val="255"/>
              </w:trPr>
              <w:tc>
                <w:tcPr>
                  <w:tcW w:w="399" w:type="pct"/>
                  <w:tcBorders>
                    <w:top w:val="nil"/>
                    <w:left w:val="single" w:sz="4" w:space="0" w:color="auto"/>
                    <w:bottom w:val="single" w:sz="4" w:space="0" w:color="auto"/>
                    <w:right w:val="nil"/>
                  </w:tcBorders>
                  <w:shd w:val="clear" w:color="auto" w:fill="auto"/>
                  <w:noWrap/>
                  <w:vAlign w:val="center"/>
                  <w:hideMark/>
                </w:tcPr>
                <w:p w14:paraId="5B3694D9" w14:textId="77777777" w:rsidR="003B0C9A" w:rsidRPr="002550E4" w:rsidRDefault="003B0C9A" w:rsidP="003B0C9A">
                  <w:pPr>
                    <w:jc w:val="center"/>
                    <w:rPr>
                      <w:color w:val="000000" w:themeColor="text1"/>
                      <w:sz w:val="20"/>
                      <w:szCs w:val="20"/>
                    </w:rPr>
                  </w:pPr>
                  <w:r w:rsidRPr="002550E4">
                    <w:rPr>
                      <w:sz w:val="20"/>
                      <w:szCs w:val="20"/>
                    </w:rPr>
                    <w:t>3</w:t>
                  </w:r>
                </w:p>
              </w:tc>
              <w:tc>
                <w:tcPr>
                  <w:tcW w:w="3137" w:type="pct"/>
                  <w:tcBorders>
                    <w:top w:val="nil"/>
                    <w:left w:val="single" w:sz="4" w:space="0" w:color="auto"/>
                    <w:bottom w:val="single" w:sz="4" w:space="0" w:color="auto"/>
                    <w:right w:val="nil"/>
                  </w:tcBorders>
                  <w:shd w:val="clear" w:color="auto" w:fill="auto"/>
                  <w:vAlign w:val="center"/>
                </w:tcPr>
                <w:p w14:paraId="57F9425D" w14:textId="77777777" w:rsidR="003B0C9A" w:rsidRPr="002550E4" w:rsidRDefault="003B0C9A" w:rsidP="003B0C9A">
                  <w:pPr>
                    <w:jc w:val="both"/>
                    <w:rPr>
                      <w:color w:val="000000" w:themeColor="text1"/>
                      <w:sz w:val="20"/>
                      <w:szCs w:val="20"/>
                    </w:rPr>
                  </w:pPr>
                  <w:r w:rsidRPr="002550E4">
                    <w:rPr>
                      <w:color w:val="000000"/>
                      <w:sz w:val="20"/>
                      <w:szCs w:val="20"/>
                    </w:rPr>
                    <w:t xml:space="preserve">Нить стерильная хирургическая, синтетическая, рассасывающаяся, плетеная, М4 (1), длиной в интервале от более 75 см до не более, 90 см, </w:t>
                  </w:r>
                  <w:r w:rsidRPr="002550E4">
                    <w:rPr>
                      <w:color w:val="000000"/>
                      <w:sz w:val="20"/>
                      <w:szCs w:val="20"/>
                    </w:rPr>
                    <w:lastRenderedPageBreak/>
                    <w:t>игла колющая, массивная  1/2  окружности, в интервале от не менее 29,5 мм до не более 30,5 мм длиной</w:t>
                  </w:r>
                </w:p>
              </w:tc>
              <w:tc>
                <w:tcPr>
                  <w:tcW w:w="616" w:type="pct"/>
                  <w:tcBorders>
                    <w:top w:val="nil"/>
                    <w:left w:val="single" w:sz="4" w:space="0" w:color="auto"/>
                    <w:bottom w:val="single" w:sz="4" w:space="0" w:color="auto"/>
                    <w:right w:val="single" w:sz="4" w:space="0" w:color="auto"/>
                  </w:tcBorders>
                  <w:shd w:val="clear" w:color="auto" w:fill="auto"/>
                  <w:vAlign w:val="center"/>
                </w:tcPr>
                <w:p w14:paraId="1073DB74" w14:textId="77777777" w:rsidR="003B0C9A" w:rsidRPr="002550E4" w:rsidRDefault="003B0C9A" w:rsidP="003B0C9A">
                  <w:pPr>
                    <w:jc w:val="center"/>
                    <w:rPr>
                      <w:color w:val="000000" w:themeColor="text1"/>
                      <w:sz w:val="20"/>
                      <w:szCs w:val="20"/>
                    </w:rPr>
                  </w:pPr>
                  <w:r w:rsidRPr="002550E4">
                    <w:rPr>
                      <w:color w:val="000000"/>
                      <w:sz w:val="20"/>
                      <w:szCs w:val="20"/>
                    </w:rPr>
                    <w:lastRenderedPageBreak/>
                    <w:t>штука</w:t>
                  </w:r>
                </w:p>
              </w:tc>
              <w:tc>
                <w:tcPr>
                  <w:tcW w:w="848" w:type="pct"/>
                  <w:tcBorders>
                    <w:top w:val="nil"/>
                    <w:left w:val="nil"/>
                    <w:bottom w:val="single" w:sz="4" w:space="0" w:color="auto"/>
                    <w:right w:val="single" w:sz="4" w:space="0" w:color="auto"/>
                  </w:tcBorders>
                  <w:shd w:val="clear" w:color="auto" w:fill="auto"/>
                  <w:vAlign w:val="center"/>
                </w:tcPr>
                <w:p w14:paraId="47B6B9AC" w14:textId="77777777" w:rsidR="003B0C9A" w:rsidRPr="002550E4" w:rsidRDefault="003B0C9A" w:rsidP="003B0C9A">
                  <w:pPr>
                    <w:jc w:val="center"/>
                    <w:rPr>
                      <w:color w:val="000000" w:themeColor="text1"/>
                      <w:sz w:val="20"/>
                      <w:szCs w:val="20"/>
                    </w:rPr>
                  </w:pPr>
                  <w:r w:rsidRPr="002550E4">
                    <w:rPr>
                      <w:sz w:val="20"/>
                      <w:szCs w:val="20"/>
                    </w:rPr>
                    <w:t>597,72</w:t>
                  </w:r>
                </w:p>
              </w:tc>
            </w:tr>
            <w:tr w:rsidR="003B0C9A" w:rsidRPr="002550E4" w14:paraId="088CD0F9" w14:textId="77777777" w:rsidTr="00115FFB">
              <w:trPr>
                <w:trHeight w:val="255"/>
              </w:trPr>
              <w:tc>
                <w:tcPr>
                  <w:tcW w:w="399" w:type="pct"/>
                  <w:tcBorders>
                    <w:top w:val="nil"/>
                    <w:left w:val="single" w:sz="4" w:space="0" w:color="auto"/>
                    <w:bottom w:val="single" w:sz="4" w:space="0" w:color="auto"/>
                    <w:right w:val="nil"/>
                  </w:tcBorders>
                  <w:shd w:val="clear" w:color="auto" w:fill="auto"/>
                  <w:noWrap/>
                  <w:vAlign w:val="center"/>
                  <w:hideMark/>
                </w:tcPr>
                <w:p w14:paraId="6EF0AE34" w14:textId="77777777" w:rsidR="003B0C9A" w:rsidRPr="002550E4" w:rsidRDefault="003B0C9A" w:rsidP="003B0C9A">
                  <w:pPr>
                    <w:jc w:val="center"/>
                    <w:rPr>
                      <w:color w:val="000000" w:themeColor="text1"/>
                      <w:sz w:val="20"/>
                      <w:szCs w:val="20"/>
                    </w:rPr>
                  </w:pPr>
                  <w:r w:rsidRPr="002550E4">
                    <w:rPr>
                      <w:sz w:val="20"/>
                      <w:szCs w:val="20"/>
                    </w:rPr>
                    <w:t>4</w:t>
                  </w:r>
                </w:p>
              </w:tc>
              <w:tc>
                <w:tcPr>
                  <w:tcW w:w="3137" w:type="pct"/>
                  <w:tcBorders>
                    <w:top w:val="nil"/>
                    <w:left w:val="single" w:sz="4" w:space="0" w:color="auto"/>
                    <w:bottom w:val="single" w:sz="4" w:space="0" w:color="auto"/>
                    <w:right w:val="nil"/>
                  </w:tcBorders>
                  <w:shd w:val="clear" w:color="auto" w:fill="auto"/>
                  <w:vAlign w:val="center"/>
                </w:tcPr>
                <w:p w14:paraId="2257EBAA" w14:textId="77777777" w:rsidR="003B0C9A" w:rsidRPr="002550E4" w:rsidRDefault="003B0C9A" w:rsidP="003B0C9A">
                  <w:pPr>
                    <w:jc w:val="both"/>
                    <w:rPr>
                      <w:color w:val="000000" w:themeColor="text1"/>
                      <w:sz w:val="20"/>
                      <w:szCs w:val="20"/>
                    </w:rPr>
                  </w:pPr>
                  <w:r w:rsidRPr="002550E4">
                    <w:rPr>
                      <w:color w:val="000000"/>
                      <w:sz w:val="20"/>
                      <w:szCs w:val="20"/>
                    </w:rPr>
                    <w:t>Нить стерильная хирургическая, синтетическая, рассасывающаяся, плетеная, М3.5 (0), длиной в интервале от более 70 см до менее 90 см,   игла колющая, кончик иглы уплощен, 1/2  окружности, в интервале от более 30,6 мм до менее 31,6 мм длиной</w:t>
                  </w:r>
                </w:p>
              </w:tc>
              <w:tc>
                <w:tcPr>
                  <w:tcW w:w="616" w:type="pct"/>
                  <w:tcBorders>
                    <w:top w:val="nil"/>
                    <w:left w:val="single" w:sz="4" w:space="0" w:color="auto"/>
                    <w:bottom w:val="single" w:sz="4" w:space="0" w:color="auto"/>
                    <w:right w:val="single" w:sz="4" w:space="0" w:color="auto"/>
                  </w:tcBorders>
                  <w:shd w:val="clear" w:color="auto" w:fill="auto"/>
                  <w:vAlign w:val="center"/>
                </w:tcPr>
                <w:p w14:paraId="21F8AC74" w14:textId="77777777" w:rsidR="003B0C9A" w:rsidRPr="002550E4" w:rsidRDefault="003B0C9A" w:rsidP="003B0C9A">
                  <w:pPr>
                    <w:jc w:val="center"/>
                    <w:rPr>
                      <w:color w:val="000000" w:themeColor="text1"/>
                      <w:sz w:val="20"/>
                      <w:szCs w:val="20"/>
                    </w:rPr>
                  </w:pPr>
                  <w:r w:rsidRPr="002550E4">
                    <w:rPr>
                      <w:color w:val="000000"/>
                      <w:sz w:val="20"/>
                      <w:szCs w:val="20"/>
                    </w:rPr>
                    <w:t>штука</w:t>
                  </w:r>
                </w:p>
              </w:tc>
              <w:tc>
                <w:tcPr>
                  <w:tcW w:w="848" w:type="pct"/>
                  <w:tcBorders>
                    <w:top w:val="nil"/>
                    <w:left w:val="nil"/>
                    <w:bottom w:val="single" w:sz="4" w:space="0" w:color="auto"/>
                    <w:right w:val="single" w:sz="4" w:space="0" w:color="auto"/>
                  </w:tcBorders>
                  <w:shd w:val="clear" w:color="auto" w:fill="auto"/>
                  <w:vAlign w:val="center"/>
                </w:tcPr>
                <w:p w14:paraId="5BFCB3DB" w14:textId="77777777" w:rsidR="003B0C9A" w:rsidRPr="002550E4" w:rsidRDefault="003B0C9A" w:rsidP="003B0C9A">
                  <w:pPr>
                    <w:jc w:val="center"/>
                    <w:rPr>
                      <w:color w:val="000000" w:themeColor="text1"/>
                      <w:sz w:val="20"/>
                      <w:szCs w:val="20"/>
                    </w:rPr>
                  </w:pPr>
                  <w:r w:rsidRPr="002550E4">
                    <w:rPr>
                      <w:sz w:val="20"/>
                      <w:szCs w:val="20"/>
                    </w:rPr>
                    <w:t>466,35</w:t>
                  </w:r>
                </w:p>
              </w:tc>
            </w:tr>
            <w:tr w:rsidR="003B0C9A" w:rsidRPr="002550E4" w14:paraId="24EEA757" w14:textId="77777777" w:rsidTr="00115FFB">
              <w:trPr>
                <w:trHeight w:val="64"/>
              </w:trPr>
              <w:tc>
                <w:tcPr>
                  <w:tcW w:w="399" w:type="pct"/>
                  <w:tcBorders>
                    <w:top w:val="nil"/>
                    <w:left w:val="single" w:sz="4" w:space="0" w:color="auto"/>
                    <w:bottom w:val="single" w:sz="4" w:space="0" w:color="auto"/>
                    <w:right w:val="nil"/>
                  </w:tcBorders>
                  <w:shd w:val="clear" w:color="auto" w:fill="auto"/>
                  <w:noWrap/>
                  <w:vAlign w:val="center"/>
                  <w:hideMark/>
                </w:tcPr>
                <w:p w14:paraId="1D398FF7" w14:textId="77777777" w:rsidR="003B0C9A" w:rsidRPr="002550E4" w:rsidRDefault="003B0C9A" w:rsidP="003B0C9A">
                  <w:pPr>
                    <w:jc w:val="center"/>
                    <w:rPr>
                      <w:color w:val="000000" w:themeColor="text1"/>
                      <w:sz w:val="20"/>
                      <w:szCs w:val="20"/>
                    </w:rPr>
                  </w:pPr>
                  <w:r w:rsidRPr="002550E4">
                    <w:rPr>
                      <w:sz w:val="20"/>
                      <w:szCs w:val="20"/>
                    </w:rPr>
                    <w:t>5</w:t>
                  </w:r>
                </w:p>
              </w:tc>
              <w:tc>
                <w:tcPr>
                  <w:tcW w:w="3137" w:type="pct"/>
                  <w:tcBorders>
                    <w:top w:val="nil"/>
                    <w:left w:val="single" w:sz="4" w:space="0" w:color="auto"/>
                    <w:bottom w:val="single" w:sz="4" w:space="0" w:color="auto"/>
                    <w:right w:val="nil"/>
                  </w:tcBorders>
                  <w:shd w:val="clear" w:color="auto" w:fill="auto"/>
                  <w:vAlign w:val="center"/>
                </w:tcPr>
                <w:p w14:paraId="4454B05A" w14:textId="77777777" w:rsidR="003B0C9A" w:rsidRPr="002550E4" w:rsidRDefault="003B0C9A" w:rsidP="003B0C9A">
                  <w:pPr>
                    <w:jc w:val="both"/>
                    <w:rPr>
                      <w:color w:val="000000" w:themeColor="text1"/>
                      <w:sz w:val="20"/>
                      <w:szCs w:val="20"/>
                    </w:rPr>
                  </w:pPr>
                  <w:r w:rsidRPr="002550E4">
                    <w:rPr>
                      <w:color w:val="000000"/>
                      <w:sz w:val="20"/>
                      <w:szCs w:val="20"/>
                    </w:rPr>
                    <w:t>Нить стерильная хирургическая, синтетическая, рассасывающаяся, плетеная, М3,5 (0), длиной в интервале от более 75 см до не более 90 см,   игла колющая, кончик иглы уплощен, 1/2  окружности, в пределах от не менее 35,6 до не более 36,6 мм длиной</w:t>
                  </w:r>
                </w:p>
              </w:tc>
              <w:tc>
                <w:tcPr>
                  <w:tcW w:w="616" w:type="pct"/>
                  <w:tcBorders>
                    <w:top w:val="nil"/>
                    <w:left w:val="single" w:sz="4" w:space="0" w:color="auto"/>
                    <w:bottom w:val="single" w:sz="4" w:space="0" w:color="auto"/>
                    <w:right w:val="single" w:sz="4" w:space="0" w:color="auto"/>
                  </w:tcBorders>
                  <w:shd w:val="clear" w:color="auto" w:fill="auto"/>
                  <w:vAlign w:val="center"/>
                </w:tcPr>
                <w:p w14:paraId="7FFE3A51" w14:textId="77777777" w:rsidR="003B0C9A" w:rsidRPr="002550E4" w:rsidRDefault="003B0C9A" w:rsidP="003B0C9A">
                  <w:pPr>
                    <w:jc w:val="center"/>
                    <w:rPr>
                      <w:color w:val="000000" w:themeColor="text1"/>
                      <w:sz w:val="20"/>
                      <w:szCs w:val="20"/>
                    </w:rPr>
                  </w:pPr>
                  <w:r w:rsidRPr="002550E4">
                    <w:rPr>
                      <w:color w:val="000000"/>
                      <w:sz w:val="20"/>
                      <w:szCs w:val="20"/>
                    </w:rPr>
                    <w:t>штука</w:t>
                  </w:r>
                </w:p>
              </w:tc>
              <w:tc>
                <w:tcPr>
                  <w:tcW w:w="848" w:type="pct"/>
                  <w:tcBorders>
                    <w:top w:val="nil"/>
                    <w:left w:val="nil"/>
                    <w:bottom w:val="single" w:sz="4" w:space="0" w:color="auto"/>
                    <w:right w:val="single" w:sz="4" w:space="0" w:color="auto"/>
                  </w:tcBorders>
                  <w:shd w:val="clear" w:color="auto" w:fill="auto"/>
                  <w:vAlign w:val="center"/>
                </w:tcPr>
                <w:p w14:paraId="57103C85" w14:textId="77777777" w:rsidR="003B0C9A" w:rsidRPr="002550E4" w:rsidRDefault="003B0C9A" w:rsidP="003B0C9A">
                  <w:pPr>
                    <w:jc w:val="center"/>
                    <w:rPr>
                      <w:color w:val="000000" w:themeColor="text1"/>
                      <w:sz w:val="20"/>
                      <w:szCs w:val="20"/>
                    </w:rPr>
                  </w:pPr>
                  <w:r w:rsidRPr="002550E4">
                    <w:rPr>
                      <w:sz w:val="20"/>
                      <w:szCs w:val="20"/>
                    </w:rPr>
                    <w:t>453,73</w:t>
                  </w:r>
                </w:p>
              </w:tc>
            </w:tr>
            <w:tr w:rsidR="003B0C9A" w:rsidRPr="002550E4" w14:paraId="72C1CFF9" w14:textId="77777777" w:rsidTr="00115FFB">
              <w:trPr>
                <w:trHeight w:val="64"/>
              </w:trPr>
              <w:tc>
                <w:tcPr>
                  <w:tcW w:w="399" w:type="pct"/>
                  <w:tcBorders>
                    <w:top w:val="nil"/>
                    <w:left w:val="single" w:sz="4" w:space="0" w:color="auto"/>
                    <w:bottom w:val="single" w:sz="4" w:space="0" w:color="auto"/>
                    <w:right w:val="nil"/>
                  </w:tcBorders>
                  <w:shd w:val="clear" w:color="auto" w:fill="auto"/>
                  <w:noWrap/>
                  <w:vAlign w:val="center"/>
                  <w:hideMark/>
                </w:tcPr>
                <w:p w14:paraId="72967318" w14:textId="77777777" w:rsidR="003B0C9A" w:rsidRPr="002550E4" w:rsidRDefault="003B0C9A" w:rsidP="003B0C9A">
                  <w:pPr>
                    <w:jc w:val="center"/>
                    <w:rPr>
                      <w:color w:val="000000" w:themeColor="text1"/>
                      <w:sz w:val="20"/>
                      <w:szCs w:val="20"/>
                    </w:rPr>
                  </w:pPr>
                  <w:r w:rsidRPr="002550E4">
                    <w:rPr>
                      <w:sz w:val="20"/>
                      <w:szCs w:val="20"/>
                    </w:rPr>
                    <w:t>6</w:t>
                  </w:r>
                </w:p>
              </w:tc>
              <w:tc>
                <w:tcPr>
                  <w:tcW w:w="3137" w:type="pct"/>
                  <w:tcBorders>
                    <w:top w:val="nil"/>
                    <w:left w:val="single" w:sz="4" w:space="0" w:color="auto"/>
                    <w:bottom w:val="single" w:sz="4" w:space="0" w:color="auto"/>
                    <w:right w:val="nil"/>
                  </w:tcBorders>
                  <w:shd w:val="clear" w:color="auto" w:fill="auto"/>
                  <w:vAlign w:val="center"/>
                </w:tcPr>
                <w:p w14:paraId="10CA4C4B" w14:textId="77777777" w:rsidR="003B0C9A" w:rsidRPr="002550E4" w:rsidRDefault="003B0C9A" w:rsidP="003B0C9A">
                  <w:pPr>
                    <w:jc w:val="both"/>
                    <w:rPr>
                      <w:color w:val="000000" w:themeColor="text1"/>
                      <w:sz w:val="20"/>
                      <w:szCs w:val="20"/>
                    </w:rPr>
                  </w:pPr>
                  <w:r w:rsidRPr="002550E4">
                    <w:rPr>
                      <w:color w:val="000000"/>
                      <w:sz w:val="20"/>
                      <w:szCs w:val="20"/>
                    </w:rPr>
                    <w:t>Нить стерильная хирургическая, синтетическая, рассасывающаяся, плетеная, М3 (2/0), длиной в интервале от не менее 85 см до не более 95 см,  игла колющая, массивная, 1/2  окружности, в интервале от не менее 25,6 мм  до не более 26,6 мм длиной</w:t>
                  </w:r>
                </w:p>
              </w:tc>
              <w:tc>
                <w:tcPr>
                  <w:tcW w:w="616" w:type="pct"/>
                  <w:tcBorders>
                    <w:top w:val="nil"/>
                    <w:left w:val="single" w:sz="4" w:space="0" w:color="auto"/>
                    <w:bottom w:val="single" w:sz="4" w:space="0" w:color="auto"/>
                    <w:right w:val="single" w:sz="4" w:space="0" w:color="auto"/>
                  </w:tcBorders>
                  <w:shd w:val="clear" w:color="auto" w:fill="auto"/>
                  <w:vAlign w:val="center"/>
                </w:tcPr>
                <w:p w14:paraId="3BDD945D" w14:textId="77777777" w:rsidR="003B0C9A" w:rsidRPr="002550E4" w:rsidRDefault="003B0C9A" w:rsidP="003B0C9A">
                  <w:pPr>
                    <w:jc w:val="center"/>
                    <w:rPr>
                      <w:color w:val="000000" w:themeColor="text1"/>
                      <w:sz w:val="20"/>
                      <w:szCs w:val="20"/>
                    </w:rPr>
                  </w:pPr>
                  <w:r w:rsidRPr="002550E4">
                    <w:rPr>
                      <w:color w:val="000000"/>
                      <w:sz w:val="20"/>
                      <w:szCs w:val="20"/>
                    </w:rPr>
                    <w:t>штука</w:t>
                  </w:r>
                </w:p>
              </w:tc>
              <w:tc>
                <w:tcPr>
                  <w:tcW w:w="848" w:type="pct"/>
                  <w:tcBorders>
                    <w:top w:val="nil"/>
                    <w:left w:val="nil"/>
                    <w:bottom w:val="single" w:sz="4" w:space="0" w:color="auto"/>
                    <w:right w:val="single" w:sz="4" w:space="0" w:color="auto"/>
                  </w:tcBorders>
                  <w:shd w:val="clear" w:color="auto" w:fill="auto"/>
                  <w:vAlign w:val="center"/>
                </w:tcPr>
                <w:p w14:paraId="3E9199B0" w14:textId="77777777" w:rsidR="003B0C9A" w:rsidRPr="002550E4" w:rsidRDefault="003B0C9A" w:rsidP="003B0C9A">
                  <w:pPr>
                    <w:jc w:val="center"/>
                    <w:rPr>
                      <w:color w:val="000000" w:themeColor="text1"/>
                      <w:sz w:val="20"/>
                      <w:szCs w:val="20"/>
                    </w:rPr>
                  </w:pPr>
                  <w:r w:rsidRPr="002550E4">
                    <w:rPr>
                      <w:sz w:val="20"/>
                      <w:szCs w:val="20"/>
                    </w:rPr>
                    <w:t>488,07</w:t>
                  </w:r>
                </w:p>
              </w:tc>
            </w:tr>
            <w:tr w:rsidR="003B0C9A" w:rsidRPr="002550E4" w14:paraId="0DE15639" w14:textId="77777777" w:rsidTr="00115FFB">
              <w:trPr>
                <w:trHeight w:val="64"/>
              </w:trPr>
              <w:tc>
                <w:tcPr>
                  <w:tcW w:w="399" w:type="pct"/>
                  <w:tcBorders>
                    <w:top w:val="nil"/>
                    <w:left w:val="single" w:sz="4" w:space="0" w:color="auto"/>
                    <w:bottom w:val="single" w:sz="4" w:space="0" w:color="auto"/>
                    <w:right w:val="nil"/>
                  </w:tcBorders>
                  <w:shd w:val="clear" w:color="auto" w:fill="auto"/>
                  <w:noWrap/>
                  <w:vAlign w:val="center"/>
                  <w:hideMark/>
                </w:tcPr>
                <w:p w14:paraId="105477E6" w14:textId="77777777" w:rsidR="003B0C9A" w:rsidRPr="002550E4" w:rsidRDefault="003B0C9A" w:rsidP="003B0C9A">
                  <w:pPr>
                    <w:jc w:val="center"/>
                    <w:rPr>
                      <w:color w:val="000000" w:themeColor="text1"/>
                      <w:sz w:val="20"/>
                      <w:szCs w:val="20"/>
                    </w:rPr>
                  </w:pPr>
                  <w:r w:rsidRPr="002550E4">
                    <w:rPr>
                      <w:sz w:val="20"/>
                      <w:szCs w:val="20"/>
                    </w:rPr>
                    <w:t>7</w:t>
                  </w:r>
                </w:p>
              </w:tc>
              <w:tc>
                <w:tcPr>
                  <w:tcW w:w="3137" w:type="pct"/>
                  <w:tcBorders>
                    <w:top w:val="nil"/>
                    <w:left w:val="single" w:sz="4" w:space="0" w:color="auto"/>
                    <w:bottom w:val="single" w:sz="4" w:space="0" w:color="auto"/>
                    <w:right w:val="nil"/>
                  </w:tcBorders>
                  <w:shd w:val="clear" w:color="auto" w:fill="auto"/>
                  <w:vAlign w:val="center"/>
                </w:tcPr>
                <w:p w14:paraId="13887086" w14:textId="77777777" w:rsidR="003B0C9A" w:rsidRPr="002550E4" w:rsidRDefault="003B0C9A" w:rsidP="003B0C9A">
                  <w:pPr>
                    <w:jc w:val="both"/>
                    <w:rPr>
                      <w:color w:val="000000" w:themeColor="text1"/>
                      <w:sz w:val="20"/>
                      <w:szCs w:val="20"/>
                    </w:rPr>
                  </w:pPr>
                  <w:r w:rsidRPr="002550E4">
                    <w:rPr>
                      <w:color w:val="000000"/>
                      <w:sz w:val="20"/>
                      <w:szCs w:val="20"/>
                    </w:rPr>
                    <w:t>Нить стерильная хирургическая, синтетическая, рассасывающаяся, плетеная, М3 (2/0), длиной в интервале от не менее 70 см до не более 80 см,   игла колющая, кончик иглы уплощен, 1/2  окружности, в интервале от не менее 25,8 до не более 26,8 мм длиной</w:t>
                  </w:r>
                </w:p>
              </w:tc>
              <w:tc>
                <w:tcPr>
                  <w:tcW w:w="616" w:type="pct"/>
                  <w:tcBorders>
                    <w:top w:val="nil"/>
                    <w:left w:val="single" w:sz="4" w:space="0" w:color="auto"/>
                    <w:bottom w:val="single" w:sz="4" w:space="0" w:color="auto"/>
                    <w:right w:val="single" w:sz="4" w:space="0" w:color="auto"/>
                  </w:tcBorders>
                  <w:shd w:val="clear" w:color="auto" w:fill="auto"/>
                  <w:vAlign w:val="center"/>
                </w:tcPr>
                <w:p w14:paraId="74518078" w14:textId="77777777" w:rsidR="003B0C9A" w:rsidRPr="002550E4" w:rsidRDefault="003B0C9A" w:rsidP="003B0C9A">
                  <w:pPr>
                    <w:jc w:val="center"/>
                    <w:rPr>
                      <w:color w:val="000000" w:themeColor="text1"/>
                      <w:sz w:val="20"/>
                      <w:szCs w:val="20"/>
                    </w:rPr>
                  </w:pPr>
                  <w:r w:rsidRPr="002550E4">
                    <w:rPr>
                      <w:color w:val="000000"/>
                      <w:sz w:val="20"/>
                      <w:szCs w:val="20"/>
                    </w:rPr>
                    <w:t>штука</w:t>
                  </w:r>
                </w:p>
              </w:tc>
              <w:tc>
                <w:tcPr>
                  <w:tcW w:w="848" w:type="pct"/>
                  <w:tcBorders>
                    <w:top w:val="nil"/>
                    <w:left w:val="nil"/>
                    <w:bottom w:val="single" w:sz="4" w:space="0" w:color="auto"/>
                    <w:right w:val="single" w:sz="4" w:space="0" w:color="auto"/>
                  </w:tcBorders>
                  <w:shd w:val="clear" w:color="auto" w:fill="auto"/>
                  <w:vAlign w:val="center"/>
                </w:tcPr>
                <w:p w14:paraId="75BA79D8" w14:textId="77777777" w:rsidR="003B0C9A" w:rsidRPr="002550E4" w:rsidRDefault="003B0C9A" w:rsidP="003B0C9A">
                  <w:pPr>
                    <w:jc w:val="center"/>
                    <w:rPr>
                      <w:color w:val="000000" w:themeColor="text1"/>
                      <w:sz w:val="20"/>
                      <w:szCs w:val="20"/>
                    </w:rPr>
                  </w:pPr>
                  <w:r w:rsidRPr="002550E4">
                    <w:rPr>
                      <w:sz w:val="20"/>
                      <w:szCs w:val="20"/>
                    </w:rPr>
                    <w:t>510,87</w:t>
                  </w:r>
                </w:p>
              </w:tc>
            </w:tr>
            <w:tr w:rsidR="003B0C9A" w:rsidRPr="002550E4" w14:paraId="5F86756D" w14:textId="77777777" w:rsidTr="00115FFB">
              <w:trPr>
                <w:trHeight w:val="64"/>
              </w:trPr>
              <w:tc>
                <w:tcPr>
                  <w:tcW w:w="399" w:type="pct"/>
                  <w:tcBorders>
                    <w:top w:val="nil"/>
                    <w:left w:val="single" w:sz="4" w:space="0" w:color="auto"/>
                    <w:bottom w:val="single" w:sz="4" w:space="0" w:color="auto"/>
                    <w:right w:val="nil"/>
                  </w:tcBorders>
                  <w:shd w:val="clear" w:color="auto" w:fill="auto"/>
                  <w:noWrap/>
                  <w:vAlign w:val="center"/>
                </w:tcPr>
                <w:p w14:paraId="18B57AD6" w14:textId="77777777" w:rsidR="003B0C9A" w:rsidRPr="002550E4" w:rsidRDefault="003B0C9A" w:rsidP="003B0C9A">
                  <w:pPr>
                    <w:jc w:val="center"/>
                    <w:rPr>
                      <w:color w:val="000000" w:themeColor="text1"/>
                      <w:sz w:val="20"/>
                      <w:szCs w:val="20"/>
                    </w:rPr>
                  </w:pPr>
                  <w:r w:rsidRPr="002550E4">
                    <w:rPr>
                      <w:sz w:val="20"/>
                      <w:szCs w:val="20"/>
                    </w:rPr>
                    <w:t>8</w:t>
                  </w:r>
                </w:p>
              </w:tc>
              <w:tc>
                <w:tcPr>
                  <w:tcW w:w="3137" w:type="pct"/>
                  <w:tcBorders>
                    <w:top w:val="nil"/>
                    <w:left w:val="single" w:sz="4" w:space="0" w:color="auto"/>
                    <w:bottom w:val="single" w:sz="4" w:space="0" w:color="auto"/>
                    <w:right w:val="nil"/>
                  </w:tcBorders>
                  <w:shd w:val="clear" w:color="auto" w:fill="auto"/>
                  <w:vAlign w:val="center"/>
                </w:tcPr>
                <w:p w14:paraId="05362B14" w14:textId="77777777" w:rsidR="003B0C9A" w:rsidRPr="002550E4" w:rsidRDefault="003B0C9A" w:rsidP="003B0C9A">
                  <w:pPr>
                    <w:jc w:val="both"/>
                    <w:rPr>
                      <w:color w:val="000000" w:themeColor="text1"/>
                      <w:sz w:val="20"/>
                      <w:szCs w:val="20"/>
                    </w:rPr>
                  </w:pPr>
                  <w:r w:rsidRPr="002550E4">
                    <w:rPr>
                      <w:color w:val="000000"/>
                      <w:sz w:val="20"/>
                      <w:szCs w:val="20"/>
                    </w:rPr>
                    <w:t>Нить стерильная хирургическая не рассасывающиеся из поливинилиденфторида, условный размер 3/0, длиной нити в интервале от более 70 см до менее 90 см, изгиб иглы 3/8 окружности, игла режущая, с двумя пластиковыми клипсами, в пределах от не менее 19 мм до не более 21 мм</w:t>
                  </w:r>
                </w:p>
              </w:tc>
              <w:tc>
                <w:tcPr>
                  <w:tcW w:w="616" w:type="pct"/>
                  <w:tcBorders>
                    <w:top w:val="nil"/>
                    <w:left w:val="single" w:sz="4" w:space="0" w:color="auto"/>
                    <w:bottom w:val="single" w:sz="4" w:space="0" w:color="auto"/>
                    <w:right w:val="single" w:sz="4" w:space="0" w:color="auto"/>
                  </w:tcBorders>
                  <w:shd w:val="clear" w:color="auto" w:fill="auto"/>
                  <w:vAlign w:val="center"/>
                </w:tcPr>
                <w:p w14:paraId="0A1F4EBF" w14:textId="77777777" w:rsidR="003B0C9A" w:rsidRPr="002550E4" w:rsidRDefault="003B0C9A" w:rsidP="003B0C9A">
                  <w:pPr>
                    <w:jc w:val="center"/>
                    <w:rPr>
                      <w:color w:val="000000" w:themeColor="text1"/>
                      <w:sz w:val="20"/>
                      <w:szCs w:val="20"/>
                    </w:rPr>
                  </w:pPr>
                  <w:r w:rsidRPr="002550E4">
                    <w:rPr>
                      <w:color w:val="000000"/>
                      <w:sz w:val="20"/>
                      <w:szCs w:val="20"/>
                    </w:rPr>
                    <w:t>штука</w:t>
                  </w:r>
                </w:p>
              </w:tc>
              <w:tc>
                <w:tcPr>
                  <w:tcW w:w="848" w:type="pct"/>
                  <w:tcBorders>
                    <w:top w:val="nil"/>
                    <w:left w:val="nil"/>
                    <w:bottom w:val="single" w:sz="4" w:space="0" w:color="auto"/>
                    <w:right w:val="single" w:sz="4" w:space="0" w:color="auto"/>
                  </w:tcBorders>
                  <w:shd w:val="clear" w:color="auto" w:fill="auto"/>
                  <w:vAlign w:val="center"/>
                </w:tcPr>
                <w:p w14:paraId="6E1CBCDE" w14:textId="77777777" w:rsidR="003B0C9A" w:rsidRPr="002550E4" w:rsidRDefault="003B0C9A" w:rsidP="003B0C9A">
                  <w:pPr>
                    <w:jc w:val="center"/>
                    <w:rPr>
                      <w:color w:val="000000" w:themeColor="text1"/>
                      <w:sz w:val="20"/>
                      <w:szCs w:val="20"/>
                    </w:rPr>
                  </w:pPr>
                  <w:r w:rsidRPr="002550E4">
                    <w:rPr>
                      <w:sz w:val="20"/>
                      <w:szCs w:val="20"/>
                    </w:rPr>
                    <w:t>201,88</w:t>
                  </w:r>
                </w:p>
              </w:tc>
            </w:tr>
            <w:tr w:rsidR="003B0C9A" w:rsidRPr="002550E4" w14:paraId="71E9566F" w14:textId="77777777" w:rsidTr="00115FFB">
              <w:trPr>
                <w:trHeight w:val="64"/>
              </w:trPr>
              <w:tc>
                <w:tcPr>
                  <w:tcW w:w="399" w:type="pct"/>
                  <w:tcBorders>
                    <w:top w:val="nil"/>
                    <w:left w:val="single" w:sz="4" w:space="0" w:color="auto"/>
                    <w:bottom w:val="single" w:sz="4" w:space="0" w:color="auto"/>
                    <w:right w:val="nil"/>
                  </w:tcBorders>
                  <w:shd w:val="clear" w:color="auto" w:fill="auto"/>
                  <w:noWrap/>
                  <w:vAlign w:val="center"/>
                </w:tcPr>
                <w:p w14:paraId="4453BC47" w14:textId="77777777" w:rsidR="003B0C9A" w:rsidRPr="002550E4" w:rsidRDefault="003B0C9A" w:rsidP="003B0C9A">
                  <w:pPr>
                    <w:jc w:val="center"/>
                    <w:rPr>
                      <w:color w:val="000000" w:themeColor="text1"/>
                      <w:sz w:val="20"/>
                      <w:szCs w:val="20"/>
                    </w:rPr>
                  </w:pPr>
                  <w:r w:rsidRPr="002550E4">
                    <w:rPr>
                      <w:sz w:val="20"/>
                      <w:szCs w:val="20"/>
                    </w:rPr>
                    <w:t>9</w:t>
                  </w:r>
                </w:p>
              </w:tc>
              <w:tc>
                <w:tcPr>
                  <w:tcW w:w="3137" w:type="pct"/>
                  <w:tcBorders>
                    <w:top w:val="nil"/>
                    <w:left w:val="single" w:sz="4" w:space="0" w:color="auto"/>
                    <w:bottom w:val="single" w:sz="4" w:space="0" w:color="auto"/>
                    <w:right w:val="nil"/>
                  </w:tcBorders>
                  <w:shd w:val="clear" w:color="auto" w:fill="auto"/>
                  <w:vAlign w:val="center"/>
                </w:tcPr>
                <w:p w14:paraId="5B6AB5ED" w14:textId="77777777" w:rsidR="003B0C9A" w:rsidRPr="002550E4" w:rsidRDefault="003B0C9A" w:rsidP="003B0C9A">
                  <w:pPr>
                    <w:jc w:val="both"/>
                    <w:rPr>
                      <w:color w:val="000000" w:themeColor="text1"/>
                      <w:sz w:val="20"/>
                      <w:szCs w:val="20"/>
                    </w:rPr>
                  </w:pPr>
                  <w:r w:rsidRPr="002550E4">
                    <w:rPr>
                      <w:color w:val="000000"/>
                      <w:sz w:val="20"/>
                      <w:szCs w:val="20"/>
                    </w:rPr>
                    <w:t>Нить стерильная хирургическая, синтетическая, рассасывающаяся, плетеная, М3 (2/0), длиной в интервале от более 75 см до менее 100 см, игла колющая, кончик иглы уплощен, 1/2  окружности, в интервале от не менее 35,8 мм до не более 36,8 мм длиной</w:t>
                  </w:r>
                </w:p>
              </w:tc>
              <w:tc>
                <w:tcPr>
                  <w:tcW w:w="616" w:type="pct"/>
                  <w:tcBorders>
                    <w:top w:val="nil"/>
                    <w:left w:val="single" w:sz="4" w:space="0" w:color="auto"/>
                    <w:bottom w:val="single" w:sz="4" w:space="0" w:color="auto"/>
                    <w:right w:val="single" w:sz="4" w:space="0" w:color="auto"/>
                  </w:tcBorders>
                  <w:shd w:val="clear" w:color="auto" w:fill="auto"/>
                  <w:vAlign w:val="center"/>
                </w:tcPr>
                <w:p w14:paraId="27D21F8A" w14:textId="77777777" w:rsidR="003B0C9A" w:rsidRPr="002550E4" w:rsidRDefault="003B0C9A" w:rsidP="003B0C9A">
                  <w:pPr>
                    <w:jc w:val="center"/>
                    <w:rPr>
                      <w:color w:val="000000" w:themeColor="text1"/>
                      <w:sz w:val="20"/>
                      <w:szCs w:val="20"/>
                    </w:rPr>
                  </w:pPr>
                  <w:r w:rsidRPr="002550E4">
                    <w:rPr>
                      <w:color w:val="000000"/>
                      <w:sz w:val="20"/>
                      <w:szCs w:val="20"/>
                    </w:rPr>
                    <w:t>штука</w:t>
                  </w:r>
                </w:p>
              </w:tc>
              <w:tc>
                <w:tcPr>
                  <w:tcW w:w="848" w:type="pct"/>
                  <w:tcBorders>
                    <w:top w:val="nil"/>
                    <w:left w:val="nil"/>
                    <w:bottom w:val="single" w:sz="4" w:space="0" w:color="auto"/>
                    <w:right w:val="single" w:sz="4" w:space="0" w:color="auto"/>
                  </w:tcBorders>
                  <w:shd w:val="clear" w:color="auto" w:fill="auto"/>
                  <w:vAlign w:val="center"/>
                </w:tcPr>
                <w:p w14:paraId="4310ADD3" w14:textId="77777777" w:rsidR="003B0C9A" w:rsidRPr="002550E4" w:rsidRDefault="003B0C9A" w:rsidP="003B0C9A">
                  <w:pPr>
                    <w:jc w:val="center"/>
                    <w:rPr>
                      <w:color w:val="000000" w:themeColor="text1"/>
                      <w:sz w:val="20"/>
                      <w:szCs w:val="20"/>
                    </w:rPr>
                  </w:pPr>
                  <w:r w:rsidRPr="002550E4">
                    <w:rPr>
                      <w:sz w:val="20"/>
                      <w:szCs w:val="20"/>
                    </w:rPr>
                    <w:t>433,90</w:t>
                  </w:r>
                </w:p>
              </w:tc>
            </w:tr>
            <w:tr w:rsidR="003B0C9A" w:rsidRPr="002550E4" w14:paraId="36362E7B" w14:textId="77777777" w:rsidTr="00115FFB">
              <w:trPr>
                <w:trHeight w:val="64"/>
              </w:trPr>
              <w:tc>
                <w:tcPr>
                  <w:tcW w:w="399" w:type="pct"/>
                  <w:tcBorders>
                    <w:top w:val="nil"/>
                    <w:left w:val="single" w:sz="4" w:space="0" w:color="auto"/>
                    <w:bottom w:val="single" w:sz="4" w:space="0" w:color="auto"/>
                    <w:right w:val="nil"/>
                  </w:tcBorders>
                  <w:shd w:val="clear" w:color="auto" w:fill="auto"/>
                  <w:noWrap/>
                  <w:vAlign w:val="center"/>
                </w:tcPr>
                <w:p w14:paraId="1FA5D7E9" w14:textId="77777777" w:rsidR="003B0C9A" w:rsidRPr="002550E4" w:rsidRDefault="003B0C9A" w:rsidP="003B0C9A">
                  <w:pPr>
                    <w:jc w:val="center"/>
                    <w:rPr>
                      <w:color w:val="000000" w:themeColor="text1"/>
                      <w:sz w:val="20"/>
                      <w:szCs w:val="20"/>
                    </w:rPr>
                  </w:pPr>
                  <w:r w:rsidRPr="002550E4">
                    <w:rPr>
                      <w:sz w:val="20"/>
                      <w:szCs w:val="20"/>
                    </w:rPr>
                    <w:t>10</w:t>
                  </w:r>
                </w:p>
              </w:tc>
              <w:tc>
                <w:tcPr>
                  <w:tcW w:w="3137" w:type="pct"/>
                  <w:tcBorders>
                    <w:top w:val="nil"/>
                    <w:left w:val="single" w:sz="4" w:space="0" w:color="auto"/>
                    <w:bottom w:val="single" w:sz="4" w:space="0" w:color="auto"/>
                    <w:right w:val="nil"/>
                  </w:tcBorders>
                  <w:shd w:val="clear" w:color="auto" w:fill="auto"/>
                  <w:vAlign w:val="center"/>
                </w:tcPr>
                <w:p w14:paraId="3858DB97" w14:textId="77777777" w:rsidR="003B0C9A" w:rsidRPr="002550E4" w:rsidRDefault="003B0C9A" w:rsidP="003B0C9A">
                  <w:pPr>
                    <w:jc w:val="both"/>
                    <w:rPr>
                      <w:color w:val="000000" w:themeColor="text1"/>
                      <w:sz w:val="20"/>
                      <w:szCs w:val="20"/>
                    </w:rPr>
                  </w:pPr>
                  <w:r w:rsidRPr="002550E4">
                    <w:rPr>
                      <w:color w:val="000000"/>
                      <w:sz w:val="20"/>
                      <w:szCs w:val="20"/>
                    </w:rPr>
                    <w:t>Нить стерильная хирургическая, синтетическая, рассасывающаяся, плетеная, М2 (3/0), длиной в интервале от более 40 см до менее 60 см, игла режущая, 3/8  окружности, в интервале от более 15 мм до менее 17 мм длиной</w:t>
                  </w:r>
                </w:p>
              </w:tc>
              <w:tc>
                <w:tcPr>
                  <w:tcW w:w="616" w:type="pct"/>
                  <w:tcBorders>
                    <w:top w:val="nil"/>
                    <w:left w:val="single" w:sz="4" w:space="0" w:color="auto"/>
                    <w:bottom w:val="single" w:sz="4" w:space="0" w:color="auto"/>
                    <w:right w:val="single" w:sz="4" w:space="0" w:color="auto"/>
                  </w:tcBorders>
                  <w:shd w:val="clear" w:color="auto" w:fill="auto"/>
                  <w:vAlign w:val="center"/>
                </w:tcPr>
                <w:p w14:paraId="43ECF072" w14:textId="77777777" w:rsidR="003B0C9A" w:rsidRPr="002550E4" w:rsidRDefault="003B0C9A" w:rsidP="003B0C9A">
                  <w:pPr>
                    <w:jc w:val="center"/>
                    <w:rPr>
                      <w:color w:val="000000" w:themeColor="text1"/>
                      <w:sz w:val="20"/>
                      <w:szCs w:val="20"/>
                    </w:rPr>
                  </w:pPr>
                  <w:r w:rsidRPr="002550E4">
                    <w:rPr>
                      <w:color w:val="000000"/>
                      <w:sz w:val="20"/>
                      <w:szCs w:val="20"/>
                    </w:rPr>
                    <w:t>штука</w:t>
                  </w:r>
                </w:p>
              </w:tc>
              <w:tc>
                <w:tcPr>
                  <w:tcW w:w="848" w:type="pct"/>
                  <w:tcBorders>
                    <w:top w:val="nil"/>
                    <w:left w:val="nil"/>
                    <w:bottom w:val="single" w:sz="4" w:space="0" w:color="auto"/>
                    <w:right w:val="single" w:sz="4" w:space="0" w:color="auto"/>
                  </w:tcBorders>
                  <w:shd w:val="clear" w:color="auto" w:fill="auto"/>
                  <w:vAlign w:val="center"/>
                </w:tcPr>
                <w:p w14:paraId="73D10EEA" w14:textId="77777777" w:rsidR="003B0C9A" w:rsidRPr="002550E4" w:rsidRDefault="003B0C9A" w:rsidP="003B0C9A">
                  <w:pPr>
                    <w:jc w:val="center"/>
                    <w:rPr>
                      <w:color w:val="000000" w:themeColor="text1"/>
                      <w:sz w:val="20"/>
                      <w:szCs w:val="20"/>
                    </w:rPr>
                  </w:pPr>
                  <w:r w:rsidRPr="002550E4">
                    <w:rPr>
                      <w:sz w:val="20"/>
                      <w:szCs w:val="20"/>
                    </w:rPr>
                    <w:t>489,97</w:t>
                  </w:r>
                </w:p>
              </w:tc>
            </w:tr>
            <w:tr w:rsidR="003B0C9A" w:rsidRPr="002550E4" w14:paraId="1DC023CB" w14:textId="77777777" w:rsidTr="00115FFB">
              <w:trPr>
                <w:trHeight w:val="64"/>
              </w:trPr>
              <w:tc>
                <w:tcPr>
                  <w:tcW w:w="399" w:type="pct"/>
                  <w:tcBorders>
                    <w:top w:val="nil"/>
                    <w:left w:val="single" w:sz="4" w:space="0" w:color="auto"/>
                    <w:bottom w:val="single" w:sz="4" w:space="0" w:color="auto"/>
                    <w:right w:val="nil"/>
                  </w:tcBorders>
                  <w:shd w:val="clear" w:color="auto" w:fill="auto"/>
                  <w:noWrap/>
                  <w:vAlign w:val="center"/>
                </w:tcPr>
                <w:p w14:paraId="57A1E7BE" w14:textId="77777777" w:rsidR="003B0C9A" w:rsidRPr="002550E4" w:rsidRDefault="003B0C9A" w:rsidP="003B0C9A">
                  <w:pPr>
                    <w:jc w:val="center"/>
                    <w:rPr>
                      <w:color w:val="000000" w:themeColor="text1"/>
                      <w:sz w:val="20"/>
                      <w:szCs w:val="20"/>
                    </w:rPr>
                  </w:pPr>
                  <w:r w:rsidRPr="002550E4">
                    <w:rPr>
                      <w:sz w:val="20"/>
                      <w:szCs w:val="20"/>
                    </w:rPr>
                    <w:t>11</w:t>
                  </w:r>
                </w:p>
              </w:tc>
              <w:tc>
                <w:tcPr>
                  <w:tcW w:w="3137" w:type="pct"/>
                  <w:tcBorders>
                    <w:top w:val="nil"/>
                    <w:left w:val="single" w:sz="4" w:space="0" w:color="auto"/>
                    <w:bottom w:val="single" w:sz="4" w:space="0" w:color="auto"/>
                    <w:right w:val="nil"/>
                  </w:tcBorders>
                  <w:shd w:val="clear" w:color="auto" w:fill="auto"/>
                  <w:vAlign w:val="center"/>
                </w:tcPr>
                <w:p w14:paraId="794453AA" w14:textId="77777777" w:rsidR="003B0C9A" w:rsidRPr="002550E4" w:rsidRDefault="003B0C9A" w:rsidP="003B0C9A">
                  <w:pPr>
                    <w:jc w:val="both"/>
                    <w:rPr>
                      <w:color w:val="000000" w:themeColor="text1"/>
                      <w:sz w:val="20"/>
                      <w:szCs w:val="20"/>
                    </w:rPr>
                  </w:pPr>
                  <w:r w:rsidRPr="002550E4">
                    <w:rPr>
                      <w:color w:val="000000"/>
                      <w:sz w:val="20"/>
                      <w:szCs w:val="20"/>
                    </w:rPr>
                    <w:t>Нить стерильная хирургическая, синтетическая, рассасывающаяся, плетеная, М2 (3/0), длиной в интервале от не менее 70 см до не более 80 см,  игла колющая, кончик иглы уплощен, 1/2  окружности, в интервале от не менее 29,5 мм до не более 30,5 мм длиной</w:t>
                  </w:r>
                </w:p>
              </w:tc>
              <w:tc>
                <w:tcPr>
                  <w:tcW w:w="616" w:type="pct"/>
                  <w:tcBorders>
                    <w:top w:val="nil"/>
                    <w:left w:val="single" w:sz="4" w:space="0" w:color="auto"/>
                    <w:bottom w:val="single" w:sz="4" w:space="0" w:color="auto"/>
                    <w:right w:val="single" w:sz="4" w:space="0" w:color="auto"/>
                  </w:tcBorders>
                  <w:shd w:val="clear" w:color="auto" w:fill="auto"/>
                  <w:vAlign w:val="center"/>
                </w:tcPr>
                <w:p w14:paraId="4D4A9353" w14:textId="77777777" w:rsidR="003B0C9A" w:rsidRPr="002550E4" w:rsidRDefault="003B0C9A" w:rsidP="003B0C9A">
                  <w:pPr>
                    <w:jc w:val="center"/>
                    <w:rPr>
                      <w:color w:val="000000" w:themeColor="text1"/>
                      <w:sz w:val="20"/>
                      <w:szCs w:val="20"/>
                    </w:rPr>
                  </w:pPr>
                  <w:r w:rsidRPr="002550E4">
                    <w:rPr>
                      <w:color w:val="000000"/>
                      <w:sz w:val="20"/>
                      <w:szCs w:val="20"/>
                    </w:rPr>
                    <w:t>штука</w:t>
                  </w:r>
                </w:p>
              </w:tc>
              <w:tc>
                <w:tcPr>
                  <w:tcW w:w="848" w:type="pct"/>
                  <w:tcBorders>
                    <w:top w:val="nil"/>
                    <w:left w:val="nil"/>
                    <w:bottom w:val="single" w:sz="4" w:space="0" w:color="auto"/>
                    <w:right w:val="single" w:sz="4" w:space="0" w:color="auto"/>
                  </w:tcBorders>
                  <w:shd w:val="clear" w:color="auto" w:fill="auto"/>
                  <w:vAlign w:val="center"/>
                </w:tcPr>
                <w:p w14:paraId="4102A6A7" w14:textId="77777777" w:rsidR="003B0C9A" w:rsidRPr="002550E4" w:rsidRDefault="003B0C9A" w:rsidP="003B0C9A">
                  <w:pPr>
                    <w:jc w:val="center"/>
                    <w:rPr>
                      <w:color w:val="000000" w:themeColor="text1"/>
                      <w:sz w:val="20"/>
                      <w:szCs w:val="20"/>
                    </w:rPr>
                  </w:pPr>
                  <w:r w:rsidRPr="002550E4">
                    <w:rPr>
                      <w:sz w:val="20"/>
                      <w:szCs w:val="20"/>
                    </w:rPr>
                    <w:t>409,22</w:t>
                  </w:r>
                </w:p>
              </w:tc>
            </w:tr>
            <w:tr w:rsidR="003B0C9A" w:rsidRPr="002550E4" w14:paraId="1437EF85" w14:textId="77777777" w:rsidTr="00115FFB">
              <w:trPr>
                <w:trHeight w:val="64"/>
              </w:trPr>
              <w:tc>
                <w:tcPr>
                  <w:tcW w:w="399" w:type="pct"/>
                  <w:tcBorders>
                    <w:top w:val="nil"/>
                    <w:left w:val="single" w:sz="4" w:space="0" w:color="auto"/>
                    <w:bottom w:val="single" w:sz="4" w:space="0" w:color="auto"/>
                    <w:right w:val="nil"/>
                  </w:tcBorders>
                  <w:shd w:val="clear" w:color="auto" w:fill="auto"/>
                  <w:noWrap/>
                  <w:vAlign w:val="center"/>
                </w:tcPr>
                <w:p w14:paraId="6F29F564" w14:textId="77777777" w:rsidR="003B0C9A" w:rsidRPr="002550E4" w:rsidRDefault="003B0C9A" w:rsidP="003B0C9A">
                  <w:pPr>
                    <w:jc w:val="center"/>
                    <w:rPr>
                      <w:color w:val="000000" w:themeColor="text1"/>
                      <w:sz w:val="20"/>
                      <w:szCs w:val="20"/>
                    </w:rPr>
                  </w:pPr>
                  <w:r w:rsidRPr="002550E4">
                    <w:rPr>
                      <w:sz w:val="20"/>
                      <w:szCs w:val="20"/>
                    </w:rPr>
                    <w:t>12</w:t>
                  </w:r>
                </w:p>
              </w:tc>
              <w:tc>
                <w:tcPr>
                  <w:tcW w:w="3137" w:type="pct"/>
                  <w:tcBorders>
                    <w:top w:val="nil"/>
                    <w:left w:val="single" w:sz="4" w:space="0" w:color="auto"/>
                    <w:bottom w:val="single" w:sz="4" w:space="0" w:color="auto"/>
                    <w:right w:val="nil"/>
                  </w:tcBorders>
                  <w:shd w:val="clear" w:color="auto" w:fill="auto"/>
                  <w:vAlign w:val="center"/>
                </w:tcPr>
                <w:p w14:paraId="37B7E495" w14:textId="77777777" w:rsidR="003B0C9A" w:rsidRPr="002550E4" w:rsidRDefault="003B0C9A" w:rsidP="003B0C9A">
                  <w:pPr>
                    <w:jc w:val="both"/>
                    <w:rPr>
                      <w:color w:val="000000" w:themeColor="text1"/>
                      <w:sz w:val="20"/>
                      <w:szCs w:val="20"/>
                    </w:rPr>
                  </w:pPr>
                  <w:r w:rsidRPr="002550E4">
                    <w:rPr>
                      <w:color w:val="000000"/>
                      <w:sz w:val="20"/>
                      <w:szCs w:val="20"/>
                    </w:rPr>
                    <w:t>Нить стерильная хирургическая, синтетическая, рассасывающаяся,   плетеная, М2 (3/0), длиной в интервале от не менее 70 см до не более 90 см,  игла колющая, кончик иглы уплощен, 1/2  окружности, в интервале от не менее 21,8 мм до не более 22,8 мм длиной</w:t>
                  </w:r>
                </w:p>
              </w:tc>
              <w:tc>
                <w:tcPr>
                  <w:tcW w:w="616" w:type="pct"/>
                  <w:tcBorders>
                    <w:top w:val="nil"/>
                    <w:left w:val="single" w:sz="4" w:space="0" w:color="auto"/>
                    <w:bottom w:val="single" w:sz="4" w:space="0" w:color="auto"/>
                    <w:right w:val="single" w:sz="4" w:space="0" w:color="auto"/>
                  </w:tcBorders>
                  <w:shd w:val="clear" w:color="auto" w:fill="auto"/>
                  <w:vAlign w:val="center"/>
                </w:tcPr>
                <w:p w14:paraId="24C8E74C" w14:textId="77777777" w:rsidR="003B0C9A" w:rsidRPr="002550E4" w:rsidRDefault="003B0C9A" w:rsidP="003B0C9A">
                  <w:pPr>
                    <w:jc w:val="center"/>
                    <w:rPr>
                      <w:color w:val="000000" w:themeColor="text1"/>
                      <w:sz w:val="20"/>
                      <w:szCs w:val="20"/>
                    </w:rPr>
                  </w:pPr>
                  <w:r w:rsidRPr="002550E4">
                    <w:rPr>
                      <w:color w:val="000000"/>
                      <w:sz w:val="20"/>
                      <w:szCs w:val="20"/>
                    </w:rPr>
                    <w:t>штука</w:t>
                  </w:r>
                </w:p>
              </w:tc>
              <w:tc>
                <w:tcPr>
                  <w:tcW w:w="848" w:type="pct"/>
                  <w:tcBorders>
                    <w:top w:val="nil"/>
                    <w:left w:val="nil"/>
                    <w:bottom w:val="single" w:sz="4" w:space="0" w:color="auto"/>
                    <w:right w:val="single" w:sz="4" w:space="0" w:color="auto"/>
                  </w:tcBorders>
                  <w:shd w:val="clear" w:color="auto" w:fill="auto"/>
                  <w:vAlign w:val="center"/>
                </w:tcPr>
                <w:p w14:paraId="4A5E06CE" w14:textId="77777777" w:rsidR="003B0C9A" w:rsidRPr="002550E4" w:rsidRDefault="003B0C9A" w:rsidP="003B0C9A">
                  <w:pPr>
                    <w:jc w:val="center"/>
                    <w:rPr>
                      <w:color w:val="000000" w:themeColor="text1"/>
                      <w:sz w:val="20"/>
                      <w:szCs w:val="20"/>
                    </w:rPr>
                  </w:pPr>
                  <w:r w:rsidRPr="002550E4">
                    <w:rPr>
                      <w:sz w:val="20"/>
                      <w:szCs w:val="20"/>
                    </w:rPr>
                    <w:t>435,85</w:t>
                  </w:r>
                </w:p>
              </w:tc>
            </w:tr>
            <w:tr w:rsidR="003B0C9A" w:rsidRPr="002550E4" w14:paraId="383C6620" w14:textId="77777777" w:rsidTr="00115FFB">
              <w:trPr>
                <w:trHeight w:val="64"/>
              </w:trPr>
              <w:tc>
                <w:tcPr>
                  <w:tcW w:w="399" w:type="pct"/>
                  <w:tcBorders>
                    <w:top w:val="nil"/>
                    <w:left w:val="single" w:sz="4" w:space="0" w:color="auto"/>
                    <w:bottom w:val="single" w:sz="4" w:space="0" w:color="auto"/>
                    <w:right w:val="nil"/>
                  </w:tcBorders>
                  <w:shd w:val="clear" w:color="auto" w:fill="auto"/>
                  <w:noWrap/>
                  <w:vAlign w:val="center"/>
                  <w:hideMark/>
                </w:tcPr>
                <w:p w14:paraId="40EC7D42" w14:textId="77777777" w:rsidR="003B0C9A" w:rsidRPr="002550E4" w:rsidRDefault="003B0C9A" w:rsidP="003B0C9A">
                  <w:pPr>
                    <w:jc w:val="center"/>
                    <w:rPr>
                      <w:color w:val="000000" w:themeColor="text1"/>
                      <w:sz w:val="20"/>
                      <w:szCs w:val="20"/>
                    </w:rPr>
                  </w:pPr>
                  <w:r w:rsidRPr="002550E4">
                    <w:rPr>
                      <w:sz w:val="20"/>
                      <w:szCs w:val="20"/>
                    </w:rPr>
                    <w:t>13</w:t>
                  </w:r>
                </w:p>
              </w:tc>
              <w:tc>
                <w:tcPr>
                  <w:tcW w:w="3137" w:type="pct"/>
                  <w:tcBorders>
                    <w:top w:val="nil"/>
                    <w:left w:val="single" w:sz="4" w:space="0" w:color="auto"/>
                    <w:bottom w:val="single" w:sz="4" w:space="0" w:color="auto"/>
                    <w:right w:val="nil"/>
                  </w:tcBorders>
                  <w:shd w:val="clear" w:color="auto" w:fill="auto"/>
                  <w:vAlign w:val="center"/>
                </w:tcPr>
                <w:p w14:paraId="4B8E32CE" w14:textId="77777777" w:rsidR="003B0C9A" w:rsidRPr="002550E4" w:rsidRDefault="003B0C9A" w:rsidP="003B0C9A">
                  <w:pPr>
                    <w:jc w:val="both"/>
                    <w:rPr>
                      <w:color w:val="000000" w:themeColor="text1"/>
                      <w:sz w:val="20"/>
                      <w:szCs w:val="20"/>
                    </w:rPr>
                  </w:pPr>
                  <w:r w:rsidRPr="002550E4">
                    <w:rPr>
                      <w:color w:val="000000"/>
                      <w:sz w:val="20"/>
                      <w:szCs w:val="20"/>
                    </w:rPr>
                    <w:t>Нить стерильная хирургическая, синтетическая, рассасывающаяся, плетеная, М1.5 (4/0), длиной в интервале от не менее 70 см до не более 80 см, игла колющая, кончик иглы уплощен, 1/2  окружности, в интервале от не менее 16,8 мм до не более 17,2 мм длиной</w:t>
                  </w:r>
                </w:p>
              </w:tc>
              <w:tc>
                <w:tcPr>
                  <w:tcW w:w="616" w:type="pct"/>
                  <w:tcBorders>
                    <w:top w:val="nil"/>
                    <w:left w:val="single" w:sz="4" w:space="0" w:color="auto"/>
                    <w:bottom w:val="single" w:sz="4" w:space="0" w:color="auto"/>
                    <w:right w:val="single" w:sz="4" w:space="0" w:color="auto"/>
                  </w:tcBorders>
                  <w:shd w:val="clear" w:color="auto" w:fill="auto"/>
                  <w:vAlign w:val="center"/>
                </w:tcPr>
                <w:p w14:paraId="293FDCE8" w14:textId="77777777" w:rsidR="003B0C9A" w:rsidRPr="002550E4" w:rsidRDefault="003B0C9A" w:rsidP="003B0C9A">
                  <w:pPr>
                    <w:jc w:val="center"/>
                    <w:rPr>
                      <w:color w:val="000000" w:themeColor="text1"/>
                      <w:sz w:val="20"/>
                      <w:szCs w:val="20"/>
                    </w:rPr>
                  </w:pPr>
                  <w:r w:rsidRPr="002550E4">
                    <w:rPr>
                      <w:color w:val="000000"/>
                      <w:sz w:val="20"/>
                      <w:szCs w:val="20"/>
                    </w:rPr>
                    <w:t>штука</w:t>
                  </w:r>
                </w:p>
              </w:tc>
              <w:tc>
                <w:tcPr>
                  <w:tcW w:w="848" w:type="pct"/>
                  <w:tcBorders>
                    <w:top w:val="nil"/>
                    <w:left w:val="nil"/>
                    <w:bottom w:val="single" w:sz="4" w:space="0" w:color="auto"/>
                    <w:right w:val="single" w:sz="4" w:space="0" w:color="auto"/>
                  </w:tcBorders>
                  <w:shd w:val="clear" w:color="auto" w:fill="auto"/>
                  <w:vAlign w:val="center"/>
                </w:tcPr>
                <w:p w14:paraId="120A827B" w14:textId="77777777" w:rsidR="003B0C9A" w:rsidRPr="002550E4" w:rsidRDefault="003B0C9A" w:rsidP="003B0C9A">
                  <w:pPr>
                    <w:jc w:val="center"/>
                    <w:rPr>
                      <w:color w:val="000000" w:themeColor="text1"/>
                      <w:sz w:val="20"/>
                      <w:szCs w:val="20"/>
                    </w:rPr>
                  </w:pPr>
                  <w:r w:rsidRPr="002550E4">
                    <w:rPr>
                      <w:sz w:val="20"/>
                      <w:szCs w:val="20"/>
                    </w:rPr>
                    <w:t>457,31</w:t>
                  </w:r>
                </w:p>
              </w:tc>
            </w:tr>
            <w:tr w:rsidR="003B0C9A" w:rsidRPr="002550E4" w14:paraId="6D120CAF"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026B15F" w14:textId="77777777" w:rsidR="003B0C9A" w:rsidRPr="002550E4" w:rsidRDefault="003B0C9A" w:rsidP="003B0C9A">
                  <w:pPr>
                    <w:jc w:val="center"/>
                    <w:rPr>
                      <w:color w:val="000000" w:themeColor="text1"/>
                      <w:sz w:val="20"/>
                      <w:szCs w:val="20"/>
                    </w:rPr>
                  </w:pPr>
                  <w:r w:rsidRPr="002550E4">
                    <w:rPr>
                      <w:sz w:val="20"/>
                      <w:szCs w:val="20"/>
                    </w:rPr>
                    <w:t>14</w:t>
                  </w:r>
                </w:p>
              </w:tc>
              <w:tc>
                <w:tcPr>
                  <w:tcW w:w="3137" w:type="pct"/>
                  <w:tcBorders>
                    <w:top w:val="single" w:sz="4" w:space="0" w:color="auto"/>
                    <w:left w:val="single" w:sz="4" w:space="0" w:color="auto"/>
                    <w:bottom w:val="single" w:sz="4" w:space="0" w:color="auto"/>
                    <w:right w:val="nil"/>
                  </w:tcBorders>
                  <w:shd w:val="clear" w:color="auto" w:fill="auto"/>
                  <w:vAlign w:val="center"/>
                </w:tcPr>
                <w:p w14:paraId="676F3185" w14:textId="77777777" w:rsidR="003B0C9A" w:rsidRPr="002550E4" w:rsidRDefault="003B0C9A" w:rsidP="003B0C9A">
                  <w:pPr>
                    <w:jc w:val="both"/>
                    <w:rPr>
                      <w:color w:val="000000"/>
                      <w:sz w:val="20"/>
                      <w:szCs w:val="20"/>
                    </w:rPr>
                  </w:pPr>
                  <w:r w:rsidRPr="002550E4">
                    <w:rPr>
                      <w:color w:val="000000"/>
                      <w:sz w:val="20"/>
                      <w:szCs w:val="20"/>
                    </w:rPr>
                    <w:t>Нить стерильная хирургическая, синтетическая, рассасывающаяся, плетеная, М1,5 (4/0), длиной  в интервале от не менее 40 см до менее 75 см,  игла обратно-режущая, 3/8  окружности, в интервале от более 18 мм до менее 20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FCBBB5F"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5DFFDA2" w14:textId="77777777" w:rsidR="003B0C9A" w:rsidRPr="002550E4" w:rsidRDefault="003B0C9A" w:rsidP="003B0C9A">
                  <w:pPr>
                    <w:jc w:val="center"/>
                    <w:rPr>
                      <w:sz w:val="20"/>
                      <w:szCs w:val="20"/>
                    </w:rPr>
                  </w:pPr>
                  <w:r w:rsidRPr="002550E4">
                    <w:rPr>
                      <w:sz w:val="20"/>
                      <w:szCs w:val="20"/>
                    </w:rPr>
                    <w:t>600,91</w:t>
                  </w:r>
                </w:p>
              </w:tc>
            </w:tr>
            <w:tr w:rsidR="003B0C9A" w:rsidRPr="002550E4" w14:paraId="740DFE87"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687D97CC" w14:textId="77777777" w:rsidR="003B0C9A" w:rsidRPr="002550E4" w:rsidRDefault="003B0C9A" w:rsidP="003B0C9A">
                  <w:pPr>
                    <w:jc w:val="center"/>
                    <w:rPr>
                      <w:color w:val="000000" w:themeColor="text1"/>
                      <w:sz w:val="20"/>
                      <w:szCs w:val="20"/>
                    </w:rPr>
                  </w:pPr>
                  <w:r w:rsidRPr="002550E4">
                    <w:rPr>
                      <w:sz w:val="20"/>
                      <w:szCs w:val="20"/>
                    </w:rPr>
                    <w:t>15</w:t>
                  </w:r>
                </w:p>
              </w:tc>
              <w:tc>
                <w:tcPr>
                  <w:tcW w:w="3137" w:type="pct"/>
                  <w:tcBorders>
                    <w:top w:val="single" w:sz="4" w:space="0" w:color="auto"/>
                    <w:left w:val="single" w:sz="4" w:space="0" w:color="auto"/>
                    <w:bottom w:val="single" w:sz="4" w:space="0" w:color="auto"/>
                    <w:right w:val="nil"/>
                  </w:tcBorders>
                  <w:shd w:val="clear" w:color="auto" w:fill="auto"/>
                  <w:vAlign w:val="center"/>
                </w:tcPr>
                <w:p w14:paraId="353561A0" w14:textId="77777777" w:rsidR="003B0C9A" w:rsidRPr="002550E4" w:rsidRDefault="003B0C9A" w:rsidP="003B0C9A">
                  <w:pPr>
                    <w:jc w:val="both"/>
                    <w:rPr>
                      <w:color w:val="000000"/>
                      <w:sz w:val="20"/>
                      <w:szCs w:val="20"/>
                    </w:rPr>
                  </w:pPr>
                  <w:r w:rsidRPr="002550E4">
                    <w:rPr>
                      <w:color w:val="000000"/>
                      <w:sz w:val="20"/>
                      <w:szCs w:val="20"/>
                    </w:rPr>
                    <w:t>Нить стерильная хирургическая, синтетическая, рассасывающаяся, плетеная, М1 (5/0), длиной  в интервале от не менее 75 см до не более 85 см,  игла колющая, кончик иглы уплощен, 1/2  окружности, в интервале от не менее 16,8 мм до не более  17,2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BEEFBE8"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A42E9BD" w14:textId="77777777" w:rsidR="003B0C9A" w:rsidRPr="002550E4" w:rsidRDefault="003B0C9A" w:rsidP="003B0C9A">
                  <w:pPr>
                    <w:jc w:val="center"/>
                    <w:rPr>
                      <w:sz w:val="20"/>
                      <w:szCs w:val="20"/>
                    </w:rPr>
                  </w:pPr>
                  <w:r w:rsidRPr="002550E4">
                    <w:rPr>
                      <w:sz w:val="20"/>
                      <w:szCs w:val="20"/>
                    </w:rPr>
                    <w:t>315,58</w:t>
                  </w:r>
                </w:p>
              </w:tc>
            </w:tr>
            <w:tr w:rsidR="003B0C9A" w:rsidRPr="002550E4" w14:paraId="54604B7A"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7EA7F72" w14:textId="77777777" w:rsidR="003B0C9A" w:rsidRPr="002550E4" w:rsidRDefault="003B0C9A" w:rsidP="003B0C9A">
                  <w:pPr>
                    <w:jc w:val="center"/>
                    <w:rPr>
                      <w:color w:val="000000" w:themeColor="text1"/>
                      <w:sz w:val="20"/>
                      <w:szCs w:val="20"/>
                    </w:rPr>
                  </w:pPr>
                  <w:r w:rsidRPr="002550E4">
                    <w:rPr>
                      <w:sz w:val="20"/>
                      <w:szCs w:val="20"/>
                    </w:rPr>
                    <w:t>16</w:t>
                  </w:r>
                </w:p>
              </w:tc>
              <w:tc>
                <w:tcPr>
                  <w:tcW w:w="3137" w:type="pct"/>
                  <w:tcBorders>
                    <w:top w:val="single" w:sz="4" w:space="0" w:color="auto"/>
                    <w:left w:val="single" w:sz="4" w:space="0" w:color="auto"/>
                    <w:bottom w:val="single" w:sz="4" w:space="0" w:color="auto"/>
                    <w:right w:val="nil"/>
                  </w:tcBorders>
                  <w:shd w:val="clear" w:color="auto" w:fill="auto"/>
                  <w:vAlign w:val="center"/>
                </w:tcPr>
                <w:p w14:paraId="5A2822BC" w14:textId="77777777" w:rsidR="003B0C9A" w:rsidRPr="002550E4" w:rsidRDefault="003B0C9A" w:rsidP="003B0C9A">
                  <w:pPr>
                    <w:jc w:val="both"/>
                    <w:rPr>
                      <w:color w:val="000000"/>
                      <w:sz w:val="20"/>
                      <w:szCs w:val="20"/>
                    </w:rPr>
                  </w:pPr>
                  <w:r w:rsidRPr="002550E4">
                    <w:rPr>
                      <w:color w:val="000000"/>
                      <w:sz w:val="20"/>
                      <w:szCs w:val="20"/>
                    </w:rPr>
                    <w:t>Нить стерильная хирургическая, синтетическая, рассасывающаяся, плетеная, М0.7 (6/0), длиной  в интервале от не менее 45 см до менее 70 см,  игла колющая, 1/2  окружности, в интервале от не менее 12,7 мм до не более 13,8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0C97CD5"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5CC6DEDA" w14:textId="77777777" w:rsidR="003B0C9A" w:rsidRPr="002550E4" w:rsidRDefault="003B0C9A" w:rsidP="003B0C9A">
                  <w:pPr>
                    <w:jc w:val="center"/>
                    <w:rPr>
                      <w:sz w:val="20"/>
                      <w:szCs w:val="20"/>
                    </w:rPr>
                  </w:pPr>
                  <w:r w:rsidRPr="002550E4">
                    <w:rPr>
                      <w:sz w:val="20"/>
                      <w:szCs w:val="20"/>
                    </w:rPr>
                    <w:t>464,05</w:t>
                  </w:r>
                </w:p>
              </w:tc>
            </w:tr>
            <w:tr w:rsidR="003B0C9A" w:rsidRPr="002550E4" w14:paraId="181392D4"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D3C71F2" w14:textId="77777777" w:rsidR="003B0C9A" w:rsidRPr="002550E4" w:rsidRDefault="003B0C9A" w:rsidP="003B0C9A">
                  <w:pPr>
                    <w:jc w:val="center"/>
                    <w:rPr>
                      <w:color w:val="000000" w:themeColor="text1"/>
                      <w:sz w:val="20"/>
                      <w:szCs w:val="20"/>
                    </w:rPr>
                  </w:pPr>
                  <w:r w:rsidRPr="002550E4">
                    <w:rPr>
                      <w:sz w:val="20"/>
                      <w:szCs w:val="20"/>
                    </w:rPr>
                    <w:t>17</w:t>
                  </w:r>
                </w:p>
              </w:tc>
              <w:tc>
                <w:tcPr>
                  <w:tcW w:w="3137" w:type="pct"/>
                  <w:tcBorders>
                    <w:top w:val="single" w:sz="4" w:space="0" w:color="auto"/>
                    <w:left w:val="single" w:sz="4" w:space="0" w:color="auto"/>
                    <w:bottom w:val="single" w:sz="4" w:space="0" w:color="auto"/>
                    <w:right w:val="nil"/>
                  </w:tcBorders>
                  <w:shd w:val="clear" w:color="auto" w:fill="auto"/>
                  <w:vAlign w:val="center"/>
                </w:tcPr>
                <w:p w14:paraId="62EC1698"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М0.5 (7/0), длиной в интервале от не менее 27 см до менее 40 см,  игла шпательная, 3/8 окружности, в интервале от более 6,3 мм до менее 6,5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62BC294"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7D456D3" w14:textId="77777777" w:rsidR="003B0C9A" w:rsidRPr="002550E4" w:rsidRDefault="003B0C9A" w:rsidP="003B0C9A">
                  <w:pPr>
                    <w:jc w:val="center"/>
                    <w:rPr>
                      <w:sz w:val="20"/>
                      <w:szCs w:val="20"/>
                    </w:rPr>
                  </w:pPr>
                  <w:r w:rsidRPr="002550E4">
                    <w:rPr>
                      <w:sz w:val="20"/>
                      <w:szCs w:val="20"/>
                    </w:rPr>
                    <w:t>1166,07</w:t>
                  </w:r>
                </w:p>
              </w:tc>
            </w:tr>
            <w:tr w:rsidR="003B0C9A" w:rsidRPr="002550E4" w14:paraId="0B200831"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41F48F01" w14:textId="77777777" w:rsidR="003B0C9A" w:rsidRPr="002550E4" w:rsidRDefault="003B0C9A" w:rsidP="003B0C9A">
                  <w:pPr>
                    <w:jc w:val="center"/>
                    <w:rPr>
                      <w:color w:val="000000" w:themeColor="text1"/>
                      <w:sz w:val="20"/>
                      <w:szCs w:val="20"/>
                    </w:rPr>
                  </w:pPr>
                  <w:r w:rsidRPr="002550E4">
                    <w:rPr>
                      <w:sz w:val="20"/>
                      <w:szCs w:val="20"/>
                    </w:rPr>
                    <w:t>18</w:t>
                  </w:r>
                </w:p>
              </w:tc>
              <w:tc>
                <w:tcPr>
                  <w:tcW w:w="3137" w:type="pct"/>
                  <w:tcBorders>
                    <w:top w:val="single" w:sz="4" w:space="0" w:color="auto"/>
                    <w:left w:val="single" w:sz="4" w:space="0" w:color="auto"/>
                    <w:bottom w:val="single" w:sz="4" w:space="0" w:color="auto"/>
                    <w:right w:val="nil"/>
                  </w:tcBorders>
                  <w:shd w:val="clear" w:color="auto" w:fill="auto"/>
                  <w:vAlign w:val="center"/>
                </w:tcPr>
                <w:p w14:paraId="5E1EF7D9" w14:textId="77777777" w:rsidR="003B0C9A" w:rsidRPr="002550E4" w:rsidRDefault="003B0C9A" w:rsidP="003B0C9A">
                  <w:pPr>
                    <w:jc w:val="both"/>
                    <w:rPr>
                      <w:sz w:val="20"/>
                      <w:szCs w:val="20"/>
                    </w:rPr>
                  </w:pPr>
                  <w:r w:rsidRPr="002550E4">
                    <w:rPr>
                      <w:color w:val="000000"/>
                      <w:sz w:val="20"/>
                      <w:szCs w:val="20"/>
                    </w:rPr>
                    <w:t xml:space="preserve">Нить стерильная хирургическая, синтетическая, рассасывающаяся, плетеная, М1.5 (4/0), длиной в интервале от более 70 см до менее 90 см,   </w:t>
                  </w:r>
                  <w:r w:rsidRPr="002550E4">
                    <w:rPr>
                      <w:color w:val="000000"/>
                      <w:sz w:val="20"/>
                      <w:szCs w:val="20"/>
                    </w:rPr>
                    <w:lastRenderedPageBreak/>
                    <w:t>игла колющая, кончик иглы уплощен, 1/2  окружности, в интервале от более 16 мм до менее 18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5171B8B" w14:textId="77777777" w:rsidR="003B0C9A" w:rsidRPr="002550E4" w:rsidRDefault="003B0C9A" w:rsidP="003B0C9A">
                  <w:pPr>
                    <w:jc w:val="center"/>
                    <w:rPr>
                      <w:sz w:val="20"/>
                      <w:szCs w:val="20"/>
                    </w:rPr>
                  </w:pPr>
                  <w:r w:rsidRPr="002550E4">
                    <w:rPr>
                      <w:color w:val="000000"/>
                      <w:sz w:val="20"/>
                      <w:szCs w:val="20"/>
                    </w:rPr>
                    <w:lastRenderedPageBreak/>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28889EC" w14:textId="77777777" w:rsidR="003B0C9A" w:rsidRPr="002550E4" w:rsidRDefault="003B0C9A" w:rsidP="003B0C9A">
                  <w:pPr>
                    <w:jc w:val="center"/>
                    <w:rPr>
                      <w:sz w:val="20"/>
                      <w:szCs w:val="20"/>
                    </w:rPr>
                  </w:pPr>
                  <w:r w:rsidRPr="002550E4">
                    <w:rPr>
                      <w:sz w:val="20"/>
                      <w:szCs w:val="20"/>
                    </w:rPr>
                    <w:t>776,39</w:t>
                  </w:r>
                </w:p>
              </w:tc>
            </w:tr>
            <w:tr w:rsidR="003B0C9A" w:rsidRPr="002550E4" w14:paraId="7C493F97"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66E6F107" w14:textId="77777777" w:rsidR="003B0C9A" w:rsidRPr="002550E4" w:rsidRDefault="003B0C9A" w:rsidP="003B0C9A">
                  <w:pPr>
                    <w:jc w:val="center"/>
                    <w:rPr>
                      <w:color w:val="000000" w:themeColor="text1"/>
                      <w:sz w:val="20"/>
                      <w:szCs w:val="20"/>
                    </w:rPr>
                  </w:pPr>
                  <w:r w:rsidRPr="002550E4">
                    <w:rPr>
                      <w:sz w:val="20"/>
                      <w:szCs w:val="20"/>
                    </w:rPr>
                    <w:t>19</w:t>
                  </w:r>
                </w:p>
              </w:tc>
              <w:tc>
                <w:tcPr>
                  <w:tcW w:w="3137" w:type="pct"/>
                  <w:tcBorders>
                    <w:top w:val="single" w:sz="4" w:space="0" w:color="auto"/>
                    <w:left w:val="single" w:sz="4" w:space="0" w:color="auto"/>
                    <w:bottom w:val="single" w:sz="4" w:space="0" w:color="auto"/>
                    <w:right w:val="nil"/>
                  </w:tcBorders>
                  <w:shd w:val="clear" w:color="auto" w:fill="auto"/>
                  <w:vAlign w:val="center"/>
                </w:tcPr>
                <w:p w14:paraId="44B98058"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М1.5 (4/0), длиной в интервале от не менее 75 см до не более 90 см, игла колющая, кончик иглы уплощен, 1/2  окружности, в интервале от не менее 16,8 мм до не более 17,8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B7D91E7"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B530DE8" w14:textId="77777777" w:rsidR="003B0C9A" w:rsidRPr="002550E4" w:rsidRDefault="003B0C9A" w:rsidP="003B0C9A">
                  <w:pPr>
                    <w:jc w:val="center"/>
                    <w:rPr>
                      <w:sz w:val="20"/>
                      <w:szCs w:val="20"/>
                    </w:rPr>
                  </w:pPr>
                  <w:r w:rsidRPr="002550E4">
                    <w:rPr>
                      <w:sz w:val="20"/>
                      <w:szCs w:val="20"/>
                    </w:rPr>
                    <w:t>326,86</w:t>
                  </w:r>
                </w:p>
              </w:tc>
            </w:tr>
            <w:tr w:rsidR="003B0C9A" w:rsidRPr="002550E4" w14:paraId="11E05016"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21197A8B" w14:textId="77777777" w:rsidR="003B0C9A" w:rsidRPr="002550E4" w:rsidRDefault="003B0C9A" w:rsidP="003B0C9A">
                  <w:pPr>
                    <w:jc w:val="center"/>
                    <w:rPr>
                      <w:color w:val="000000" w:themeColor="text1"/>
                      <w:sz w:val="20"/>
                      <w:szCs w:val="20"/>
                    </w:rPr>
                  </w:pPr>
                  <w:r w:rsidRPr="002550E4">
                    <w:rPr>
                      <w:sz w:val="20"/>
                      <w:szCs w:val="20"/>
                    </w:rPr>
                    <w:t>20</w:t>
                  </w:r>
                </w:p>
              </w:tc>
              <w:tc>
                <w:tcPr>
                  <w:tcW w:w="3137" w:type="pct"/>
                  <w:tcBorders>
                    <w:top w:val="single" w:sz="4" w:space="0" w:color="auto"/>
                    <w:left w:val="single" w:sz="4" w:space="0" w:color="auto"/>
                    <w:bottom w:val="single" w:sz="4" w:space="0" w:color="auto"/>
                    <w:right w:val="nil"/>
                  </w:tcBorders>
                  <w:shd w:val="clear" w:color="auto" w:fill="auto"/>
                  <w:vAlign w:val="center"/>
                </w:tcPr>
                <w:p w14:paraId="697EF58B"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М2 (3/0), длиной   в интервале от не менее 70 см до не более 80 см,  игла колющая, 1/2  окружности, в интервале от  не менее 21,0 мм до не более 22,0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69EC789"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5459BE24" w14:textId="77777777" w:rsidR="003B0C9A" w:rsidRPr="002550E4" w:rsidRDefault="003B0C9A" w:rsidP="003B0C9A">
                  <w:pPr>
                    <w:jc w:val="center"/>
                    <w:rPr>
                      <w:sz w:val="20"/>
                      <w:szCs w:val="20"/>
                    </w:rPr>
                  </w:pPr>
                  <w:r w:rsidRPr="002550E4">
                    <w:rPr>
                      <w:sz w:val="20"/>
                      <w:szCs w:val="20"/>
                    </w:rPr>
                    <w:t>321,84</w:t>
                  </w:r>
                </w:p>
              </w:tc>
            </w:tr>
            <w:tr w:rsidR="003B0C9A" w:rsidRPr="002550E4" w14:paraId="42D747A0"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656D09C5" w14:textId="77777777" w:rsidR="003B0C9A" w:rsidRPr="002550E4" w:rsidRDefault="003B0C9A" w:rsidP="003B0C9A">
                  <w:pPr>
                    <w:jc w:val="center"/>
                    <w:rPr>
                      <w:color w:val="000000" w:themeColor="text1"/>
                      <w:sz w:val="20"/>
                      <w:szCs w:val="20"/>
                    </w:rPr>
                  </w:pPr>
                  <w:r w:rsidRPr="002550E4">
                    <w:rPr>
                      <w:sz w:val="20"/>
                      <w:szCs w:val="20"/>
                    </w:rPr>
                    <w:t>21</w:t>
                  </w:r>
                </w:p>
              </w:tc>
              <w:tc>
                <w:tcPr>
                  <w:tcW w:w="3137" w:type="pct"/>
                  <w:tcBorders>
                    <w:top w:val="single" w:sz="4" w:space="0" w:color="auto"/>
                    <w:left w:val="single" w:sz="4" w:space="0" w:color="auto"/>
                    <w:bottom w:val="single" w:sz="4" w:space="0" w:color="auto"/>
                    <w:right w:val="nil"/>
                  </w:tcBorders>
                  <w:shd w:val="clear" w:color="auto" w:fill="auto"/>
                  <w:vAlign w:val="center"/>
                </w:tcPr>
                <w:p w14:paraId="231CCA19"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М1.5 (4/0), длиной в интервале от более 60 см до менее 75 см, игла колющая, 1/2 окружности, в интервале от более 16 мм до менее 18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281DA68"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6AA47988" w14:textId="77777777" w:rsidR="003B0C9A" w:rsidRPr="002550E4" w:rsidRDefault="003B0C9A" w:rsidP="003B0C9A">
                  <w:pPr>
                    <w:jc w:val="center"/>
                    <w:rPr>
                      <w:sz w:val="20"/>
                      <w:szCs w:val="20"/>
                    </w:rPr>
                  </w:pPr>
                  <w:r w:rsidRPr="002550E4">
                    <w:rPr>
                      <w:sz w:val="20"/>
                      <w:szCs w:val="20"/>
                    </w:rPr>
                    <w:t>532,27</w:t>
                  </w:r>
                </w:p>
              </w:tc>
            </w:tr>
            <w:tr w:rsidR="003B0C9A" w:rsidRPr="002550E4" w14:paraId="4C756E36"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7E38A35" w14:textId="77777777" w:rsidR="003B0C9A" w:rsidRPr="002550E4" w:rsidRDefault="003B0C9A" w:rsidP="003B0C9A">
                  <w:pPr>
                    <w:jc w:val="center"/>
                    <w:rPr>
                      <w:color w:val="000000" w:themeColor="text1"/>
                      <w:sz w:val="20"/>
                      <w:szCs w:val="20"/>
                    </w:rPr>
                  </w:pPr>
                  <w:r w:rsidRPr="002550E4">
                    <w:rPr>
                      <w:sz w:val="20"/>
                      <w:szCs w:val="20"/>
                    </w:rPr>
                    <w:t>22</w:t>
                  </w:r>
                </w:p>
              </w:tc>
              <w:tc>
                <w:tcPr>
                  <w:tcW w:w="3137" w:type="pct"/>
                  <w:tcBorders>
                    <w:top w:val="single" w:sz="4" w:space="0" w:color="auto"/>
                    <w:left w:val="single" w:sz="4" w:space="0" w:color="auto"/>
                    <w:bottom w:val="single" w:sz="4" w:space="0" w:color="auto"/>
                    <w:right w:val="nil"/>
                  </w:tcBorders>
                  <w:shd w:val="clear" w:color="auto" w:fill="auto"/>
                  <w:vAlign w:val="center"/>
                </w:tcPr>
                <w:p w14:paraId="4F39FF3A"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М1.5 (4/0), длиной в интервале от не менее 70 см до не более 90 см, игла колющая, 1/2 окружности, в интервале от не менее 21,2 мм до не более 22,4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F012417"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69D28641" w14:textId="77777777" w:rsidR="003B0C9A" w:rsidRPr="002550E4" w:rsidRDefault="003B0C9A" w:rsidP="003B0C9A">
                  <w:pPr>
                    <w:jc w:val="center"/>
                    <w:rPr>
                      <w:sz w:val="20"/>
                      <w:szCs w:val="20"/>
                    </w:rPr>
                  </w:pPr>
                  <w:r w:rsidRPr="002550E4">
                    <w:rPr>
                      <w:sz w:val="20"/>
                      <w:szCs w:val="20"/>
                    </w:rPr>
                    <w:t>534,07</w:t>
                  </w:r>
                </w:p>
              </w:tc>
            </w:tr>
            <w:tr w:rsidR="003B0C9A" w:rsidRPr="002550E4" w14:paraId="47149E80"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011FE75" w14:textId="77777777" w:rsidR="003B0C9A" w:rsidRPr="002550E4" w:rsidRDefault="003B0C9A" w:rsidP="003B0C9A">
                  <w:pPr>
                    <w:jc w:val="center"/>
                    <w:rPr>
                      <w:color w:val="000000" w:themeColor="text1"/>
                      <w:sz w:val="20"/>
                      <w:szCs w:val="20"/>
                    </w:rPr>
                  </w:pPr>
                  <w:r w:rsidRPr="002550E4">
                    <w:rPr>
                      <w:sz w:val="20"/>
                      <w:szCs w:val="20"/>
                    </w:rPr>
                    <w:t>23</w:t>
                  </w:r>
                </w:p>
              </w:tc>
              <w:tc>
                <w:tcPr>
                  <w:tcW w:w="3137" w:type="pct"/>
                  <w:tcBorders>
                    <w:top w:val="single" w:sz="4" w:space="0" w:color="auto"/>
                    <w:left w:val="single" w:sz="4" w:space="0" w:color="auto"/>
                    <w:bottom w:val="single" w:sz="4" w:space="0" w:color="auto"/>
                    <w:right w:val="nil"/>
                  </w:tcBorders>
                  <w:shd w:val="clear" w:color="auto" w:fill="auto"/>
                  <w:vAlign w:val="center"/>
                </w:tcPr>
                <w:p w14:paraId="5D5BBD79"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М0.7 (6/0), длиной в интервале от более 40 см до менее 70 см, игла колющая, 1/2 окружности, в интервале от не менее 12,8 мм до не более 13,8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380A52C"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194D5723" w14:textId="77777777" w:rsidR="003B0C9A" w:rsidRPr="002550E4" w:rsidRDefault="003B0C9A" w:rsidP="003B0C9A">
                  <w:pPr>
                    <w:jc w:val="center"/>
                    <w:rPr>
                      <w:sz w:val="20"/>
                      <w:szCs w:val="20"/>
                    </w:rPr>
                  </w:pPr>
                  <w:r w:rsidRPr="002550E4">
                    <w:rPr>
                      <w:sz w:val="20"/>
                      <w:szCs w:val="20"/>
                    </w:rPr>
                    <w:t>347,07</w:t>
                  </w:r>
                </w:p>
              </w:tc>
            </w:tr>
            <w:tr w:rsidR="003B0C9A" w:rsidRPr="002550E4" w14:paraId="7FA706E7"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7D116498" w14:textId="77777777" w:rsidR="003B0C9A" w:rsidRPr="002550E4" w:rsidRDefault="003B0C9A" w:rsidP="003B0C9A">
                  <w:pPr>
                    <w:jc w:val="center"/>
                    <w:rPr>
                      <w:color w:val="000000" w:themeColor="text1"/>
                      <w:sz w:val="20"/>
                      <w:szCs w:val="20"/>
                    </w:rPr>
                  </w:pPr>
                  <w:r w:rsidRPr="002550E4">
                    <w:rPr>
                      <w:sz w:val="20"/>
                      <w:szCs w:val="20"/>
                    </w:rPr>
                    <w:t>24</w:t>
                  </w:r>
                </w:p>
              </w:tc>
              <w:tc>
                <w:tcPr>
                  <w:tcW w:w="3137" w:type="pct"/>
                  <w:tcBorders>
                    <w:top w:val="single" w:sz="4" w:space="0" w:color="auto"/>
                    <w:left w:val="single" w:sz="4" w:space="0" w:color="auto"/>
                    <w:bottom w:val="single" w:sz="4" w:space="0" w:color="auto"/>
                    <w:right w:val="nil"/>
                  </w:tcBorders>
                  <w:shd w:val="clear" w:color="auto" w:fill="auto"/>
                  <w:vAlign w:val="center"/>
                </w:tcPr>
                <w:p w14:paraId="1F4D2218"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М0.7 (6/0), длиной в интервале от не менее 70 см до не более 90 см,  две колющих иглы, 3/8  окружности, в интервале от  не менее 12,3 мм до не более 13,3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D21A465"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EACA0F1" w14:textId="77777777" w:rsidR="003B0C9A" w:rsidRPr="002550E4" w:rsidRDefault="003B0C9A" w:rsidP="003B0C9A">
                  <w:pPr>
                    <w:jc w:val="center"/>
                    <w:rPr>
                      <w:sz w:val="20"/>
                      <w:szCs w:val="20"/>
                    </w:rPr>
                  </w:pPr>
                  <w:r w:rsidRPr="002550E4">
                    <w:rPr>
                      <w:sz w:val="20"/>
                      <w:szCs w:val="20"/>
                    </w:rPr>
                    <w:t>1351,30</w:t>
                  </w:r>
                </w:p>
              </w:tc>
            </w:tr>
            <w:tr w:rsidR="003B0C9A" w:rsidRPr="002550E4" w14:paraId="58E92D92"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45C0C574" w14:textId="77777777" w:rsidR="003B0C9A" w:rsidRPr="002550E4" w:rsidRDefault="003B0C9A" w:rsidP="003B0C9A">
                  <w:pPr>
                    <w:jc w:val="center"/>
                    <w:rPr>
                      <w:color w:val="000000" w:themeColor="text1"/>
                      <w:sz w:val="20"/>
                      <w:szCs w:val="20"/>
                    </w:rPr>
                  </w:pPr>
                  <w:r w:rsidRPr="002550E4">
                    <w:rPr>
                      <w:sz w:val="20"/>
                      <w:szCs w:val="20"/>
                    </w:rPr>
                    <w:t>25</w:t>
                  </w:r>
                </w:p>
              </w:tc>
              <w:tc>
                <w:tcPr>
                  <w:tcW w:w="3137" w:type="pct"/>
                  <w:tcBorders>
                    <w:top w:val="single" w:sz="4" w:space="0" w:color="auto"/>
                    <w:left w:val="single" w:sz="4" w:space="0" w:color="auto"/>
                    <w:bottom w:val="single" w:sz="4" w:space="0" w:color="auto"/>
                    <w:right w:val="nil"/>
                  </w:tcBorders>
                  <w:shd w:val="clear" w:color="auto" w:fill="auto"/>
                  <w:vAlign w:val="center"/>
                </w:tcPr>
                <w:p w14:paraId="0F63BE99"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М0.7 (6/0), длиной в интервале от более 40 см до менее 75 см,  две колющих иглы, 3/8 окружности, в интервале от не менее 12,7 мм до не более 13, 7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0093A3B1"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AFB61F1" w14:textId="77777777" w:rsidR="003B0C9A" w:rsidRPr="002550E4" w:rsidRDefault="003B0C9A" w:rsidP="003B0C9A">
                  <w:pPr>
                    <w:jc w:val="center"/>
                    <w:rPr>
                      <w:sz w:val="20"/>
                      <w:szCs w:val="20"/>
                    </w:rPr>
                  </w:pPr>
                  <w:r w:rsidRPr="002550E4">
                    <w:rPr>
                      <w:sz w:val="20"/>
                      <w:szCs w:val="20"/>
                    </w:rPr>
                    <w:t>969,52</w:t>
                  </w:r>
                </w:p>
              </w:tc>
            </w:tr>
            <w:tr w:rsidR="003B0C9A" w:rsidRPr="002550E4" w14:paraId="2979D48E"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486293D" w14:textId="77777777" w:rsidR="003B0C9A" w:rsidRPr="002550E4" w:rsidRDefault="003B0C9A" w:rsidP="003B0C9A">
                  <w:pPr>
                    <w:jc w:val="center"/>
                    <w:rPr>
                      <w:color w:val="000000" w:themeColor="text1"/>
                      <w:sz w:val="20"/>
                      <w:szCs w:val="20"/>
                    </w:rPr>
                  </w:pPr>
                  <w:r w:rsidRPr="002550E4">
                    <w:rPr>
                      <w:sz w:val="20"/>
                      <w:szCs w:val="20"/>
                    </w:rPr>
                    <w:t>26</w:t>
                  </w:r>
                </w:p>
              </w:tc>
              <w:tc>
                <w:tcPr>
                  <w:tcW w:w="3137" w:type="pct"/>
                  <w:tcBorders>
                    <w:top w:val="single" w:sz="4" w:space="0" w:color="auto"/>
                    <w:left w:val="single" w:sz="4" w:space="0" w:color="auto"/>
                    <w:bottom w:val="single" w:sz="4" w:space="0" w:color="auto"/>
                    <w:right w:val="nil"/>
                  </w:tcBorders>
                  <w:shd w:val="clear" w:color="auto" w:fill="auto"/>
                  <w:vAlign w:val="center"/>
                </w:tcPr>
                <w:p w14:paraId="29E8AB8E"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М0.7 (6/0), длиной в интервале от не менее 70 см до менее 90 см,  две колющих иглы, 3/8  окружности, в интервале от  не менее 10,6 мм до не более 11, 6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E0A285F"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6BBB0C8" w14:textId="77777777" w:rsidR="003B0C9A" w:rsidRPr="002550E4" w:rsidRDefault="003B0C9A" w:rsidP="003B0C9A">
                  <w:pPr>
                    <w:jc w:val="center"/>
                    <w:rPr>
                      <w:sz w:val="20"/>
                      <w:szCs w:val="20"/>
                    </w:rPr>
                  </w:pPr>
                  <w:r w:rsidRPr="002550E4">
                    <w:rPr>
                      <w:sz w:val="20"/>
                      <w:szCs w:val="20"/>
                    </w:rPr>
                    <w:t>1344,67</w:t>
                  </w:r>
                </w:p>
              </w:tc>
            </w:tr>
            <w:tr w:rsidR="003B0C9A" w:rsidRPr="002550E4" w14:paraId="47814508"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41DC14A4" w14:textId="77777777" w:rsidR="003B0C9A" w:rsidRPr="002550E4" w:rsidRDefault="003B0C9A" w:rsidP="003B0C9A">
                  <w:pPr>
                    <w:jc w:val="center"/>
                    <w:rPr>
                      <w:color w:val="000000" w:themeColor="text1"/>
                      <w:sz w:val="20"/>
                      <w:szCs w:val="20"/>
                    </w:rPr>
                  </w:pPr>
                  <w:r w:rsidRPr="002550E4">
                    <w:rPr>
                      <w:sz w:val="20"/>
                      <w:szCs w:val="20"/>
                    </w:rPr>
                    <w:t>27</w:t>
                  </w:r>
                </w:p>
              </w:tc>
              <w:tc>
                <w:tcPr>
                  <w:tcW w:w="3137" w:type="pct"/>
                  <w:tcBorders>
                    <w:top w:val="single" w:sz="4" w:space="0" w:color="auto"/>
                    <w:left w:val="single" w:sz="4" w:space="0" w:color="auto"/>
                    <w:bottom w:val="single" w:sz="4" w:space="0" w:color="auto"/>
                    <w:right w:val="nil"/>
                  </w:tcBorders>
                  <w:shd w:val="clear" w:color="auto" w:fill="auto"/>
                  <w:vAlign w:val="center"/>
                </w:tcPr>
                <w:p w14:paraId="3310B53D"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М0.5 (7/0), длиной в интервале от не менее 20 см до не более 23 см, игла колющая, 3/8  окружности, в интервале от более 7 мм до менее 9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305C0F3"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EC7F150" w14:textId="77777777" w:rsidR="003B0C9A" w:rsidRPr="002550E4" w:rsidRDefault="003B0C9A" w:rsidP="003B0C9A">
                  <w:pPr>
                    <w:jc w:val="center"/>
                    <w:rPr>
                      <w:sz w:val="20"/>
                      <w:szCs w:val="20"/>
                    </w:rPr>
                  </w:pPr>
                  <w:r w:rsidRPr="002550E4">
                    <w:rPr>
                      <w:sz w:val="20"/>
                      <w:szCs w:val="20"/>
                    </w:rPr>
                    <w:t>1095,53</w:t>
                  </w:r>
                </w:p>
              </w:tc>
            </w:tr>
            <w:tr w:rsidR="003B0C9A" w:rsidRPr="002550E4" w14:paraId="1EF16869"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45421BDF" w14:textId="77777777" w:rsidR="003B0C9A" w:rsidRPr="002550E4" w:rsidRDefault="003B0C9A" w:rsidP="003B0C9A">
                  <w:pPr>
                    <w:jc w:val="center"/>
                    <w:rPr>
                      <w:color w:val="000000" w:themeColor="text1"/>
                      <w:sz w:val="20"/>
                      <w:szCs w:val="20"/>
                    </w:rPr>
                  </w:pPr>
                  <w:r w:rsidRPr="002550E4">
                    <w:rPr>
                      <w:sz w:val="20"/>
                      <w:szCs w:val="20"/>
                    </w:rPr>
                    <w:t>28</w:t>
                  </w:r>
                </w:p>
              </w:tc>
              <w:tc>
                <w:tcPr>
                  <w:tcW w:w="3137" w:type="pct"/>
                  <w:tcBorders>
                    <w:top w:val="single" w:sz="4" w:space="0" w:color="auto"/>
                    <w:left w:val="single" w:sz="4" w:space="0" w:color="auto"/>
                    <w:bottom w:val="single" w:sz="4" w:space="0" w:color="auto"/>
                    <w:right w:val="nil"/>
                  </w:tcBorders>
                  <w:shd w:val="clear" w:color="auto" w:fill="auto"/>
                  <w:vAlign w:val="center"/>
                </w:tcPr>
                <w:p w14:paraId="14341D4B"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М1,5 (4/0), длиной в интервале от не менее 90 см до не более 100 см, две колющие иглы, 1/2 окружности, в интервале от более 16 мм до менее 18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E549393"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DAE3342" w14:textId="77777777" w:rsidR="003B0C9A" w:rsidRPr="002550E4" w:rsidRDefault="003B0C9A" w:rsidP="003B0C9A">
                  <w:pPr>
                    <w:jc w:val="center"/>
                    <w:rPr>
                      <w:sz w:val="20"/>
                      <w:szCs w:val="20"/>
                    </w:rPr>
                  </w:pPr>
                  <w:r w:rsidRPr="002550E4">
                    <w:rPr>
                      <w:sz w:val="20"/>
                      <w:szCs w:val="20"/>
                    </w:rPr>
                    <w:t>583,42</w:t>
                  </w:r>
                </w:p>
              </w:tc>
            </w:tr>
            <w:tr w:rsidR="003B0C9A" w:rsidRPr="002550E4" w14:paraId="6B4FF9CA"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2E3F3A52" w14:textId="77777777" w:rsidR="003B0C9A" w:rsidRPr="002550E4" w:rsidRDefault="003B0C9A" w:rsidP="003B0C9A">
                  <w:pPr>
                    <w:jc w:val="center"/>
                    <w:rPr>
                      <w:color w:val="000000" w:themeColor="text1"/>
                      <w:sz w:val="20"/>
                      <w:szCs w:val="20"/>
                    </w:rPr>
                  </w:pPr>
                  <w:r w:rsidRPr="002550E4">
                    <w:rPr>
                      <w:sz w:val="20"/>
                      <w:szCs w:val="20"/>
                    </w:rPr>
                    <w:t>29</w:t>
                  </w:r>
                </w:p>
              </w:tc>
              <w:tc>
                <w:tcPr>
                  <w:tcW w:w="3137" w:type="pct"/>
                  <w:tcBorders>
                    <w:top w:val="single" w:sz="4" w:space="0" w:color="auto"/>
                    <w:left w:val="single" w:sz="4" w:space="0" w:color="auto"/>
                    <w:bottom w:val="single" w:sz="4" w:space="0" w:color="auto"/>
                    <w:right w:val="nil"/>
                  </w:tcBorders>
                  <w:shd w:val="clear" w:color="auto" w:fill="auto"/>
                  <w:vAlign w:val="center"/>
                </w:tcPr>
                <w:p w14:paraId="4AAD1BC7"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М1.5 (4/0), длиной в интервале от более 70 см до менее 90 см, игла колющая, 1/2  окружности, в интервале от не менее 19,5 мм до не более 20,5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E0F7FC6"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63A5D101" w14:textId="77777777" w:rsidR="003B0C9A" w:rsidRPr="002550E4" w:rsidRDefault="003B0C9A" w:rsidP="003B0C9A">
                  <w:pPr>
                    <w:jc w:val="center"/>
                    <w:rPr>
                      <w:sz w:val="20"/>
                      <w:szCs w:val="20"/>
                    </w:rPr>
                  </w:pPr>
                  <w:r w:rsidRPr="002550E4">
                    <w:rPr>
                      <w:sz w:val="20"/>
                      <w:szCs w:val="20"/>
                    </w:rPr>
                    <w:t>531,84</w:t>
                  </w:r>
                </w:p>
              </w:tc>
            </w:tr>
            <w:tr w:rsidR="003B0C9A" w:rsidRPr="002550E4" w14:paraId="4DE290AB"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762E9FD5" w14:textId="77777777" w:rsidR="003B0C9A" w:rsidRPr="002550E4" w:rsidRDefault="003B0C9A" w:rsidP="003B0C9A">
                  <w:pPr>
                    <w:jc w:val="center"/>
                    <w:rPr>
                      <w:color w:val="000000" w:themeColor="text1"/>
                      <w:sz w:val="20"/>
                      <w:szCs w:val="20"/>
                    </w:rPr>
                  </w:pPr>
                  <w:r w:rsidRPr="002550E4">
                    <w:rPr>
                      <w:sz w:val="20"/>
                      <w:szCs w:val="20"/>
                    </w:rPr>
                    <w:t>30</w:t>
                  </w:r>
                </w:p>
              </w:tc>
              <w:tc>
                <w:tcPr>
                  <w:tcW w:w="3137" w:type="pct"/>
                  <w:tcBorders>
                    <w:top w:val="single" w:sz="4" w:space="0" w:color="auto"/>
                    <w:left w:val="single" w:sz="4" w:space="0" w:color="auto"/>
                    <w:bottom w:val="single" w:sz="4" w:space="0" w:color="auto"/>
                    <w:right w:val="nil"/>
                  </w:tcBorders>
                  <w:shd w:val="clear" w:color="auto" w:fill="auto"/>
                  <w:vAlign w:val="center"/>
                </w:tcPr>
                <w:p w14:paraId="75B6AC7B" w14:textId="77777777" w:rsidR="003B0C9A" w:rsidRPr="002550E4" w:rsidRDefault="003B0C9A" w:rsidP="003B0C9A">
                  <w:pPr>
                    <w:jc w:val="both"/>
                    <w:rPr>
                      <w:sz w:val="20"/>
                      <w:szCs w:val="20"/>
                    </w:rPr>
                  </w:pPr>
                  <w:r w:rsidRPr="002550E4">
                    <w:rPr>
                      <w:color w:val="000000"/>
                      <w:sz w:val="20"/>
                      <w:szCs w:val="20"/>
                    </w:rPr>
                    <w:t>Нить синтетическая, нерассасывающаяся, высокопрочная, полиэфирная, М3 (2/0) длина нити в интервале от не менее 75 см до не более 90 см, игла колющая длиной  в интервале от не менее 24,8 мм до не более 25,8 мм, окружность 1/2</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C03DF7E"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BA1EBDF" w14:textId="77777777" w:rsidR="003B0C9A" w:rsidRPr="002550E4" w:rsidRDefault="003B0C9A" w:rsidP="003B0C9A">
                  <w:pPr>
                    <w:jc w:val="center"/>
                    <w:rPr>
                      <w:sz w:val="20"/>
                      <w:szCs w:val="20"/>
                    </w:rPr>
                  </w:pPr>
                  <w:r w:rsidRPr="002550E4">
                    <w:rPr>
                      <w:sz w:val="20"/>
                      <w:szCs w:val="20"/>
                    </w:rPr>
                    <w:t>295,08</w:t>
                  </w:r>
                </w:p>
              </w:tc>
            </w:tr>
            <w:tr w:rsidR="003B0C9A" w:rsidRPr="002550E4" w14:paraId="3A6AD5C7"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7D4D4FA" w14:textId="77777777" w:rsidR="003B0C9A" w:rsidRPr="002550E4" w:rsidRDefault="003B0C9A" w:rsidP="003B0C9A">
                  <w:pPr>
                    <w:jc w:val="center"/>
                    <w:rPr>
                      <w:color w:val="000000" w:themeColor="text1"/>
                      <w:sz w:val="20"/>
                      <w:szCs w:val="20"/>
                    </w:rPr>
                  </w:pPr>
                  <w:r w:rsidRPr="002550E4">
                    <w:rPr>
                      <w:sz w:val="20"/>
                      <w:szCs w:val="20"/>
                    </w:rPr>
                    <w:t>31</w:t>
                  </w:r>
                </w:p>
              </w:tc>
              <w:tc>
                <w:tcPr>
                  <w:tcW w:w="3137" w:type="pct"/>
                  <w:tcBorders>
                    <w:top w:val="single" w:sz="4" w:space="0" w:color="auto"/>
                    <w:left w:val="single" w:sz="4" w:space="0" w:color="auto"/>
                    <w:bottom w:val="single" w:sz="4" w:space="0" w:color="auto"/>
                    <w:right w:val="nil"/>
                  </w:tcBorders>
                  <w:shd w:val="clear" w:color="auto" w:fill="auto"/>
                  <w:vAlign w:val="center"/>
                </w:tcPr>
                <w:p w14:paraId="0AFB4108"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М1.5 (4/0), длиной в интервале от более 70 см до менее 90 см, две колющих иглы, 1/2 окружности, в интервале от более 21 мм до менее 23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3FA8AF3"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1DB16B37" w14:textId="77777777" w:rsidR="003B0C9A" w:rsidRPr="002550E4" w:rsidRDefault="003B0C9A" w:rsidP="003B0C9A">
                  <w:pPr>
                    <w:jc w:val="center"/>
                    <w:rPr>
                      <w:sz w:val="20"/>
                      <w:szCs w:val="20"/>
                    </w:rPr>
                  </w:pPr>
                  <w:r w:rsidRPr="002550E4">
                    <w:rPr>
                      <w:sz w:val="20"/>
                      <w:szCs w:val="20"/>
                    </w:rPr>
                    <w:t>649,20</w:t>
                  </w:r>
                </w:p>
              </w:tc>
            </w:tr>
            <w:tr w:rsidR="003B0C9A" w:rsidRPr="002550E4" w14:paraId="5C3A4B8C"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2F9800FF" w14:textId="77777777" w:rsidR="003B0C9A" w:rsidRPr="002550E4" w:rsidRDefault="003B0C9A" w:rsidP="003B0C9A">
                  <w:pPr>
                    <w:jc w:val="center"/>
                    <w:rPr>
                      <w:color w:val="000000" w:themeColor="text1"/>
                      <w:sz w:val="20"/>
                      <w:szCs w:val="20"/>
                    </w:rPr>
                  </w:pPr>
                  <w:r w:rsidRPr="002550E4">
                    <w:rPr>
                      <w:sz w:val="20"/>
                      <w:szCs w:val="20"/>
                    </w:rPr>
                    <w:t>32</w:t>
                  </w:r>
                </w:p>
              </w:tc>
              <w:tc>
                <w:tcPr>
                  <w:tcW w:w="3137" w:type="pct"/>
                  <w:tcBorders>
                    <w:top w:val="single" w:sz="4" w:space="0" w:color="auto"/>
                    <w:left w:val="single" w:sz="4" w:space="0" w:color="auto"/>
                    <w:bottom w:val="single" w:sz="4" w:space="0" w:color="auto"/>
                    <w:right w:val="nil"/>
                  </w:tcBorders>
                  <w:shd w:val="clear" w:color="auto" w:fill="auto"/>
                  <w:vAlign w:val="center"/>
                </w:tcPr>
                <w:p w14:paraId="756AF7F9"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М3 (2/0), длиной в интервале от более 60 см до менее 90 см, игла колющая, 1/2 окружности, в интервале от не менее 29,5 мм до не более 30,5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3B7F449"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63234C7D" w14:textId="77777777" w:rsidR="003B0C9A" w:rsidRPr="002550E4" w:rsidRDefault="003B0C9A" w:rsidP="003B0C9A">
                  <w:pPr>
                    <w:jc w:val="center"/>
                    <w:rPr>
                      <w:sz w:val="20"/>
                      <w:szCs w:val="20"/>
                    </w:rPr>
                  </w:pPr>
                  <w:r w:rsidRPr="002550E4">
                    <w:rPr>
                      <w:sz w:val="20"/>
                      <w:szCs w:val="20"/>
                    </w:rPr>
                    <w:t>598,55</w:t>
                  </w:r>
                </w:p>
              </w:tc>
            </w:tr>
            <w:tr w:rsidR="003B0C9A" w:rsidRPr="002550E4" w14:paraId="791C496A"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43712887" w14:textId="77777777" w:rsidR="003B0C9A" w:rsidRPr="002550E4" w:rsidRDefault="003B0C9A" w:rsidP="003B0C9A">
                  <w:pPr>
                    <w:jc w:val="center"/>
                    <w:rPr>
                      <w:color w:val="000000" w:themeColor="text1"/>
                      <w:sz w:val="20"/>
                      <w:szCs w:val="20"/>
                    </w:rPr>
                  </w:pPr>
                  <w:r w:rsidRPr="002550E4">
                    <w:rPr>
                      <w:sz w:val="20"/>
                      <w:szCs w:val="20"/>
                    </w:rPr>
                    <w:t>33</w:t>
                  </w:r>
                </w:p>
              </w:tc>
              <w:tc>
                <w:tcPr>
                  <w:tcW w:w="3137" w:type="pct"/>
                  <w:tcBorders>
                    <w:top w:val="single" w:sz="4" w:space="0" w:color="auto"/>
                    <w:left w:val="single" w:sz="4" w:space="0" w:color="auto"/>
                    <w:bottom w:val="single" w:sz="4" w:space="0" w:color="auto"/>
                    <w:right w:val="nil"/>
                  </w:tcBorders>
                  <w:shd w:val="clear" w:color="auto" w:fill="auto"/>
                  <w:vAlign w:val="center"/>
                </w:tcPr>
                <w:p w14:paraId="672CA7BF" w14:textId="77777777" w:rsidR="003B0C9A" w:rsidRPr="002550E4" w:rsidRDefault="003B0C9A" w:rsidP="003B0C9A">
                  <w:pPr>
                    <w:jc w:val="both"/>
                    <w:rPr>
                      <w:sz w:val="20"/>
                      <w:szCs w:val="20"/>
                    </w:rPr>
                  </w:pPr>
                  <w:r w:rsidRPr="002550E4">
                    <w:rPr>
                      <w:color w:val="000000"/>
                      <w:sz w:val="20"/>
                      <w:szCs w:val="20"/>
                    </w:rPr>
                    <w:t>Нить стерильная хирургическая для безузловой фиксации тканей, М2 (3/0), длиной нити в интервале от более 40 см до менее 60 см, игла обратно-режущая, 3/8 окружности, в пределах от более 18 мм до менее 20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372C2906"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42E8E77" w14:textId="77777777" w:rsidR="003B0C9A" w:rsidRPr="002550E4" w:rsidRDefault="003B0C9A" w:rsidP="003B0C9A">
                  <w:pPr>
                    <w:jc w:val="center"/>
                    <w:rPr>
                      <w:sz w:val="20"/>
                      <w:szCs w:val="20"/>
                    </w:rPr>
                  </w:pPr>
                  <w:r w:rsidRPr="002550E4">
                    <w:rPr>
                      <w:sz w:val="20"/>
                      <w:szCs w:val="20"/>
                    </w:rPr>
                    <w:t>4246,91</w:t>
                  </w:r>
                </w:p>
              </w:tc>
            </w:tr>
            <w:tr w:rsidR="003B0C9A" w:rsidRPr="002550E4" w14:paraId="2AA8473E"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4D394DB6" w14:textId="77777777" w:rsidR="003B0C9A" w:rsidRPr="002550E4" w:rsidRDefault="003B0C9A" w:rsidP="003B0C9A">
                  <w:pPr>
                    <w:jc w:val="center"/>
                    <w:rPr>
                      <w:color w:val="000000" w:themeColor="text1"/>
                      <w:sz w:val="20"/>
                      <w:szCs w:val="20"/>
                    </w:rPr>
                  </w:pPr>
                  <w:r w:rsidRPr="002550E4">
                    <w:rPr>
                      <w:sz w:val="20"/>
                      <w:szCs w:val="20"/>
                    </w:rPr>
                    <w:lastRenderedPageBreak/>
                    <w:t>34</w:t>
                  </w:r>
                </w:p>
              </w:tc>
              <w:tc>
                <w:tcPr>
                  <w:tcW w:w="3137" w:type="pct"/>
                  <w:tcBorders>
                    <w:top w:val="single" w:sz="4" w:space="0" w:color="auto"/>
                    <w:left w:val="single" w:sz="4" w:space="0" w:color="auto"/>
                    <w:bottom w:val="single" w:sz="4" w:space="0" w:color="auto"/>
                    <w:right w:val="nil"/>
                  </w:tcBorders>
                  <w:shd w:val="clear" w:color="auto" w:fill="auto"/>
                  <w:vAlign w:val="center"/>
                </w:tcPr>
                <w:p w14:paraId="2A670FAB"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М5 (2), длиной нити в интервале от не менее 70 см до не более 80 см, не менее 4 отрезков,  игла колющая с режущим кончиком, 1/2  окружности, в интервале от не менее 44 мм до не более 45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ED0D0B6"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BE3BBCC" w14:textId="77777777" w:rsidR="003B0C9A" w:rsidRPr="002550E4" w:rsidRDefault="003B0C9A" w:rsidP="003B0C9A">
                  <w:pPr>
                    <w:jc w:val="center"/>
                    <w:rPr>
                      <w:sz w:val="20"/>
                      <w:szCs w:val="20"/>
                    </w:rPr>
                  </w:pPr>
                  <w:r w:rsidRPr="002550E4">
                    <w:rPr>
                      <w:sz w:val="20"/>
                      <w:szCs w:val="20"/>
                    </w:rPr>
                    <w:t>1701,41</w:t>
                  </w:r>
                </w:p>
              </w:tc>
            </w:tr>
            <w:tr w:rsidR="003B0C9A" w:rsidRPr="002550E4" w14:paraId="2120BF73"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4C1EFF7" w14:textId="77777777" w:rsidR="003B0C9A" w:rsidRPr="002550E4" w:rsidRDefault="003B0C9A" w:rsidP="003B0C9A">
                  <w:pPr>
                    <w:jc w:val="center"/>
                    <w:rPr>
                      <w:color w:val="000000" w:themeColor="text1"/>
                      <w:sz w:val="20"/>
                      <w:szCs w:val="20"/>
                    </w:rPr>
                  </w:pPr>
                  <w:r w:rsidRPr="002550E4">
                    <w:rPr>
                      <w:sz w:val="20"/>
                      <w:szCs w:val="20"/>
                    </w:rPr>
                    <w:t>35</w:t>
                  </w:r>
                </w:p>
              </w:tc>
              <w:tc>
                <w:tcPr>
                  <w:tcW w:w="3137" w:type="pct"/>
                  <w:tcBorders>
                    <w:top w:val="single" w:sz="4" w:space="0" w:color="auto"/>
                    <w:left w:val="single" w:sz="4" w:space="0" w:color="auto"/>
                    <w:bottom w:val="single" w:sz="4" w:space="0" w:color="auto"/>
                    <w:right w:val="nil"/>
                  </w:tcBorders>
                  <w:shd w:val="clear" w:color="auto" w:fill="auto"/>
                  <w:vAlign w:val="center"/>
                </w:tcPr>
                <w:p w14:paraId="6F1F936B"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М7 (5), длиной нити в интервале от не менее 70 см до не более 80 см, не менее 4 отрезков,  игла колющая с режущим кончиком, 1/2  окружности, в интервале от не менее 54 мм до не более 56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9677505"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0101121E" w14:textId="77777777" w:rsidR="003B0C9A" w:rsidRPr="002550E4" w:rsidRDefault="003B0C9A" w:rsidP="003B0C9A">
                  <w:pPr>
                    <w:jc w:val="center"/>
                    <w:rPr>
                      <w:sz w:val="20"/>
                      <w:szCs w:val="20"/>
                    </w:rPr>
                  </w:pPr>
                  <w:r w:rsidRPr="002550E4">
                    <w:rPr>
                      <w:sz w:val="20"/>
                      <w:szCs w:val="20"/>
                    </w:rPr>
                    <w:t>148,76</w:t>
                  </w:r>
                </w:p>
              </w:tc>
            </w:tr>
            <w:tr w:rsidR="003B0C9A" w:rsidRPr="002550E4" w14:paraId="510AD75A"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05D5B40" w14:textId="77777777" w:rsidR="003B0C9A" w:rsidRPr="002550E4" w:rsidRDefault="003B0C9A" w:rsidP="003B0C9A">
                  <w:pPr>
                    <w:jc w:val="center"/>
                    <w:rPr>
                      <w:color w:val="000000" w:themeColor="text1"/>
                      <w:sz w:val="20"/>
                      <w:szCs w:val="20"/>
                    </w:rPr>
                  </w:pPr>
                  <w:r w:rsidRPr="002550E4">
                    <w:rPr>
                      <w:sz w:val="20"/>
                      <w:szCs w:val="20"/>
                    </w:rPr>
                    <w:t>36</w:t>
                  </w:r>
                </w:p>
              </w:tc>
              <w:tc>
                <w:tcPr>
                  <w:tcW w:w="3137" w:type="pct"/>
                  <w:tcBorders>
                    <w:top w:val="single" w:sz="4" w:space="0" w:color="auto"/>
                    <w:left w:val="single" w:sz="4" w:space="0" w:color="auto"/>
                    <w:bottom w:val="single" w:sz="4" w:space="0" w:color="auto"/>
                    <w:right w:val="nil"/>
                  </w:tcBorders>
                  <w:shd w:val="clear" w:color="auto" w:fill="auto"/>
                  <w:vAlign w:val="center"/>
                </w:tcPr>
                <w:p w14:paraId="18825545" w14:textId="77777777" w:rsidR="003B0C9A" w:rsidRPr="002550E4" w:rsidRDefault="003B0C9A" w:rsidP="003B0C9A">
                  <w:pPr>
                    <w:jc w:val="both"/>
                    <w:rPr>
                      <w:sz w:val="20"/>
                      <w:szCs w:val="20"/>
                    </w:rPr>
                  </w:pPr>
                  <w:r w:rsidRPr="002550E4">
                    <w:rPr>
                      <w:color w:val="000000"/>
                      <w:sz w:val="20"/>
                      <w:szCs w:val="20"/>
                    </w:rPr>
                    <w:t xml:space="preserve">Нить стерильная хирургическая, синтетическая, нерассасывающаяся, полифиламентная, М3.5 (0), длиной нити в интервале от не менее 70 см до не более 80 см, игла колющая, 1/2  окружности, в интервале от не менее 30,5 мм до не более 31,5 мм </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B0DFDF0"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2D3C3C9" w14:textId="77777777" w:rsidR="003B0C9A" w:rsidRPr="002550E4" w:rsidRDefault="003B0C9A" w:rsidP="003B0C9A">
                  <w:pPr>
                    <w:jc w:val="center"/>
                    <w:rPr>
                      <w:sz w:val="20"/>
                      <w:szCs w:val="20"/>
                    </w:rPr>
                  </w:pPr>
                  <w:r w:rsidRPr="002550E4">
                    <w:rPr>
                      <w:sz w:val="20"/>
                      <w:szCs w:val="20"/>
                    </w:rPr>
                    <w:t>392,17</w:t>
                  </w:r>
                </w:p>
              </w:tc>
            </w:tr>
            <w:tr w:rsidR="003B0C9A" w:rsidRPr="002550E4" w14:paraId="407E1652"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27F46FAA" w14:textId="77777777" w:rsidR="003B0C9A" w:rsidRPr="002550E4" w:rsidRDefault="003B0C9A" w:rsidP="003B0C9A">
                  <w:pPr>
                    <w:jc w:val="center"/>
                    <w:rPr>
                      <w:color w:val="000000" w:themeColor="text1"/>
                      <w:sz w:val="20"/>
                      <w:szCs w:val="20"/>
                    </w:rPr>
                  </w:pPr>
                  <w:r w:rsidRPr="002550E4">
                    <w:rPr>
                      <w:sz w:val="20"/>
                      <w:szCs w:val="20"/>
                    </w:rPr>
                    <w:t>37</w:t>
                  </w:r>
                </w:p>
              </w:tc>
              <w:tc>
                <w:tcPr>
                  <w:tcW w:w="3137" w:type="pct"/>
                  <w:tcBorders>
                    <w:top w:val="single" w:sz="4" w:space="0" w:color="auto"/>
                    <w:left w:val="single" w:sz="4" w:space="0" w:color="auto"/>
                    <w:bottom w:val="single" w:sz="4" w:space="0" w:color="auto"/>
                    <w:right w:val="nil"/>
                  </w:tcBorders>
                  <w:shd w:val="clear" w:color="auto" w:fill="auto"/>
                  <w:vAlign w:val="center"/>
                </w:tcPr>
                <w:p w14:paraId="676C89AC"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М3.5 (0), длиной  в интервале от более 70 см до не более 90 см,  две иглы колющие с режущим кончиком острия, 1/2  окружности, в интервале от не менее 25,8 мм до не более 26,8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9EA7F2C"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41DA635" w14:textId="77777777" w:rsidR="003B0C9A" w:rsidRPr="002550E4" w:rsidRDefault="003B0C9A" w:rsidP="003B0C9A">
                  <w:pPr>
                    <w:jc w:val="center"/>
                    <w:rPr>
                      <w:sz w:val="20"/>
                      <w:szCs w:val="20"/>
                    </w:rPr>
                  </w:pPr>
                  <w:r w:rsidRPr="002550E4">
                    <w:rPr>
                      <w:sz w:val="20"/>
                      <w:szCs w:val="20"/>
                    </w:rPr>
                    <w:t>640,69</w:t>
                  </w:r>
                </w:p>
              </w:tc>
            </w:tr>
            <w:tr w:rsidR="003B0C9A" w:rsidRPr="002550E4" w14:paraId="5C0F24D5"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402B242D" w14:textId="77777777" w:rsidR="003B0C9A" w:rsidRPr="002550E4" w:rsidRDefault="003B0C9A" w:rsidP="003B0C9A">
                  <w:pPr>
                    <w:jc w:val="center"/>
                    <w:rPr>
                      <w:color w:val="000000" w:themeColor="text1"/>
                      <w:sz w:val="20"/>
                      <w:szCs w:val="20"/>
                    </w:rPr>
                  </w:pPr>
                  <w:r w:rsidRPr="002550E4">
                    <w:rPr>
                      <w:sz w:val="20"/>
                      <w:szCs w:val="20"/>
                    </w:rPr>
                    <w:t>38</w:t>
                  </w:r>
                </w:p>
              </w:tc>
              <w:tc>
                <w:tcPr>
                  <w:tcW w:w="3137" w:type="pct"/>
                  <w:tcBorders>
                    <w:top w:val="single" w:sz="4" w:space="0" w:color="auto"/>
                    <w:left w:val="single" w:sz="4" w:space="0" w:color="auto"/>
                    <w:bottom w:val="single" w:sz="4" w:space="0" w:color="auto"/>
                    <w:right w:val="nil"/>
                  </w:tcBorders>
                  <w:shd w:val="clear" w:color="auto" w:fill="auto"/>
                  <w:vAlign w:val="center"/>
                </w:tcPr>
                <w:p w14:paraId="5217AAC3"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М3.5 (0), длиной  в интервале от более 70 см до менее 90 см, игла колющая с режущим кончиком острия, 1/2  окружности, в интервале от более 47,5 мм до менее 48,5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0FEE190"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D2052A3" w14:textId="77777777" w:rsidR="003B0C9A" w:rsidRPr="002550E4" w:rsidRDefault="003B0C9A" w:rsidP="003B0C9A">
                  <w:pPr>
                    <w:jc w:val="center"/>
                    <w:rPr>
                      <w:sz w:val="20"/>
                      <w:szCs w:val="20"/>
                    </w:rPr>
                  </w:pPr>
                  <w:r w:rsidRPr="002550E4">
                    <w:rPr>
                      <w:sz w:val="20"/>
                      <w:szCs w:val="20"/>
                    </w:rPr>
                    <w:t>443,36</w:t>
                  </w:r>
                </w:p>
              </w:tc>
            </w:tr>
            <w:tr w:rsidR="003B0C9A" w:rsidRPr="002550E4" w14:paraId="7D71BD94"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4C04F5B1" w14:textId="77777777" w:rsidR="003B0C9A" w:rsidRPr="002550E4" w:rsidRDefault="003B0C9A" w:rsidP="003B0C9A">
                  <w:pPr>
                    <w:jc w:val="center"/>
                    <w:rPr>
                      <w:color w:val="000000" w:themeColor="text1"/>
                      <w:sz w:val="20"/>
                      <w:szCs w:val="20"/>
                    </w:rPr>
                  </w:pPr>
                  <w:r w:rsidRPr="002550E4">
                    <w:rPr>
                      <w:sz w:val="20"/>
                      <w:szCs w:val="20"/>
                    </w:rPr>
                    <w:t>39</w:t>
                  </w:r>
                </w:p>
              </w:tc>
              <w:tc>
                <w:tcPr>
                  <w:tcW w:w="3137" w:type="pct"/>
                  <w:tcBorders>
                    <w:top w:val="single" w:sz="4" w:space="0" w:color="auto"/>
                    <w:left w:val="single" w:sz="4" w:space="0" w:color="auto"/>
                    <w:bottom w:val="single" w:sz="4" w:space="0" w:color="auto"/>
                    <w:right w:val="nil"/>
                  </w:tcBorders>
                  <w:shd w:val="clear" w:color="auto" w:fill="auto"/>
                  <w:vAlign w:val="center"/>
                </w:tcPr>
                <w:p w14:paraId="755259DE"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М3.5 (0), длиной в интервале от более 70 см до менее 90 см, две иглы колющие, 1/2  окружности, в интервале от не менее 69,5 мм до не более 70,5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34EA04B"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A6846D2" w14:textId="77777777" w:rsidR="003B0C9A" w:rsidRPr="002550E4" w:rsidRDefault="003B0C9A" w:rsidP="003B0C9A">
                  <w:pPr>
                    <w:jc w:val="center"/>
                    <w:rPr>
                      <w:sz w:val="20"/>
                      <w:szCs w:val="20"/>
                    </w:rPr>
                  </w:pPr>
                  <w:r w:rsidRPr="002550E4">
                    <w:rPr>
                      <w:sz w:val="20"/>
                      <w:szCs w:val="20"/>
                    </w:rPr>
                    <w:t>539,37</w:t>
                  </w:r>
                </w:p>
              </w:tc>
            </w:tr>
            <w:tr w:rsidR="003B0C9A" w:rsidRPr="002550E4" w14:paraId="629C2CBC"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F82C80F" w14:textId="77777777" w:rsidR="003B0C9A" w:rsidRPr="002550E4" w:rsidRDefault="003B0C9A" w:rsidP="003B0C9A">
                  <w:pPr>
                    <w:jc w:val="center"/>
                    <w:rPr>
                      <w:color w:val="000000" w:themeColor="text1"/>
                      <w:sz w:val="20"/>
                      <w:szCs w:val="20"/>
                    </w:rPr>
                  </w:pPr>
                  <w:r w:rsidRPr="002550E4">
                    <w:rPr>
                      <w:sz w:val="20"/>
                      <w:szCs w:val="20"/>
                    </w:rPr>
                    <w:t>40</w:t>
                  </w:r>
                </w:p>
              </w:tc>
              <w:tc>
                <w:tcPr>
                  <w:tcW w:w="3137" w:type="pct"/>
                  <w:tcBorders>
                    <w:top w:val="single" w:sz="4" w:space="0" w:color="auto"/>
                    <w:left w:val="single" w:sz="4" w:space="0" w:color="auto"/>
                    <w:bottom w:val="single" w:sz="4" w:space="0" w:color="auto"/>
                    <w:right w:val="nil"/>
                  </w:tcBorders>
                  <w:shd w:val="clear" w:color="auto" w:fill="auto"/>
                  <w:vAlign w:val="center"/>
                </w:tcPr>
                <w:p w14:paraId="2741B381"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М3 (2/0), длиной  в интервале от не менее 85 см до не более 100 см,  две иглы колющие, 1/2  окружности, в интервале от не менее 16,8 мм  до не более 17,2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E901D5A"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19C2D619" w14:textId="77777777" w:rsidR="003B0C9A" w:rsidRPr="002550E4" w:rsidRDefault="003B0C9A" w:rsidP="003B0C9A">
                  <w:pPr>
                    <w:jc w:val="center"/>
                    <w:rPr>
                      <w:sz w:val="20"/>
                      <w:szCs w:val="20"/>
                    </w:rPr>
                  </w:pPr>
                  <w:r w:rsidRPr="002550E4">
                    <w:rPr>
                      <w:sz w:val="20"/>
                      <w:szCs w:val="20"/>
                    </w:rPr>
                    <w:t>597,50</w:t>
                  </w:r>
                </w:p>
              </w:tc>
            </w:tr>
            <w:tr w:rsidR="003B0C9A" w:rsidRPr="002550E4" w14:paraId="3F70992A"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C6D1638" w14:textId="77777777" w:rsidR="003B0C9A" w:rsidRPr="002550E4" w:rsidRDefault="003B0C9A" w:rsidP="003B0C9A">
                  <w:pPr>
                    <w:jc w:val="center"/>
                    <w:rPr>
                      <w:color w:val="000000" w:themeColor="text1"/>
                      <w:sz w:val="20"/>
                      <w:szCs w:val="20"/>
                    </w:rPr>
                  </w:pPr>
                  <w:r w:rsidRPr="002550E4">
                    <w:rPr>
                      <w:sz w:val="20"/>
                      <w:szCs w:val="20"/>
                    </w:rPr>
                    <w:t>41</w:t>
                  </w:r>
                </w:p>
              </w:tc>
              <w:tc>
                <w:tcPr>
                  <w:tcW w:w="3137" w:type="pct"/>
                  <w:tcBorders>
                    <w:top w:val="single" w:sz="4" w:space="0" w:color="auto"/>
                    <w:left w:val="single" w:sz="4" w:space="0" w:color="auto"/>
                    <w:bottom w:val="single" w:sz="4" w:space="0" w:color="auto"/>
                    <w:right w:val="nil"/>
                  </w:tcBorders>
                  <w:shd w:val="clear" w:color="auto" w:fill="auto"/>
                  <w:vAlign w:val="center"/>
                </w:tcPr>
                <w:p w14:paraId="1FFA27BB"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М3 (2/0), длиной  в интервале от не менее 70 см до не более 80 см,  две иглы колющие, 1/2  окружности, в интервале от не менее 19,5 мм  до не более 20,5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AD2EC0D"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68B6949F" w14:textId="77777777" w:rsidR="003B0C9A" w:rsidRPr="002550E4" w:rsidRDefault="003B0C9A" w:rsidP="003B0C9A">
                  <w:pPr>
                    <w:jc w:val="center"/>
                    <w:rPr>
                      <w:sz w:val="20"/>
                      <w:szCs w:val="20"/>
                    </w:rPr>
                  </w:pPr>
                  <w:r w:rsidRPr="002550E4">
                    <w:rPr>
                      <w:sz w:val="20"/>
                      <w:szCs w:val="20"/>
                    </w:rPr>
                    <w:t>385,98</w:t>
                  </w:r>
                </w:p>
              </w:tc>
            </w:tr>
            <w:tr w:rsidR="003B0C9A" w:rsidRPr="002550E4" w14:paraId="4F78372D"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DB0AE55" w14:textId="77777777" w:rsidR="003B0C9A" w:rsidRPr="002550E4" w:rsidRDefault="003B0C9A" w:rsidP="003B0C9A">
                  <w:pPr>
                    <w:jc w:val="center"/>
                    <w:rPr>
                      <w:color w:val="000000" w:themeColor="text1"/>
                      <w:sz w:val="20"/>
                      <w:szCs w:val="20"/>
                    </w:rPr>
                  </w:pPr>
                  <w:r w:rsidRPr="002550E4">
                    <w:rPr>
                      <w:sz w:val="20"/>
                      <w:szCs w:val="20"/>
                    </w:rPr>
                    <w:t>42</w:t>
                  </w:r>
                </w:p>
              </w:tc>
              <w:tc>
                <w:tcPr>
                  <w:tcW w:w="3137" w:type="pct"/>
                  <w:tcBorders>
                    <w:top w:val="single" w:sz="4" w:space="0" w:color="auto"/>
                    <w:left w:val="single" w:sz="4" w:space="0" w:color="auto"/>
                    <w:bottom w:val="single" w:sz="4" w:space="0" w:color="auto"/>
                    <w:right w:val="nil"/>
                  </w:tcBorders>
                  <w:shd w:val="clear" w:color="auto" w:fill="auto"/>
                  <w:vAlign w:val="center"/>
                </w:tcPr>
                <w:p w14:paraId="5E1CD70E"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М3,5 (0), длиной не менее 100 метров, без игл.</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3732EAC"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4D23641" w14:textId="77777777" w:rsidR="003B0C9A" w:rsidRPr="002550E4" w:rsidRDefault="003B0C9A" w:rsidP="003B0C9A">
                  <w:pPr>
                    <w:jc w:val="center"/>
                    <w:rPr>
                      <w:sz w:val="20"/>
                      <w:szCs w:val="20"/>
                    </w:rPr>
                  </w:pPr>
                  <w:r w:rsidRPr="002550E4">
                    <w:rPr>
                      <w:sz w:val="20"/>
                      <w:szCs w:val="20"/>
                    </w:rPr>
                    <w:t>2180,92</w:t>
                  </w:r>
                </w:p>
              </w:tc>
            </w:tr>
            <w:tr w:rsidR="003B0C9A" w:rsidRPr="002550E4" w14:paraId="00EEA43F"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1E991D6" w14:textId="77777777" w:rsidR="003B0C9A" w:rsidRPr="002550E4" w:rsidRDefault="003B0C9A" w:rsidP="003B0C9A">
                  <w:pPr>
                    <w:jc w:val="center"/>
                    <w:rPr>
                      <w:color w:val="000000" w:themeColor="text1"/>
                      <w:sz w:val="20"/>
                      <w:szCs w:val="20"/>
                    </w:rPr>
                  </w:pPr>
                  <w:r w:rsidRPr="002550E4">
                    <w:rPr>
                      <w:sz w:val="20"/>
                      <w:szCs w:val="20"/>
                    </w:rPr>
                    <w:t>43</w:t>
                  </w:r>
                </w:p>
              </w:tc>
              <w:tc>
                <w:tcPr>
                  <w:tcW w:w="3137" w:type="pct"/>
                  <w:tcBorders>
                    <w:top w:val="single" w:sz="4" w:space="0" w:color="auto"/>
                    <w:left w:val="single" w:sz="4" w:space="0" w:color="auto"/>
                    <w:bottom w:val="single" w:sz="4" w:space="0" w:color="auto"/>
                    <w:right w:val="nil"/>
                  </w:tcBorders>
                  <w:shd w:val="clear" w:color="auto" w:fill="auto"/>
                  <w:vAlign w:val="center"/>
                </w:tcPr>
                <w:p w14:paraId="088CAC71"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М3 (2/0), длиной в интервале от не менее 85 см до не более 95 см, две иглы колющие, 1/2 окружности, в интервале от не менее 25,5 мм до не более 26,5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7C01B88"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FECF7E3" w14:textId="77777777" w:rsidR="003B0C9A" w:rsidRPr="002550E4" w:rsidRDefault="003B0C9A" w:rsidP="003B0C9A">
                  <w:pPr>
                    <w:jc w:val="center"/>
                    <w:rPr>
                      <w:sz w:val="20"/>
                      <w:szCs w:val="20"/>
                    </w:rPr>
                  </w:pPr>
                  <w:r w:rsidRPr="002550E4">
                    <w:rPr>
                      <w:sz w:val="20"/>
                      <w:szCs w:val="20"/>
                    </w:rPr>
                    <w:t>357,06</w:t>
                  </w:r>
                </w:p>
              </w:tc>
            </w:tr>
            <w:tr w:rsidR="003B0C9A" w:rsidRPr="002550E4" w14:paraId="26409BD4"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E1FC420" w14:textId="77777777" w:rsidR="003B0C9A" w:rsidRPr="002550E4" w:rsidRDefault="003B0C9A" w:rsidP="003B0C9A">
                  <w:pPr>
                    <w:jc w:val="center"/>
                    <w:rPr>
                      <w:color w:val="000000" w:themeColor="text1"/>
                      <w:sz w:val="20"/>
                      <w:szCs w:val="20"/>
                    </w:rPr>
                  </w:pPr>
                  <w:r w:rsidRPr="002550E4">
                    <w:rPr>
                      <w:sz w:val="20"/>
                      <w:szCs w:val="20"/>
                    </w:rPr>
                    <w:t>44</w:t>
                  </w:r>
                </w:p>
              </w:tc>
              <w:tc>
                <w:tcPr>
                  <w:tcW w:w="3137" w:type="pct"/>
                  <w:tcBorders>
                    <w:top w:val="single" w:sz="4" w:space="0" w:color="auto"/>
                    <w:left w:val="single" w:sz="4" w:space="0" w:color="auto"/>
                    <w:bottom w:val="single" w:sz="4" w:space="0" w:color="auto"/>
                    <w:right w:val="nil"/>
                  </w:tcBorders>
                  <w:shd w:val="clear" w:color="auto" w:fill="auto"/>
                  <w:vAlign w:val="center"/>
                </w:tcPr>
                <w:p w14:paraId="03B3E528"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М3 (2/0), длиной  в интервале от не менее 70 см до не более 90 см,  игла колющая, кончик иглы уплощен, 1/2  окружности, в интервале от не менее  29,8 мм  до не более 30,2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76AF331"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D007977" w14:textId="77777777" w:rsidR="003B0C9A" w:rsidRPr="002550E4" w:rsidRDefault="003B0C9A" w:rsidP="003B0C9A">
                  <w:pPr>
                    <w:jc w:val="center"/>
                    <w:rPr>
                      <w:sz w:val="20"/>
                      <w:szCs w:val="20"/>
                    </w:rPr>
                  </w:pPr>
                  <w:r w:rsidRPr="002550E4">
                    <w:rPr>
                      <w:sz w:val="20"/>
                      <w:szCs w:val="20"/>
                    </w:rPr>
                    <w:t>345,57</w:t>
                  </w:r>
                </w:p>
              </w:tc>
            </w:tr>
            <w:tr w:rsidR="003B0C9A" w:rsidRPr="002550E4" w14:paraId="3A0211B4"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7A6E671" w14:textId="77777777" w:rsidR="003B0C9A" w:rsidRPr="002550E4" w:rsidRDefault="003B0C9A" w:rsidP="003B0C9A">
                  <w:pPr>
                    <w:jc w:val="center"/>
                    <w:rPr>
                      <w:color w:val="000000" w:themeColor="text1"/>
                      <w:sz w:val="20"/>
                      <w:szCs w:val="20"/>
                    </w:rPr>
                  </w:pPr>
                  <w:r w:rsidRPr="002550E4">
                    <w:rPr>
                      <w:sz w:val="20"/>
                      <w:szCs w:val="20"/>
                    </w:rPr>
                    <w:t>45</w:t>
                  </w:r>
                </w:p>
              </w:tc>
              <w:tc>
                <w:tcPr>
                  <w:tcW w:w="3137" w:type="pct"/>
                  <w:tcBorders>
                    <w:top w:val="single" w:sz="4" w:space="0" w:color="auto"/>
                    <w:left w:val="single" w:sz="4" w:space="0" w:color="auto"/>
                    <w:bottom w:val="single" w:sz="4" w:space="0" w:color="auto"/>
                    <w:right w:val="nil"/>
                  </w:tcBorders>
                  <w:shd w:val="clear" w:color="auto" w:fill="auto"/>
                  <w:vAlign w:val="center"/>
                </w:tcPr>
                <w:p w14:paraId="78E32908"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М2 (3/0), длиной нити в интервале от не менее 60 см до не более 75 см, две иглы колющие, 1/2 окружности, в интервале от не менее 17 мм до не более 18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3DAA09A6"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F40F4F4" w14:textId="77777777" w:rsidR="003B0C9A" w:rsidRPr="002550E4" w:rsidRDefault="003B0C9A" w:rsidP="003B0C9A">
                  <w:pPr>
                    <w:jc w:val="center"/>
                    <w:rPr>
                      <w:sz w:val="20"/>
                      <w:szCs w:val="20"/>
                    </w:rPr>
                  </w:pPr>
                  <w:r w:rsidRPr="002550E4">
                    <w:rPr>
                      <w:sz w:val="20"/>
                      <w:szCs w:val="20"/>
                    </w:rPr>
                    <w:t>400,23</w:t>
                  </w:r>
                </w:p>
              </w:tc>
            </w:tr>
            <w:tr w:rsidR="003B0C9A" w:rsidRPr="002550E4" w14:paraId="4FACEDDA"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7C6DF0CB" w14:textId="77777777" w:rsidR="003B0C9A" w:rsidRPr="002550E4" w:rsidRDefault="003B0C9A" w:rsidP="003B0C9A">
                  <w:pPr>
                    <w:jc w:val="center"/>
                    <w:rPr>
                      <w:color w:val="000000" w:themeColor="text1"/>
                      <w:sz w:val="20"/>
                      <w:szCs w:val="20"/>
                    </w:rPr>
                  </w:pPr>
                  <w:r w:rsidRPr="002550E4">
                    <w:rPr>
                      <w:sz w:val="20"/>
                      <w:szCs w:val="20"/>
                    </w:rPr>
                    <w:t>46</w:t>
                  </w:r>
                </w:p>
              </w:tc>
              <w:tc>
                <w:tcPr>
                  <w:tcW w:w="3137" w:type="pct"/>
                  <w:tcBorders>
                    <w:top w:val="single" w:sz="4" w:space="0" w:color="auto"/>
                    <w:left w:val="single" w:sz="4" w:space="0" w:color="auto"/>
                    <w:bottom w:val="single" w:sz="4" w:space="0" w:color="auto"/>
                    <w:right w:val="nil"/>
                  </w:tcBorders>
                  <w:shd w:val="clear" w:color="auto" w:fill="auto"/>
                  <w:vAlign w:val="center"/>
                </w:tcPr>
                <w:p w14:paraId="20BB83C0"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М2 (3/0), длиной нити в интервале от не менее 70 см до не более 80 см, игла колющая, 1/2  окружности, в интервале от не менее 26,8 мм до не более 27,8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4BA14B8"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01B9CAFD" w14:textId="77777777" w:rsidR="003B0C9A" w:rsidRPr="002550E4" w:rsidRDefault="003B0C9A" w:rsidP="003B0C9A">
                  <w:pPr>
                    <w:jc w:val="center"/>
                    <w:rPr>
                      <w:sz w:val="20"/>
                      <w:szCs w:val="20"/>
                    </w:rPr>
                  </w:pPr>
                  <w:r w:rsidRPr="002550E4">
                    <w:rPr>
                      <w:sz w:val="20"/>
                      <w:szCs w:val="20"/>
                    </w:rPr>
                    <w:t>325,12</w:t>
                  </w:r>
                </w:p>
              </w:tc>
            </w:tr>
            <w:tr w:rsidR="003B0C9A" w:rsidRPr="002550E4" w14:paraId="2B661DCD"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382DA8E7" w14:textId="77777777" w:rsidR="003B0C9A" w:rsidRPr="002550E4" w:rsidRDefault="003B0C9A" w:rsidP="003B0C9A">
                  <w:pPr>
                    <w:jc w:val="center"/>
                    <w:rPr>
                      <w:color w:val="000000" w:themeColor="text1"/>
                      <w:sz w:val="20"/>
                      <w:szCs w:val="20"/>
                    </w:rPr>
                  </w:pPr>
                  <w:r w:rsidRPr="002550E4">
                    <w:rPr>
                      <w:sz w:val="20"/>
                      <w:szCs w:val="20"/>
                    </w:rPr>
                    <w:t>47</w:t>
                  </w:r>
                </w:p>
              </w:tc>
              <w:tc>
                <w:tcPr>
                  <w:tcW w:w="3137" w:type="pct"/>
                  <w:tcBorders>
                    <w:top w:val="single" w:sz="4" w:space="0" w:color="auto"/>
                    <w:left w:val="single" w:sz="4" w:space="0" w:color="auto"/>
                    <w:bottom w:val="single" w:sz="4" w:space="0" w:color="auto"/>
                    <w:right w:val="nil"/>
                  </w:tcBorders>
                  <w:shd w:val="clear" w:color="auto" w:fill="auto"/>
                  <w:vAlign w:val="center"/>
                </w:tcPr>
                <w:p w14:paraId="4AB57531"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М2 (3/0), длиной нити в интервале от не менее 70 см до не более 80 см, две иглы колющие с режущим кончиком острия, 3/8  окружности, в интервале от не менее 17 мм до не более 18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E5DB962"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5C9DC39C" w14:textId="77777777" w:rsidR="003B0C9A" w:rsidRPr="002550E4" w:rsidRDefault="003B0C9A" w:rsidP="003B0C9A">
                  <w:pPr>
                    <w:jc w:val="center"/>
                    <w:rPr>
                      <w:sz w:val="20"/>
                      <w:szCs w:val="20"/>
                    </w:rPr>
                  </w:pPr>
                  <w:r w:rsidRPr="002550E4">
                    <w:rPr>
                      <w:sz w:val="20"/>
                      <w:szCs w:val="20"/>
                    </w:rPr>
                    <w:t>595,54</w:t>
                  </w:r>
                </w:p>
              </w:tc>
            </w:tr>
            <w:tr w:rsidR="003B0C9A" w:rsidRPr="002550E4" w14:paraId="0B433BF1"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7920B0E" w14:textId="77777777" w:rsidR="003B0C9A" w:rsidRPr="002550E4" w:rsidRDefault="003B0C9A" w:rsidP="003B0C9A">
                  <w:pPr>
                    <w:jc w:val="center"/>
                    <w:rPr>
                      <w:color w:val="000000" w:themeColor="text1"/>
                      <w:sz w:val="20"/>
                      <w:szCs w:val="20"/>
                    </w:rPr>
                  </w:pPr>
                  <w:r w:rsidRPr="002550E4">
                    <w:rPr>
                      <w:sz w:val="20"/>
                      <w:szCs w:val="20"/>
                    </w:rPr>
                    <w:t>48</w:t>
                  </w:r>
                </w:p>
              </w:tc>
              <w:tc>
                <w:tcPr>
                  <w:tcW w:w="3137" w:type="pct"/>
                  <w:tcBorders>
                    <w:top w:val="single" w:sz="4" w:space="0" w:color="auto"/>
                    <w:left w:val="single" w:sz="4" w:space="0" w:color="auto"/>
                    <w:bottom w:val="single" w:sz="4" w:space="0" w:color="auto"/>
                    <w:right w:val="nil"/>
                  </w:tcBorders>
                  <w:shd w:val="clear" w:color="auto" w:fill="auto"/>
                  <w:vAlign w:val="center"/>
                </w:tcPr>
                <w:p w14:paraId="08BED9CD"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М2 (3/0), длиной нити в интервале от не менее 90 см до не более 100 см, две иглы колющие с режущим кончиком острия, 1/2  окружности, в интервале от более 25 мм до менее 27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CB64C6A"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189E482A" w14:textId="77777777" w:rsidR="003B0C9A" w:rsidRPr="002550E4" w:rsidRDefault="003B0C9A" w:rsidP="003B0C9A">
                  <w:pPr>
                    <w:jc w:val="center"/>
                    <w:rPr>
                      <w:sz w:val="20"/>
                      <w:szCs w:val="20"/>
                    </w:rPr>
                  </w:pPr>
                  <w:r w:rsidRPr="002550E4">
                    <w:rPr>
                      <w:sz w:val="20"/>
                      <w:szCs w:val="20"/>
                    </w:rPr>
                    <w:t>580,89</w:t>
                  </w:r>
                </w:p>
              </w:tc>
            </w:tr>
            <w:tr w:rsidR="003B0C9A" w:rsidRPr="002550E4" w14:paraId="33CCD793"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2D5F475F" w14:textId="77777777" w:rsidR="003B0C9A" w:rsidRPr="002550E4" w:rsidRDefault="003B0C9A" w:rsidP="003B0C9A">
                  <w:pPr>
                    <w:jc w:val="center"/>
                    <w:rPr>
                      <w:color w:val="000000" w:themeColor="text1"/>
                      <w:sz w:val="20"/>
                      <w:szCs w:val="20"/>
                    </w:rPr>
                  </w:pPr>
                  <w:r w:rsidRPr="002550E4">
                    <w:rPr>
                      <w:sz w:val="20"/>
                      <w:szCs w:val="20"/>
                    </w:rPr>
                    <w:t>49</w:t>
                  </w:r>
                </w:p>
              </w:tc>
              <w:tc>
                <w:tcPr>
                  <w:tcW w:w="3137" w:type="pct"/>
                  <w:tcBorders>
                    <w:top w:val="single" w:sz="4" w:space="0" w:color="auto"/>
                    <w:left w:val="single" w:sz="4" w:space="0" w:color="auto"/>
                    <w:bottom w:val="single" w:sz="4" w:space="0" w:color="auto"/>
                    <w:right w:val="nil"/>
                  </w:tcBorders>
                  <w:shd w:val="clear" w:color="auto" w:fill="auto"/>
                  <w:vAlign w:val="center"/>
                </w:tcPr>
                <w:p w14:paraId="3B41D18B" w14:textId="77777777" w:rsidR="003B0C9A" w:rsidRPr="002550E4" w:rsidRDefault="003B0C9A" w:rsidP="003B0C9A">
                  <w:pPr>
                    <w:jc w:val="both"/>
                    <w:rPr>
                      <w:sz w:val="20"/>
                      <w:szCs w:val="20"/>
                    </w:rPr>
                  </w:pPr>
                  <w:r w:rsidRPr="002550E4">
                    <w:rPr>
                      <w:color w:val="000000"/>
                      <w:sz w:val="20"/>
                      <w:szCs w:val="20"/>
                    </w:rPr>
                    <w:t xml:space="preserve">Нить стерильная хирургическая, синтетическая, нерассасывающаяся, полифиламентная, М2 (3/0), длиной нити в интервале от более 75 см до </w:t>
                  </w:r>
                  <w:r w:rsidRPr="002550E4">
                    <w:rPr>
                      <w:color w:val="000000"/>
                      <w:sz w:val="20"/>
                      <w:szCs w:val="20"/>
                    </w:rPr>
                    <w:lastRenderedPageBreak/>
                    <w:t>менее 100 см, две иглы колющ-режущие, 1/2 окружности, в интервале от более 25,7 мм до менее 26,7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71086A7" w14:textId="77777777" w:rsidR="003B0C9A" w:rsidRPr="002550E4" w:rsidRDefault="003B0C9A" w:rsidP="003B0C9A">
                  <w:pPr>
                    <w:jc w:val="center"/>
                    <w:rPr>
                      <w:sz w:val="20"/>
                      <w:szCs w:val="20"/>
                    </w:rPr>
                  </w:pPr>
                  <w:r w:rsidRPr="002550E4">
                    <w:rPr>
                      <w:color w:val="000000"/>
                      <w:sz w:val="20"/>
                      <w:szCs w:val="20"/>
                    </w:rPr>
                    <w:lastRenderedPageBreak/>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000AA79D" w14:textId="77777777" w:rsidR="003B0C9A" w:rsidRPr="002550E4" w:rsidRDefault="003B0C9A" w:rsidP="003B0C9A">
                  <w:pPr>
                    <w:jc w:val="center"/>
                    <w:rPr>
                      <w:sz w:val="20"/>
                      <w:szCs w:val="20"/>
                    </w:rPr>
                  </w:pPr>
                  <w:r w:rsidRPr="002550E4">
                    <w:rPr>
                      <w:sz w:val="20"/>
                      <w:szCs w:val="20"/>
                    </w:rPr>
                    <w:t>562,98</w:t>
                  </w:r>
                </w:p>
              </w:tc>
            </w:tr>
            <w:tr w:rsidR="003B0C9A" w:rsidRPr="002550E4" w14:paraId="4A970B96"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476FC51" w14:textId="77777777" w:rsidR="003B0C9A" w:rsidRPr="002550E4" w:rsidRDefault="003B0C9A" w:rsidP="003B0C9A">
                  <w:pPr>
                    <w:jc w:val="center"/>
                    <w:rPr>
                      <w:color w:val="000000" w:themeColor="text1"/>
                      <w:sz w:val="20"/>
                      <w:szCs w:val="20"/>
                    </w:rPr>
                  </w:pPr>
                  <w:r w:rsidRPr="002550E4">
                    <w:rPr>
                      <w:sz w:val="20"/>
                      <w:szCs w:val="20"/>
                    </w:rPr>
                    <w:t>50</w:t>
                  </w:r>
                </w:p>
              </w:tc>
              <w:tc>
                <w:tcPr>
                  <w:tcW w:w="3137" w:type="pct"/>
                  <w:tcBorders>
                    <w:top w:val="single" w:sz="4" w:space="0" w:color="auto"/>
                    <w:left w:val="single" w:sz="4" w:space="0" w:color="auto"/>
                    <w:bottom w:val="single" w:sz="4" w:space="0" w:color="auto"/>
                    <w:right w:val="nil"/>
                  </w:tcBorders>
                  <w:shd w:val="clear" w:color="auto" w:fill="auto"/>
                  <w:vAlign w:val="center"/>
                </w:tcPr>
                <w:p w14:paraId="73BA95B3"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М1,5 (4/0), длиной нити в интервале от не менее 75 см до не более 90 см, две иглы колющие, 1/2  окружности, в интервале от не менее 19,5 мм до не более 20,5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80DF1E8"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A06311E" w14:textId="77777777" w:rsidR="003B0C9A" w:rsidRPr="002550E4" w:rsidRDefault="003B0C9A" w:rsidP="003B0C9A">
                  <w:pPr>
                    <w:jc w:val="center"/>
                    <w:rPr>
                      <w:sz w:val="20"/>
                      <w:szCs w:val="20"/>
                    </w:rPr>
                  </w:pPr>
                  <w:r w:rsidRPr="002550E4">
                    <w:rPr>
                      <w:sz w:val="20"/>
                      <w:szCs w:val="20"/>
                    </w:rPr>
                    <w:t>570,63</w:t>
                  </w:r>
                </w:p>
              </w:tc>
            </w:tr>
            <w:tr w:rsidR="003B0C9A" w:rsidRPr="002550E4" w14:paraId="5B0D8904"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FA46278" w14:textId="77777777" w:rsidR="003B0C9A" w:rsidRPr="002550E4" w:rsidRDefault="003B0C9A" w:rsidP="003B0C9A">
                  <w:pPr>
                    <w:jc w:val="center"/>
                    <w:rPr>
                      <w:color w:val="000000" w:themeColor="text1"/>
                      <w:sz w:val="20"/>
                      <w:szCs w:val="20"/>
                    </w:rPr>
                  </w:pPr>
                  <w:r w:rsidRPr="002550E4">
                    <w:rPr>
                      <w:sz w:val="20"/>
                      <w:szCs w:val="20"/>
                    </w:rPr>
                    <w:t>51</w:t>
                  </w:r>
                </w:p>
              </w:tc>
              <w:tc>
                <w:tcPr>
                  <w:tcW w:w="3137" w:type="pct"/>
                  <w:tcBorders>
                    <w:top w:val="single" w:sz="4" w:space="0" w:color="auto"/>
                    <w:left w:val="single" w:sz="4" w:space="0" w:color="auto"/>
                    <w:bottom w:val="single" w:sz="4" w:space="0" w:color="auto"/>
                    <w:right w:val="nil"/>
                  </w:tcBorders>
                  <w:shd w:val="clear" w:color="auto" w:fill="auto"/>
                  <w:vAlign w:val="center"/>
                </w:tcPr>
                <w:p w14:paraId="00625B6E"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М3 (2/0), длиной нити в интервале от более 90 см до менее 120 см, игла колющая, 1/2  окружности, в интервале от не менее 30,5 мм до не более 31,5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85A4986"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1AC38D39" w14:textId="77777777" w:rsidR="003B0C9A" w:rsidRPr="002550E4" w:rsidRDefault="003B0C9A" w:rsidP="003B0C9A">
                  <w:pPr>
                    <w:jc w:val="center"/>
                    <w:rPr>
                      <w:sz w:val="20"/>
                      <w:szCs w:val="20"/>
                    </w:rPr>
                  </w:pPr>
                  <w:r w:rsidRPr="002550E4">
                    <w:rPr>
                      <w:sz w:val="20"/>
                      <w:szCs w:val="20"/>
                    </w:rPr>
                    <w:t>351,71</w:t>
                  </w:r>
                </w:p>
              </w:tc>
            </w:tr>
            <w:tr w:rsidR="003B0C9A" w:rsidRPr="002550E4" w14:paraId="4C5E0340"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314E38F8" w14:textId="77777777" w:rsidR="003B0C9A" w:rsidRPr="002550E4" w:rsidRDefault="003B0C9A" w:rsidP="003B0C9A">
                  <w:pPr>
                    <w:jc w:val="center"/>
                    <w:rPr>
                      <w:color w:val="000000" w:themeColor="text1"/>
                      <w:sz w:val="20"/>
                      <w:szCs w:val="20"/>
                    </w:rPr>
                  </w:pPr>
                  <w:r w:rsidRPr="002550E4">
                    <w:rPr>
                      <w:sz w:val="20"/>
                      <w:szCs w:val="20"/>
                    </w:rPr>
                    <w:t>52</w:t>
                  </w:r>
                </w:p>
              </w:tc>
              <w:tc>
                <w:tcPr>
                  <w:tcW w:w="3137" w:type="pct"/>
                  <w:tcBorders>
                    <w:top w:val="single" w:sz="4" w:space="0" w:color="auto"/>
                    <w:left w:val="single" w:sz="4" w:space="0" w:color="auto"/>
                    <w:bottom w:val="single" w:sz="4" w:space="0" w:color="auto"/>
                    <w:right w:val="nil"/>
                  </w:tcBorders>
                  <w:shd w:val="clear" w:color="auto" w:fill="auto"/>
                  <w:vAlign w:val="center"/>
                </w:tcPr>
                <w:p w14:paraId="20EC45C2"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М3 (2/0), длиной нити в интервале от не менее 100 см до не более 120 см, игла колющая, 1/2 окружности, в интервале от не менее 31 мм до не более 32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33CD7C7"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02EBEE3" w14:textId="77777777" w:rsidR="003B0C9A" w:rsidRPr="002550E4" w:rsidRDefault="003B0C9A" w:rsidP="003B0C9A">
                  <w:pPr>
                    <w:jc w:val="center"/>
                    <w:rPr>
                      <w:sz w:val="20"/>
                      <w:szCs w:val="20"/>
                    </w:rPr>
                  </w:pPr>
                  <w:r w:rsidRPr="002550E4">
                    <w:rPr>
                      <w:sz w:val="20"/>
                      <w:szCs w:val="20"/>
                    </w:rPr>
                    <w:t>220,29</w:t>
                  </w:r>
                </w:p>
              </w:tc>
            </w:tr>
            <w:tr w:rsidR="003B0C9A" w:rsidRPr="002550E4" w14:paraId="4BEF8993"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4DAF8098" w14:textId="77777777" w:rsidR="003B0C9A" w:rsidRPr="002550E4" w:rsidRDefault="003B0C9A" w:rsidP="003B0C9A">
                  <w:pPr>
                    <w:jc w:val="center"/>
                    <w:rPr>
                      <w:color w:val="000000" w:themeColor="text1"/>
                      <w:sz w:val="20"/>
                      <w:szCs w:val="20"/>
                    </w:rPr>
                  </w:pPr>
                  <w:r w:rsidRPr="002550E4">
                    <w:rPr>
                      <w:sz w:val="20"/>
                      <w:szCs w:val="20"/>
                    </w:rPr>
                    <w:t>53</w:t>
                  </w:r>
                </w:p>
              </w:tc>
              <w:tc>
                <w:tcPr>
                  <w:tcW w:w="3137" w:type="pct"/>
                  <w:tcBorders>
                    <w:top w:val="single" w:sz="4" w:space="0" w:color="auto"/>
                    <w:left w:val="single" w:sz="4" w:space="0" w:color="auto"/>
                    <w:bottom w:val="single" w:sz="4" w:space="0" w:color="auto"/>
                    <w:right w:val="nil"/>
                  </w:tcBorders>
                  <w:shd w:val="clear" w:color="auto" w:fill="auto"/>
                  <w:vAlign w:val="center"/>
                </w:tcPr>
                <w:p w14:paraId="60E538F5" w14:textId="77777777" w:rsidR="003B0C9A" w:rsidRPr="002550E4" w:rsidRDefault="003B0C9A" w:rsidP="003B0C9A">
                  <w:pPr>
                    <w:jc w:val="both"/>
                    <w:rPr>
                      <w:sz w:val="20"/>
                      <w:szCs w:val="20"/>
                    </w:rPr>
                  </w:pPr>
                  <w:r w:rsidRPr="002550E4">
                    <w:rPr>
                      <w:color w:val="000000"/>
                      <w:sz w:val="20"/>
                      <w:szCs w:val="20"/>
                    </w:rPr>
                    <w:t>Нерассасывающийся шовный материал М3,5 (0), длиной 3*50 см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4C704DD"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21287C5" w14:textId="77777777" w:rsidR="003B0C9A" w:rsidRPr="002550E4" w:rsidRDefault="003B0C9A" w:rsidP="003B0C9A">
                  <w:pPr>
                    <w:jc w:val="center"/>
                    <w:rPr>
                      <w:sz w:val="20"/>
                      <w:szCs w:val="20"/>
                    </w:rPr>
                  </w:pPr>
                  <w:r w:rsidRPr="002550E4">
                    <w:rPr>
                      <w:sz w:val="20"/>
                      <w:szCs w:val="20"/>
                    </w:rPr>
                    <w:t>651,37</w:t>
                  </w:r>
                </w:p>
              </w:tc>
            </w:tr>
            <w:tr w:rsidR="003B0C9A" w:rsidRPr="002550E4" w14:paraId="63A367BB"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3F7DB3BB" w14:textId="77777777" w:rsidR="003B0C9A" w:rsidRPr="002550E4" w:rsidRDefault="003B0C9A" w:rsidP="003B0C9A">
                  <w:pPr>
                    <w:jc w:val="center"/>
                    <w:rPr>
                      <w:color w:val="000000" w:themeColor="text1"/>
                      <w:sz w:val="20"/>
                      <w:szCs w:val="20"/>
                    </w:rPr>
                  </w:pPr>
                  <w:r w:rsidRPr="002550E4">
                    <w:rPr>
                      <w:sz w:val="20"/>
                      <w:szCs w:val="20"/>
                    </w:rPr>
                    <w:t>54</w:t>
                  </w:r>
                </w:p>
              </w:tc>
              <w:tc>
                <w:tcPr>
                  <w:tcW w:w="3137" w:type="pct"/>
                  <w:tcBorders>
                    <w:top w:val="single" w:sz="4" w:space="0" w:color="auto"/>
                    <w:left w:val="single" w:sz="4" w:space="0" w:color="auto"/>
                    <w:bottom w:val="single" w:sz="4" w:space="0" w:color="auto"/>
                    <w:right w:val="nil"/>
                  </w:tcBorders>
                  <w:shd w:val="clear" w:color="auto" w:fill="auto"/>
                  <w:vAlign w:val="center"/>
                </w:tcPr>
                <w:p w14:paraId="5464D2EA" w14:textId="77777777" w:rsidR="003B0C9A" w:rsidRPr="002550E4" w:rsidRDefault="003B0C9A" w:rsidP="003B0C9A">
                  <w:pPr>
                    <w:jc w:val="both"/>
                    <w:rPr>
                      <w:sz w:val="20"/>
                      <w:szCs w:val="20"/>
                    </w:rPr>
                  </w:pPr>
                  <w:r w:rsidRPr="002550E4">
                    <w:rPr>
                      <w:color w:val="000000"/>
                      <w:sz w:val="20"/>
                      <w:szCs w:val="20"/>
                    </w:rPr>
                    <w:t xml:space="preserve">Нить стерильная хирургическая, синтетическая, нерассасывающаяся, монофиламентная, М2 (3/0), длиной нити в интервале от более 40 см до менее 60 см, игла обратно-режущая, 3/8  окружности, в интервале от не менее 23,2 мм до не более 24,2 мм </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3AFC4DE0"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C444F4E" w14:textId="77777777" w:rsidR="003B0C9A" w:rsidRPr="002550E4" w:rsidRDefault="003B0C9A" w:rsidP="003B0C9A">
                  <w:pPr>
                    <w:jc w:val="center"/>
                    <w:rPr>
                      <w:sz w:val="20"/>
                      <w:szCs w:val="20"/>
                    </w:rPr>
                  </w:pPr>
                  <w:r w:rsidRPr="002550E4">
                    <w:rPr>
                      <w:sz w:val="20"/>
                      <w:szCs w:val="20"/>
                    </w:rPr>
                    <w:t>478,58</w:t>
                  </w:r>
                </w:p>
              </w:tc>
            </w:tr>
            <w:tr w:rsidR="003B0C9A" w:rsidRPr="002550E4" w14:paraId="2783EDE5"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ECF6FA4" w14:textId="77777777" w:rsidR="003B0C9A" w:rsidRPr="002550E4" w:rsidRDefault="003B0C9A" w:rsidP="003B0C9A">
                  <w:pPr>
                    <w:jc w:val="center"/>
                    <w:rPr>
                      <w:color w:val="000000" w:themeColor="text1"/>
                      <w:sz w:val="20"/>
                      <w:szCs w:val="20"/>
                    </w:rPr>
                  </w:pPr>
                  <w:r w:rsidRPr="002550E4">
                    <w:rPr>
                      <w:sz w:val="20"/>
                      <w:szCs w:val="20"/>
                    </w:rPr>
                    <w:t>55</w:t>
                  </w:r>
                </w:p>
              </w:tc>
              <w:tc>
                <w:tcPr>
                  <w:tcW w:w="3137" w:type="pct"/>
                  <w:tcBorders>
                    <w:top w:val="single" w:sz="4" w:space="0" w:color="auto"/>
                    <w:left w:val="single" w:sz="4" w:space="0" w:color="auto"/>
                    <w:bottom w:val="single" w:sz="4" w:space="0" w:color="auto"/>
                    <w:right w:val="nil"/>
                  </w:tcBorders>
                  <w:shd w:val="clear" w:color="auto" w:fill="auto"/>
                  <w:vAlign w:val="center"/>
                </w:tcPr>
                <w:p w14:paraId="46FA9FF9" w14:textId="77777777" w:rsidR="003B0C9A" w:rsidRPr="002550E4" w:rsidRDefault="003B0C9A" w:rsidP="003B0C9A">
                  <w:pPr>
                    <w:jc w:val="both"/>
                    <w:rPr>
                      <w:sz w:val="20"/>
                      <w:szCs w:val="20"/>
                    </w:rPr>
                  </w:pPr>
                  <w:r w:rsidRPr="002550E4">
                    <w:rPr>
                      <w:color w:val="000000"/>
                      <w:sz w:val="20"/>
                      <w:szCs w:val="20"/>
                    </w:rPr>
                    <w:t xml:space="preserve">Нить стерильная хирургическая, синтетическая, нерассасывающаяся, монофиламентная, М2 (3/0), длиной нити в интервале от более 70 см до менее 90 см, игла обратно-режущая, 3/8  окружности, в интервале от более 25 мм до менее 27 мм </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7D7F28B"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5280853A" w14:textId="77777777" w:rsidR="003B0C9A" w:rsidRPr="002550E4" w:rsidRDefault="003B0C9A" w:rsidP="003B0C9A">
                  <w:pPr>
                    <w:jc w:val="center"/>
                    <w:rPr>
                      <w:sz w:val="20"/>
                      <w:szCs w:val="20"/>
                    </w:rPr>
                  </w:pPr>
                  <w:r w:rsidRPr="002550E4">
                    <w:rPr>
                      <w:sz w:val="20"/>
                      <w:szCs w:val="20"/>
                    </w:rPr>
                    <w:t>478,58</w:t>
                  </w:r>
                </w:p>
              </w:tc>
            </w:tr>
            <w:tr w:rsidR="003B0C9A" w:rsidRPr="002550E4" w14:paraId="492A6142"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B4A2C48" w14:textId="77777777" w:rsidR="003B0C9A" w:rsidRPr="002550E4" w:rsidRDefault="003B0C9A" w:rsidP="003B0C9A">
                  <w:pPr>
                    <w:jc w:val="center"/>
                    <w:rPr>
                      <w:color w:val="000000" w:themeColor="text1"/>
                      <w:sz w:val="20"/>
                      <w:szCs w:val="20"/>
                    </w:rPr>
                  </w:pPr>
                  <w:r w:rsidRPr="002550E4">
                    <w:rPr>
                      <w:sz w:val="20"/>
                      <w:szCs w:val="20"/>
                    </w:rPr>
                    <w:t>56</w:t>
                  </w:r>
                </w:p>
              </w:tc>
              <w:tc>
                <w:tcPr>
                  <w:tcW w:w="3137" w:type="pct"/>
                  <w:tcBorders>
                    <w:top w:val="single" w:sz="4" w:space="0" w:color="auto"/>
                    <w:left w:val="single" w:sz="4" w:space="0" w:color="auto"/>
                    <w:bottom w:val="single" w:sz="4" w:space="0" w:color="auto"/>
                    <w:right w:val="nil"/>
                  </w:tcBorders>
                  <w:shd w:val="clear" w:color="auto" w:fill="auto"/>
                  <w:vAlign w:val="center"/>
                </w:tcPr>
                <w:p w14:paraId="37918193" w14:textId="77777777" w:rsidR="003B0C9A" w:rsidRPr="002550E4" w:rsidRDefault="003B0C9A" w:rsidP="003B0C9A">
                  <w:pPr>
                    <w:jc w:val="both"/>
                    <w:rPr>
                      <w:sz w:val="20"/>
                      <w:szCs w:val="20"/>
                    </w:rPr>
                  </w:pPr>
                  <w:r w:rsidRPr="002550E4">
                    <w:rPr>
                      <w:bCs/>
                      <w:color w:val="000000"/>
                      <w:sz w:val="20"/>
                      <w:szCs w:val="20"/>
                      <w:lang w:bidi="ar"/>
                    </w:rPr>
                    <w:t>Нить стерильная хирургическая, синтетическая, нерассасывающаяся, монофиламентная  М1.5 (4/0) длина нити в интервале от более 70 см до менее 90 см, игла колющая длиной в интервале от более 16 мм до менее 18 мм, 1/2 окружности</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424BFD0"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0DF7F7A" w14:textId="77777777" w:rsidR="003B0C9A" w:rsidRPr="002550E4" w:rsidRDefault="003B0C9A" w:rsidP="003B0C9A">
                  <w:pPr>
                    <w:jc w:val="center"/>
                    <w:rPr>
                      <w:sz w:val="20"/>
                      <w:szCs w:val="20"/>
                    </w:rPr>
                  </w:pPr>
                  <w:r w:rsidRPr="002550E4">
                    <w:rPr>
                      <w:sz w:val="20"/>
                      <w:szCs w:val="20"/>
                    </w:rPr>
                    <w:t>270,42</w:t>
                  </w:r>
                </w:p>
              </w:tc>
            </w:tr>
            <w:tr w:rsidR="003B0C9A" w:rsidRPr="002550E4" w14:paraId="06C37C45"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79E1F737" w14:textId="77777777" w:rsidR="003B0C9A" w:rsidRPr="002550E4" w:rsidRDefault="003B0C9A" w:rsidP="003B0C9A">
                  <w:pPr>
                    <w:jc w:val="center"/>
                    <w:rPr>
                      <w:color w:val="000000" w:themeColor="text1"/>
                      <w:sz w:val="20"/>
                      <w:szCs w:val="20"/>
                    </w:rPr>
                  </w:pPr>
                  <w:r w:rsidRPr="002550E4">
                    <w:rPr>
                      <w:sz w:val="20"/>
                      <w:szCs w:val="20"/>
                    </w:rPr>
                    <w:t>57</w:t>
                  </w:r>
                </w:p>
              </w:tc>
              <w:tc>
                <w:tcPr>
                  <w:tcW w:w="3137" w:type="pct"/>
                  <w:tcBorders>
                    <w:top w:val="single" w:sz="4" w:space="0" w:color="auto"/>
                    <w:left w:val="single" w:sz="4" w:space="0" w:color="auto"/>
                    <w:bottom w:val="single" w:sz="4" w:space="0" w:color="auto"/>
                    <w:right w:val="nil"/>
                  </w:tcBorders>
                  <w:shd w:val="clear" w:color="auto" w:fill="auto"/>
                  <w:vAlign w:val="center"/>
                </w:tcPr>
                <w:p w14:paraId="6CD5FBCE" w14:textId="77777777" w:rsidR="003B0C9A" w:rsidRPr="002550E4" w:rsidRDefault="003B0C9A" w:rsidP="003B0C9A">
                  <w:pPr>
                    <w:jc w:val="both"/>
                    <w:rPr>
                      <w:sz w:val="20"/>
                      <w:szCs w:val="20"/>
                    </w:rPr>
                  </w:pPr>
                  <w:r w:rsidRPr="002550E4">
                    <w:rPr>
                      <w:bCs/>
                      <w:color w:val="000000"/>
                      <w:sz w:val="20"/>
                      <w:szCs w:val="20"/>
                      <w:lang w:bidi="ar"/>
                    </w:rPr>
                    <w:t>Нить стерильная хирургическая, синтетическая, нерассасывающаяся, монофиламентная  М2 (3/0) длина нити в интервале от не менее 85 см до не более 95 см, две иглы колющие длиной  в интервале от не менее 16,8 мм до не более 17,2 мм, окружность 1/2</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829ED5E"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B841FC4" w14:textId="77777777" w:rsidR="003B0C9A" w:rsidRPr="002550E4" w:rsidRDefault="003B0C9A" w:rsidP="003B0C9A">
                  <w:pPr>
                    <w:jc w:val="center"/>
                    <w:rPr>
                      <w:sz w:val="20"/>
                      <w:szCs w:val="20"/>
                    </w:rPr>
                  </w:pPr>
                  <w:r w:rsidRPr="002550E4">
                    <w:rPr>
                      <w:sz w:val="20"/>
                      <w:szCs w:val="20"/>
                    </w:rPr>
                    <w:t>717,88</w:t>
                  </w:r>
                </w:p>
              </w:tc>
            </w:tr>
            <w:tr w:rsidR="003B0C9A" w:rsidRPr="002550E4" w14:paraId="231AA80F"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4832348" w14:textId="77777777" w:rsidR="003B0C9A" w:rsidRPr="002550E4" w:rsidRDefault="003B0C9A" w:rsidP="003B0C9A">
                  <w:pPr>
                    <w:jc w:val="center"/>
                    <w:rPr>
                      <w:color w:val="000000" w:themeColor="text1"/>
                      <w:sz w:val="20"/>
                      <w:szCs w:val="20"/>
                    </w:rPr>
                  </w:pPr>
                  <w:r w:rsidRPr="002550E4">
                    <w:rPr>
                      <w:sz w:val="20"/>
                      <w:szCs w:val="20"/>
                    </w:rPr>
                    <w:t>58</w:t>
                  </w:r>
                </w:p>
              </w:tc>
              <w:tc>
                <w:tcPr>
                  <w:tcW w:w="3137" w:type="pct"/>
                  <w:tcBorders>
                    <w:top w:val="single" w:sz="4" w:space="0" w:color="auto"/>
                    <w:left w:val="single" w:sz="4" w:space="0" w:color="auto"/>
                    <w:bottom w:val="single" w:sz="4" w:space="0" w:color="auto"/>
                    <w:right w:val="nil"/>
                  </w:tcBorders>
                  <w:shd w:val="clear" w:color="auto" w:fill="auto"/>
                  <w:vAlign w:val="center"/>
                </w:tcPr>
                <w:p w14:paraId="05ED4E30" w14:textId="77777777" w:rsidR="003B0C9A" w:rsidRPr="002550E4" w:rsidRDefault="003B0C9A" w:rsidP="003B0C9A">
                  <w:pPr>
                    <w:jc w:val="both"/>
                    <w:rPr>
                      <w:sz w:val="20"/>
                      <w:szCs w:val="20"/>
                    </w:rPr>
                  </w:pPr>
                  <w:r w:rsidRPr="002550E4">
                    <w:rPr>
                      <w:color w:val="000000"/>
                      <w:sz w:val="20"/>
                      <w:szCs w:val="20"/>
                    </w:rPr>
                    <w:t>Нерассасывающийся стерильный хирургический материал – костный воск</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BDD306C"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6F9786C8" w14:textId="77777777" w:rsidR="003B0C9A" w:rsidRPr="002550E4" w:rsidRDefault="003B0C9A" w:rsidP="003B0C9A">
                  <w:pPr>
                    <w:jc w:val="center"/>
                    <w:rPr>
                      <w:sz w:val="20"/>
                      <w:szCs w:val="20"/>
                    </w:rPr>
                  </w:pPr>
                  <w:r w:rsidRPr="002550E4">
                    <w:rPr>
                      <w:sz w:val="20"/>
                      <w:szCs w:val="20"/>
                    </w:rPr>
                    <w:t>330,36</w:t>
                  </w:r>
                </w:p>
              </w:tc>
            </w:tr>
            <w:tr w:rsidR="003B0C9A" w:rsidRPr="002550E4" w14:paraId="421F048C"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0AE1599" w14:textId="77777777" w:rsidR="003B0C9A" w:rsidRPr="002550E4" w:rsidRDefault="003B0C9A" w:rsidP="003B0C9A">
                  <w:pPr>
                    <w:jc w:val="center"/>
                    <w:rPr>
                      <w:color w:val="000000" w:themeColor="text1"/>
                      <w:sz w:val="20"/>
                      <w:szCs w:val="20"/>
                    </w:rPr>
                  </w:pPr>
                  <w:r w:rsidRPr="002550E4">
                    <w:rPr>
                      <w:sz w:val="20"/>
                      <w:szCs w:val="20"/>
                    </w:rPr>
                    <w:t>59</w:t>
                  </w:r>
                </w:p>
              </w:tc>
              <w:tc>
                <w:tcPr>
                  <w:tcW w:w="3137" w:type="pct"/>
                  <w:tcBorders>
                    <w:top w:val="single" w:sz="4" w:space="0" w:color="auto"/>
                    <w:left w:val="single" w:sz="4" w:space="0" w:color="auto"/>
                    <w:bottom w:val="single" w:sz="4" w:space="0" w:color="auto"/>
                    <w:right w:val="nil"/>
                  </w:tcBorders>
                  <w:shd w:val="clear" w:color="auto" w:fill="auto"/>
                  <w:vAlign w:val="center"/>
                </w:tcPr>
                <w:p w14:paraId="417F79BB" w14:textId="77777777" w:rsidR="003B0C9A" w:rsidRPr="002550E4" w:rsidRDefault="003B0C9A" w:rsidP="003B0C9A">
                  <w:pPr>
                    <w:jc w:val="both"/>
                    <w:rPr>
                      <w:sz w:val="20"/>
                      <w:szCs w:val="20"/>
                    </w:rPr>
                  </w:pPr>
                  <w:r w:rsidRPr="002550E4">
                    <w:rPr>
                      <w:color w:val="000000"/>
                      <w:sz w:val="20"/>
                      <w:szCs w:val="20"/>
                    </w:rPr>
                    <w:t>Силиконовый 4-х канальный дренаж, круглый 10 Fr,  общая длина дренажа 110 cм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26DCB08" w14:textId="77777777" w:rsidR="003B0C9A" w:rsidRPr="002550E4" w:rsidRDefault="003B0C9A" w:rsidP="003B0C9A">
                  <w:pPr>
                    <w:jc w:val="center"/>
                    <w:rPr>
                      <w:sz w:val="20"/>
                      <w:szCs w:val="20"/>
                    </w:rPr>
                  </w:pPr>
                  <w:r w:rsidRPr="002550E4">
                    <w:rPr>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5912D26A" w14:textId="77777777" w:rsidR="003B0C9A" w:rsidRPr="002550E4" w:rsidRDefault="003B0C9A" w:rsidP="003B0C9A">
                  <w:pPr>
                    <w:jc w:val="center"/>
                    <w:rPr>
                      <w:sz w:val="20"/>
                      <w:szCs w:val="20"/>
                    </w:rPr>
                  </w:pPr>
                  <w:r w:rsidRPr="002550E4">
                    <w:rPr>
                      <w:sz w:val="20"/>
                      <w:szCs w:val="20"/>
                    </w:rPr>
                    <w:t>2841,57</w:t>
                  </w:r>
                </w:p>
              </w:tc>
            </w:tr>
            <w:tr w:rsidR="003B0C9A" w:rsidRPr="002550E4" w14:paraId="7CA5EBB7"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3AFE591C" w14:textId="77777777" w:rsidR="003B0C9A" w:rsidRPr="002550E4" w:rsidRDefault="003B0C9A" w:rsidP="003B0C9A">
                  <w:pPr>
                    <w:jc w:val="center"/>
                    <w:rPr>
                      <w:color w:val="000000" w:themeColor="text1"/>
                      <w:sz w:val="20"/>
                      <w:szCs w:val="20"/>
                    </w:rPr>
                  </w:pPr>
                  <w:r w:rsidRPr="002550E4">
                    <w:rPr>
                      <w:sz w:val="20"/>
                      <w:szCs w:val="20"/>
                    </w:rPr>
                    <w:t>60</w:t>
                  </w:r>
                </w:p>
              </w:tc>
              <w:tc>
                <w:tcPr>
                  <w:tcW w:w="3137" w:type="pct"/>
                  <w:tcBorders>
                    <w:top w:val="single" w:sz="4" w:space="0" w:color="auto"/>
                    <w:left w:val="single" w:sz="4" w:space="0" w:color="auto"/>
                    <w:bottom w:val="single" w:sz="4" w:space="0" w:color="auto"/>
                    <w:right w:val="nil"/>
                  </w:tcBorders>
                  <w:shd w:val="clear" w:color="auto" w:fill="auto"/>
                  <w:vAlign w:val="center"/>
                </w:tcPr>
                <w:p w14:paraId="4AAD5060"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М1.5 (4/0), длиной в интервале от не менее 70 см до не более 80 см, игла колющая, кончик иглы уплощен, 1/2  окружности, в интервале от не менее 16,8 мм до не более 17,2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5F15E78"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7C21B80" w14:textId="77777777" w:rsidR="003B0C9A" w:rsidRPr="002550E4" w:rsidRDefault="003B0C9A" w:rsidP="003B0C9A">
                  <w:pPr>
                    <w:jc w:val="center"/>
                    <w:rPr>
                      <w:sz w:val="20"/>
                      <w:szCs w:val="20"/>
                    </w:rPr>
                  </w:pPr>
                  <w:r w:rsidRPr="002550E4">
                    <w:rPr>
                      <w:sz w:val="20"/>
                      <w:szCs w:val="20"/>
                    </w:rPr>
                    <w:t>532,49</w:t>
                  </w:r>
                </w:p>
              </w:tc>
            </w:tr>
            <w:tr w:rsidR="003B0C9A" w:rsidRPr="002550E4" w14:paraId="7469EB81"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450D31B" w14:textId="77777777" w:rsidR="003B0C9A" w:rsidRPr="002550E4" w:rsidRDefault="003B0C9A" w:rsidP="003B0C9A">
                  <w:pPr>
                    <w:jc w:val="center"/>
                    <w:rPr>
                      <w:color w:val="000000" w:themeColor="text1"/>
                      <w:sz w:val="20"/>
                      <w:szCs w:val="20"/>
                    </w:rPr>
                  </w:pPr>
                  <w:r w:rsidRPr="002550E4">
                    <w:rPr>
                      <w:sz w:val="20"/>
                      <w:szCs w:val="20"/>
                    </w:rPr>
                    <w:t>61</w:t>
                  </w:r>
                </w:p>
              </w:tc>
              <w:tc>
                <w:tcPr>
                  <w:tcW w:w="3137" w:type="pct"/>
                  <w:tcBorders>
                    <w:top w:val="single" w:sz="4" w:space="0" w:color="auto"/>
                    <w:left w:val="single" w:sz="4" w:space="0" w:color="auto"/>
                    <w:bottom w:val="single" w:sz="4" w:space="0" w:color="auto"/>
                    <w:right w:val="nil"/>
                  </w:tcBorders>
                  <w:shd w:val="clear" w:color="auto" w:fill="auto"/>
                  <w:vAlign w:val="center"/>
                </w:tcPr>
                <w:p w14:paraId="2BBF5D98"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М2 (3/0), длиной в интервале от более 70 см до менее 90 см,  игла колющая, кончик иглы уплощен, 1/2  окружности, в интервале от не менее 19,8 мм до не более 20,8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7765F31"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32EC5E0" w14:textId="77777777" w:rsidR="003B0C9A" w:rsidRPr="002550E4" w:rsidRDefault="003B0C9A" w:rsidP="003B0C9A">
                  <w:pPr>
                    <w:jc w:val="center"/>
                    <w:rPr>
                      <w:sz w:val="20"/>
                      <w:szCs w:val="20"/>
                    </w:rPr>
                  </w:pPr>
                  <w:r w:rsidRPr="002550E4">
                    <w:rPr>
                      <w:sz w:val="20"/>
                      <w:szCs w:val="20"/>
                    </w:rPr>
                    <w:t>315,98</w:t>
                  </w:r>
                </w:p>
              </w:tc>
            </w:tr>
            <w:tr w:rsidR="003B0C9A" w:rsidRPr="002550E4" w14:paraId="4F4CE010"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E7C987F" w14:textId="77777777" w:rsidR="003B0C9A" w:rsidRPr="002550E4" w:rsidRDefault="003B0C9A" w:rsidP="003B0C9A">
                  <w:pPr>
                    <w:jc w:val="center"/>
                    <w:rPr>
                      <w:color w:val="000000" w:themeColor="text1"/>
                      <w:sz w:val="20"/>
                      <w:szCs w:val="20"/>
                    </w:rPr>
                  </w:pPr>
                  <w:r w:rsidRPr="002550E4">
                    <w:rPr>
                      <w:sz w:val="20"/>
                      <w:szCs w:val="20"/>
                    </w:rPr>
                    <w:t>62</w:t>
                  </w:r>
                </w:p>
              </w:tc>
              <w:tc>
                <w:tcPr>
                  <w:tcW w:w="3137" w:type="pct"/>
                  <w:tcBorders>
                    <w:top w:val="single" w:sz="4" w:space="0" w:color="auto"/>
                    <w:left w:val="single" w:sz="4" w:space="0" w:color="auto"/>
                    <w:bottom w:val="single" w:sz="4" w:space="0" w:color="auto"/>
                    <w:right w:val="nil"/>
                  </w:tcBorders>
                  <w:shd w:val="clear" w:color="auto" w:fill="auto"/>
                  <w:vAlign w:val="center"/>
                </w:tcPr>
                <w:p w14:paraId="2CF2F184"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М2 (3/0), длиной нити в интервале от не менее 60 см до не более 75 см, две иглы колющие, 1/2 окружности, в интервале от более 15 мм до менее 17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F282353"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1E02734" w14:textId="77777777" w:rsidR="003B0C9A" w:rsidRPr="002550E4" w:rsidRDefault="003B0C9A" w:rsidP="003B0C9A">
                  <w:pPr>
                    <w:jc w:val="center"/>
                    <w:rPr>
                      <w:sz w:val="20"/>
                      <w:szCs w:val="20"/>
                    </w:rPr>
                  </w:pPr>
                  <w:r w:rsidRPr="002550E4">
                    <w:rPr>
                      <w:sz w:val="20"/>
                      <w:szCs w:val="20"/>
                    </w:rPr>
                    <w:t>500,49</w:t>
                  </w:r>
                </w:p>
              </w:tc>
            </w:tr>
            <w:tr w:rsidR="003B0C9A" w:rsidRPr="002550E4" w14:paraId="033492BC"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33CAE69" w14:textId="77777777" w:rsidR="003B0C9A" w:rsidRPr="002550E4" w:rsidRDefault="003B0C9A" w:rsidP="003B0C9A">
                  <w:pPr>
                    <w:jc w:val="center"/>
                    <w:rPr>
                      <w:color w:val="000000" w:themeColor="text1"/>
                      <w:sz w:val="20"/>
                      <w:szCs w:val="20"/>
                    </w:rPr>
                  </w:pPr>
                  <w:r w:rsidRPr="002550E4">
                    <w:rPr>
                      <w:sz w:val="20"/>
                      <w:szCs w:val="20"/>
                    </w:rPr>
                    <w:t>63</w:t>
                  </w:r>
                </w:p>
              </w:tc>
              <w:tc>
                <w:tcPr>
                  <w:tcW w:w="3137" w:type="pct"/>
                  <w:tcBorders>
                    <w:top w:val="single" w:sz="4" w:space="0" w:color="auto"/>
                    <w:left w:val="single" w:sz="4" w:space="0" w:color="auto"/>
                    <w:bottom w:val="single" w:sz="4" w:space="0" w:color="auto"/>
                    <w:right w:val="nil"/>
                  </w:tcBorders>
                  <w:shd w:val="clear" w:color="auto" w:fill="auto"/>
                  <w:vAlign w:val="center"/>
                </w:tcPr>
                <w:p w14:paraId="59FBE1DD"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М2 (3/0), длиной нити в интервале от не менее 75 см до не более 90 см, две иглы колющие с режущим кончиком острия, 3/8  окружности, в интервале от более 16 мм до менее 18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F14AE75"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77589CF" w14:textId="77777777" w:rsidR="003B0C9A" w:rsidRPr="002550E4" w:rsidRDefault="003B0C9A" w:rsidP="003B0C9A">
                  <w:pPr>
                    <w:jc w:val="center"/>
                    <w:rPr>
                      <w:sz w:val="20"/>
                      <w:szCs w:val="20"/>
                    </w:rPr>
                  </w:pPr>
                  <w:r w:rsidRPr="002550E4">
                    <w:rPr>
                      <w:sz w:val="20"/>
                      <w:szCs w:val="20"/>
                    </w:rPr>
                    <w:t>595,54</w:t>
                  </w:r>
                </w:p>
              </w:tc>
            </w:tr>
            <w:tr w:rsidR="003B0C9A" w:rsidRPr="002550E4" w14:paraId="7085C74E"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2EDE32F" w14:textId="77777777" w:rsidR="003B0C9A" w:rsidRPr="002550E4" w:rsidRDefault="003B0C9A" w:rsidP="003B0C9A">
                  <w:pPr>
                    <w:jc w:val="center"/>
                    <w:rPr>
                      <w:color w:val="000000" w:themeColor="text1"/>
                      <w:sz w:val="20"/>
                      <w:szCs w:val="20"/>
                    </w:rPr>
                  </w:pPr>
                  <w:r w:rsidRPr="002550E4">
                    <w:rPr>
                      <w:sz w:val="20"/>
                      <w:szCs w:val="20"/>
                    </w:rPr>
                    <w:t>64</w:t>
                  </w:r>
                </w:p>
              </w:tc>
              <w:tc>
                <w:tcPr>
                  <w:tcW w:w="3137" w:type="pct"/>
                  <w:tcBorders>
                    <w:top w:val="single" w:sz="4" w:space="0" w:color="auto"/>
                    <w:left w:val="single" w:sz="4" w:space="0" w:color="auto"/>
                    <w:bottom w:val="single" w:sz="4" w:space="0" w:color="auto"/>
                    <w:right w:val="nil"/>
                  </w:tcBorders>
                  <w:shd w:val="clear" w:color="auto" w:fill="auto"/>
                  <w:vAlign w:val="center"/>
                </w:tcPr>
                <w:p w14:paraId="4B312DFC"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М3 (2/0), длиной нити в интервале от не менее 90 см до не более 100 см, две иглы колющие, 1/2 окружности, в интервале от не менее 17 мм до не более 18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38BDF7F6"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6ADE62EB" w14:textId="77777777" w:rsidR="003B0C9A" w:rsidRPr="002550E4" w:rsidRDefault="003B0C9A" w:rsidP="003B0C9A">
                  <w:pPr>
                    <w:jc w:val="center"/>
                    <w:rPr>
                      <w:sz w:val="20"/>
                      <w:szCs w:val="20"/>
                    </w:rPr>
                  </w:pPr>
                  <w:r w:rsidRPr="002550E4">
                    <w:rPr>
                      <w:sz w:val="20"/>
                      <w:szCs w:val="20"/>
                    </w:rPr>
                    <w:t>937,71</w:t>
                  </w:r>
                </w:p>
              </w:tc>
            </w:tr>
            <w:tr w:rsidR="003B0C9A" w:rsidRPr="002550E4" w14:paraId="65E51EDA"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73BF7F1" w14:textId="77777777" w:rsidR="003B0C9A" w:rsidRPr="002550E4" w:rsidRDefault="003B0C9A" w:rsidP="003B0C9A">
                  <w:pPr>
                    <w:jc w:val="center"/>
                    <w:rPr>
                      <w:color w:val="000000" w:themeColor="text1"/>
                      <w:sz w:val="20"/>
                      <w:szCs w:val="20"/>
                    </w:rPr>
                  </w:pPr>
                  <w:r w:rsidRPr="002550E4">
                    <w:rPr>
                      <w:sz w:val="20"/>
                      <w:szCs w:val="20"/>
                    </w:rPr>
                    <w:t>65</w:t>
                  </w:r>
                </w:p>
              </w:tc>
              <w:tc>
                <w:tcPr>
                  <w:tcW w:w="3137" w:type="pct"/>
                  <w:tcBorders>
                    <w:top w:val="single" w:sz="4" w:space="0" w:color="auto"/>
                    <w:left w:val="single" w:sz="4" w:space="0" w:color="auto"/>
                    <w:bottom w:val="single" w:sz="4" w:space="0" w:color="auto"/>
                    <w:right w:val="nil"/>
                  </w:tcBorders>
                  <w:shd w:val="clear" w:color="auto" w:fill="auto"/>
                  <w:vAlign w:val="center"/>
                </w:tcPr>
                <w:p w14:paraId="32A3B517"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М1,5 (4/0), длиной нити в интервале от более 75 см до не более 100 см, две иглы колющие, с режущим кончиком острия, 1/2  окружности, в интервале от более 16 мм до менее 18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D66F358"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01925575" w14:textId="77777777" w:rsidR="003B0C9A" w:rsidRPr="002550E4" w:rsidRDefault="003B0C9A" w:rsidP="003B0C9A">
                  <w:pPr>
                    <w:jc w:val="center"/>
                    <w:rPr>
                      <w:sz w:val="20"/>
                      <w:szCs w:val="20"/>
                    </w:rPr>
                  </w:pPr>
                  <w:r w:rsidRPr="002550E4">
                    <w:rPr>
                      <w:sz w:val="20"/>
                      <w:szCs w:val="20"/>
                    </w:rPr>
                    <w:t>638,11</w:t>
                  </w:r>
                </w:p>
              </w:tc>
            </w:tr>
            <w:tr w:rsidR="003B0C9A" w:rsidRPr="002550E4" w14:paraId="6BF2950F"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21DD77A0" w14:textId="77777777" w:rsidR="003B0C9A" w:rsidRPr="002550E4" w:rsidRDefault="003B0C9A" w:rsidP="003B0C9A">
                  <w:pPr>
                    <w:jc w:val="center"/>
                    <w:rPr>
                      <w:color w:val="000000" w:themeColor="text1"/>
                      <w:sz w:val="20"/>
                      <w:szCs w:val="20"/>
                    </w:rPr>
                  </w:pPr>
                  <w:r w:rsidRPr="002550E4">
                    <w:rPr>
                      <w:sz w:val="20"/>
                      <w:szCs w:val="20"/>
                    </w:rPr>
                    <w:t>66</w:t>
                  </w:r>
                </w:p>
              </w:tc>
              <w:tc>
                <w:tcPr>
                  <w:tcW w:w="3137" w:type="pct"/>
                  <w:tcBorders>
                    <w:top w:val="single" w:sz="4" w:space="0" w:color="auto"/>
                    <w:left w:val="single" w:sz="4" w:space="0" w:color="auto"/>
                    <w:bottom w:val="single" w:sz="4" w:space="0" w:color="auto"/>
                    <w:right w:val="nil"/>
                  </w:tcBorders>
                  <w:shd w:val="clear" w:color="auto" w:fill="auto"/>
                  <w:vAlign w:val="center"/>
                </w:tcPr>
                <w:p w14:paraId="4842FFAE" w14:textId="77777777" w:rsidR="003B0C9A" w:rsidRPr="002550E4" w:rsidRDefault="003B0C9A" w:rsidP="003B0C9A">
                  <w:pPr>
                    <w:jc w:val="both"/>
                    <w:rPr>
                      <w:sz w:val="20"/>
                      <w:szCs w:val="20"/>
                    </w:rPr>
                  </w:pPr>
                  <w:r w:rsidRPr="002550E4">
                    <w:rPr>
                      <w:color w:val="000000"/>
                      <w:sz w:val="20"/>
                      <w:szCs w:val="20"/>
                    </w:rPr>
                    <w:t xml:space="preserve">Нить стерильная хирургическая, синтетическая, нерассасывающаяся, полифиламентная, М1,5 (4/0), длиной нити в интервале от более 75 см </w:t>
                  </w:r>
                  <w:r w:rsidRPr="002550E4">
                    <w:rPr>
                      <w:color w:val="000000"/>
                      <w:sz w:val="20"/>
                      <w:szCs w:val="20"/>
                    </w:rPr>
                    <w:lastRenderedPageBreak/>
                    <w:t>до не более 100 см, две иглы колюще-ружущие, 1/2 окружности, в интервале от более 15 мм до менее 17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D5785C9" w14:textId="77777777" w:rsidR="003B0C9A" w:rsidRPr="002550E4" w:rsidRDefault="003B0C9A" w:rsidP="003B0C9A">
                  <w:pPr>
                    <w:jc w:val="center"/>
                    <w:rPr>
                      <w:sz w:val="20"/>
                      <w:szCs w:val="20"/>
                    </w:rPr>
                  </w:pPr>
                  <w:r w:rsidRPr="002550E4">
                    <w:rPr>
                      <w:color w:val="000000"/>
                      <w:sz w:val="20"/>
                      <w:szCs w:val="20"/>
                    </w:rPr>
                    <w:lastRenderedPageBreak/>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1B4461D" w14:textId="77777777" w:rsidR="003B0C9A" w:rsidRPr="002550E4" w:rsidRDefault="003B0C9A" w:rsidP="003B0C9A">
                  <w:pPr>
                    <w:jc w:val="center"/>
                    <w:rPr>
                      <w:sz w:val="20"/>
                      <w:szCs w:val="20"/>
                    </w:rPr>
                  </w:pPr>
                  <w:r w:rsidRPr="002550E4">
                    <w:rPr>
                      <w:sz w:val="20"/>
                      <w:szCs w:val="20"/>
                    </w:rPr>
                    <w:t>650,45</w:t>
                  </w:r>
                </w:p>
              </w:tc>
            </w:tr>
            <w:tr w:rsidR="003B0C9A" w:rsidRPr="002550E4" w14:paraId="2AFBC736"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44D4813" w14:textId="77777777" w:rsidR="003B0C9A" w:rsidRPr="002550E4" w:rsidRDefault="003B0C9A" w:rsidP="003B0C9A">
                  <w:pPr>
                    <w:jc w:val="center"/>
                    <w:rPr>
                      <w:color w:val="000000" w:themeColor="text1"/>
                      <w:sz w:val="20"/>
                      <w:szCs w:val="20"/>
                    </w:rPr>
                  </w:pPr>
                  <w:r w:rsidRPr="002550E4">
                    <w:rPr>
                      <w:sz w:val="20"/>
                      <w:szCs w:val="20"/>
                    </w:rPr>
                    <w:t>67</w:t>
                  </w:r>
                </w:p>
              </w:tc>
              <w:tc>
                <w:tcPr>
                  <w:tcW w:w="3137" w:type="pct"/>
                  <w:tcBorders>
                    <w:top w:val="single" w:sz="4" w:space="0" w:color="auto"/>
                    <w:left w:val="single" w:sz="4" w:space="0" w:color="auto"/>
                    <w:bottom w:val="single" w:sz="4" w:space="0" w:color="auto"/>
                    <w:right w:val="nil"/>
                  </w:tcBorders>
                  <w:shd w:val="clear" w:color="auto" w:fill="auto"/>
                  <w:vAlign w:val="center"/>
                </w:tcPr>
                <w:p w14:paraId="33D2E2D6"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М3 (2/0), длиной в интервале от не менее 85 см до не более 95 см, две иглы колющие, 1/2 окружности, в интервале от более 25 мм до менее 27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3C54EEBB"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1573E3F" w14:textId="77777777" w:rsidR="003B0C9A" w:rsidRPr="002550E4" w:rsidRDefault="003B0C9A" w:rsidP="003B0C9A">
                  <w:pPr>
                    <w:jc w:val="center"/>
                    <w:rPr>
                      <w:sz w:val="20"/>
                      <w:szCs w:val="20"/>
                    </w:rPr>
                  </w:pPr>
                  <w:r w:rsidRPr="002550E4">
                    <w:rPr>
                      <w:sz w:val="20"/>
                      <w:szCs w:val="20"/>
                    </w:rPr>
                    <w:t>448,89</w:t>
                  </w:r>
                </w:p>
              </w:tc>
            </w:tr>
            <w:tr w:rsidR="003B0C9A" w:rsidRPr="002550E4" w14:paraId="43759815"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81631AB" w14:textId="77777777" w:rsidR="003B0C9A" w:rsidRPr="002550E4" w:rsidRDefault="003B0C9A" w:rsidP="003B0C9A">
                  <w:pPr>
                    <w:jc w:val="center"/>
                    <w:rPr>
                      <w:color w:val="000000" w:themeColor="text1"/>
                      <w:sz w:val="20"/>
                      <w:szCs w:val="20"/>
                    </w:rPr>
                  </w:pPr>
                  <w:r w:rsidRPr="002550E4">
                    <w:rPr>
                      <w:sz w:val="20"/>
                      <w:szCs w:val="20"/>
                    </w:rPr>
                    <w:t>68</w:t>
                  </w:r>
                </w:p>
              </w:tc>
              <w:tc>
                <w:tcPr>
                  <w:tcW w:w="3137" w:type="pct"/>
                  <w:tcBorders>
                    <w:top w:val="single" w:sz="4" w:space="0" w:color="auto"/>
                    <w:left w:val="single" w:sz="4" w:space="0" w:color="auto"/>
                    <w:bottom w:val="single" w:sz="4" w:space="0" w:color="auto"/>
                    <w:right w:val="nil"/>
                  </w:tcBorders>
                  <w:shd w:val="clear" w:color="auto" w:fill="auto"/>
                  <w:vAlign w:val="center"/>
                </w:tcPr>
                <w:p w14:paraId="267C38CD"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М2 (3/0), длиной в интервале от не менее 60 см до менее 75 см,  игла колющая, кончик иглы уплощен, 1/2  окружности, в интервале от более 21 мм до менее 23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069BD57C"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359B4B0" w14:textId="77777777" w:rsidR="003B0C9A" w:rsidRPr="002550E4" w:rsidRDefault="003B0C9A" w:rsidP="003B0C9A">
                  <w:pPr>
                    <w:jc w:val="center"/>
                    <w:rPr>
                      <w:sz w:val="20"/>
                      <w:szCs w:val="20"/>
                    </w:rPr>
                  </w:pPr>
                  <w:r w:rsidRPr="002550E4">
                    <w:rPr>
                      <w:sz w:val="20"/>
                      <w:szCs w:val="20"/>
                    </w:rPr>
                    <w:t>435,85</w:t>
                  </w:r>
                </w:p>
              </w:tc>
            </w:tr>
            <w:tr w:rsidR="003B0C9A" w:rsidRPr="002550E4" w14:paraId="77035BCE"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15836CC" w14:textId="77777777" w:rsidR="003B0C9A" w:rsidRPr="002550E4" w:rsidRDefault="003B0C9A" w:rsidP="003B0C9A">
                  <w:pPr>
                    <w:jc w:val="center"/>
                    <w:rPr>
                      <w:color w:val="000000" w:themeColor="text1"/>
                      <w:sz w:val="20"/>
                      <w:szCs w:val="20"/>
                    </w:rPr>
                  </w:pPr>
                  <w:r w:rsidRPr="002550E4">
                    <w:rPr>
                      <w:sz w:val="20"/>
                      <w:szCs w:val="20"/>
                    </w:rPr>
                    <w:t>69</w:t>
                  </w:r>
                </w:p>
              </w:tc>
              <w:tc>
                <w:tcPr>
                  <w:tcW w:w="3137" w:type="pct"/>
                  <w:tcBorders>
                    <w:top w:val="single" w:sz="4" w:space="0" w:color="auto"/>
                    <w:left w:val="single" w:sz="4" w:space="0" w:color="auto"/>
                    <w:bottom w:val="single" w:sz="4" w:space="0" w:color="auto"/>
                    <w:right w:val="nil"/>
                  </w:tcBorders>
                  <w:shd w:val="clear" w:color="auto" w:fill="auto"/>
                  <w:vAlign w:val="center"/>
                </w:tcPr>
                <w:p w14:paraId="003AE96F"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М1.5 (4/0), длиной в интервале от не менее 70 см до не более 80 см,   игла колющая, кончик иглы уплощен, 1/2  окружности, в интервале от не менее 16,8 мм до не более 17,2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F19F913"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52753F1F" w14:textId="77777777" w:rsidR="003B0C9A" w:rsidRPr="002550E4" w:rsidRDefault="003B0C9A" w:rsidP="003B0C9A">
                  <w:pPr>
                    <w:jc w:val="center"/>
                    <w:rPr>
                      <w:sz w:val="20"/>
                      <w:szCs w:val="20"/>
                    </w:rPr>
                  </w:pPr>
                  <w:r w:rsidRPr="002550E4">
                    <w:rPr>
                      <w:sz w:val="20"/>
                      <w:szCs w:val="20"/>
                    </w:rPr>
                    <w:t>310,31</w:t>
                  </w:r>
                </w:p>
              </w:tc>
            </w:tr>
            <w:tr w:rsidR="003B0C9A" w:rsidRPr="002550E4" w14:paraId="143F8B58"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6E5DBFB" w14:textId="77777777" w:rsidR="003B0C9A" w:rsidRPr="002550E4" w:rsidRDefault="003B0C9A" w:rsidP="003B0C9A">
                  <w:pPr>
                    <w:jc w:val="center"/>
                    <w:rPr>
                      <w:color w:val="000000" w:themeColor="text1"/>
                      <w:sz w:val="20"/>
                      <w:szCs w:val="20"/>
                    </w:rPr>
                  </w:pPr>
                  <w:r w:rsidRPr="002550E4">
                    <w:rPr>
                      <w:sz w:val="20"/>
                      <w:szCs w:val="20"/>
                    </w:rPr>
                    <w:t>70</w:t>
                  </w:r>
                </w:p>
              </w:tc>
              <w:tc>
                <w:tcPr>
                  <w:tcW w:w="3137" w:type="pct"/>
                  <w:tcBorders>
                    <w:top w:val="single" w:sz="4" w:space="0" w:color="auto"/>
                    <w:left w:val="single" w:sz="4" w:space="0" w:color="auto"/>
                    <w:bottom w:val="single" w:sz="4" w:space="0" w:color="auto"/>
                    <w:right w:val="nil"/>
                  </w:tcBorders>
                  <w:shd w:val="clear" w:color="auto" w:fill="auto"/>
                  <w:vAlign w:val="center"/>
                </w:tcPr>
                <w:p w14:paraId="4B35069F"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М3 (2/0), длиной нити не менее 25 метров, без иглы</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C4BE4D1"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169604B7" w14:textId="77777777" w:rsidR="003B0C9A" w:rsidRPr="002550E4" w:rsidRDefault="003B0C9A" w:rsidP="003B0C9A">
                  <w:pPr>
                    <w:jc w:val="center"/>
                    <w:rPr>
                      <w:sz w:val="20"/>
                      <w:szCs w:val="20"/>
                    </w:rPr>
                  </w:pPr>
                  <w:r w:rsidRPr="002550E4">
                    <w:rPr>
                      <w:sz w:val="20"/>
                      <w:szCs w:val="20"/>
                    </w:rPr>
                    <w:t>4600,53</w:t>
                  </w:r>
                </w:p>
              </w:tc>
            </w:tr>
            <w:tr w:rsidR="003B0C9A" w:rsidRPr="002550E4" w14:paraId="0C75CC95"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64D15E8C" w14:textId="77777777" w:rsidR="003B0C9A" w:rsidRPr="002550E4" w:rsidRDefault="003B0C9A" w:rsidP="003B0C9A">
                  <w:pPr>
                    <w:jc w:val="center"/>
                    <w:rPr>
                      <w:color w:val="000000" w:themeColor="text1"/>
                      <w:sz w:val="20"/>
                      <w:szCs w:val="20"/>
                    </w:rPr>
                  </w:pPr>
                  <w:r w:rsidRPr="002550E4">
                    <w:rPr>
                      <w:sz w:val="20"/>
                      <w:szCs w:val="20"/>
                    </w:rPr>
                    <w:t>71</w:t>
                  </w:r>
                </w:p>
              </w:tc>
              <w:tc>
                <w:tcPr>
                  <w:tcW w:w="3137" w:type="pct"/>
                  <w:tcBorders>
                    <w:top w:val="single" w:sz="4" w:space="0" w:color="auto"/>
                    <w:left w:val="single" w:sz="4" w:space="0" w:color="auto"/>
                    <w:bottom w:val="single" w:sz="4" w:space="0" w:color="auto"/>
                    <w:right w:val="nil"/>
                  </w:tcBorders>
                  <w:shd w:val="clear" w:color="auto" w:fill="auto"/>
                  <w:vAlign w:val="center"/>
                </w:tcPr>
                <w:p w14:paraId="4F2507CF"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М3 (2/0), длиной не менее 100 метров, без иглы</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AA98011"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3A2ED49" w14:textId="77777777" w:rsidR="003B0C9A" w:rsidRPr="002550E4" w:rsidRDefault="003B0C9A" w:rsidP="003B0C9A">
                  <w:pPr>
                    <w:jc w:val="center"/>
                    <w:rPr>
                      <w:sz w:val="20"/>
                      <w:szCs w:val="20"/>
                    </w:rPr>
                  </w:pPr>
                  <w:r w:rsidRPr="002550E4">
                    <w:rPr>
                      <w:sz w:val="20"/>
                      <w:szCs w:val="20"/>
                    </w:rPr>
                    <w:t>2833,77</w:t>
                  </w:r>
                </w:p>
              </w:tc>
            </w:tr>
            <w:tr w:rsidR="003B0C9A" w:rsidRPr="002550E4" w14:paraId="648F8DB1"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E363969" w14:textId="77777777" w:rsidR="003B0C9A" w:rsidRPr="002550E4" w:rsidRDefault="003B0C9A" w:rsidP="003B0C9A">
                  <w:pPr>
                    <w:jc w:val="center"/>
                    <w:rPr>
                      <w:color w:val="000000" w:themeColor="text1"/>
                      <w:sz w:val="20"/>
                      <w:szCs w:val="20"/>
                    </w:rPr>
                  </w:pPr>
                  <w:r w:rsidRPr="002550E4">
                    <w:rPr>
                      <w:sz w:val="20"/>
                      <w:szCs w:val="20"/>
                    </w:rPr>
                    <w:t>72</w:t>
                  </w:r>
                </w:p>
              </w:tc>
              <w:tc>
                <w:tcPr>
                  <w:tcW w:w="3137" w:type="pct"/>
                  <w:tcBorders>
                    <w:top w:val="single" w:sz="4" w:space="0" w:color="auto"/>
                    <w:left w:val="single" w:sz="4" w:space="0" w:color="auto"/>
                    <w:bottom w:val="single" w:sz="4" w:space="0" w:color="auto"/>
                    <w:right w:val="nil"/>
                  </w:tcBorders>
                  <w:shd w:val="clear" w:color="auto" w:fill="auto"/>
                  <w:vAlign w:val="center"/>
                </w:tcPr>
                <w:p w14:paraId="21453D59"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М4 (1), длиной нити не менее 25 метров, без иглы</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84F4EC1"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158D30A3" w14:textId="77777777" w:rsidR="003B0C9A" w:rsidRPr="002550E4" w:rsidRDefault="003B0C9A" w:rsidP="003B0C9A">
                  <w:pPr>
                    <w:jc w:val="center"/>
                    <w:rPr>
                      <w:sz w:val="20"/>
                      <w:szCs w:val="20"/>
                    </w:rPr>
                  </w:pPr>
                  <w:r w:rsidRPr="002550E4">
                    <w:rPr>
                      <w:sz w:val="20"/>
                      <w:szCs w:val="20"/>
                    </w:rPr>
                    <w:t>5180,24</w:t>
                  </w:r>
                </w:p>
              </w:tc>
            </w:tr>
            <w:tr w:rsidR="003B0C9A" w:rsidRPr="002550E4" w14:paraId="4C23BA72"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723BAD25" w14:textId="77777777" w:rsidR="003B0C9A" w:rsidRPr="002550E4" w:rsidRDefault="003B0C9A" w:rsidP="003B0C9A">
                  <w:pPr>
                    <w:jc w:val="center"/>
                    <w:rPr>
                      <w:color w:val="000000" w:themeColor="text1"/>
                      <w:sz w:val="20"/>
                      <w:szCs w:val="20"/>
                    </w:rPr>
                  </w:pPr>
                  <w:r w:rsidRPr="002550E4">
                    <w:rPr>
                      <w:sz w:val="20"/>
                      <w:szCs w:val="20"/>
                    </w:rPr>
                    <w:t>73</w:t>
                  </w:r>
                </w:p>
              </w:tc>
              <w:tc>
                <w:tcPr>
                  <w:tcW w:w="3137" w:type="pct"/>
                  <w:tcBorders>
                    <w:top w:val="single" w:sz="4" w:space="0" w:color="auto"/>
                    <w:left w:val="single" w:sz="4" w:space="0" w:color="auto"/>
                    <w:bottom w:val="single" w:sz="4" w:space="0" w:color="auto"/>
                    <w:right w:val="nil"/>
                  </w:tcBorders>
                  <w:shd w:val="clear" w:color="auto" w:fill="auto"/>
                  <w:vAlign w:val="center"/>
                </w:tcPr>
                <w:p w14:paraId="766E4938"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М4 (1), длиной более 70 метров, без иглы</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FFBCF05"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A41DF62" w14:textId="77777777" w:rsidR="003B0C9A" w:rsidRPr="002550E4" w:rsidRDefault="003B0C9A" w:rsidP="003B0C9A">
                  <w:pPr>
                    <w:jc w:val="center"/>
                    <w:rPr>
                      <w:sz w:val="20"/>
                      <w:szCs w:val="20"/>
                    </w:rPr>
                  </w:pPr>
                  <w:r w:rsidRPr="002550E4">
                    <w:rPr>
                      <w:sz w:val="20"/>
                      <w:szCs w:val="20"/>
                    </w:rPr>
                    <w:t>3106,92</w:t>
                  </w:r>
                </w:p>
              </w:tc>
            </w:tr>
            <w:tr w:rsidR="003B0C9A" w:rsidRPr="002550E4" w14:paraId="471B45B1"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1B48D65" w14:textId="77777777" w:rsidR="003B0C9A" w:rsidRPr="002550E4" w:rsidRDefault="003B0C9A" w:rsidP="003B0C9A">
                  <w:pPr>
                    <w:jc w:val="center"/>
                    <w:rPr>
                      <w:color w:val="000000" w:themeColor="text1"/>
                      <w:sz w:val="20"/>
                      <w:szCs w:val="20"/>
                    </w:rPr>
                  </w:pPr>
                  <w:r w:rsidRPr="002550E4">
                    <w:rPr>
                      <w:sz w:val="20"/>
                      <w:szCs w:val="20"/>
                    </w:rPr>
                    <w:t>74</w:t>
                  </w:r>
                </w:p>
              </w:tc>
              <w:tc>
                <w:tcPr>
                  <w:tcW w:w="3137" w:type="pct"/>
                  <w:tcBorders>
                    <w:top w:val="single" w:sz="4" w:space="0" w:color="auto"/>
                    <w:left w:val="single" w:sz="4" w:space="0" w:color="auto"/>
                    <w:bottom w:val="single" w:sz="4" w:space="0" w:color="auto"/>
                    <w:right w:val="nil"/>
                  </w:tcBorders>
                  <w:shd w:val="clear" w:color="auto" w:fill="auto"/>
                  <w:vAlign w:val="center"/>
                </w:tcPr>
                <w:p w14:paraId="56A11755"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плетеная, М1,5 (4/0), длиной  в интервале от не менее 75 см до не более 90 см,  игла колющая, 1/2  окружности, в интервале от не менее 19,5 мм  до не более  20,5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D090831"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5E8C4AB7" w14:textId="77777777" w:rsidR="003B0C9A" w:rsidRPr="002550E4" w:rsidRDefault="003B0C9A" w:rsidP="003B0C9A">
                  <w:pPr>
                    <w:jc w:val="center"/>
                    <w:rPr>
                      <w:sz w:val="20"/>
                      <w:szCs w:val="20"/>
                    </w:rPr>
                  </w:pPr>
                  <w:r w:rsidRPr="002550E4">
                    <w:rPr>
                      <w:sz w:val="20"/>
                      <w:szCs w:val="20"/>
                    </w:rPr>
                    <w:t>129,43</w:t>
                  </w:r>
                </w:p>
              </w:tc>
            </w:tr>
            <w:tr w:rsidR="003B0C9A" w:rsidRPr="002550E4" w14:paraId="27B55E23"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7C4D70C3" w14:textId="77777777" w:rsidR="003B0C9A" w:rsidRPr="002550E4" w:rsidRDefault="003B0C9A" w:rsidP="003B0C9A">
                  <w:pPr>
                    <w:jc w:val="center"/>
                    <w:rPr>
                      <w:color w:val="000000" w:themeColor="text1"/>
                      <w:sz w:val="20"/>
                      <w:szCs w:val="20"/>
                    </w:rPr>
                  </w:pPr>
                  <w:r w:rsidRPr="002550E4">
                    <w:rPr>
                      <w:sz w:val="20"/>
                      <w:szCs w:val="20"/>
                    </w:rPr>
                    <w:t>75</w:t>
                  </w:r>
                </w:p>
              </w:tc>
              <w:tc>
                <w:tcPr>
                  <w:tcW w:w="3137" w:type="pct"/>
                  <w:tcBorders>
                    <w:top w:val="single" w:sz="4" w:space="0" w:color="auto"/>
                    <w:left w:val="single" w:sz="4" w:space="0" w:color="auto"/>
                    <w:bottom w:val="single" w:sz="4" w:space="0" w:color="auto"/>
                    <w:right w:val="nil"/>
                  </w:tcBorders>
                  <w:shd w:val="clear" w:color="auto" w:fill="auto"/>
                  <w:vAlign w:val="center"/>
                </w:tcPr>
                <w:p w14:paraId="41EBE466" w14:textId="77777777" w:rsidR="003B0C9A" w:rsidRPr="002550E4" w:rsidRDefault="003B0C9A" w:rsidP="003B0C9A">
                  <w:pPr>
                    <w:jc w:val="both"/>
                    <w:rPr>
                      <w:sz w:val="20"/>
                      <w:szCs w:val="20"/>
                    </w:rPr>
                  </w:pPr>
                  <w:r w:rsidRPr="002550E4">
                    <w:rPr>
                      <w:color w:val="000000"/>
                      <w:sz w:val="20"/>
                      <w:szCs w:val="20"/>
                    </w:rPr>
                    <w:t>Эндопротез сетчатый для реконструктивной хирургии тазового дна</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1A5E4C4"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445E02A" w14:textId="77777777" w:rsidR="003B0C9A" w:rsidRPr="002550E4" w:rsidRDefault="003B0C9A" w:rsidP="003B0C9A">
                  <w:pPr>
                    <w:jc w:val="center"/>
                    <w:rPr>
                      <w:sz w:val="20"/>
                      <w:szCs w:val="20"/>
                    </w:rPr>
                  </w:pPr>
                  <w:r w:rsidRPr="002550E4">
                    <w:rPr>
                      <w:sz w:val="20"/>
                      <w:szCs w:val="20"/>
                    </w:rPr>
                    <w:t>12413,80</w:t>
                  </w:r>
                </w:p>
              </w:tc>
            </w:tr>
            <w:tr w:rsidR="003B0C9A" w:rsidRPr="002550E4" w14:paraId="1CB30BB1"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73E92500" w14:textId="77777777" w:rsidR="003B0C9A" w:rsidRPr="002550E4" w:rsidRDefault="003B0C9A" w:rsidP="003B0C9A">
                  <w:pPr>
                    <w:jc w:val="center"/>
                    <w:rPr>
                      <w:color w:val="000000" w:themeColor="text1"/>
                      <w:sz w:val="20"/>
                      <w:szCs w:val="20"/>
                    </w:rPr>
                  </w:pPr>
                  <w:r w:rsidRPr="002550E4">
                    <w:rPr>
                      <w:sz w:val="20"/>
                      <w:szCs w:val="20"/>
                    </w:rPr>
                    <w:t>76</w:t>
                  </w:r>
                </w:p>
              </w:tc>
              <w:tc>
                <w:tcPr>
                  <w:tcW w:w="3137" w:type="pct"/>
                  <w:tcBorders>
                    <w:top w:val="single" w:sz="4" w:space="0" w:color="auto"/>
                    <w:left w:val="single" w:sz="4" w:space="0" w:color="auto"/>
                    <w:bottom w:val="single" w:sz="4" w:space="0" w:color="auto"/>
                    <w:right w:val="nil"/>
                  </w:tcBorders>
                  <w:shd w:val="clear" w:color="auto" w:fill="auto"/>
                  <w:vAlign w:val="center"/>
                </w:tcPr>
                <w:p w14:paraId="523D6B5B"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плетеная, М2 (3/0), длиной  в интервале от не менее 75 см до не более 90 см,  игла колющая, 3/8  окружности, в интервале от не менее 24,6 мм  до не более  25,6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94C73BA"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5006F1A" w14:textId="77777777" w:rsidR="003B0C9A" w:rsidRPr="002550E4" w:rsidRDefault="003B0C9A" w:rsidP="003B0C9A">
                  <w:pPr>
                    <w:jc w:val="center"/>
                    <w:rPr>
                      <w:sz w:val="20"/>
                      <w:szCs w:val="20"/>
                    </w:rPr>
                  </w:pPr>
                  <w:r w:rsidRPr="002550E4">
                    <w:rPr>
                      <w:sz w:val="20"/>
                      <w:szCs w:val="20"/>
                    </w:rPr>
                    <w:t>137,50</w:t>
                  </w:r>
                </w:p>
              </w:tc>
            </w:tr>
            <w:tr w:rsidR="003B0C9A" w:rsidRPr="002550E4" w14:paraId="04087ED3"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BD45793" w14:textId="77777777" w:rsidR="003B0C9A" w:rsidRPr="002550E4" w:rsidRDefault="003B0C9A" w:rsidP="003B0C9A">
                  <w:pPr>
                    <w:jc w:val="center"/>
                    <w:rPr>
                      <w:color w:val="000000" w:themeColor="text1"/>
                      <w:sz w:val="20"/>
                      <w:szCs w:val="20"/>
                    </w:rPr>
                  </w:pPr>
                  <w:r w:rsidRPr="002550E4">
                    <w:rPr>
                      <w:sz w:val="20"/>
                      <w:szCs w:val="20"/>
                    </w:rPr>
                    <w:t>77</w:t>
                  </w:r>
                </w:p>
              </w:tc>
              <w:tc>
                <w:tcPr>
                  <w:tcW w:w="3137" w:type="pct"/>
                  <w:tcBorders>
                    <w:top w:val="single" w:sz="4" w:space="0" w:color="auto"/>
                    <w:left w:val="single" w:sz="4" w:space="0" w:color="auto"/>
                    <w:bottom w:val="single" w:sz="4" w:space="0" w:color="auto"/>
                    <w:right w:val="nil"/>
                  </w:tcBorders>
                  <w:shd w:val="clear" w:color="auto" w:fill="auto"/>
                  <w:vAlign w:val="center"/>
                </w:tcPr>
                <w:p w14:paraId="3C3066D0"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плетеная, М3 (2/0), длиной  в интервале от не менее 75 см до не более 90 см,  игла колющая, 1/2  окружности, в интервале от не менее 24,6 мм  до не более  25,6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7E50D2F"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193792D4" w14:textId="77777777" w:rsidR="003B0C9A" w:rsidRPr="002550E4" w:rsidRDefault="003B0C9A" w:rsidP="003B0C9A">
                  <w:pPr>
                    <w:jc w:val="center"/>
                    <w:rPr>
                      <w:sz w:val="20"/>
                      <w:szCs w:val="20"/>
                    </w:rPr>
                  </w:pPr>
                  <w:r w:rsidRPr="002550E4">
                    <w:rPr>
                      <w:sz w:val="20"/>
                      <w:szCs w:val="20"/>
                    </w:rPr>
                    <w:t>120,55</w:t>
                  </w:r>
                </w:p>
              </w:tc>
            </w:tr>
            <w:tr w:rsidR="003B0C9A" w:rsidRPr="002550E4" w14:paraId="2D255D1C"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4F613C8" w14:textId="77777777" w:rsidR="003B0C9A" w:rsidRPr="002550E4" w:rsidRDefault="003B0C9A" w:rsidP="003B0C9A">
                  <w:pPr>
                    <w:jc w:val="center"/>
                    <w:rPr>
                      <w:color w:val="000000" w:themeColor="text1"/>
                      <w:sz w:val="20"/>
                      <w:szCs w:val="20"/>
                    </w:rPr>
                  </w:pPr>
                  <w:r w:rsidRPr="002550E4">
                    <w:rPr>
                      <w:sz w:val="20"/>
                      <w:szCs w:val="20"/>
                    </w:rPr>
                    <w:t>78</w:t>
                  </w:r>
                </w:p>
              </w:tc>
              <w:tc>
                <w:tcPr>
                  <w:tcW w:w="3137" w:type="pct"/>
                  <w:tcBorders>
                    <w:top w:val="single" w:sz="4" w:space="0" w:color="auto"/>
                    <w:left w:val="single" w:sz="4" w:space="0" w:color="auto"/>
                    <w:bottom w:val="single" w:sz="4" w:space="0" w:color="auto"/>
                    <w:right w:val="nil"/>
                  </w:tcBorders>
                  <w:shd w:val="clear" w:color="auto" w:fill="auto"/>
                  <w:vAlign w:val="center"/>
                </w:tcPr>
                <w:p w14:paraId="7F61C328" w14:textId="77777777" w:rsidR="003B0C9A" w:rsidRPr="002550E4" w:rsidRDefault="003B0C9A" w:rsidP="003B0C9A">
                  <w:pPr>
                    <w:jc w:val="both"/>
                    <w:rPr>
                      <w:sz w:val="20"/>
                      <w:szCs w:val="20"/>
                    </w:rPr>
                  </w:pPr>
                  <w:r w:rsidRPr="002550E4">
                    <w:rPr>
                      <w:color w:val="000000"/>
                      <w:sz w:val="20"/>
                      <w:szCs w:val="20"/>
                    </w:rPr>
                    <w:t>Нить хирургическая кетгутовая USP 3 длиной нити не менее 300 см, без иглы</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488DE20"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1BE508E" w14:textId="77777777" w:rsidR="003B0C9A" w:rsidRPr="002550E4" w:rsidRDefault="003B0C9A" w:rsidP="003B0C9A">
                  <w:pPr>
                    <w:jc w:val="center"/>
                    <w:rPr>
                      <w:sz w:val="20"/>
                      <w:szCs w:val="20"/>
                    </w:rPr>
                  </w:pPr>
                  <w:r w:rsidRPr="002550E4">
                    <w:rPr>
                      <w:sz w:val="20"/>
                      <w:szCs w:val="20"/>
                    </w:rPr>
                    <w:t>389,10</w:t>
                  </w:r>
                </w:p>
              </w:tc>
            </w:tr>
            <w:tr w:rsidR="003B0C9A" w:rsidRPr="002550E4" w14:paraId="2C50D01C"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D71C907" w14:textId="77777777" w:rsidR="003B0C9A" w:rsidRPr="002550E4" w:rsidRDefault="003B0C9A" w:rsidP="003B0C9A">
                  <w:pPr>
                    <w:jc w:val="center"/>
                    <w:rPr>
                      <w:color w:val="000000" w:themeColor="text1"/>
                      <w:sz w:val="20"/>
                      <w:szCs w:val="20"/>
                    </w:rPr>
                  </w:pPr>
                  <w:r w:rsidRPr="002550E4">
                    <w:rPr>
                      <w:sz w:val="20"/>
                      <w:szCs w:val="20"/>
                    </w:rPr>
                    <w:t>79</w:t>
                  </w:r>
                </w:p>
              </w:tc>
              <w:tc>
                <w:tcPr>
                  <w:tcW w:w="3137" w:type="pct"/>
                  <w:tcBorders>
                    <w:top w:val="single" w:sz="4" w:space="0" w:color="auto"/>
                    <w:left w:val="single" w:sz="4" w:space="0" w:color="auto"/>
                    <w:bottom w:val="single" w:sz="4" w:space="0" w:color="auto"/>
                    <w:right w:val="nil"/>
                  </w:tcBorders>
                  <w:shd w:val="clear" w:color="auto" w:fill="auto"/>
                  <w:vAlign w:val="center"/>
                </w:tcPr>
                <w:p w14:paraId="6139BA74" w14:textId="77777777" w:rsidR="003B0C9A" w:rsidRPr="002550E4" w:rsidRDefault="003B0C9A" w:rsidP="003B0C9A">
                  <w:pPr>
                    <w:jc w:val="both"/>
                    <w:rPr>
                      <w:sz w:val="20"/>
                      <w:szCs w:val="20"/>
                    </w:rPr>
                  </w:pPr>
                  <w:r w:rsidRPr="002550E4">
                    <w:rPr>
                      <w:color w:val="000000"/>
                      <w:sz w:val="20"/>
                      <w:szCs w:val="20"/>
                    </w:rPr>
                    <w:t>Эндопротез сетчатый с принадлежностями</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EB2D4B8"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D979C38" w14:textId="77777777" w:rsidR="003B0C9A" w:rsidRPr="002550E4" w:rsidRDefault="003B0C9A" w:rsidP="003B0C9A">
                  <w:pPr>
                    <w:jc w:val="center"/>
                    <w:rPr>
                      <w:sz w:val="20"/>
                      <w:szCs w:val="20"/>
                    </w:rPr>
                  </w:pPr>
                  <w:r w:rsidRPr="002550E4">
                    <w:rPr>
                      <w:sz w:val="20"/>
                      <w:szCs w:val="20"/>
                    </w:rPr>
                    <w:t>34859,21</w:t>
                  </w:r>
                </w:p>
              </w:tc>
            </w:tr>
            <w:tr w:rsidR="003B0C9A" w:rsidRPr="002550E4" w14:paraId="002E5314"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334C8BC1" w14:textId="77777777" w:rsidR="003B0C9A" w:rsidRPr="002550E4" w:rsidRDefault="003B0C9A" w:rsidP="003B0C9A">
                  <w:pPr>
                    <w:jc w:val="center"/>
                    <w:rPr>
                      <w:color w:val="000000" w:themeColor="text1"/>
                      <w:sz w:val="20"/>
                      <w:szCs w:val="20"/>
                    </w:rPr>
                  </w:pPr>
                  <w:r w:rsidRPr="002550E4">
                    <w:rPr>
                      <w:sz w:val="20"/>
                      <w:szCs w:val="20"/>
                    </w:rPr>
                    <w:t>80</w:t>
                  </w:r>
                </w:p>
              </w:tc>
              <w:tc>
                <w:tcPr>
                  <w:tcW w:w="3137" w:type="pct"/>
                  <w:tcBorders>
                    <w:top w:val="single" w:sz="4" w:space="0" w:color="auto"/>
                    <w:left w:val="single" w:sz="4" w:space="0" w:color="auto"/>
                    <w:bottom w:val="single" w:sz="4" w:space="0" w:color="auto"/>
                    <w:right w:val="nil"/>
                  </w:tcBorders>
                  <w:shd w:val="clear" w:color="auto" w:fill="auto"/>
                  <w:vAlign w:val="center"/>
                </w:tcPr>
                <w:p w14:paraId="1A9A2CD4"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М3 (2/0), длиной  в интервале от более 70 см до не более 90 см,  две иглы колющие, 1/2 окружности, в интервале от не менее 19,2 мм  до не более 20,4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7B67FF5"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1F57A3A9" w14:textId="77777777" w:rsidR="003B0C9A" w:rsidRPr="002550E4" w:rsidRDefault="003B0C9A" w:rsidP="003B0C9A">
                  <w:pPr>
                    <w:jc w:val="center"/>
                    <w:rPr>
                      <w:sz w:val="20"/>
                      <w:szCs w:val="20"/>
                    </w:rPr>
                  </w:pPr>
                  <w:r w:rsidRPr="002550E4">
                    <w:rPr>
                      <w:sz w:val="20"/>
                      <w:szCs w:val="20"/>
                    </w:rPr>
                    <w:t>385,98</w:t>
                  </w:r>
                </w:p>
              </w:tc>
            </w:tr>
            <w:tr w:rsidR="003B0C9A" w:rsidRPr="002550E4" w14:paraId="5A3F94C1"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C35E116" w14:textId="77777777" w:rsidR="003B0C9A" w:rsidRPr="002550E4" w:rsidRDefault="003B0C9A" w:rsidP="003B0C9A">
                  <w:pPr>
                    <w:jc w:val="center"/>
                    <w:rPr>
                      <w:color w:val="000000" w:themeColor="text1"/>
                      <w:sz w:val="20"/>
                      <w:szCs w:val="20"/>
                    </w:rPr>
                  </w:pPr>
                  <w:r w:rsidRPr="002550E4">
                    <w:rPr>
                      <w:sz w:val="20"/>
                      <w:szCs w:val="20"/>
                    </w:rPr>
                    <w:t>81</w:t>
                  </w:r>
                </w:p>
              </w:tc>
              <w:tc>
                <w:tcPr>
                  <w:tcW w:w="3137" w:type="pct"/>
                  <w:tcBorders>
                    <w:top w:val="single" w:sz="4" w:space="0" w:color="auto"/>
                    <w:left w:val="single" w:sz="4" w:space="0" w:color="auto"/>
                    <w:bottom w:val="single" w:sz="4" w:space="0" w:color="auto"/>
                    <w:right w:val="nil"/>
                  </w:tcBorders>
                  <w:shd w:val="clear" w:color="auto" w:fill="auto"/>
                  <w:vAlign w:val="center"/>
                </w:tcPr>
                <w:p w14:paraId="0A08D307"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М4 (1), длиной в интервале от не менее 85 см до не более 95 см,  игла колющая, массивная, 1/2  окружности, в интервале от не менее 47 мм  до не более 49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0F9460B8"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A4F2B5E" w14:textId="77777777" w:rsidR="003B0C9A" w:rsidRPr="002550E4" w:rsidRDefault="003B0C9A" w:rsidP="003B0C9A">
                  <w:pPr>
                    <w:jc w:val="center"/>
                    <w:rPr>
                      <w:sz w:val="20"/>
                      <w:szCs w:val="20"/>
                    </w:rPr>
                  </w:pPr>
                  <w:r w:rsidRPr="002550E4">
                    <w:rPr>
                      <w:sz w:val="20"/>
                      <w:szCs w:val="20"/>
                    </w:rPr>
                    <w:t>541,15</w:t>
                  </w:r>
                </w:p>
              </w:tc>
            </w:tr>
            <w:tr w:rsidR="003B0C9A" w:rsidRPr="002550E4" w14:paraId="4AED4106"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43AA79F" w14:textId="77777777" w:rsidR="003B0C9A" w:rsidRPr="002550E4" w:rsidRDefault="003B0C9A" w:rsidP="003B0C9A">
                  <w:pPr>
                    <w:jc w:val="center"/>
                    <w:rPr>
                      <w:color w:val="000000" w:themeColor="text1"/>
                      <w:sz w:val="20"/>
                      <w:szCs w:val="20"/>
                    </w:rPr>
                  </w:pPr>
                  <w:r w:rsidRPr="002550E4">
                    <w:rPr>
                      <w:sz w:val="20"/>
                      <w:szCs w:val="20"/>
                    </w:rPr>
                    <w:t>82</w:t>
                  </w:r>
                </w:p>
              </w:tc>
              <w:tc>
                <w:tcPr>
                  <w:tcW w:w="3137" w:type="pct"/>
                  <w:tcBorders>
                    <w:top w:val="single" w:sz="4" w:space="0" w:color="auto"/>
                    <w:left w:val="single" w:sz="4" w:space="0" w:color="auto"/>
                    <w:bottom w:val="single" w:sz="4" w:space="0" w:color="auto"/>
                    <w:right w:val="nil"/>
                  </w:tcBorders>
                  <w:shd w:val="clear" w:color="auto" w:fill="auto"/>
                  <w:vAlign w:val="center"/>
                </w:tcPr>
                <w:p w14:paraId="693D7419" w14:textId="77777777" w:rsidR="003B0C9A" w:rsidRPr="002550E4" w:rsidRDefault="003B0C9A" w:rsidP="003B0C9A">
                  <w:pPr>
                    <w:jc w:val="both"/>
                    <w:rPr>
                      <w:sz w:val="20"/>
                      <w:szCs w:val="20"/>
                    </w:rPr>
                  </w:pPr>
                  <w:r w:rsidRPr="002550E4">
                    <w:rPr>
                      <w:color w:val="000000"/>
                      <w:sz w:val="20"/>
                      <w:szCs w:val="20"/>
                    </w:rPr>
                    <w:t>Клей хирургический биологический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59BCE27"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5409DA9" w14:textId="77777777" w:rsidR="003B0C9A" w:rsidRPr="002550E4" w:rsidRDefault="003B0C9A" w:rsidP="003B0C9A">
                  <w:pPr>
                    <w:jc w:val="center"/>
                    <w:rPr>
                      <w:sz w:val="20"/>
                      <w:szCs w:val="20"/>
                    </w:rPr>
                  </w:pPr>
                  <w:r w:rsidRPr="002550E4">
                    <w:rPr>
                      <w:sz w:val="20"/>
                      <w:szCs w:val="20"/>
                    </w:rPr>
                    <w:t>27187,92</w:t>
                  </w:r>
                </w:p>
              </w:tc>
            </w:tr>
            <w:tr w:rsidR="003B0C9A" w:rsidRPr="002550E4" w14:paraId="47BC9465"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AE45AED" w14:textId="77777777" w:rsidR="003B0C9A" w:rsidRPr="002550E4" w:rsidRDefault="003B0C9A" w:rsidP="003B0C9A">
                  <w:pPr>
                    <w:jc w:val="center"/>
                    <w:rPr>
                      <w:color w:val="000000" w:themeColor="text1"/>
                      <w:sz w:val="20"/>
                      <w:szCs w:val="20"/>
                    </w:rPr>
                  </w:pPr>
                  <w:r w:rsidRPr="002550E4">
                    <w:rPr>
                      <w:sz w:val="20"/>
                      <w:szCs w:val="20"/>
                    </w:rPr>
                    <w:t>83</w:t>
                  </w:r>
                </w:p>
              </w:tc>
              <w:tc>
                <w:tcPr>
                  <w:tcW w:w="3137" w:type="pct"/>
                  <w:tcBorders>
                    <w:top w:val="single" w:sz="4" w:space="0" w:color="auto"/>
                    <w:left w:val="single" w:sz="4" w:space="0" w:color="auto"/>
                    <w:bottom w:val="single" w:sz="4" w:space="0" w:color="auto"/>
                    <w:right w:val="nil"/>
                  </w:tcBorders>
                  <w:shd w:val="clear" w:color="auto" w:fill="auto"/>
                  <w:vAlign w:val="center"/>
                </w:tcPr>
                <w:p w14:paraId="7580DE1B" w14:textId="77777777" w:rsidR="003B0C9A" w:rsidRPr="002550E4" w:rsidRDefault="003B0C9A" w:rsidP="003B0C9A">
                  <w:pPr>
                    <w:jc w:val="both"/>
                    <w:rPr>
                      <w:sz w:val="20"/>
                      <w:szCs w:val="20"/>
                    </w:rPr>
                  </w:pPr>
                  <w:r w:rsidRPr="002550E4">
                    <w:rPr>
                      <w:color w:val="000000"/>
                      <w:sz w:val="20"/>
                      <w:szCs w:val="20"/>
                    </w:rPr>
                    <w:t>Нити стерильные, синтетические хирургические,  рассасывающиеся, М4 (1), не менее чем 4 нити по 70 см, иглы колющие, усиленные, 1/2  окружности, в интервале от более 34 мм до менее 36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BD5B1DC"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00152F19" w14:textId="77777777" w:rsidR="003B0C9A" w:rsidRPr="002550E4" w:rsidRDefault="003B0C9A" w:rsidP="003B0C9A">
                  <w:pPr>
                    <w:jc w:val="center"/>
                    <w:rPr>
                      <w:sz w:val="20"/>
                      <w:szCs w:val="20"/>
                    </w:rPr>
                  </w:pPr>
                  <w:r w:rsidRPr="002550E4">
                    <w:rPr>
                      <w:sz w:val="20"/>
                      <w:szCs w:val="20"/>
                    </w:rPr>
                    <w:t>1114,71</w:t>
                  </w:r>
                </w:p>
              </w:tc>
            </w:tr>
            <w:tr w:rsidR="003B0C9A" w:rsidRPr="002550E4" w14:paraId="268362C6"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2895B705" w14:textId="77777777" w:rsidR="003B0C9A" w:rsidRPr="002550E4" w:rsidRDefault="003B0C9A" w:rsidP="003B0C9A">
                  <w:pPr>
                    <w:jc w:val="center"/>
                    <w:rPr>
                      <w:color w:val="000000" w:themeColor="text1"/>
                      <w:sz w:val="20"/>
                      <w:szCs w:val="20"/>
                    </w:rPr>
                  </w:pPr>
                  <w:r w:rsidRPr="002550E4">
                    <w:rPr>
                      <w:sz w:val="20"/>
                      <w:szCs w:val="20"/>
                    </w:rPr>
                    <w:t>84</w:t>
                  </w:r>
                </w:p>
              </w:tc>
              <w:tc>
                <w:tcPr>
                  <w:tcW w:w="3137" w:type="pct"/>
                  <w:tcBorders>
                    <w:top w:val="single" w:sz="4" w:space="0" w:color="auto"/>
                    <w:left w:val="single" w:sz="4" w:space="0" w:color="auto"/>
                    <w:bottom w:val="single" w:sz="4" w:space="0" w:color="auto"/>
                    <w:right w:val="nil"/>
                  </w:tcBorders>
                  <w:shd w:val="clear" w:color="auto" w:fill="auto"/>
                  <w:vAlign w:val="center"/>
                </w:tcPr>
                <w:p w14:paraId="129AF124"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М4 (1), длиной в интервале от не менее 85 см до не более 95 см,  игла колющая, массивная, 1/2  окружности, в интервале от не менее 47 мм  до не более 49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D21C001"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2CFBC9A" w14:textId="77777777" w:rsidR="003B0C9A" w:rsidRPr="002550E4" w:rsidRDefault="003B0C9A" w:rsidP="003B0C9A">
                  <w:pPr>
                    <w:jc w:val="center"/>
                    <w:rPr>
                      <w:sz w:val="20"/>
                      <w:szCs w:val="20"/>
                    </w:rPr>
                  </w:pPr>
                  <w:r w:rsidRPr="002550E4">
                    <w:rPr>
                      <w:sz w:val="20"/>
                      <w:szCs w:val="20"/>
                    </w:rPr>
                    <w:t>582,62</w:t>
                  </w:r>
                </w:p>
              </w:tc>
            </w:tr>
            <w:tr w:rsidR="003B0C9A" w:rsidRPr="002550E4" w14:paraId="72A8B4A5"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970FF1A" w14:textId="77777777" w:rsidR="003B0C9A" w:rsidRPr="002550E4" w:rsidRDefault="003B0C9A" w:rsidP="003B0C9A">
                  <w:pPr>
                    <w:jc w:val="center"/>
                    <w:rPr>
                      <w:color w:val="000000" w:themeColor="text1"/>
                      <w:sz w:val="20"/>
                      <w:szCs w:val="20"/>
                    </w:rPr>
                  </w:pPr>
                  <w:r w:rsidRPr="002550E4">
                    <w:rPr>
                      <w:sz w:val="20"/>
                      <w:szCs w:val="20"/>
                    </w:rPr>
                    <w:t>85</w:t>
                  </w:r>
                </w:p>
              </w:tc>
              <w:tc>
                <w:tcPr>
                  <w:tcW w:w="3137" w:type="pct"/>
                  <w:tcBorders>
                    <w:top w:val="single" w:sz="4" w:space="0" w:color="auto"/>
                    <w:left w:val="single" w:sz="4" w:space="0" w:color="auto"/>
                    <w:bottom w:val="single" w:sz="4" w:space="0" w:color="auto"/>
                    <w:right w:val="nil"/>
                  </w:tcBorders>
                  <w:shd w:val="clear" w:color="auto" w:fill="auto"/>
                  <w:vAlign w:val="center"/>
                </w:tcPr>
                <w:p w14:paraId="1EF752A0"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М3 (2/0), длиной  в интервале от не менее 70 см и не более 80 см,  игла колющая с режущим кончиком острия, 1/2  окружности, в интервале от не менее 39,5 мм до не более 40,5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1299739"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039B2A0C" w14:textId="77777777" w:rsidR="003B0C9A" w:rsidRPr="002550E4" w:rsidRDefault="003B0C9A" w:rsidP="003B0C9A">
                  <w:pPr>
                    <w:jc w:val="center"/>
                    <w:rPr>
                      <w:sz w:val="20"/>
                      <w:szCs w:val="20"/>
                    </w:rPr>
                  </w:pPr>
                  <w:r w:rsidRPr="002550E4">
                    <w:rPr>
                      <w:sz w:val="20"/>
                      <w:szCs w:val="20"/>
                    </w:rPr>
                    <w:t>507,22</w:t>
                  </w:r>
                </w:p>
              </w:tc>
            </w:tr>
            <w:tr w:rsidR="003B0C9A" w:rsidRPr="002550E4" w14:paraId="47B4F0CF"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4D27172D" w14:textId="77777777" w:rsidR="003B0C9A" w:rsidRPr="002550E4" w:rsidRDefault="003B0C9A" w:rsidP="003B0C9A">
                  <w:pPr>
                    <w:jc w:val="center"/>
                    <w:rPr>
                      <w:color w:val="000000" w:themeColor="text1"/>
                      <w:sz w:val="20"/>
                      <w:szCs w:val="20"/>
                    </w:rPr>
                  </w:pPr>
                  <w:r w:rsidRPr="002550E4">
                    <w:rPr>
                      <w:sz w:val="20"/>
                      <w:szCs w:val="20"/>
                    </w:rPr>
                    <w:t>86</w:t>
                  </w:r>
                </w:p>
              </w:tc>
              <w:tc>
                <w:tcPr>
                  <w:tcW w:w="3137" w:type="pct"/>
                  <w:tcBorders>
                    <w:top w:val="single" w:sz="4" w:space="0" w:color="auto"/>
                    <w:left w:val="single" w:sz="4" w:space="0" w:color="auto"/>
                    <w:bottom w:val="single" w:sz="4" w:space="0" w:color="auto"/>
                    <w:right w:val="nil"/>
                  </w:tcBorders>
                  <w:shd w:val="clear" w:color="auto" w:fill="auto"/>
                  <w:vAlign w:val="center"/>
                </w:tcPr>
                <w:p w14:paraId="6FB0EF4A" w14:textId="77777777" w:rsidR="003B0C9A" w:rsidRPr="002550E4" w:rsidRDefault="003B0C9A" w:rsidP="003B0C9A">
                  <w:pPr>
                    <w:jc w:val="both"/>
                    <w:rPr>
                      <w:sz w:val="20"/>
                      <w:szCs w:val="20"/>
                    </w:rPr>
                  </w:pPr>
                  <w:r w:rsidRPr="002550E4">
                    <w:rPr>
                      <w:color w:val="000000"/>
                      <w:sz w:val="20"/>
                      <w:szCs w:val="20"/>
                    </w:rPr>
                    <w:t xml:space="preserve">Губка гемостатическая калагеновая </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1D8D0D5"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5D06B66" w14:textId="77777777" w:rsidR="003B0C9A" w:rsidRPr="002550E4" w:rsidRDefault="003B0C9A" w:rsidP="003B0C9A">
                  <w:pPr>
                    <w:jc w:val="center"/>
                    <w:rPr>
                      <w:sz w:val="20"/>
                      <w:szCs w:val="20"/>
                    </w:rPr>
                  </w:pPr>
                  <w:r w:rsidRPr="002550E4">
                    <w:rPr>
                      <w:sz w:val="20"/>
                      <w:szCs w:val="20"/>
                    </w:rPr>
                    <w:t>761,95</w:t>
                  </w:r>
                </w:p>
              </w:tc>
            </w:tr>
            <w:tr w:rsidR="003B0C9A" w:rsidRPr="002550E4" w14:paraId="20E54B58"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3871D5B" w14:textId="77777777" w:rsidR="003B0C9A" w:rsidRPr="002550E4" w:rsidRDefault="003B0C9A" w:rsidP="003B0C9A">
                  <w:pPr>
                    <w:jc w:val="center"/>
                    <w:rPr>
                      <w:color w:val="000000" w:themeColor="text1"/>
                      <w:sz w:val="20"/>
                      <w:szCs w:val="20"/>
                    </w:rPr>
                  </w:pPr>
                  <w:r w:rsidRPr="002550E4">
                    <w:rPr>
                      <w:sz w:val="20"/>
                      <w:szCs w:val="20"/>
                    </w:rPr>
                    <w:t>87</w:t>
                  </w:r>
                </w:p>
              </w:tc>
              <w:tc>
                <w:tcPr>
                  <w:tcW w:w="3137" w:type="pct"/>
                  <w:tcBorders>
                    <w:top w:val="single" w:sz="4" w:space="0" w:color="auto"/>
                    <w:left w:val="single" w:sz="4" w:space="0" w:color="auto"/>
                    <w:bottom w:val="single" w:sz="4" w:space="0" w:color="auto"/>
                    <w:right w:val="nil"/>
                  </w:tcBorders>
                  <w:shd w:val="clear" w:color="auto" w:fill="auto"/>
                  <w:vAlign w:val="center"/>
                </w:tcPr>
                <w:p w14:paraId="717DCB9A" w14:textId="77777777" w:rsidR="003B0C9A" w:rsidRPr="002550E4" w:rsidRDefault="003B0C9A" w:rsidP="003B0C9A">
                  <w:pPr>
                    <w:jc w:val="both"/>
                    <w:rPr>
                      <w:sz w:val="20"/>
                      <w:szCs w:val="20"/>
                    </w:rPr>
                  </w:pPr>
                  <w:r w:rsidRPr="002550E4">
                    <w:rPr>
                      <w:color w:val="000000"/>
                      <w:sz w:val="20"/>
                      <w:szCs w:val="20"/>
                    </w:rPr>
                    <w:t xml:space="preserve">Нить стерильная хирургическая, синтетическая, рассасывающаяся, плетеная, М3 (2/0), длиной  в интервале от не менее 70 см и не более 80 </w:t>
                  </w:r>
                  <w:r w:rsidRPr="002550E4">
                    <w:rPr>
                      <w:color w:val="000000"/>
                      <w:sz w:val="20"/>
                      <w:szCs w:val="20"/>
                    </w:rPr>
                    <w:lastRenderedPageBreak/>
                    <w:t>см,  игла колющая с режущим кончиком острия, 1/2  окружности, в интервале от не менее 39,5 мм до не более 40,5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01F8BED9" w14:textId="77777777" w:rsidR="003B0C9A" w:rsidRPr="002550E4" w:rsidRDefault="003B0C9A" w:rsidP="003B0C9A">
                  <w:pPr>
                    <w:jc w:val="center"/>
                    <w:rPr>
                      <w:sz w:val="20"/>
                      <w:szCs w:val="20"/>
                    </w:rPr>
                  </w:pPr>
                  <w:r w:rsidRPr="002550E4">
                    <w:rPr>
                      <w:color w:val="000000"/>
                      <w:sz w:val="20"/>
                      <w:szCs w:val="20"/>
                    </w:rPr>
                    <w:lastRenderedPageBreak/>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EBE2D86" w14:textId="77777777" w:rsidR="003B0C9A" w:rsidRPr="002550E4" w:rsidRDefault="003B0C9A" w:rsidP="003B0C9A">
                  <w:pPr>
                    <w:jc w:val="center"/>
                    <w:rPr>
                      <w:sz w:val="20"/>
                      <w:szCs w:val="20"/>
                    </w:rPr>
                  </w:pPr>
                  <w:r w:rsidRPr="002550E4">
                    <w:rPr>
                      <w:sz w:val="20"/>
                      <w:szCs w:val="20"/>
                    </w:rPr>
                    <w:t>582,62</w:t>
                  </w:r>
                </w:p>
              </w:tc>
            </w:tr>
            <w:tr w:rsidR="003B0C9A" w:rsidRPr="002550E4" w14:paraId="72CC71A4"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7883B66" w14:textId="77777777" w:rsidR="003B0C9A" w:rsidRPr="002550E4" w:rsidRDefault="003B0C9A" w:rsidP="003B0C9A">
                  <w:pPr>
                    <w:jc w:val="center"/>
                    <w:rPr>
                      <w:color w:val="000000" w:themeColor="text1"/>
                      <w:sz w:val="20"/>
                      <w:szCs w:val="20"/>
                    </w:rPr>
                  </w:pPr>
                  <w:r w:rsidRPr="002550E4">
                    <w:rPr>
                      <w:sz w:val="20"/>
                      <w:szCs w:val="20"/>
                    </w:rPr>
                    <w:t>88</w:t>
                  </w:r>
                </w:p>
              </w:tc>
              <w:tc>
                <w:tcPr>
                  <w:tcW w:w="3137" w:type="pct"/>
                  <w:tcBorders>
                    <w:top w:val="single" w:sz="4" w:space="0" w:color="auto"/>
                    <w:left w:val="single" w:sz="4" w:space="0" w:color="auto"/>
                    <w:bottom w:val="single" w:sz="4" w:space="0" w:color="auto"/>
                    <w:right w:val="nil"/>
                  </w:tcBorders>
                  <w:shd w:val="clear" w:color="auto" w:fill="auto"/>
                  <w:vAlign w:val="center"/>
                </w:tcPr>
                <w:p w14:paraId="605B7605"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EP2 (3/0), длина нити не менее 70 см, с обратно-режущей иглой, 3/8 окружности, длиной в интервале от более 23 мм до менее 25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FCB7FF9"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CF94B59" w14:textId="77777777" w:rsidR="003B0C9A" w:rsidRPr="002550E4" w:rsidRDefault="003B0C9A" w:rsidP="003B0C9A">
                  <w:pPr>
                    <w:jc w:val="center"/>
                    <w:rPr>
                      <w:sz w:val="20"/>
                      <w:szCs w:val="20"/>
                    </w:rPr>
                  </w:pPr>
                  <w:r w:rsidRPr="002550E4">
                    <w:rPr>
                      <w:sz w:val="20"/>
                      <w:szCs w:val="20"/>
                    </w:rPr>
                    <w:t>402,61</w:t>
                  </w:r>
                </w:p>
              </w:tc>
            </w:tr>
            <w:tr w:rsidR="003B0C9A" w:rsidRPr="002550E4" w14:paraId="5AABE098"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28309864" w14:textId="77777777" w:rsidR="003B0C9A" w:rsidRPr="002550E4" w:rsidRDefault="003B0C9A" w:rsidP="003B0C9A">
                  <w:pPr>
                    <w:jc w:val="center"/>
                    <w:rPr>
                      <w:color w:val="000000" w:themeColor="text1"/>
                      <w:sz w:val="20"/>
                      <w:szCs w:val="20"/>
                    </w:rPr>
                  </w:pPr>
                  <w:r w:rsidRPr="002550E4">
                    <w:rPr>
                      <w:sz w:val="20"/>
                      <w:szCs w:val="20"/>
                    </w:rPr>
                    <w:t>89</w:t>
                  </w:r>
                </w:p>
              </w:tc>
              <w:tc>
                <w:tcPr>
                  <w:tcW w:w="3137" w:type="pct"/>
                  <w:tcBorders>
                    <w:top w:val="single" w:sz="4" w:space="0" w:color="auto"/>
                    <w:left w:val="single" w:sz="4" w:space="0" w:color="auto"/>
                    <w:bottom w:val="single" w:sz="4" w:space="0" w:color="auto"/>
                    <w:right w:val="nil"/>
                  </w:tcBorders>
                  <w:shd w:val="clear" w:color="auto" w:fill="auto"/>
                  <w:vAlign w:val="center"/>
                </w:tcPr>
                <w:p w14:paraId="6B52F8E3"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М4 (1), длиной нити в интервале от не менее 75 см до менее 90 см, не менее 10 отрезков, две иглы колющие, многоразовые, 1/2  окружности,  одна игла длиной в пределах от не менее 37 мм до не более 43 мм, вторая игла длиной в пределах от не менее 45 мм до не более 47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922FE05"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E77F2D5" w14:textId="77777777" w:rsidR="003B0C9A" w:rsidRPr="002550E4" w:rsidRDefault="003B0C9A" w:rsidP="003B0C9A">
                  <w:pPr>
                    <w:jc w:val="center"/>
                    <w:rPr>
                      <w:sz w:val="20"/>
                      <w:szCs w:val="20"/>
                    </w:rPr>
                  </w:pPr>
                  <w:r w:rsidRPr="002550E4">
                    <w:rPr>
                      <w:sz w:val="20"/>
                      <w:szCs w:val="20"/>
                    </w:rPr>
                    <w:t>958,39</w:t>
                  </w:r>
                </w:p>
              </w:tc>
            </w:tr>
            <w:tr w:rsidR="003B0C9A" w:rsidRPr="002550E4" w14:paraId="1F8D15CE"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ED413F1" w14:textId="77777777" w:rsidR="003B0C9A" w:rsidRPr="002550E4" w:rsidRDefault="003B0C9A" w:rsidP="003B0C9A">
                  <w:pPr>
                    <w:jc w:val="center"/>
                    <w:rPr>
                      <w:color w:val="000000" w:themeColor="text1"/>
                      <w:sz w:val="20"/>
                      <w:szCs w:val="20"/>
                    </w:rPr>
                  </w:pPr>
                  <w:r w:rsidRPr="002550E4">
                    <w:rPr>
                      <w:sz w:val="20"/>
                      <w:szCs w:val="20"/>
                    </w:rPr>
                    <w:t>90</w:t>
                  </w:r>
                </w:p>
              </w:tc>
              <w:tc>
                <w:tcPr>
                  <w:tcW w:w="3137" w:type="pct"/>
                  <w:tcBorders>
                    <w:top w:val="single" w:sz="4" w:space="0" w:color="auto"/>
                    <w:left w:val="single" w:sz="4" w:space="0" w:color="auto"/>
                    <w:bottom w:val="single" w:sz="4" w:space="0" w:color="auto"/>
                    <w:right w:val="nil"/>
                  </w:tcBorders>
                  <w:shd w:val="clear" w:color="auto" w:fill="auto"/>
                  <w:vAlign w:val="center"/>
                </w:tcPr>
                <w:p w14:paraId="790DCD87"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EP2 (3/0), длина нити не менее 70 см,  с обратно-режущей иглой, 3/8 окружности, длиной в интервале от более 23 мм до менее 25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192B11A"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13A0EC11" w14:textId="77777777" w:rsidR="003B0C9A" w:rsidRPr="002550E4" w:rsidRDefault="003B0C9A" w:rsidP="003B0C9A">
                  <w:pPr>
                    <w:jc w:val="center"/>
                    <w:rPr>
                      <w:sz w:val="20"/>
                      <w:szCs w:val="20"/>
                    </w:rPr>
                  </w:pPr>
                  <w:r w:rsidRPr="002550E4">
                    <w:rPr>
                      <w:sz w:val="20"/>
                      <w:szCs w:val="20"/>
                    </w:rPr>
                    <w:t>393,16</w:t>
                  </w:r>
                </w:p>
              </w:tc>
            </w:tr>
            <w:tr w:rsidR="003B0C9A" w:rsidRPr="002550E4" w14:paraId="450CE53E"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28A3A36" w14:textId="77777777" w:rsidR="003B0C9A" w:rsidRPr="002550E4" w:rsidRDefault="003B0C9A" w:rsidP="003B0C9A">
                  <w:pPr>
                    <w:jc w:val="center"/>
                    <w:rPr>
                      <w:color w:val="000000" w:themeColor="text1"/>
                      <w:sz w:val="20"/>
                      <w:szCs w:val="20"/>
                    </w:rPr>
                  </w:pPr>
                  <w:r w:rsidRPr="002550E4">
                    <w:rPr>
                      <w:sz w:val="20"/>
                      <w:szCs w:val="20"/>
                    </w:rPr>
                    <w:t>91</w:t>
                  </w:r>
                </w:p>
              </w:tc>
              <w:tc>
                <w:tcPr>
                  <w:tcW w:w="3137" w:type="pct"/>
                  <w:tcBorders>
                    <w:top w:val="single" w:sz="4" w:space="0" w:color="auto"/>
                    <w:left w:val="single" w:sz="4" w:space="0" w:color="auto"/>
                    <w:bottom w:val="single" w:sz="4" w:space="0" w:color="auto"/>
                    <w:right w:val="nil"/>
                  </w:tcBorders>
                  <w:shd w:val="clear" w:color="auto" w:fill="auto"/>
                  <w:vAlign w:val="center"/>
                </w:tcPr>
                <w:p w14:paraId="0BE7C9D7" w14:textId="77777777" w:rsidR="003B0C9A" w:rsidRPr="002550E4" w:rsidRDefault="003B0C9A" w:rsidP="003B0C9A">
                  <w:pPr>
                    <w:jc w:val="both"/>
                    <w:rPr>
                      <w:sz w:val="20"/>
                      <w:szCs w:val="20"/>
                    </w:rPr>
                  </w:pPr>
                  <w:r w:rsidRPr="002550E4">
                    <w:rPr>
                      <w:color w:val="000000"/>
                      <w:sz w:val="20"/>
                      <w:szCs w:val="20"/>
                    </w:rPr>
                    <w:t>Клей медицинский стерильный, 1 мл.</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636F4A1"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1553A5D0" w14:textId="77777777" w:rsidR="003B0C9A" w:rsidRPr="002550E4" w:rsidRDefault="003B0C9A" w:rsidP="003B0C9A">
                  <w:pPr>
                    <w:jc w:val="center"/>
                    <w:rPr>
                      <w:sz w:val="20"/>
                      <w:szCs w:val="20"/>
                    </w:rPr>
                  </w:pPr>
                  <w:r w:rsidRPr="002550E4">
                    <w:rPr>
                      <w:sz w:val="20"/>
                      <w:szCs w:val="20"/>
                    </w:rPr>
                    <w:t>4012,80</w:t>
                  </w:r>
                </w:p>
              </w:tc>
            </w:tr>
            <w:tr w:rsidR="003B0C9A" w:rsidRPr="002550E4" w14:paraId="2CD7DCC9"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AC35CB5" w14:textId="77777777" w:rsidR="003B0C9A" w:rsidRPr="002550E4" w:rsidRDefault="003B0C9A" w:rsidP="003B0C9A">
                  <w:pPr>
                    <w:jc w:val="center"/>
                    <w:rPr>
                      <w:color w:val="000000" w:themeColor="text1"/>
                      <w:sz w:val="20"/>
                      <w:szCs w:val="20"/>
                    </w:rPr>
                  </w:pPr>
                  <w:r w:rsidRPr="002550E4">
                    <w:rPr>
                      <w:sz w:val="20"/>
                      <w:szCs w:val="20"/>
                    </w:rPr>
                    <w:t>92</w:t>
                  </w:r>
                </w:p>
              </w:tc>
              <w:tc>
                <w:tcPr>
                  <w:tcW w:w="3137" w:type="pct"/>
                  <w:tcBorders>
                    <w:top w:val="single" w:sz="4" w:space="0" w:color="auto"/>
                    <w:left w:val="single" w:sz="4" w:space="0" w:color="auto"/>
                    <w:bottom w:val="single" w:sz="4" w:space="0" w:color="auto"/>
                    <w:right w:val="nil"/>
                  </w:tcBorders>
                  <w:shd w:val="clear" w:color="auto" w:fill="auto"/>
                  <w:vAlign w:val="center"/>
                </w:tcPr>
                <w:p w14:paraId="53C855C8" w14:textId="77777777" w:rsidR="003B0C9A" w:rsidRPr="002550E4" w:rsidRDefault="003B0C9A" w:rsidP="003B0C9A">
                  <w:pPr>
                    <w:jc w:val="both"/>
                    <w:rPr>
                      <w:sz w:val="20"/>
                      <w:szCs w:val="20"/>
                    </w:rPr>
                  </w:pPr>
                  <w:r w:rsidRPr="002550E4">
                    <w:rPr>
                      <w:color w:val="000000"/>
                      <w:sz w:val="20"/>
                      <w:szCs w:val="20"/>
                    </w:rPr>
                    <w:t>Полимерный имплантат (фиксатор) для фиксации грудины, игла-проводник</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78FC52E"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18C4249" w14:textId="77777777" w:rsidR="003B0C9A" w:rsidRPr="002550E4" w:rsidRDefault="003B0C9A" w:rsidP="003B0C9A">
                  <w:pPr>
                    <w:jc w:val="center"/>
                    <w:rPr>
                      <w:sz w:val="20"/>
                      <w:szCs w:val="20"/>
                    </w:rPr>
                  </w:pPr>
                  <w:r w:rsidRPr="002550E4">
                    <w:rPr>
                      <w:sz w:val="20"/>
                      <w:szCs w:val="20"/>
                    </w:rPr>
                    <w:t>13747,41</w:t>
                  </w:r>
                </w:p>
              </w:tc>
            </w:tr>
            <w:tr w:rsidR="003B0C9A" w:rsidRPr="002550E4" w14:paraId="60B2590B"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703DE501" w14:textId="77777777" w:rsidR="003B0C9A" w:rsidRPr="002550E4" w:rsidRDefault="003B0C9A" w:rsidP="003B0C9A">
                  <w:pPr>
                    <w:jc w:val="center"/>
                    <w:rPr>
                      <w:color w:val="000000" w:themeColor="text1"/>
                      <w:sz w:val="20"/>
                      <w:szCs w:val="20"/>
                    </w:rPr>
                  </w:pPr>
                  <w:r w:rsidRPr="002550E4">
                    <w:rPr>
                      <w:sz w:val="20"/>
                      <w:szCs w:val="20"/>
                    </w:rPr>
                    <w:t>93</w:t>
                  </w:r>
                </w:p>
              </w:tc>
              <w:tc>
                <w:tcPr>
                  <w:tcW w:w="3137" w:type="pct"/>
                  <w:tcBorders>
                    <w:top w:val="single" w:sz="4" w:space="0" w:color="auto"/>
                    <w:left w:val="single" w:sz="4" w:space="0" w:color="auto"/>
                    <w:bottom w:val="single" w:sz="4" w:space="0" w:color="auto"/>
                    <w:right w:val="nil"/>
                  </w:tcBorders>
                  <w:shd w:val="clear" w:color="auto" w:fill="auto"/>
                  <w:vAlign w:val="center"/>
                </w:tcPr>
                <w:p w14:paraId="11875D57" w14:textId="77777777" w:rsidR="003B0C9A" w:rsidRPr="002550E4" w:rsidRDefault="003B0C9A" w:rsidP="003B0C9A">
                  <w:pPr>
                    <w:jc w:val="both"/>
                    <w:rPr>
                      <w:sz w:val="20"/>
                      <w:szCs w:val="20"/>
                    </w:rPr>
                  </w:pPr>
                  <w:r w:rsidRPr="002550E4">
                    <w:rPr>
                      <w:color w:val="000000"/>
                      <w:sz w:val="20"/>
                      <w:szCs w:val="20"/>
                    </w:rPr>
                    <w:t>Нить нерассасывающаяся плетеная из протеиновых волокон шелка МР3 (USP2/0), длина нити от не менее 150 см до не более 180 см, без иглы</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1147D65"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5A1B344D" w14:textId="77777777" w:rsidR="003B0C9A" w:rsidRPr="002550E4" w:rsidRDefault="003B0C9A" w:rsidP="003B0C9A">
                  <w:pPr>
                    <w:jc w:val="center"/>
                    <w:rPr>
                      <w:sz w:val="20"/>
                      <w:szCs w:val="20"/>
                    </w:rPr>
                  </w:pPr>
                  <w:r w:rsidRPr="002550E4">
                    <w:rPr>
                      <w:sz w:val="20"/>
                      <w:szCs w:val="20"/>
                    </w:rPr>
                    <w:t>74,37</w:t>
                  </w:r>
                </w:p>
              </w:tc>
            </w:tr>
            <w:tr w:rsidR="003B0C9A" w:rsidRPr="002550E4" w14:paraId="7A654D0C"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350EEA7E" w14:textId="77777777" w:rsidR="003B0C9A" w:rsidRPr="002550E4" w:rsidRDefault="003B0C9A" w:rsidP="003B0C9A">
                  <w:pPr>
                    <w:jc w:val="center"/>
                    <w:rPr>
                      <w:color w:val="000000" w:themeColor="text1"/>
                      <w:sz w:val="20"/>
                      <w:szCs w:val="20"/>
                    </w:rPr>
                  </w:pPr>
                  <w:r w:rsidRPr="002550E4">
                    <w:rPr>
                      <w:sz w:val="20"/>
                      <w:szCs w:val="20"/>
                    </w:rPr>
                    <w:t>94</w:t>
                  </w:r>
                </w:p>
              </w:tc>
              <w:tc>
                <w:tcPr>
                  <w:tcW w:w="3137" w:type="pct"/>
                  <w:tcBorders>
                    <w:top w:val="single" w:sz="4" w:space="0" w:color="auto"/>
                    <w:left w:val="single" w:sz="4" w:space="0" w:color="auto"/>
                    <w:bottom w:val="single" w:sz="4" w:space="0" w:color="auto"/>
                    <w:right w:val="nil"/>
                  </w:tcBorders>
                  <w:shd w:val="clear" w:color="auto" w:fill="auto"/>
                  <w:vAlign w:val="center"/>
                </w:tcPr>
                <w:p w14:paraId="1846A20B" w14:textId="77777777" w:rsidR="003B0C9A" w:rsidRPr="002550E4" w:rsidRDefault="003B0C9A" w:rsidP="003B0C9A">
                  <w:pPr>
                    <w:jc w:val="both"/>
                    <w:rPr>
                      <w:sz w:val="20"/>
                      <w:szCs w:val="20"/>
                    </w:rPr>
                  </w:pPr>
                  <w:r w:rsidRPr="002550E4">
                    <w:rPr>
                      <w:color w:val="000000"/>
                      <w:sz w:val="20"/>
                      <w:szCs w:val="20"/>
                    </w:rPr>
                    <w:t xml:space="preserve">Эндопротез-сетка для восстановительной хирургии размером 6 х11 см (+/-1) см </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8C3314C"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3471E62" w14:textId="77777777" w:rsidR="003B0C9A" w:rsidRPr="002550E4" w:rsidRDefault="003B0C9A" w:rsidP="003B0C9A">
                  <w:pPr>
                    <w:jc w:val="center"/>
                    <w:rPr>
                      <w:sz w:val="20"/>
                      <w:szCs w:val="20"/>
                    </w:rPr>
                  </w:pPr>
                  <w:r w:rsidRPr="002550E4">
                    <w:rPr>
                      <w:sz w:val="20"/>
                      <w:szCs w:val="20"/>
                    </w:rPr>
                    <w:t>776,40</w:t>
                  </w:r>
                </w:p>
              </w:tc>
            </w:tr>
            <w:tr w:rsidR="003B0C9A" w:rsidRPr="002550E4" w14:paraId="4EE13681"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B49AF16" w14:textId="77777777" w:rsidR="003B0C9A" w:rsidRPr="002550E4" w:rsidRDefault="003B0C9A" w:rsidP="003B0C9A">
                  <w:pPr>
                    <w:jc w:val="center"/>
                    <w:rPr>
                      <w:color w:val="000000" w:themeColor="text1"/>
                      <w:sz w:val="20"/>
                      <w:szCs w:val="20"/>
                    </w:rPr>
                  </w:pPr>
                  <w:r w:rsidRPr="002550E4">
                    <w:rPr>
                      <w:sz w:val="20"/>
                      <w:szCs w:val="20"/>
                    </w:rPr>
                    <w:t>95</w:t>
                  </w:r>
                </w:p>
              </w:tc>
              <w:tc>
                <w:tcPr>
                  <w:tcW w:w="3137" w:type="pct"/>
                  <w:tcBorders>
                    <w:top w:val="single" w:sz="4" w:space="0" w:color="auto"/>
                    <w:left w:val="single" w:sz="4" w:space="0" w:color="auto"/>
                    <w:bottom w:val="single" w:sz="4" w:space="0" w:color="auto"/>
                    <w:right w:val="nil"/>
                  </w:tcBorders>
                  <w:shd w:val="clear" w:color="auto" w:fill="auto"/>
                  <w:vAlign w:val="center"/>
                </w:tcPr>
                <w:p w14:paraId="74CE9DDB"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М2 (3/0), длиной нити в интервале от более 45 см до менее 70 см, две иглы колющие, 1/2 окружности, в интервале от более 15,7 мм до менее 16,8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358AC39C"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77F04A0" w14:textId="77777777" w:rsidR="003B0C9A" w:rsidRPr="002550E4" w:rsidRDefault="003B0C9A" w:rsidP="003B0C9A">
                  <w:pPr>
                    <w:jc w:val="center"/>
                    <w:rPr>
                      <w:sz w:val="20"/>
                      <w:szCs w:val="20"/>
                    </w:rPr>
                  </w:pPr>
                  <w:r w:rsidRPr="002550E4">
                    <w:rPr>
                      <w:sz w:val="20"/>
                      <w:szCs w:val="20"/>
                    </w:rPr>
                    <w:t>498,87</w:t>
                  </w:r>
                </w:p>
              </w:tc>
            </w:tr>
            <w:tr w:rsidR="003B0C9A" w:rsidRPr="002550E4" w14:paraId="1094137A"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30F4DE89" w14:textId="77777777" w:rsidR="003B0C9A" w:rsidRPr="002550E4" w:rsidRDefault="003B0C9A" w:rsidP="003B0C9A">
                  <w:pPr>
                    <w:jc w:val="center"/>
                    <w:rPr>
                      <w:color w:val="000000" w:themeColor="text1"/>
                      <w:sz w:val="20"/>
                      <w:szCs w:val="20"/>
                    </w:rPr>
                  </w:pPr>
                  <w:r w:rsidRPr="002550E4">
                    <w:rPr>
                      <w:sz w:val="20"/>
                      <w:szCs w:val="20"/>
                    </w:rPr>
                    <w:t>96</w:t>
                  </w:r>
                </w:p>
              </w:tc>
              <w:tc>
                <w:tcPr>
                  <w:tcW w:w="3137" w:type="pct"/>
                  <w:tcBorders>
                    <w:top w:val="single" w:sz="4" w:space="0" w:color="auto"/>
                    <w:left w:val="single" w:sz="4" w:space="0" w:color="auto"/>
                    <w:bottom w:val="single" w:sz="4" w:space="0" w:color="auto"/>
                    <w:right w:val="nil"/>
                  </w:tcBorders>
                  <w:shd w:val="clear" w:color="auto" w:fill="auto"/>
                  <w:vAlign w:val="center"/>
                </w:tcPr>
                <w:p w14:paraId="3D0A0849"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нерассасывающаяся, полифиламентная, М1,5 (4/0), длиной нити в интервале от более 70 см до менее 90 см, две иглы колющие, 1/2 окружности, в интервале от более 19 мм до менее 21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4EC9C2E"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4306B60" w14:textId="77777777" w:rsidR="003B0C9A" w:rsidRPr="002550E4" w:rsidRDefault="003B0C9A" w:rsidP="003B0C9A">
                  <w:pPr>
                    <w:jc w:val="center"/>
                    <w:rPr>
                      <w:sz w:val="20"/>
                      <w:szCs w:val="20"/>
                    </w:rPr>
                  </w:pPr>
                  <w:r w:rsidRPr="002550E4">
                    <w:rPr>
                      <w:sz w:val="20"/>
                      <w:szCs w:val="20"/>
                    </w:rPr>
                    <w:t>362,05</w:t>
                  </w:r>
                </w:p>
              </w:tc>
            </w:tr>
            <w:tr w:rsidR="003B0C9A" w:rsidRPr="002550E4" w14:paraId="2C4541B7"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BBBDB61" w14:textId="77777777" w:rsidR="003B0C9A" w:rsidRPr="002550E4" w:rsidRDefault="003B0C9A" w:rsidP="003B0C9A">
                  <w:pPr>
                    <w:jc w:val="center"/>
                    <w:rPr>
                      <w:color w:val="000000" w:themeColor="text1"/>
                      <w:sz w:val="20"/>
                      <w:szCs w:val="20"/>
                    </w:rPr>
                  </w:pPr>
                  <w:r w:rsidRPr="002550E4">
                    <w:rPr>
                      <w:sz w:val="20"/>
                      <w:szCs w:val="20"/>
                    </w:rPr>
                    <w:t>97</w:t>
                  </w:r>
                </w:p>
              </w:tc>
              <w:tc>
                <w:tcPr>
                  <w:tcW w:w="3137" w:type="pct"/>
                  <w:tcBorders>
                    <w:top w:val="single" w:sz="4" w:space="0" w:color="auto"/>
                    <w:left w:val="single" w:sz="4" w:space="0" w:color="auto"/>
                    <w:bottom w:val="single" w:sz="4" w:space="0" w:color="auto"/>
                    <w:right w:val="nil"/>
                  </w:tcBorders>
                  <w:shd w:val="clear" w:color="auto" w:fill="auto"/>
                  <w:vAlign w:val="center"/>
                </w:tcPr>
                <w:p w14:paraId="10DBEA96"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М3.5 (0), длиной   в интервале от более 75 см до менее 100 см,  игла колющая, р режущим кончиком острия 1/2  окружности, в интервале от  не менее 44,8 мм до не более 45,8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FC347DE"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61A90582" w14:textId="77777777" w:rsidR="003B0C9A" w:rsidRPr="002550E4" w:rsidRDefault="003B0C9A" w:rsidP="003B0C9A">
                  <w:pPr>
                    <w:jc w:val="center"/>
                    <w:rPr>
                      <w:sz w:val="20"/>
                      <w:szCs w:val="20"/>
                    </w:rPr>
                  </w:pPr>
                  <w:r w:rsidRPr="002550E4">
                    <w:rPr>
                      <w:sz w:val="20"/>
                      <w:szCs w:val="20"/>
                    </w:rPr>
                    <w:t>857,75</w:t>
                  </w:r>
                </w:p>
              </w:tc>
            </w:tr>
            <w:tr w:rsidR="003B0C9A" w:rsidRPr="002550E4" w14:paraId="09D5F301"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77F6DC20" w14:textId="77777777" w:rsidR="003B0C9A" w:rsidRPr="002550E4" w:rsidRDefault="003B0C9A" w:rsidP="003B0C9A">
                  <w:pPr>
                    <w:jc w:val="center"/>
                    <w:rPr>
                      <w:color w:val="000000" w:themeColor="text1"/>
                      <w:sz w:val="20"/>
                      <w:szCs w:val="20"/>
                    </w:rPr>
                  </w:pPr>
                  <w:r w:rsidRPr="002550E4">
                    <w:rPr>
                      <w:sz w:val="20"/>
                      <w:szCs w:val="20"/>
                    </w:rPr>
                    <w:t>98</w:t>
                  </w:r>
                </w:p>
              </w:tc>
              <w:tc>
                <w:tcPr>
                  <w:tcW w:w="3137" w:type="pct"/>
                  <w:tcBorders>
                    <w:top w:val="single" w:sz="4" w:space="0" w:color="auto"/>
                    <w:left w:val="single" w:sz="4" w:space="0" w:color="auto"/>
                    <w:bottom w:val="single" w:sz="4" w:space="0" w:color="auto"/>
                    <w:right w:val="nil"/>
                  </w:tcBorders>
                  <w:shd w:val="clear" w:color="auto" w:fill="auto"/>
                  <w:vAlign w:val="center"/>
                </w:tcPr>
                <w:p w14:paraId="54679EE0"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М3 (2/0), длиной 14х14 см,  игла обратно-режущая, 3/8  окружности, в интервале от  более 25 мм до менее 27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646DCE8"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0795687B" w14:textId="77777777" w:rsidR="003B0C9A" w:rsidRPr="002550E4" w:rsidRDefault="003B0C9A" w:rsidP="003B0C9A">
                  <w:pPr>
                    <w:jc w:val="center"/>
                    <w:rPr>
                      <w:sz w:val="20"/>
                      <w:szCs w:val="20"/>
                    </w:rPr>
                  </w:pPr>
                  <w:r w:rsidRPr="002550E4">
                    <w:rPr>
                      <w:sz w:val="20"/>
                      <w:szCs w:val="20"/>
                    </w:rPr>
                    <w:t>2782,18</w:t>
                  </w:r>
                </w:p>
              </w:tc>
            </w:tr>
            <w:tr w:rsidR="003B0C9A" w:rsidRPr="002550E4" w14:paraId="6EA319CF"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6FD8294E" w14:textId="77777777" w:rsidR="003B0C9A" w:rsidRPr="002550E4" w:rsidRDefault="003B0C9A" w:rsidP="003B0C9A">
                  <w:pPr>
                    <w:jc w:val="center"/>
                    <w:rPr>
                      <w:color w:val="000000" w:themeColor="text1"/>
                      <w:sz w:val="20"/>
                      <w:szCs w:val="20"/>
                    </w:rPr>
                  </w:pPr>
                  <w:r w:rsidRPr="002550E4">
                    <w:rPr>
                      <w:sz w:val="20"/>
                      <w:szCs w:val="20"/>
                    </w:rPr>
                    <w:t>99</w:t>
                  </w:r>
                </w:p>
              </w:tc>
              <w:tc>
                <w:tcPr>
                  <w:tcW w:w="3137" w:type="pct"/>
                  <w:tcBorders>
                    <w:top w:val="single" w:sz="4" w:space="0" w:color="auto"/>
                    <w:left w:val="single" w:sz="4" w:space="0" w:color="auto"/>
                    <w:bottom w:val="single" w:sz="4" w:space="0" w:color="auto"/>
                    <w:right w:val="nil"/>
                  </w:tcBorders>
                  <w:shd w:val="clear" w:color="auto" w:fill="auto"/>
                  <w:vAlign w:val="center"/>
                </w:tcPr>
                <w:p w14:paraId="52B57B2A" w14:textId="77777777" w:rsidR="003B0C9A" w:rsidRPr="002550E4" w:rsidRDefault="003B0C9A" w:rsidP="003B0C9A">
                  <w:pPr>
                    <w:jc w:val="both"/>
                    <w:rPr>
                      <w:sz w:val="20"/>
                      <w:szCs w:val="20"/>
                    </w:rPr>
                  </w:pPr>
                  <w:r w:rsidRPr="002550E4">
                    <w:rPr>
                      <w:color w:val="000000"/>
                      <w:sz w:val="20"/>
                      <w:szCs w:val="20"/>
                    </w:rPr>
                    <w:t>Нить стерильная хирургическая, синтетическая, рассасывающаяся, плетеная, М3 (2/0), длиной   в интервале от не менее  75 см до не более 90 см,  игла обратно-режущая, 3/8  окружности, в интервале от  более 25 мм до менее 27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742CE68"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8F51E94" w14:textId="77777777" w:rsidR="003B0C9A" w:rsidRPr="002550E4" w:rsidRDefault="003B0C9A" w:rsidP="003B0C9A">
                  <w:pPr>
                    <w:jc w:val="center"/>
                    <w:rPr>
                      <w:sz w:val="20"/>
                      <w:szCs w:val="20"/>
                    </w:rPr>
                  </w:pPr>
                  <w:r w:rsidRPr="002550E4">
                    <w:rPr>
                      <w:sz w:val="20"/>
                      <w:szCs w:val="20"/>
                    </w:rPr>
                    <w:t>607,65</w:t>
                  </w:r>
                </w:p>
              </w:tc>
            </w:tr>
            <w:tr w:rsidR="003B0C9A" w:rsidRPr="002550E4" w14:paraId="341A741E"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22218C2" w14:textId="77777777" w:rsidR="003B0C9A" w:rsidRPr="002550E4" w:rsidRDefault="003B0C9A" w:rsidP="003B0C9A">
                  <w:pPr>
                    <w:jc w:val="center"/>
                    <w:rPr>
                      <w:color w:val="000000" w:themeColor="text1"/>
                      <w:sz w:val="20"/>
                      <w:szCs w:val="20"/>
                    </w:rPr>
                  </w:pPr>
                  <w:r w:rsidRPr="002550E4">
                    <w:rPr>
                      <w:sz w:val="20"/>
                      <w:szCs w:val="20"/>
                    </w:rPr>
                    <w:t>100</w:t>
                  </w:r>
                </w:p>
              </w:tc>
              <w:tc>
                <w:tcPr>
                  <w:tcW w:w="3137" w:type="pct"/>
                  <w:tcBorders>
                    <w:top w:val="single" w:sz="4" w:space="0" w:color="auto"/>
                    <w:left w:val="single" w:sz="4" w:space="0" w:color="auto"/>
                    <w:bottom w:val="single" w:sz="4" w:space="0" w:color="auto"/>
                    <w:right w:val="nil"/>
                  </w:tcBorders>
                  <w:shd w:val="clear" w:color="auto" w:fill="auto"/>
                  <w:vAlign w:val="center"/>
                </w:tcPr>
                <w:p w14:paraId="711C7602" w14:textId="77777777" w:rsidR="003B0C9A" w:rsidRPr="002550E4" w:rsidRDefault="003B0C9A" w:rsidP="003B0C9A">
                  <w:pPr>
                    <w:jc w:val="both"/>
                    <w:rPr>
                      <w:sz w:val="20"/>
                      <w:szCs w:val="20"/>
                    </w:rPr>
                  </w:pPr>
                  <w:r w:rsidRPr="002550E4">
                    <w:rPr>
                      <w:color w:val="000000"/>
                      <w:sz w:val="20"/>
                      <w:szCs w:val="20"/>
                    </w:rPr>
                    <w:t>Нить натуральная коллагеновая USP 0 длиной нити в интервале от не менее 75 см до не более 90 см, с колющей иглой длиной в пределах от не менее 35,6 мм до не более 36,6 мм, изгиб иглы 1/2 окружности</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BE81905"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214D41F" w14:textId="77777777" w:rsidR="003B0C9A" w:rsidRPr="002550E4" w:rsidRDefault="003B0C9A" w:rsidP="003B0C9A">
                  <w:pPr>
                    <w:jc w:val="center"/>
                    <w:rPr>
                      <w:sz w:val="20"/>
                      <w:szCs w:val="20"/>
                    </w:rPr>
                  </w:pPr>
                  <w:r w:rsidRPr="002550E4">
                    <w:rPr>
                      <w:sz w:val="20"/>
                      <w:szCs w:val="20"/>
                    </w:rPr>
                    <w:t>184,18</w:t>
                  </w:r>
                </w:p>
              </w:tc>
            </w:tr>
            <w:tr w:rsidR="003B0C9A" w:rsidRPr="002550E4" w14:paraId="263F708D" w14:textId="77777777" w:rsidTr="00115FFB">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75E567FB" w14:textId="77777777" w:rsidR="003B0C9A" w:rsidRPr="002550E4" w:rsidRDefault="003B0C9A" w:rsidP="003B0C9A">
                  <w:pPr>
                    <w:jc w:val="center"/>
                    <w:rPr>
                      <w:color w:val="000000" w:themeColor="text1"/>
                      <w:sz w:val="20"/>
                      <w:szCs w:val="20"/>
                    </w:rPr>
                  </w:pPr>
                  <w:r w:rsidRPr="002550E4">
                    <w:rPr>
                      <w:sz w:val="20"/>
                      <w:szCs w:val="20"/>
                    </w:rPr>
                    <w:t>101</w:t>
                  </w:r>
                </w:p>
              </w:tc>
              <w:tc>
                <w:tcPr>
                  <w:tcW w:w="3137" w:type="pct"/>
                  <w:tcBorders>
                    <w:top w:val="single" w:sz="4" w:space="0" w:color="auto"/>
                    <w:left w:val="single" w:sz="4" w:space="0" w:color="auto"/>
                    <w:bottom w:val="single" w:sz="4" w:space="0" w:color="auto"/>
                    <w:right w:val="nil"/>
                  </w:tcBorders>
                  <w:shd w:val="clear" w:color="auto" w:fill="auto"/>
                  <w:vAlign w:val="center"/>
                </w:tcPr>
                <w:p w14:paraId="7CD2F427" w14:textId="77777777" w:rsidR="003B0C9A" w:rsidRPr="002550E4" w:rsidRDefault="003B0C9A" w:rsidP="003B0C9A">
                  <w:pPr>
                    <w:jc w:val="both"/>
                    <w:rPr>
                      <w:sz w:val="20"/>
                      <w:szCs w:val="20"/>
                    </w:rPr>
                  </w:pPr>
                  <w:r w:rsidRPr="002550E4">
                    <w:rPr>
                      <w:color w:val="000000"/>
                      <w:sz w:val="20"/>
                      <w:szCs w:val="20"/>
                    </w:rPr>
                    <w:t>Нить натуральная коллагеновая USP 2/0 длиной нити в интервале от не менее 75 см до не более 90 см, с колющей иглой длиной в пределах от не менее 35,6 мм до не более 36,6 мм, изгиб иглы 1/2 окружности</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3ED72A1" w14:textId="77777777" w:rsidR="003B0C9A" w:rsidRPr="002550E4" w:rsidRDefault="003B0C9A" w:rsidP="003B0C9A">
                  <w:pPr>
                    <w:jc w:val="center"/>
                    <w:rPr>
                      <w:sz w:val="20"/>
                      <w:szCs w:val="20"/>
                    </w:rPr>
                  </w:pPr>
                  <w:r w:rsidRPr="002550E4">
                    <w:rPr>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07536B13" w14:textId="77777777" w:rsidR="003B0C9A" w:rsidRPr="002550E4" w:rsidRDefault="003B0C9A" w:rsidP="003B0C9A">
                  <w:pPr>
                    <w:jc w:val="center"/>
                    <w:rPr>
                      <w:sz w:val="20"/>
                      <w:szCs w:val="20"/>
                    </w:rPr>
                  </w:pPr>
                  <w:r w:rsidRPr="002550E4">
                    <w:rPr>
                      <w:sz w:val="20"/>
                      <w:szCs w:val="20"/>
                    </w:rPr>
                    <w:t>184,31</w:t>
                  </w:r>
                </w:p>
              </w:tc>
            </w:tr>
          </w:tbl>
          <w:p w14:paraId="17437550" w14:textId="77777777" w:rsidR="00527F7F" w:rsidRDefault="00527F7F" w:rsidP="00A31125">
            <w:pPr>
              <w:rPr>
                <w:sz w:val="20"/>
                <w:szCs w:val="20"/>
              </w:rPr>
            </w:pPr>
          </w:p>
          <w:p w14:paraId="44500FD0" w14:textId="6D52A9A8" w:rsidR="00A31125" w:rsidRPr="005E5113" w:rsidRDefault="00A31125" w:rsidP="00A31125">
            <w:pPr>
              <w:rPr>
                <w:b/>
                <w:sz w:val="20"/>
                <w:szCs w:val="20"/>
              </w:rPr>
            </w:pPr>
            <w:r w:rsidRPr="00DD287B">
              <w:rPr>
                <w:sz w:val="20"/>
                <w:szCs w:val="20"/>
              </w:rPr>
              <w:t>Количество поставляемого товара, объем выполняемой работы, оказываемой услуги указаны в приложении № 1 к извещению о проведении аукциона в электронной форме.</w:t>
            </w:r>
          </w:p>
        </w:tc>
      </w:tr>
      <w:tr w:rsidR="00A31125" w:rsidRPr="00B700AB" w14:paraId="5E331C26" w14:textId="77777777" w:rsidTr="002942C4">
        <w:tc>
          <w:tcPr>
            <w:tcW w:w="195" w:type="pct"/>
          </w:tcPr>
          <w:p w14:paraId="15D03DBA" w14:textId="77777777" w:rsidR="00A31125" w:rsidRPr="00B700AB" w:rsidRDefault="00A31125" w:rsidP="00A31125">
            <w:pPr>
              <w:jc w:val="center"/>
              <w:rPr>
                <w:b/>
                <w:sz w:val="20"/>
                <w:szCs w:val="20"/>
              </w:rPr>
            </w:pPr>
            <w:r w:rsidRPr="00B700AB">
              <w:rPr>
                <w:b/>
                <w:sz w:val="20"/>
                <w:szCs w:val="20"/>
              </w:rPr>
              <w:lastRenderedPageBreak/>
              <w:t>30</w:t>
            </w:r>
          </w:p>
        </w:tc>
        <w:tc>
          <w:tcPr>
            <w:tcW w:w="1695" w:type="pct"/>
          </w:tcPr>
          <w:p w14:paraId="70DCCF60" w14:textId="77777777" w:rsidR="00A31125" w:rsidRPr="00B700AB" w:rsidRDefault="00A31125" w:rsidP="00A31125">
            <w:pPr>
              <w:rPr>
                <w:b/>
                <w:sz w:val="20"/>
                <w:szCs w:val="20"/>
              </w:rPr>
            </w:pPr>
            <w:r w:rsidRPr="00B700AB">
              <w:rPr>
                <w:b/>
                <w:sz w:val="20"/>
                <w:szCs w:val="20"/>
              </w:rPr>
              <w:t>Порядок формирования цены договора (цены лота)</w:t>
            </w:r>
          </w:p>
          <w:p w14:paraId="620C88AA" w14:textId="77777777" w:rsidR="00A31125" w:rsidRPr="00B700AB" w:rsidRDefault="00A31125" w:rsidP="00A31125">
            <w:pPr>
              <w:rPr>
                <w:b/>
                <w:sz w:val="20"/>
                <w:szCs w:val="20"/>
              </w:rPr>
            </w:pPr>
          </w:p>
        </w:tc>
        <w:tc>
          <w:tcPr>
            <w:tcW w:w="3110" w:type="pct"/>
            <w:gridSpan w:val="3"/>
          </w:tcPr>
          <w:p w14:paraId="15E3C617" w14:textId="77777777" w:rsidR="00A31125" w:rsidRPr="00B700AB" w:rsidRDefault="00A31125" w:rsidP="00A31125">
            <w:pPr>
              <w:pStyle w:val="71"/>
              <w:jc w:val="both"/>
              <w:rPr>
                <w:sz w:val="20"/>
              </w:rPr>
            </w:pPr>
            <w:r w:rsidRPr="00B700AB">
              <w:rPr>
                <w:sz w:val="20"/>
              </w:rPr>
              <w:t xml:space="preserve">Цена договора указана с учетом затрат на поставку товара, выполнение работ, оказание услуг, включая погрузочно-разгрузочные работы, страхование, транспортные расходы, оплату налогов (в т.ч. НДС) и другие расходы, связанные с выполнением обязательств по договору. </w:t>
            </w:r>
          </w:p>
        </w:tc>
      </w:tr>
      <w:tr w:rsidR="00A31125" w:rsidRPr="00B700AB" w14:paraId="0952BFD1" w14:textId="77777777" w:rsidTr="002942C4">
        <w:tc>
          <w:tcPr>
            <w:tcW w:w="195" w:type="pct"/>
          </w:tcPr>
          <w:p w14:paraId="69CBB5B1" w14:textId="77777777" w:rsidR="00A31125" w:rsidRPr="00B700AB" w:rsidRDefault="00A31125" w:rsidP="00A31125">
            <w:pPr>
              <w:jc w:val="center"/>
              <w:rPr>
                <w:b/>
                <w:sz w:val="20"/>
                <w:szCs w:val="20"/>
              </w:rPr>
            </w:pPr>
            <w:r w:rsidRPr="00B700AB">
              <w:rPr>
                <w:b/>
                <w:sz w:val="20"/>
                <w:szCs w:val="20"/>
              </w:rPr>
              <w:t>31</w:t>
            </w:r>
          </w:p>
        </w:tc>
        <w:tc>
          <w:tcPr>
            <w:tcW w:w="1695" w:type="pct"/>
          </w:tcPr>
          <w:p w14:paraId="470649FA" w14:textId="77777777" w:rsidR="00A31125" w:rsidRPr="00B700AB" w:rsidRDefault="00A31125" w:rsidP="00A31125">
            <w:pPr>
              <w:rPr>
                <w:b/>
                <w:sz w:val="20"/>
                <w:szCs w:val="20"/>
              </w:rPr>
            </w:pPr>
            <w:r w:rsidRPr="00B700AB">
              <w:rPr>
                <w:b/>
                <w:sz w:val="20"/>
                <w:szCs w:val="20"/>
              </w:rPr>
              <w:t>Форма, сроки и порядок оплаты товара, работы, услуги</w:t>
            </w:r>
          </w:p>
        </w:tc>
        <w:tc>
          <w:tcPr>
            <w:tcW w:w="3110" w:type="pct"/>
            <w:gridSpan w:val="3"/>
          </w:tcPr>
          <w:p w14:paraId="4BB66C5F" w14:textId="77777777" w:rsidR="00A31125" w:rsidRPr="00B700AB" w:rsidRDefault="00A31125" w:rsidP="00A31125">
            <w:pPr>
              <w:jc w:val="both"/>
              <w:rPr>
                <w:color w:val="000000"/>
                <w:sz w:val="20"/>
                <w:szCs w:val="20"/>
              </w:rPr>
            </w:pPr>
            <w:r w:rsidRPr="00B700AB">
              <w:rPr>
                <w:b/>
                <w:color w:val="000000"/>
                <w:sz w:val="20"/>
                <w:szCs w:val="20"/>
              </w:rPr>
              <w:t>Форма оплаты:</w:t>
            </w:r>
            <w:r w:rsidRPr="00B700AB">
              <w:rPr>
                <w:color w:val="000000"/>
                <w:sz w:val="20"/>
                <w:szCs w:val="20"/>
              </w:rPr>
              <w:t xml:space="preserve"> Безналичная. </w:t>
            </w:r>
          </w:p>
          <w:p w14:paraId="30685CEB" w14:textId="77777777" w:rsidR="00A31125" w:rsidRPr="00B700AB" w:rsidRDefault="00A31125" w:rsidP="00A31125">
            <w:pPr>
              <w:jc w:val="both"/>
              <w:rPr>
                <w:color w:val="000000"/>
                <w:sz w:val="20"/>
                <w:szCs w:val="20"/>
                <w:lang w:val="x-none"/>
              </w:rPr>
            </w:pPr>
            <w:r w:rsidRPr="00B700AB">
              <w:rPr>
                <w:b/>
                <w:color w:val="000000"/>
                <w:sz w:val="20"/>
                <w:szCs w:val="20"/>
              </w:rPr>
              <w:t>Срок и порядок оплаты:</w:t>
            </w:r>
            <w:r w:rsidRPr="00B700AB">
              <w:rPr>
                <w:color w:val="000000"/>
                <w:sz w:val="20"/>
                <w:szCs w:val="20"/>
              </w:rPr>
              <w:t xml:space="preserve"> </w:t>
            </w:r>
            <w:r w:rsidRPr="00B700AB">
              <w:rPr>
                <w:color w:val="000000"/>
                <w:sz w:val="20"/>
                <w:szCs w:val="20"/>
                <w:lang w:val="x-none"/>
              </w:rPr>
              <w:t>Оплата товара по настоящему Договору производится Заказчиком по безналичному расчету перечислением денежных средств на счет Поставщика платежными поручениями в следующем порядке:</w:t>
            </w:r>
          </w:p>
          <w:p w14:paraId="2EC16622" w14:textId="24AA6A95" w:rsidR="00A31125" w:rsidRPr="00B700AB" w:rsidRDefault="00A31125" w:rsidP="00A31125">
            <w:pPr>
              <w:jc w:val="both"/>
              <w:rPr>
                <w:color w:val="000000"/>
                <w:sz w:val="20"/>
                <w:szCs w:val="20"/>
                <w:lang w:val="x-none"/>
              </w:rPr>
            </w:pPr>
            <w:r w:rsidRPr="00B700AB">
              <w:rPr>
                <w:color w:val="000000"/>
                <w:sz w:val="20"/>
                <w:szCs w:val="20"/>
                <w:lang w:val="x-none"/>
              </w:rPr>
              <w:t xml:space="preserve">расчеты с Поставщиком осуществляются в пределах стоимости (цены) поставленного товара </w:t>
            </w:r>
            <w:r w:rsidRPr="00B700AB">
              <w:rPr>
                <w:color w:val="000000"/>
                <w:sz w:val="20"/>
                <w:szCs w:val="20"/>
              </w:rPr>
              <w:t xml:space="preserve">в течение тридцати рабочих дней </w:t>
            </w:r>
            <w:r w:rsidRPr="00B700AB">
              <w:rPr>
                <w:color w:val="000000"/>
                <w:sz w:val="20"/>
                <w:szCs w:val="20"/>
                <w:lang w:val="x-none"/>
              </w:rPr>
              <w:t xml:space="preserve">с момента </w:t>
            </w:r>
            <w:r w:rsidRPr="00B700AB">
              <w:rPr>
                <w:color w:val="000000"/>
                <w:sz w:val="20"/>
                <w:szCs w:val="20"/>
                <w:lang w:val="x-none"/>
              </w:rPr>
              <w:lastRenderedPageBreak/>
              <w:t xml:space="preserve">представления Поставщиком документации, указанной в Задании на поставку товара, и после подписания Заказчиком и Поставщиком товарных накладных </w:t>
            </w:r>
            <w:r w:rsidRPr="00B700AB">
              <w:rPr>
                <w:color w:val="000000"/>
                <w:sz w:val="20"/>
                <w:szCs w:val="20"/>
              </w:rPr>
              <w:t xml:space="preserve">(универсальных передаточных документов) </w:t>
            </w:r>
            <w:r w:rsidRPr="00B700AB">
              <w:rPr>
                <w:color w:val="000000"/>
                <w:sz w:val="20"/>
                <w:szCs w:val="20"/>
                <w:lang w:val="x-none"/>
              </w:rPr>
              <w:t xml:space="preserve">(и/или акта сдачи-приемки товара) и иной документации, подтверждающей передачу товара по количеству и качеству.  </w:t>
            </w:r>
          </w:p>
          <w:p w14:paraId="51DF948D" w14:textId="4C77FA1F" w:rsidR="00A31125" w:rsidRPr="00B700AB" w:rsidRDefault="00A31125" w:rsidP="00A31125">
            <w:pPr>
              <w:jc w:val="both"/>
              <w:rPr>
                <w:b/>
                <w:i/>
                <w:sz w:val="20"/>
                <w:szCs w:val="20"/>
              </w:rPr>
            </w:pPr>
            <w:r w:rsidRPr="00B700AB">
              <w:rPr>
                <w:bCs/>
                <w:color w:val="000000"/>
                <w:sz w:val="20"/>
                <w:szCs w:val="20"/>
              </w:rPr>
              <w:t>Обязательства Заказчика по оплате товара считаются исполненными с момента списания денежных средств с банковского счета Заказчика.</w:t>
            </w:r>
          </w:p>
        </w:tc>
      </w:tr>
      <w:tr w:rsidR="00A31125" w:rsidRPr="00B700AB" w14:paraId="6A8B8357" w14:textId="77777777" w:rsidTr="00AB138B">
        <w:tc>
          <w:tcPr>
            <w:tcW w:w="5000" w:type="pct"/>
            <w:gridSpan w:val="5"/>
            <w:shd w:val="clear" w:color="auto" w:fill="D9D9D9" w:themeFill="background1" w:themeFillShade="D9"/>
          </w:tcPr>
          <w:p w14:paraId="46955931" w14:textId="77777777" w:rsidR="00A31125" w:rsidRPr="00B700AB" w:rsidRDefault="00A31125" w:rsidP="00A31125">
            <w:pPr>
              <w:rPr>
                <w:b/>
                <w:i/>
                <w:sz w:val="20"/>
                <w:szCs w:val="20"/>
              </w:rPr>
            </w:pPr>
            <w:r w:rsidRPr="00B700AB">
              <w:rPr>
                <w:b/>
                <w:i/>
                <w:sz w:val="20"/>
                <w:szCs w:val="20"/>
              </w:rPr>
              <w:lastRenderedPageBreak/>
              <w:t>Сведения о порядке работы комиссии</w:t>
            </w:r>
          </w:p>
        </w:tc>
      </w:tr>
      <w:tr w:rsidR="00A31125" w:rsidRPr="00B700AB" w14:paraId="2244325B" w14:textId="77777777" w:rsidTr="002942C4">
        <w:trPr>
          <w:trHeight w:val="233"/>
        </w:trPr>
        <w:tc>
          <w:tcPr>
            <w:tcW w:w="195" w:type="pct"/>
          </w:tcPr>
          <w:p w14:paraId="053A98F2" w14:textId="77777777" w:rsidR="00A31125" w:rsidRPr="00B700AB" w:rsidRDefault="00A31125" w:rsidP="00A31125">
            <w:pPr>
              <w:jc w:val="center"/>
              <w:rPr>
                <w:b/>
                <w:sz w:val="20"/>
                <w:szCs w:val="20"/>
              </w:rPr>
            </w:pPr>
            <w:r w:rsidRPr="00B700AB">
              <w:rPr>
                <w:b/>
                <w:sz w:val="20"/>
                <w:szCs w:val="20"/>
              </w:rPr>
              <w:t>32</w:t>
            </w:r>
          </w:p>
        </w:tc>
        <w:tc>
          <w:tcPr>
            <w:tcW w:w="1695" w:type="pct"/>
          </w:tcPr>
          <w:p w14:paraId="340A2474" w14:textId="77777777" w:rsidR="00A31125" w:rsidRPr="00B700AB" w:rsidRDefault="00A31125" w:rsidP="00A31125">
            <w:pPr>
              <w:rPr>
                <w:b/>
                <w:sz w:val="20"/>
                <w:szCs w:val="20"/>
              </w:rPr>
            </w:pPr>
            <w:r w:rsidRPr="00B700AB">
              <w:rPr>
                <w:b/>
                <w:sz w:val="20"/>
                <w:szCs w:val="20"/>
              </w:rPr>
              <w:t>Дата открытия доступа к заявкам на участие</w:t>
            </w:r>
          </w:p>
        </w:tc>
        <w:tc>
          <w:tcPr>
            <w:tcW w:w="3110" w:type="pct"/>
            <w:gridSpan w:val="3"/>
          </w:tcPr>
          <w:p w14:paraId="042533E3" w14:textId="5FE6F496" w:rsidR="00A31125" w:rsidRPr="00B700AB" w:rsidRDefault="00A31125" w:rsidP="00A31125">
            <w:pPr>
              <w:jc w:val="both"/>
              <w:rPr>
                <w:sz w:val="20"/>
                <w:szCs w:val="20"/>
              </w:rPr>
            </w:pPr>
            <w:r w:rsidRPr="00B700AB">
              <w:rPr>
                <w:sz w:val="20"/>
                <w:szCs w:val="20"/>
              </w:rPr>
              <w:t>«</w:t>
            </w:r>
            <w:r w:rsidR="003B0C9A">
              <w:rPr>
                <w:sz w:val="20"/>
                <w:szCs w:val="20"/>
              </w:rPr>
              <w:t>03</w:t>
            </w:r>
            <w:r w:rsidRPr="00B700AB">
              <w:rPr>
                <w:sz w:val="20"/>
                <w:szCs w:val="20"/>
              </w:rPr>
              <w:t xml:space="preserve">» </w:t>
            </w:r>
            <w:r w:rsidR="003B0C9A">
              <w:rPr>
                <w:sz w:val="20"/>
                <w:szCs w:val="20"/>
              </w:rPr>
              <w:t>июня</w:t>
            </w:r>
            <w:r w:rsidRPr="00B700AB">
              <w:rPr>
                <w:sz w:val="20"/>
                <w:szCs w:val="20"/>
              </w:rPr>
              <w:t xml:space="preserve"> 202</w:t>
            </w:r>
            <w:r w:rsidR="00E703C6">
              <w:rPr>
                <w:sz w:val="20"/>
                <w:szCs w:val="20"/>
              </w:rPr>
              <w:t>4</w:t>
            </w:r>
            <w:r w:rsidRPr="00B700AB">
              <w:rPr>
                <w:sz w:val="20"/>
                <w:szCs w:val="20"/>
              </w:rPr>
              <w:t xml:space="preserve"> г.</w:t>
            </w:r>
          </w:p>
        </w:tc>
      </w:tr>
      <w:tr w:rsidR="00A31125" w:rsidRPr="00B700AB" w14:paraId="24715276" w14:textId="77777777" w:rsidTr="002942C4">
        <w:trPr>
          <w:trHeight w:val="232"/>
        </w:trPr>
        <w:tc>
          <w:tcPr>
            <w:tcW w:w="195" w:type="pct"/>
          </w:tcPr>
          <w:p w14:paraId="2D4C8AF3" w14:textId="77777777" w:rsidR="00A31125" w:rsidRPr="00B700AB" w:rsidRDefault="00A31125" w:rsidP="00A31125">
            <w:pPr>
              <w:jc w:val="center"/>
              <w:rPr>
                <w:b/>
                <w:sz w:val="20"/>
                <w:szCs w:val="20"/>
              </w:rPr>
            </w:pPr>
            <w:r w:rsidRPr="00B700AB">
              <w:rPr>
                <w:b/>
                <w:sz w:val="20"/>
                <w:szCs w:val="20"/>
              </w:rPr>
              <w:t>33</w:t>
            </w:r>
          </w:p>
        </w:tc>
        <w:tc>
          <w:tcPr>
            <w:tcW w:w="1695" w:type="pct"/>
          </w:tcPr>
          <w:p w14:paraId="6C7B6776" w14:textId="77777777" w:rsidR="00A31125" w:rsidRPr="00B700AB" w:rsidRDefault="00A31125" w:rsidP="00A31125">
            <w:pPr>
              <w:rPr>
                <w:b/>
                <w:sz w:val="20"/>
                <w:szCs w:val="20"/>
              </w:rPr>
            </w:pPr>
            <w:r w:rsidRPr="00B700AB">
              <w:rPr>
                <w:b/>
                <w:spacing w:val="-2"/>
                <w:sz w:val="20"/>
                <w:szCs w:val="20"/>
              </w:rPr>
              <w:t>Дата рассмотрения предложений (заявок) участников закупки</w:t>
            </w:r>
          </w:p>
        </w:tc>
        <w:tc>
          <w:tcPr>
            <w:tcW w:w="3110" w:type="pct"/>
            <w:gridSpan w:val="3"/>
          </w:tcPr>
          <w:p w14:paraId="553D1C3E" w14:textId="6EB9A680" w:rsidR="00A31125" w:rsidRPr="00B700AB" w:rsidRDefault="00A31125" w:rsidP="00A31125">
            <w:pPr>
              <w:jc w:val="both"/>
              <w:rPr>
                <w:sz w:val="20"/>
                <w:szCs w:val="20"/>
              </w:rPr>
            </w:pPr>
            <w:r w:rsidRPr="00B700AB">
              <w:rPr>
                <w:sz w:val="20"/>
                <w:szCs w:val="20"/>
              </w:rPr>
              <w:t>«</w:t>
            </w:r>
            <w:r w:rsidR="003B0C9A">
              <w:rPr>
                <w:sz w:val="20"/>
                <w:szCs w:val="20"/>
              </w:rPr>
              <w:t>03</w:t>
            </w:r>
            <w:r w:rsidRPr="00B700AB">
              <w:rPr>
                <w:sz w:val="20"/>
                <w:szCs w:val="20"/>
              </w:rPr>
              <w:t xml:space="preserve">» </w:t>
            </w:r>
            <w:r w:rsidR="003B0C9A">
              <w:rPr>
                <w:sz w:val="20"/>
                <w:szCs w:val="20"/>
              </w:rPr>
              <w:t>июня</w:t>
            </w:r>
            <w:r w:rsidR="00E703C6" w:rsidRPr="00B700AB">
              <w:rPr>
                <w:sz w:val="20"/>
                <w:szCs w:val="20"/>
              </w:rPr>
              <w:t xml:space="preserve"> 202</w:t>
            </w:r>
            <w:r w:rsidR="00E703C6">
              <w:rPr>
                <w:sz w:val="20"/>
                <w:szCs w:val="20"/>
              </w:rPr>
              <w:t>4</w:t>
            </w:r>
            <w:r w:rsidR="00E703C6" w:rsidRPr="00B700AB">
              <w:rPr>
                <w:sz w:val="20"/>
                <w:szCs w:val="20"/>
              </w:rPr>
              <w:t xml:space="preserve"> </w:t>
            </w:r>
            <w:r w:rsidRPr="00B700AB">
              <w:rPr>
                <w:sz w:val="20"/>
                <w:szCs w:val="20"/>
              </w:rPr>
              <w:t>г.</w:t>
            </w:r>
          </w:p>
        </w:tc>
      </w:tr>
      <w:tr w:rsidR="00A31125" w:rsidRPr="00B700AB" w14:paraId="23E3E3F5" w14:textId="77777777" w:rsidTr="002942C4">
        <w:trPr>
          <w:trHeight w:val="86"/>
        </w:trPr>
        <w:tc>
          <w:tcPr>
            <w:tcW w:w="195" w:type="pct"/>
          </w:tcPr>
          <w:p w14:paraId="2A754DD6" w14:textId="77777777" w:rsidR="00A31125" w:rsidRPr="00B700AB" w:rsidRDefault="00A31125" w:rsidP="00A31125">
            <w:pPr>
              <w:jc w:val="center"/>
              <w:rPr>
                <w:b/>
                <w:sz w:val="20"/>
                <w:szCs w:val="20"/>
              </w:rPr>
            </w:pPr>
            <w:r w:rsidRPr="00B700AB">
              <w:rPr>
                <w:b/>
                <w:sz w:val="20"/>
                <w:szCs w:val="20"/>
              </w:rPr>
              <w:t>34</w:t>
            </w:r>
          </w:p>
        </w:tc>
        <w:tc>
          <w:tcPr>
            <w:tcW w:w="1695" w:type="pct"/>
          </w:tcPr>
          <w:p w14:paraId="7137E3D4" w14:textId="77777777" w:rsidR="00A31125" w:rsidRPr="00B700AB" w:rsidRDefault="00A31125" w:rsidP="00A31125">
            <w:pPr>
              <w:rPr>
                <w:b/>
                <w:sz w:val="20"/>
                <w:szCs w:val="20"/>
              </w:rPr>
            </w:pPr>
            <w:r w:rsidRPr="00B700AB">
              <w:rPr>
                <w:rStyle w:val="blk"/>
                <w:b/>
                <w:sz w:val="20"/>
                <w:szCs w:val="20"/>
              </w:rPr>
              <w:t xml:space="preserve">Место </w:t>
            </w:r>
            <w:r w:rsidRPr="00B700AB">
              <w:rPr>
                <w:b/>
                <w:spacing w:val="-2"/>
                <w:sz w:val="20"/>
                <w:szCs w:val="20"/>
              </w:rPr>
              <w:t>рассмотрения предложений (заявок) участников закупки</w:t>
            </w:r>
          </w:p>
        </w:tc>
        <w:tc>
          <w:tcPr>
            <w:tcW w:w="3110" w:type="pct"/>
            <w:gridSpan w:val="3"/>
          </w:tcPr>
          <w:p w14:paraId="082C3B19" w14:textId="420FDB5E" w:rsidR="00A31125" w:rsidRPr="00B700AB" w:rsidRDefault="00A31125" w:rsidP="00A31125">
            <w:pPr>
              <w:jc w:val="both"/>
              <w:rPr>
                <w:sz w:val="20"/>
                <w:szCs w:val="20"/>
              </w:rPr>
            </w:pPr>
            <w:r w:rsidRPr="00B700AB">
              <w:rPr>
                <w:sz w:val="20"/>
                <w:szCs w:val="20"/>
              </w:rPr>
              <w:t>Российская Федерация, Кемеровская область - Кузбасс, город Кемерово, улица Ворошилова, дом 21, конференц-зал.</w:t>
            </w:r>
          </w:p>
        </w:tc>
      </w:tr>
      <w:tr w:rsidR="00A31125" w:rsidRPr="00B700AB" w14:paraId="529DC91F" w14:textId="77777777" w:rsidTr="002942C4">
        <w:trPr>
          <w:trHeight w:val="86"/>
        </w:trPr>
        <w:tc>
          <w:tcPr>
            <w:tcW w:w="195" w:type="pct"/>
          </w:tcPr>
          <w:p w14:paraId="78ACF87B" w14:textId="77777777" w:rsidR="00A31125" w:rsidRPr="00B700AB" w:rsidRDefault="00A31125" w:rsidP="00A31125">
            <w:pPr>
              <w:jc w:val="center"/>
              <w:rPr>
                <w:b/>
                <w:sz w:val="20"/>
                <w:szCs w:val="20"/>
              </w:rPr>
            </w:pPr>
            <w:r w:rsidRPr="00B700AB">
              <w:rPr>
                <w:b/>
                <w:sz w:val="20"/>
                <w:szCs w:val="20"/>
              </w:rPr>
              <w:t>35</w:t>
            </w:r>
          </w:p>
        </w:tc>
        <w:tc>
          <w:tcPr>
            <w:tcW w:w="1695" w:type="pct"/>
          </w:tcPr>
          <w:p w14:paraId="1EC575A8" w14:textId="77777777" w:rsidR="00A31125" w:rsidRPr="00B700AB" w:rsidRDefault="00A31125" w:rsidP="00A31125">
            <w:pPr>
              <w:rPr>
                <w:b/>
                <w:sz w:val="20"/>
                <w:szCs w:val="20"/>
              </w:rPr>
            </w:pPr>
            <w:r w:rsidRPr="00B700AB">
              <w:rPr>
                <w:b/>
                <w:sz w:val="20"/>
                <w:szCs w:val="20"/>
              </w:rPr>
              <w:t xml:space="preserve">Порядок рассмотрения </w:t>
            </w:r>
            <w:r w:rsidRPr="00B700AB">
              <w:rPr>
                <w:b/>
                <w:spacing w:val="-2"/>
                <w:sz w:val="20"/>
                <w:szCs w:val="20"/>
              </w:rPr>
              <w:t>предложений (заявок) участников закупки</w:t>
            </w:r>
          </w:p>
        </w:tc>
        <w:tc>
          <w:tcPr>
            <w:tcW w:w="3110" w:type="pct"/>
            <w:gridSpan w:val="3"/>
          </w:tcPr>
          <w:p w14:paraId="183F61F6" w14:textId="77777777" w:rsidR="00A31125" w:rsidRPr="00B700AB" w:rsidRDefault="00A31125" w:rsidP="00A31125">
            <w:pPr>
              <w:jc w:val="both"/>
              <w:rPr>
                <w:sz w:val="20"/>
                <w:szCs w:val="20"/>
              </w:rPr>
            </w:pPr>
            <w:r w:rsidRPr="00B700AB">
              <w:rPr>
                <w:sz w:val="20"/>
                <w:szCs w:val="20"/>
              </w:rPr>
              <w:t>Комиссия</w:t>
            </w:r>
            <w:r w:rsidRPr="00B700AB">
              <w:rPr>
                <w:spacing w:val="1"/>
                <w:sz w:val="20"/>
                <w:szCs w:val="20"/>
              </w:rPr>
              <w:t xml:space="preserve"> </w:t>
            </w:r>
            <w:r w:rsidRPr="00B700AB">
              <w:rPr>
                <w:sz w:val="20"/>
                <w:szCs w:val="20"/>
              </w:rPr>
              <w:t>по</w:t>
            </w:r>
            <w:r w:rsidRPr="00B700AB">
              <w:rPr>
                <w:spacing w:val="1"/>
                <w:sz w:val="20"/>
                <w:szCs w:val="20"/>
              </w:rPr>
              <w:t xml:space="preserve"> </w:t>
            </w:r>
            <w:r w:rsidRPr="00B700AB">
              <w:rPr>
                <w:sz w:val="20"/>
                <w:szCs w:val="20"/>
              </w:rPr>
              <w:t>осуществлению</w:t>
            </w:r>
            <w:r w:rsidRPr="00B700AB">
              <w:rPr>
                <w:spacing w:val="1"/>
                <w:sz w:val="20"/>
                <w:szCs w:val="20"/>
              </w:rPr>
              <w:t xml:space="preserve"> </w:t>
            </w:r>
            <w:r w:rsidRPr="00B700AB">
              <w:rPr>
                <w:sz w:val="20"/>
                <w:szCs w:val="20"/>
              </w:rPr>
              <w:t>закупок</w:t>
            </w:r>
            <w:r w:rsidRPr="00B700AB">
              <w:rPr>
                <w:spacing w:val="1"/>
                <w:sz w:val="20"/>
                <w:szCs w:val="20"/>
              </w:rPr>
              <w:t xml:space="preserve"> </w:t>
            </w:r>
            <w:r w:rsidRPr="00B700AB">
              <w:rPr>
                <w:sz w:val="20"/>
                <w:szCs w:val="20"/>
              </w:rPr>
              <w:t>проверяет</w:t>
            </w:r>
            <w:r w:rsidRPr="00B700AB">
              <w:rPr>
                <w:spacing w:val="1"/>
                <w:sz w:val="20"/>
                <w:szCs w:val="20"/>
              </w:rPr>
              <w:t xml:space="preserve"> </w:t>
            </w:r>
            <w:r w:rsidRPr="00B700AB">
              <w:rPr>
                <w:sz w:val="20"/>
                <w:szCs w:val="20"/>
              </w:rPr>
              <w:t>первые</w:t>
            </w:r>
            <w:r w:rsidRPr="00B700AB">
              <w:rPr>
                <w:spacing w:val="1"/>
                <w:sz w:val="20"/>
                <w:szCs w:val="20"/>
              </w:rPr>
              <w:t xml:space="preserve"> </w:t>
            </w:r>
            <w:r w:rsidRPr="00B700AB">
              <w:rPr>
                <w:sz w:val="20"/>
                <w:szCs w:val="20"/>
              </w:rPr>
              <w:t>части</w:t>
            </w:r>
            <w:r w:rsidRPr="00B700AB">
              <w:rPr>
                <w:spacing w:val="1"/>
                <w:sz w:val="20"/>
                <w:szCs w:val="20"/>
              </w:rPr>
              <w:t xml:space="preserve"> </w:t>
            </w:r>
            <w:r w:rsidRPr="00B700AB">
              <w:rPr>
                <w:sz w:val="20"/>
                <w:szCs w:val="20"/>
              </w:rPr>
              <w:t>заявок</w:t>
            </w:r>
            <w:r w:rsidRPr="00B700AB">
              <w:rPr>
                <w:spacing w:val="1"/>
                <w:sz w:val="20"/>
                <w:szCs w:val="20"/>
              </w:rPr>
              <w:t xml:space="preserve"> </w:t>
            </w:r>
            <w:r w:rsidRPr="00B700AB">
              <w:rPr>
                <w:sz w:val="20"/>
                <w:szCs w:val="20"/>
              </w:rPr>
              <w:t>на</w:t>
            </w:r>
            <w:r w:rsidRPr="00B700AB">
              <w:rPr>
                <w:spacing w:val="1"/>
                <w:sz w:val="20"/>
                <w:szCs w:val="20"/>
              </w:rPr>
              <w:t xml:space="preserve"> </w:t>
            </w:r>
            <w:r w:rsidRPr="00B700AB">
              <w:rPr>
                <w:sz w:val="20"/>
                <w:szCs w:val="20"/>
              </w:rPr>
              <w:t>участие</w:t>
            </w:r>
            <w:r w:rsidRPr="00B700AB">
              <w:rPr>
                <w:spacing w:val="1"/>
                <w:sz w:val="20"/>
                <w:szCs w:val="20"/>
              </w:rPr>
              <w:t xml:space="preserve"> </w:t>
            </w:r>
            <w:r w:rsidRPr="00B700AB">
              <w:rPr>
                <w:sz w:val="20"/>
                <w:szCs w:val="20"/>
              </w:rPr>
              <w:t>в</w:t>
            </w:r>
            <w:r w:rsidRPr="00B700AB">
              <w:rPr>
                <w:spacing w:val="1"/>
                <w:sz w:val="20"/>
                <w:szCs w:val="20"/>
              </w:rPr>
              <w:t xml:space="preserve"> </w:t>
            </w:r>
            <w:r w:rsidRPr="00B700AB">
              <w:rPr>
                <w:sz w:val="20"/>
                <w:szCs w:val="20"/>
              </w:rPr>
              <w:t>аукционе</w:t>
            </w:r>
            <w:r w:rsidRPr="00B700AB">
              <w:rPr>
                <w:spacing w:val="1"/>
                <w:sz w:val="20"/>
                <w:szCs w:val="20"/>
              </w:rPr>
              <w:t xml:space="preserve"> </w:t>
            </w:r>
            <w:r w:rsidRPr="00B700AB">
              <w:rPr>
                <w:sz w:val="20"/>
                <w:szCs w:val="20"/>
              </w:rPr>
              <w:t>на</w:t>
            </w:r>
            <w:r w:rsidRPr="00B700AB">
              <w:rPr>
                <w:spacing w:val="1"/>
                <w:sz w:val="20"/>
                <w:szCs w:val="20"/>
              </w:rPr>
              <w:t xml:space="preserve"> </w:t>
            </w:r>
            <w:r w:rsidRPr="00B700AB">
              <w:rPr>
                <w:sz w:val="20"/>
                <w:szCs w:val="20"/>
              </w:rPr>
              <w:t>соответствие</w:t>
            </w:r>
            <w:r w:rsidRPr="00B700AB">
              <w:rPr>
                <w:spacing w:val="1"/>
                <w:sz w:val="20"/>
                <w:szCs w:val="20"/>
              </w:rPr>
              <w:t xml:space="preserve"> </w:t>
            </w:r>
            <w:r w:rsidRPr="00B700AB">
              <w:rPr>
                <w:sz w:val="20"/>
                <w:szCs w:val="20"/>
              </w:rPr>
              <w:t>требованиям,</w:t>
            </w:r>
            <w:r w:rsidRPr="00B700AB">
              <w:rPr>
                <w:spacing w:val="1"/>
                <w:sz w:val="20"/>
                <w:szCs w:val="20"/>
              </w:rPr>
              <w:t xml:space="preserve"> </w:t>
            </w:r>
            <w:r w:rsidRPr="00B700AB">
              <w:rPr>
                <w:sz w:val="20"/>
                <w:szCs w:val="20"/>
              </w:rPr>
              <w:t>установленным</w:t>
            </w:r>
            <w:r w:rsidRPr="00B700AB">
              <w:rPr>
                <w:spacing w:val="1"/>
                <w:sz w:val="20"/>
                <w:szCs w:val="20"/>
              </w:rPr>
              <w:t xml:space="preserve"> </w:t>
            </w:r>
            <w:r w:rsidRPr="00B700AB">
              <w:rPr>
                <w:sz w:val="20"/>
                <w:szCs w:val="20"/>
              </w:rPr>
              <w:t>аукционной</w:t>
            </w:r>
            <w:r w:rsidRPr="00B700AB">
              <w:rPr>
                <w:spacing w:val="-62"/>
                <w:sz w:val="20"/>
                <w:szCs w:val="20"/>
              </w:rPr>
              <w:t xml:space="preserve"> </w:t>
            </w:r>
            <w:r w:rsidRPr="00B700AB">
              <w:rPr>
                <w:sz w:val="20"/>
                <w:szCs w:val="20"/>
              </w:rPr>
              <w:t>документацией в отношении закупаемых товаров, работ, услуг, в день, указанный</w:t>
            </w:r>
            <w:r w:rsidRPr="00B700AB">
              <w:rPr>
                <w:spacing w:val="1"/>
                <w:sz w:val="20"/>
                <w:szCs w:val="20"/>
              </w:rPr>
              <w:t xml:space="preserve"> </w:t>
            </w:r>
            <w:r w:rsidRPr="00B700AB">
              <w:rPr>
                <w:sz w:val="20"/>
                <w:szCs w:val="20"/>
              </w:rPr>
              <w:t>в</w:t>
            </w:r>
            <w:r w:rsidRPr="00B700AB">
              <w:rPr>
                <w:spacing w:val="-2"/>
                <w:sz w:val="20"/>
                <w:szCs w:val="20"/>
              </w:rPr>
              <w:t xml:space="preserve"> </w:t>
            </w:r>
            <w:r w:rsidRPr="00B700AB">
              <w:rPr>
                <w:sz w:val="20"/>
                <w:szCs w:val="20"/>
              </w:rPr>
              <w:t>аукционной документации. По</w:t>
            </w:r>
            <w:r w:rsidRPr="00B700AB">
              <w:rPr>
                <w:spacing w:val="-7"/>
                <w:sz w:val="20"/>
                <w:szCs w:val="20"/>
              </w:rPr>
              <w:t xml:space="preserve"> </w:t>
            </w:r>
            <w:r w:rsidRPr="00B700AB">
              <w:rPr>
                <w:sz w:val="20"/>
                <w:szCs w:val="20"/>
              </w:rPr>
              <w:t>результатам</w:t>
            </w:r>
            <w:r w:rsidRPr="00B700AB">
              <w:rPr>
                <w:spacing w:val="-7"/>
                <w:sz w:val="20"/>
                <w:szCs w:val="20"/>
              </w:rPr>
              <w:t xml:space="preserve"> </w:t>
            </w:r>
            <w:r w:rsidRPr="00B700AB">
              <w:rPr>
                <w:sz w:val="20"/>
                <w:szCs w:val="20"/>
              </w:rPr>
              <w:t>рассмотрения</w:t>
            </w:r>
            <w:r w:rsidRPr="00B700AB">
              <w:rPr>
                <w:spacing w:val="-7"/>
                <w:sz w:val="20"/>
                <w:szCs w:val="20"/>
              </w:rPr>
              <w:t xml:space="preserve"> </w:t>
            </w:r>
            <w:r w:rsidRPr="00B700AB">
              <w:rPr>
                <w:sz w:val="20"/>
                <w:szCs w:val="20"/>
              </w:rPr>
              <w:t>первых</w:t>
            </w:r>
            <w:r w:rsidRPr="00B700AB">
              <w:rPr>
                <w:spacing w:val="-7"/>
                <w:sz w:val="20"/>
                <w:szCs w:val="20"/>
              </w:rPr>
              <w:t xml:space="preserve"> </w:t>
            </w:r>
            <w:r w:rsidRPr="00B700AB">
              <w:rPr>
                <w:sz w:val="20"/>
                <w:szCs w:val="20"/>
              </w:rPr>
              <w:t>частей</w:t>
            </w:r>
            <w:r w:rsidRPr="00B700AB">
              <w:rPr>
                <w:spacing w:val="-7"/>
                <w:sz w:val="20"/>
                <w:szCs w:val="20"/>
              </w:rPr>
              <w:t xml:space="preserve"> </w:t>
            </w:r>
            <w:r w:rsidRPr="00B700AB">
              <w:rPr>
                <w:sz w:val="20"/>
                <w:szCs w:val="20"/>
              </w:rPr>
              <w:t>заявок</w:t>
            </w:r>
            <w:r w:rsidRPr="00B700AB">
              <w:rPr>
                <w:spacing w:val="-7"/>
                <w:sz w:val="20"/>
                <w:szCs w:val="20"/>
              </w:rPr>
              <w:t xml:space="preserve"> </w:t>
            </w:r>
            <w:r w:rsidRPr="00B700AB">
              <w:rPr>
                <w:sz w:val="20"/>
                <w:szCs w:val="20"/>
              </w:rPr>
              <w:t>на</w:t>
            </w:r>
            <w:r w:rsidRPr="00B700AB">
              <w:rPr>
                <w:spacing w:val="-6"/>
                <w:sz w:val="20"/>
                <w:szCs w:val="20"/>
              </w:rPr>
              <w:t xml:space="preserve"> </w:t>
            </w:r>
            <w:r w:rsidRPr="00B700AB">
              <w:rPr>
                <w:sz w:val="20"/>
                <w:szCs w:val="20"/>
              </w:rPr>
              <w:t>участие</w:t>
            </w:r>
            <w:r w:rsidRPr="00B700AB">
              <w:rPr>
                <w:spacing w:val="-7"/>
                <w:sz w:val="20"/>
                <w:szCs w:val="20"/>
              </w:rPr>
              <w:t xml:space="preserve"> </w:t>
            </w:r>
            <w:r w:rsidRPr="00B700AB">
              <w:rPr>
                <w:sz w:val="20"/>
                <w:szCs w:val="20"/>
              </w:rPr>
              <w:t>в</w:t>
            </w:r>
            <w:r w:rsidRPr="00B700AB">
              <w:rPr>
                <w:spacing w:val="-7"/>
                <w:sz w:val="20"/>
                <w:szCs w:val="20"/>
              </w:rPr>
              <w:t xml:space="preserve"> </w:t>
            </w:r>
            <w:r w:rsidRPr="00B700AB">
              <w:rPr>
                <w:sz w:val="20"/>
                <w:szCs w:val="20"/>
              </w:rPr>
              <w:t>аукционе</w:t>
            </w:r>
            <w:r w:rsidRPr="00B700AB">
              <w:rPr>
                <w:spacing w:val="-63"/>
                <w:sz w:val="20"/>
                <w:szCs w:val="20"/>
              </w:rPr>
              <w:t xml:space="preserve"> </w:t>
            </w:r>
            <w:r w:rsidRPr="00B700AB">
              <w:rPr>
                <w:sz w:val="20"/>
                <w:szCs w:val="20"/>
              </w:rPr>
              <w:t>комиссия по осуществлению закупок принимает решение о допуске участника</w:t>
            </w:r>
            <w:r w:rsidRPr="00B700AB">
              <w:rPr>
                <w:spacing w:val="1"/>
                <w:sz w:val="20"/>
                <w:szCs w:val="20"/>
              </w:rPr>
              <w:t xml:space="preserve"> </w:t>
            </w:r>
            <w:r w:rsidRPr="00B700AB">
              <w:rPr>
                <w:sz w:val="20"/>
                <w:szCs w:val="20"/>
              </w:rPr>
              <w:t>закупки,</w:t>
            </w:r>
            <w:r w:rsidRPr="00B700AB">
              <w:rPr>
                <w:spacing w:val="1"/>
                <w:sz w:val="20"/>
                <w:szCs w:val="20"/>
              </w:rPr>
              <w:t xml:space="preserve"> </w:t>
            </w:r>
            <w:r w:rsidRPr="00B700AB">
              <w:rPr>
                <w:sz w:val="20"/>
                <w:szCs w:val="20"/>
              </w:rPr>
              <w:t>подавшего</w:t>
            </w:r>
            <w:r w:rsidRPr="00B700AB">
              <w:rPr>
                <w:spacing w:val="1"/>
                <w:sz w:val="20"/>
                <w:szCs w:val="20"/>
              </w:rPr>
              <w:t xml:space="preserve"> </w:t>
            </w:r>
            <w:r w:rsidRPr="00B700AB">
              <w:rPr>
                <w:sz w:val="20"/>
                <w:szCs w:val="20"/>
              </w:rPr>
              <w:t>заявку</w:t>
            </w:r>
            <w:r w:rsidRPr="00B700AB">
              <w:rPr>
                <w:spacing w:val="1"/>
                <w:sz w:val="20"/>
                <w:szCs w:val="20"/>
              </w:rPr>
              <w:t xml:space="preserve"> </w:t>
            </w:r>
            <w:r w:rsidRPr="00B700AB">
              <w:rPr>
                <w:sz w:val="20"/>
                <w:szCs w:val="20"/>
              </w:rPr>
              <w:t>на</w:t>
            </w:r>
            <w:r w:rsidRPr="00B700AB">
              <w:rPr>
                <w:spacing w:val="1"/>
                <w:sz w:val="20"/>
                <w:szCs w:val="20"/>
              </w:rPr>
              <w:t xml:space="preserve"> </w:t>
            </w:r>
            <w:r w:rsidRPr="00B700AB">
              <w:rPr>
                <w:sz w:val="20"/>
                <w:szCs w:val="20"/>
              </w:rPr>
              <w:t>участие</w:t>
            </w:r>
            <w:r w:rsidRPr="00B700AB">
              <w:rPr>
                <w:spacing w:val="1"/>
                <w:sz w:val="20"/>
                <w:szCs w:val="20"/>
              </w:rPr>
              <w:t xml:space="preserve"> </w:t>
            </w:r>
            <w:r w:rsidRPr="00B700AB">
              <w:rPr>
                <w:sz w:val="20"/>
                <w:szCs w:val="20"/>
              </w:rPr>
              <w:t>в</w:t>
            </w:r>
            <w:r w:rsidRPr="00B700AB">
              <w:rPr>
                <w:spacing w:val="1"/>
                <w:sz w:val="20"/>
                <w:szCs w:val="20"/>
              </w:rPr>
              <w:t xml:space="preserve"> </w:t>
            </w:r>
            <w:r w:rsidRPr="00B700AB">
              <w:rPr>
                <w:sz w:val="20"/>
                <w:szCs w:val="20"/>
              </w:rPr>
              <w:t>таком</w:t>
            </w:r>
            <w:r w:rsidRPr="00B700AB">
              <w:rPr>
                <w:spacing w:val="1"/>
                <w:sz w:val="20"/>
                <w:szCs w:val="20"/>
              </w:rPr>
              <w:t xml:space="preserve"> </w:t>
            </w:r>
            <w:r w:rsidRPr="00B700AB">
              <w:rPr>
                <w:sz w:val="20"/>
                <w:szCs w:val="20"/>
              </w:rPr>
              <w:t>аукционе,</w:t>
            </w:r>
            <w:r w:rsidRPr="00B700AB">
              <w:rPr>
                <w:spacing w:val="1"/>
                <w:sz w:val="20"/>
                <w:szCs w:val="20"/>
              </w:rPr>
              <w:t xml:space="preserve"> </w:t>
            </w:r>
            <w:r w:rsidRPr="00B700AB">
              <w:rPr>
                <w:sz w:val="20"/>
                <w:szCs w:val="20"/>
              </w:rPr>
              <w:t>к</w:t>
            </w:r>
            <w:r w:rsidRPr="00B700AB">
              <w:rPr>
                <w:spacing w:val="1"/>
                <w:sz w:val="20"/>
                <w:szCs w:val="20"/>
              </w:rPr>
              <w:t xml:space="preserve"> </w:t>
            </w:r>
            <w:r w:rsidRPr="00B700AB">
              <w:rPr>
                <w:sz w:val="20"/>
                <w:szCs w:val="20"/>
              </w:rPr>
              <w:t>участию</w:t>
            </w:r>
            <w:r w:rsidRPr="00B700AB">
              <w:rPr>
                <w:spacing w:val="1"/>
                <w:sz w:val="20"/>
                <w:szCs w:val="20"/>
              </w:rPr>
              <w:t xml:space="preserve"> </w:t>
            </w:r>
            <w:r w:rsidRPr="00B700AB">
              <w:rPr>
                <w:sz w:val="20"/>
                <w:szCs w:val="20"/>
              </w:rPr>
              <w:t>в</w:t>
            </w:r>
            <w:r w:rsidRPr="00B700AB">
              <w:rPr>
                <w:spacing w:val="1"/>
                <w:sz w:val="20"/>
                <w:szCs w:val="20"/>
              </w:rPr>
              <w:t xml:space="preserve"> </w:t>
            </w:r>
            <w:r w:rsidRPr="00B700AB">
              <w:rPr>
                <w:sz w:val="20"/>
                <w:szCs w:val="20"/>
              </w:rPr>
              <w:t>нем</w:t>
            </w:r>
            <w:r w:rsidRPr="00B700AB">
              <w:rPr>
                <w:spacing w:val="1"/>
                <w:sz w:val="20"/>
                <w:szCs w:val="20"/>
              </w:rPr>
              <w:t xml:space="preserve"> </w:t>
            </w:r>
            <w:r w:rsidRPr="00B700AB">
              <w:rPr>
                <w:sz w:val="20"/>
                <w:szCs w:val="20"/>
              </w:rPr>
              <w:t>и</w:t>
            </w:r>
            <w:r w:rsidRPr="00B700AB">
              <w:rPr>
                <w:spacing w:val="1"/>
                <w:sz w:val="20"/>
                <w:szCs w:val="20"/>
              </w:rPr>
              <w:t xml:space="preserve"> </w:t>
            </w:r>
            <w:r w:rsidRPr="00B700AB">
              <w:rPr>
                <w:sz w:val="20"/>
                <w:szCs w:val="20"/>
              </w:rPr>
              <w:t>признании этого участника закупки участником такого аукциона или об отказе в</w:t>
            </w:r>
            <w:r w:rsidRPr="00B700AB">
              <w:rPr>
                <w:spacing w:val="1"/>
                <w:sz w:val="20"/>
                <w:szCs w:val="20"/>
              </w:rPr>
              <w:t xml:space="preserve"> </w:t>
            </w:r>
            <w:r w:rsidRPr="00B700AB">
              <w:rPr>
                <w:sz w:val="20"/>
                <w:szCs w:val="20"/>
              </w:rPr>
              <w:t>допуске</w:t>
            </w:r>
            <w:r w:rsidRPr="00B700AB">
              <w:rPr>
                <w:spacing w:val="-1"/>
                <w:sz w:val="20"/>
                <w:szCs w:val="20"/>
              </w:rPr>
              <w:t xml:space="preserve"> </w:t>
            </w:r>
            <w:r w:rsidRPr="00B700AB">
              <w:rPr>
                <w:sz w:val="20"/>
                <w:szCs w:val="20"/>
              </w:rPr>
              <w:t>к участию в</w:t>
            </w:r>
            <w:r w:rsidRPr="00B700AB">
              <w:rPr>
                <w:spacing w:val="-1"/>
                <w:sz w:val="20"/>
                <w:szCs w:val="20"/>
              </w:rPr>
              <w:t xml:space="preserve"> </w:t>
            </w:r>
            <w:r w:rsidRPr="00B700AB">
              <w:rPr>
                <w:sz w:val="20"/>
                <w:szCs w:val="20"/>
              </w:rPr>
              <w:t>таком аукционе. Участник</w:t>
            </w:r>
            <w:r w:rsidRPr="00B700AB">
              <w:rPr>
                <w:spacing w:val="-5"/>
                <w:sz w:val="20"/>
                <w:szCs w:val="20"/>
              </w:rPr>
              <w:t xml:space="preserve"> </w:t>
            </w:r>
            <w:r w:rsidRPr="00B700AB">
              <w:rPr>
                <w:sz w:val="20"/>
                <w:szCs w:val="20"/>
              </w:rPr>
              <w:t>аукциона</w:t>
            </w:r>
            <w:r w:rsidRPr="00B700AB">
              <w:rPr>
                <w:spacing w:val="-4"/>
                <w:sz w:val="20"/>
                <w:szCs w:val="20"/>
              </w:rPr>
              <w:t xml:space="preserve"> </w:t>
            </w:r>
            <w:r w:rsidRPr="00B700AB">
              <w:rPr>
                <w:sz w:val="20"/>
                <w:szCs w:val="20"/>
              </w:rPr>
              <w:t>не</w:t>
            </w:r>
            <w:r w:rsidRPr="00B700AB">
              <w:rPr>
                <w:spacing w:val="-4"/>
                <w:sz w:val="20"/>
                <w:szCs w:val="20"/>
              </w:rPr>
              <w:t xml:space="preserve"> </w:t>
            </w:r>
            <w:r w:rsidRPr="00B700AB">
              <w:rPr>
                <w:sz w:val="20"/>
                <w:szCs w:val="20"/>
              </w:rPr>
              <w:t>допускается</w:t>
            </w:r>
            <w:r w:rsidRPr="00B700AB">
              <w:rPr>
                <w:spacing w:val="-5"/>
                <w:sz w:val="20"/>
                <w:szCs w:val="20"/>
              </w:rPr>
              <w:t xml:space="preserve"> </w:t>
            </w:r>
            <w:r w:rsidRPr="00B700AB">
              <w:rPr>
                <w:sz w:val="20"/>
                <w:szCs w:val="20"/>
              </w:rPr>
              <w:t>к</w:t>
            </w:r>
            <w:r w:rsidRPr="00B700AB">
              <w:rPr>
                <w:spacing w:val="-4"/>
                <w:sz w:val="20"/>
                <w:szCs w:val="20"/>
              </w:rPr>
              <w:t xml:space="preserve"> </w:t>
            </w:r>
            <w:r w:rsidRPr="00B700AB">
              <w:rPr>
                <w:sz w:val="20"/>
                <w:szCs w:val="20"/>
              </w:rPr>
              <w:t>участию</w:t>
            </w:r>
            <w:r w:rsidRPr="00B700AB">
              <w:rPr>
                <w:spacing w:val="-4"/>
                <w:sz w:val="20"/>
                <w:szCs w:val="20"/>
              </w:rPr>
              <w:t xml:space="preserve"> </w:t>
            </w:r>
            <w:r w:rsidRPr="00B700AB">
              <w:rPr>
                <w:sz w:val="20"/>
                <w:szCs w:val="20"/>
              </w:rPr>
              <w:t>в</w:t>
            </w:r>
            <w:r w:rsidRPr="00B700AB">
              <w:rPr>
                <w:spacing w:val="-5"/>
                <w:sz w:val="20"/>
                <w:szCs w:val="20"/>
              </w:rPr>
              <w:t xml:space="preserve"> </w:t>
            </w:r>
            <w:r w:rsidRPr="00B700AB">
              <w:rPr>
                <w:sz w:val="20"/>
                <w:szCs w:val="20"/>
              </w:rPr>
              <w:t>аукционе</w:t>
            </w:r>
            <w:r w:rsidRPr="00B700AB">
              <w:rPr>
                <w:spacing w:val="-4"/>
                <w:sz w:val="20"/>
                <w:szCs w:val="20"/>
              </w:rPr>
              <w:t xml:space="preserve"> </w:t>
            </w:r>
            <w:r w:rsidRPr="00B700AB">
              <w:rPr>
                <w:sz w:val="20"/>
                <w:szCs w:val="20"/>
              </w:rPr>
              <w:t>в</w:t>
            </w:r>
            <w:r w:rsidRPr="00B700AB">
              <w:rPr>
                <w:spacing w:val="-4"/>
                <w:sz w:val="20"/>
                <w:szCs w:val="20"/>
              </w:rPr>
              <w:t xml:space="preserve"> </w:t>
            </w:r>
            <w:r w:rsidRPr="00B700AB">
              <w:rPr>
                <w:sz w:val="20"/>
                <w:szCs w:val="20"/>
              </w:rPr>
              <w:t>соответствии</w:t>
            </w:r>
            <w:r w:rsidRPr="00B700AB">
              <w:rPr>
                <w:spacing w:val="-5"/>
                <w:sz w:val="20"/>
                <w:szCs w:val="20"/>
              </w:rPr>
              <w:t xml:space="preserve"> </w:t>
            </w:r>
            <w:r w:rsidRPr="00B700AB">
              <w:rPr>
                <w:sz w:val="20"/>
                <w:szCs w:val="20"/>
              </w:rPr>
              <w:t>с</w:t>
            </w:r>
            <w:r w:rsidRPr="00B700AB">
              <w:rPr>
                <w:spacing w:val="-62"/>
                <w:sz w:val="20"/>
                <w:szCs w:val="20"/>
              </w:rPr>
              <w:t xml:space="preserve"> </w:t>
            </w:r>
            <w:r w:rsidRPr="00B700AB">
              <w:rPr>
                <w:sz w:val="20"/>
                <w:szCs w:val="20"/>
              </w:rPr>
              <w:t>порядком</w:t>
            </w:r>
            <w:r w:rsidRPr="00B700AB">
              <w:rPr>
                <w:spacing w:val="1"/>
                <w:sz w:val="20"/>
                <w:szCs w:val="20"/>
              </w:rPr>
              <w:t xml:space="preserve"> </w:t>
            </w:r>
            <w:r w:rsidRPr="00B700AB">
              <w:rPr>
                <w:sz w:val="20"/>
                <w:szCs w:val="20"/>
              </w:rPr>
              <w:t>и</w:t>
            </w:r>
            <w:r w:rsidRPr="00B700AB">
              <w:rPr>
                <w:spacing w:val="1"/>
                <w:sz w:val="20"/>
                <w:szCs w:val="20"/>
              </w:rPr>
              <w:t xml:space="preserve"> </w:t>
            </w:r>
            <w:r w:rsidRPr="00B700AB">
              <w:rPr>
                <w:sz w:val="20"/>
                <w:szCs w:val="20"/>
              </w:rPr>
              <w:t>по</w:t>
            </w:r>
            <w:r w:rsidRPr="00B700AB">
              <w:rPr>
                <w:spacing w:val="1"/>
                <w:sz w:val="20"/>
                <w:szCs w:val="20"/>
              </w:rPr>
              <w:t xml:space="preserve"> </w:t>
            </w:r>
            <w:r w:rsidRPr="00B700AB">
              <w:rPr>
                <w:sz w:val="20"/>
                <w:szCs w:val="20"/>
              </w:rPr>
              <w:t>основаниям,</w:t>
            </w:r>
            <w:r w:rsidRPr="00B700AB">
              <w:rPr>
                <w:spacing w:val="1"/>
                <w:sz w:val="20"/>
                <w:szCs w:val="20"/>
              </w:rPr>
              <w:t xml:space="preserve"> </w:t>
            </w:r>
            <w:r w:rsidRPr="00B700AB">
              <w:rPr>
                <w:sz w:val="20"/>
                <w:szCs w:val="20"/>
              </w:rPr>
              <w:t>которые</w:t>
            </w:r>
            <w:r w:rsidRPr="00B700AB">
              <w:rPr>
                <w:spacing w:val="1"/>
                <w:sz w:val="20"/>
                <w:szCs w:val="20"/>
              </w:rPr>
              <w:t xml:space="preserve"> </w:t>
            </w:r>
            <w:r w:rsidRPr="00B700AB">
              <w:rPr>
                <w:sz w:val="20"/>
                <w:szCs w:val="20"/>
              </w:rPr>
              <w:t>предусмотрены в пункте 15 Инструкции участникам закупки, предусмотренной документацией о проведении аукциона в электронной форме.</w:t>
            </w:r>
          </w:p>
        </w:tc>
      </w:tr>
      <w:tr w:rsidR="00A31125" w:rsidRPr="00B700AB" w14:paraId="566643CB" w14:textId="77777777" w:rsidTr="002942C4">
        <w:trPr>
          <w:trHeight w:val="75"/>
        </w:trPr>
        <w:tc>
          <w:tcPr>
            <w:tcW w:w="195" w:type="pct"/>
          </w:tcPr>
          <w:p w14:paraId="0A39914B" w14:textId="77777777" w:rsidR="00A31125" w:rsidRPr="00B700AB" w:rsidRDefault="00A31125" w:rsidP="00A31125">
            <w:pPr>
              <w:jc w:val="center"/>
              <w:rPr>
                <w:b/>
                <w:sz w:val="20"/>
                <w:szCs w:val="20"/>
              </w:rPr>
            </w:pPr>
            <w:r w:rsidRPr="00B700AB">
              <w:rPr>
                <w:b/>
                <w:sz w:val="20"/>
                <w:szCs w:val="20"/>
              </w:rPr>
              <w:t>36</w:t>
            </w:r>
          </w:p>
        </w:tc>
        <w:tc>
          <w:tcPr>
            <w:tcW w:w="1695" w:type="pct"/>
          </w:tcPr>
          <w:p w14:paraId="5D87945B" w14:textId="77777777" w:rsidR="00A31125" w:rsidRPr="00B700AB" w:rsidRDefault="00A31125" w:rsidP="00A31125">
            <w:pPr>
              <w:jc w:val="both"/>
              <w:rPr>
                <w:b/>
                <w:sz w:val="20"/>
                <w:szCs w:val="20"/>
              </w:rPr>
            </w:pPr>
            <w:r w:rsidRPr="00B700AB">
              <w:rPr>
                <w:b/>
                <w:spacing w:val="-2"/>
                <w:sz w:val="20"/>
                <w:szCs w:val="20"/>
              </w:rPr>
              <w:t>Дата и время проведения аукциона</w:t>
            </w:r>
          </w:p>
        </w:tc>
        <w:tc>
          <w:tcPr>
            <w:tcW w:w="3110" w:type="pct"/>
            <w:gridSpan w:val="3"/>
          </w:tcPr>
          <w:p w14:paraId="3553440C" w14:textId="7C073073" w:rsidR="00A31125" w:rsidRPr="00B700AB" w:rsidRDefault="00A31125" w:rsidP="00743A2F">
            <w:pPr>
              <w:jc w:val="both"/>
              <w:rPr>
                <w:sz w:val="20"/>
                <w:szCs w:val="20"/>
              </w:rPr>
            </w:pPr>
            <w:r w:rsidRPr="00B700AB">
              <w:rPr>
                <w:sz w:val="20"/>
                <w:szCs w:val="20"/>
              </w:rPr>
              <w:t>«</w:t>
            </w:r>
            <w:r w:rsidR="003B0C9A">
              <w:rPr>
                <w:sz w:val="20"/>
                <w:szCs w:val="20"/>
              </w:rPr>
              <w:t>06</w:t>
            </w:r>
            <w:r w:rsidRPr="00B700AB">
              <w:rPr>
                <w:sz w:val="20"/>
                <w:szCs w:val="20"/>
              </w:rPr>
              <w:t xml:space="preserve">» </w:t>
            </w:r>
            <w:r w:rsidR="003B0C9A">
              <w:rPr>
                <w:sz w:val="20"/>
                <w:szCs w:val="20"/>
              </w:rPr>
              <w:t>июня</w:t>
            </w:r>
            <w:r w:rsidR="00743A2F">
              <w:rPr>
                <w:sz w:val="20"/>
                <w:szCs w:val="20"/>
              </w:rPr>
              <w:t xml:space="preserve"> 2024</w:t>
            </w:r>
            <w:r w:rsidRPr="00B700AB">
              <w:rPr>
                <w:sz w:val="20"/>
                <w:szCs w:val="20"/>
              </w:rPr>
              <w:t xml:space="preserve"> г. 06:00 ч. (время московское)</w:t>
            </w:r>
          </w:p>
        </w:tc>
      </w:tr>
      <w:tr w:rsidR="00A31125" w:rsidRPr="00B700AB" w14:paraId="4232EC01" w14:textId="77777777" w:rsidTr="002942C4">
        <w:trPr>
          <w:trHeight w:val="75"/>
        </w:trPr>
        <w:tc>
          <w:tcPr>
            <w:tcW w:w="195" w:type="pct"/>
          </w:tcPr>
          <w:p w14:paraId="2C43AEDF" w14:textId="77777777" w:rsidR="00A31125" w:rsidRPr="00B700AB" w:rsidRDefault="00A31125" w:rsidP="00A31125">
            <w:pPr>
              <w:jc w:val="center"/>
              <w:rPr>
                <w:b/>
                <w:sz w:val="20"/>
                <w:szCs w:val="20"/>
              </w:rPr>
            </w:pPr>
            <w:r w:rsidRPr="00B700AB">
              <w:rPr>
                <w:b/>
                <w:sz w:val="20"/>
                <w:szCs w:val="20"/>
              </w:rPr>
              <w:t>37</w:t>
            </w:r>
          </w:p>
        </w:tc>
        <w:tc>
          <w:tcPr>
            <w:tcW w:w="1695" w:type="pct"/>
          </w:tcPr>
          <w:p w14:paraId="3B98589C" w14:textId="77777777" w:rsidR="00A31125" w:rsidRPr="00B700AB" w:rsidRDefault="00A31125" w:rsidP="00A31125">
            <w:pPr>
              <w:jc w:val="both"/>
              <w:rPr>
                <w:b/>
                <w:spacing w:val="-2"/>
                <w:sz w:val="20"/>
                <w:szCs w:val="20"/>
              </w:rPr>
            </w:pPr>
            <w:r w:rsidRPr="00B700AB">
              <w:rPr>
                <w:b/>
                <w:spacing w:val="-2"/>
                <w:sz w:val="20"/>
                <w:szCs w:val="20"/>
              </w:rPr>
              <w:t>Сведения об аукционе</w:t>
            </w:r>
          </w:p>
        </w:tc>
        <w:tc>
          <w:tcPr>
            <w:tcW w:w="3110" w:type="pct"/>
            <w:gridSpan w:val="3"/>
          </w:tcPr>
          <w:p w14:paraId="5E8C29F8" w14:textId="77777777" w:rsidR="00A31125" w:rsidRPr="00B700AB" w:rsidRDefault="00A31125" w:rsidP="00A31125">
            <w:pPr>
              <w:jc w:val="both"/>
              <w:rPr>
                <w:sz w:val="20"/>
                <w:szCs w:val="20"/>
              </w:rPr>
            </w:pPr>
            <w:r w:rsidRPr="00B700AB">
              <w:rPr>
                <w:sz w:val="20"/>
                <w:szCs w:val="20"/>
              </w:rPr>
              <w:t>Аукцион с шагом от 0,5% до 5%. Аукцион с продлением: время ожидания ценового предложения 10 мин. Максимальная продолжительность торгов не ограничена. Возможность прикрепления документов к ценовым предложениям отсутствует.</w:t>
            </w:r>
          </w:p>
        </w:tc>
      </w:tr>
      <w:tr w:rsidR="00A31125" w:rsidRPr="00B700AB" w14:paraId="34BF20F3" w14:textId="77777777" w:rsidTr="002942C4">
        <w:trPr>
          <w:trHeight w:val="75"/>
        </w:trPr>
        <w:tc>
          <w:tcPr>
            <w:tcW w:w="195" w:type="pct"/>
          </w:tcPr>
          <w:p w14:paraId="3694C532" w14:textId="77777777" w:rsidR="00A31125" w:rsidRPr="00B700AB" w:rsidRDefault="00A31125" w:rsidP="00A31125">
            <w:pPr>
              <w:jc w:val="center"/>
              <w:rPr>
                <w:b/>
                <w:sz w:val="20"/>
                <w:szCs w:val="20"/>
              </w:rPr>
            </w:pPr>
            <w:r w:rsidRPr="00B700AB">
              <w:rPr>
                <w:b/>
                <w:sz w:val="20"/>
                <w:szCs w:val="20"/>
              </w:rPr>
              <w:t>38</w:t>
            </w:r>
          </w:p>
        </w:tc>
        <w:tc>
          <w:tcPr>
            <w:tcW w:w="1695" w:type="pct"/>
          </w:tcPr>
          <w:p w14:paraId="045DD90C" w14:textId="77777777" w:rsidR="00A31125" w:rsidRPr="00B700AB" w:rsidRDefault="00A31125" w:rsidP="00A31125">
            <w:pPr>
              <w:jc w:val="both"/>
              <w:rPr>
                <w:b/>
                <w:spacing w:val="-2"/>
                <w:sz w:val="20"/>
                <w:szCs w:val="20"/>
              </w:rPr>
            </w:pPr>
            <w:r w:rsidRPr="00B700AB">
              <w:rPr>
                <w:b/>
                <w:spacing w:val="-2"/>
                <w:sz w:val="20"/>
                <w:szCs w:val="20"/>
              </w:rPr>
              <w:t>Дата подведения итогов закупки</w:t>
            </w:r>
          </w:p>
        </w:tc>
        <w:tc>
          <w:tcPr>
            <w:tcW w:w="3110" w:type="pct"/>
            <w:gridSpan w:val="3"/>
          </w:tcPr>
          <w:p w14:paraId="1F5C5895" w14:textId="0B39EC5A" w:rsidR="00A31125" w:rsidRPr="00B700AB" w:rsidRDefault="00743A2F" w:rsidP="00A31125">
            <w:pPr>
              <w:jc w:val="both"/>
              <w:rPr>
                <w:sz w:val="20"/>
                <w:szCs w:val="20"/>
              </w:rPr>
            </w:pPr>
            <w:r w:rsidRPr="00B700AB">
              <w:rPr>
                <w:sz w:val="20"/>
                <w:szCs w:val="20"/>
              </w:rPr>
              <w:t>«</w:t>
            </w:r>
            <w:r w:rsidR="003B0C9A">
              <w:rPr>
                <w:sz w:val="20"/>
                <w:szCs w:val="20"/>
              </w:rPr>
              <w:t>06</w:t>
            </w:r>
            <w:r w:rsidRPr="00B700AB">
              <w:rPr>
                <w:sz w:val="20"/>
                <w:szCs w:val="20"/>
              </w:rPr>
              <w:t xml:space="preserve">» </w:t>
            </w:r>
            <w:r w:rsidR="003B0C9A">
              <w:rPr>
                <w:sz w:val="20"/>
                <w:szCs w:val="20"/>
              </w:rPr>
              <w:t>июня</w:t>
            </w:r>
            <w:r w:rsidR="006943DB" w:rsidRPr="00B700AB">
              <w:rPr>
                <w:sz w:val="20"/>
                <w:szCs w:val="20"/>
              </w:rPr>
              <w:t xml:space="preserve"> 202</w:t>
            </w:r>
            <w:r w:rsidR="006943DB">
              <w:rPr>
                <w:sz w:val="20"/>
                <w:szCs w:val="20"/>
              </w:rPr>
              <w:t>4</w:t>
            </w:r>
            <w:r w:rsidR="006943DB" w:rsidRPr="00B700AB">
              <w:rPr>
                <w:sz w:val="20"/>
                <w:szCs w:val="20"/>
              </w:rPr>
              <w:t xml:space="preserve"> </w:t>
            </w:r>
            <w:r w:rsidR="00A31125" w:rsidRPr="00B700AB">
              <w:rPr>
                <w:sz w:val="20"/>
                <w:szCs w:val="20"/>
              </w:rPr>
              <w:t>г.</w:t>
            </w:r>
          </w:p>
        </w:tc>
      </w:tr>
      <w:tr w:rsidR="00A31125" w:rsidRPr="00B700AB" w14:paraId="5790B871" w14:textId="77777777" w:rsidTr="002942C4">
        <w:trPr>
          <w:trHeight w:val="86"/>
        </w:trPr>
        <w:tc>
          <w:tcPr>
            <w:tcW w:w="195" w:type="pct"/>
          </w:tcPr>
          <w:p w14:paraId="235FD56F" w14:textId="77777777" w:rsidR="00A31125" w:rsidRPr="00B700AB" w:rsidRDefault="00A31125" w:rsidP="00A31125">
            <w:pPr>
              <w:jc w:val="center"/>
              <w:rPr>
                <w:b/>
                <w:sz w:val="20"/>
                <w:szCs w:val="20"/>
              </w:rPr>
            </w:pPr>
            <w:r w:rsidRPr="00B700AB">
              <w:rPr>
                <w:b/>
                <w:sz w:val="20"/>
                <w:szCs w:val="20"/>
              </w:rPr>
              <w:t>39</w:t>
            </w:r>
          </w:p>
        </w:tc>
        <w:tc>
          <w:tcPr>
            <w:tcW w:w="1695" w:type="pct"/>
          </w:tcPr>
          <w:p w14:paraId="2E8BBDEB" w14:textId="77777777" w:rsidR="00A31125" w:rsidRPr="00B700AB" w:rsidRDefault="00A31125" w:rsidP="00A31125">
            <w:pPr>
              <w:jc w:val="both"/>
              <w:rPr>
                <w:b/>
                <w:sz w:val="20"/>
                <w:szCs w:val="20"/>
              </w:rPr>
            </w:pPr>
            <w:r w:rsidRPr="00B700AB">
              <w:rPr>
                <w:b/>
                <w:spacing w:val="-2"/>
                <w:sz w:val="20"/>
                <w:szCs w:val="20"/>
              </w:rPr>
              <w:t>Место подведения итогов</w:t>
            </w:r>
          </w:p>
        </w:tc>
        <w:tc>
          <w:tcPr>
            <w:tcW w:w="3110" w:type="pct"/>
            <w:gridSpan w:val="3"/>
          </w:tcPr>
          <w:p w14:paraId="4201BBDC" w14:textId="3A310114" w:rsidR="00A31125" w:rsidRPr="00B700AB" w:rsidRDefault="00A31125" w:rsidP="00A31125">
            <w:pPr>
              <w:jc w:val="both"/>
              <w:rPr>
                <w:sz w:val="20"/>
                <w:szCs w:val="20"/>
              </w:rPr>
            </w:pPr>
            <w:r w:rsidRPr="00B700AB">
              <w:rPr>
                <w:sz w:val="20"/>
                <w:szCs w:val="20"/>
              </w:rPr>
              <w:t>Российская Федерация, Кемеровская область - Кузбасс, город Кемерово, улица Ворошилова, дом 21, конференц-зал.</w:t>
            </w:r>
          </w:p>
        </w:tc>
      </w:tr>
      <w:tr w:rsidR="00A31125" w:rsidRPr="00B700AB" w14:paraId="3D32C0F0" w14:textId="77777777" w:rsidTr="002942C4">
        <w:trPr>
          <w:trHeight w:val="86"/>
        </w:trPr>
        <w:tc>
          <w:tcPr>
            <w:tcW w:w="195" w:type="pct"/>
          </w:tcPr>
          <w:p w14:paraId="6600B8DD" w14:textId="77777777" w:rsidR="00A31125" w:rsidRPr="00B700AB" w:rsidRDefault="00A31125" w:rsidP="00A31125">
            <w:pPr>
              <w:jc w:val="center"/>
              <w:rPr>
                <w:b/>
                <w:sz w:val="20"/>
                <w:szCs w:val="20"/>
              </w:rPr>
            </w:pPr>
            <w:r w:rsidRPr="00B700AB">
              <w:rPr>
                <w:b/>
                <w:sz w:val="20"/>
                <w:szCs w:val="20"/>
              </w:rPr>
              <w:t>40</w:t>
            </w:r>
          </w:p>
        </w:tc>
        <w:tc>
          <w:tcPr>
            <w:tcW w:w="1695" w:type="pct"/>
          </w:tcPr>
          <w:p w14:paraId="44C0F31E" w14:textId="77777777" w:rsidR="00A31125" w:rsidRPr="00B700AB" w:rsidRDefault="00A31125" w:rsidP="00A31125">
            <w:pPr>
              <w:rPr>
                <w:b/>
                <w:sz w:val="20"/>
                <w:szCs w:val="20"/>
              </w:rPr>
            </w:pPr>
            <w:r w:rsidRPr="00B700AB">
              <w:rPr>
                <w:b/>
                <w:sz w:val="20"/>
                <w:szCs w:val="20"/>
              </w:rPr>
              <w:t>Критерии оценки и сопоставления заявок на участие в закупке</w:t>
            </w:r>
          </w:p>
        </w:tc>
        <w:tc>
          <w:tcPr>
            <w:tcW w:w="3110" w:type="pct"/>
            <w:gridSpan w:val="3"/>
          </w:tcPr>
          <w:p w14:paraId="393B90E7" w14:textId="77777777" w:rsidR="00A31125" w:rsidRPr="00B700AB" w:rsidRDefault="00A31125" w:rsidP="00A31125">
            <w:pPr>
              <w:jc w:val="both"/>
              <w:rPr>
                <w:sz w:val="20"/>
                <w:szCs w:val="20"/>
              </w:rPr>
            </w:pPr>
            <w:r w:rsidRPr="00B700AB">
              <w:rPr>
                <w:sz w:val="20"/>
                <w:szCs w:val="20"/>
              </w:rPr>
              <w:t>При проведении закупки в форме аукциона в электронной форме заказчиком в документации о проведении закупке устанавливается только один критерий - цена договор.</w:t>
            </w:r>
          </w:p>
        </w:tc>
      </w:tr>
      <w:tr w:rsidR="00A31125" w:rsidRPr="00B700AB" w14:paraId="333BE381" w14:textId="77777777" w:rsidTr="002942C4">
        <w:trPr>
          <w:trHeight w:val="623"/>
        </w:trPr>
        <w:tc>
          <w:tcPr>
            <w:tcW w:w="195" w:type="pct"/>
          </w:tcPr>
          <w:p w14:paraId="5F209AEA" w14:textId="77777777" w:rsidR="00A31125" w:rsidRPr="00B700AB" w:rsidRDefault="00A31125" w:rsidP="00A31125">
            <w:pPr>
              <w:jc w:val="center"/>
              <w:rPr>
                <w:b/>
                <w:sz w:val="20"/>
                <w:szCs w:val="20"/>
              </w:rPr>
            </w:pPr>
            <w:r w:rsidRPr="00B700AB">
              <w:rPr>
                <w:b/>
                <w:sz w:val="20"/>
                <w:szCs w:val="20"/>
              </w:rPr>
              <w:t>41</w:t>
            </w:r>
          </w:p>
        </w:tc>
        <w:tc>
          <w:tcPr>
            <w:tcW w:w="1695" w:type="pct"/>
          </w:tcPr>
          <w:p w14:paraId="00E3FA26" w14:textId="77777777" w:rsidR="00A31125" w:rsidRPr="00B700AB" w:rsidRDefault="00A31125" w:rsidP="00A31125">
            <w:pPr>
              <w:rPr>
                <w:b/>
                <w:sz w:val="20"/>
                <w:szCs w:val="20"/>
              </w:rPr>
            </w:pPr>
            <w:r w:rsidRPr="00B700AB">
              <w:rPr>
                <w:b/>
                <w:sz w:val="20"/>
                <w:szCs w:val="20"/>
              </w:rPr>
              <w:t xml:space="preserve">Порядок оценки и сопоставления заявок на участие в закупке </w:t>
            </w:r>
          </w:p>
        </w:tc>
        <w:tc>
          <w:tcPr>
            <w:tcW w:w="3110" w:type="pct"/>
            <w:gridSpan w:val="3"/>
          </w:tcPr>
          <w:p w14:paraId="45002FF0" w14:textId="68BAEA68" w:rsidR="00A31125" w:rsidRPr="00B700AB" w:rsidRDefault="00A31125" w:rsidP="00A31125">
            <w:pPr>
              <w:jc w:val="both"/>
              <w:rPr>
                <w:sz w:val="20"/>
                <w:szCs w:val="20"/>
              </w:rPr>
            </w:pPr>
            <w:r w:rsidRPr="00B700AB">
              <w:rPr>
                <w:sz w:val="20"/>
                <w:szCs w:val="20"/>
              </w:rPr>
              <w:t>Комиссия по осуществлению закупок рассматривает вторые части заявок на</w:t>
            </w:r>
            <w:r w:rsidRPr="00B700AB">
              <w:rPr>
                <w:spacing w:val="1"/>
                <w:sz w:val="20"/>
                <w:szCs w:val="20"/>
              </w:rPr>
              <w:t xml:space="preserve"> </w:t>
            </w:r>
            <w:r w:rsidRPr="00B700AB">
              <w:rPr>
                <w:sz w:val="20"/>
                <w:szCs w:val="20"/>
              </w:rPr>
              <w:t>участие</w:t>
            </w:r>
            <w:r w:rsidRPr="00B700AB">
              <w:rPr>
                <w:spacing w:val="1"/>
                <w:sz w:val="20"/>
                <w:szCs w:val="20"/>
              </w:rPr>
              <w:t xml:space="preserve"> </w:t>
            </w:r>
            <w:r w:rsidRPr="00B700AB">
              <w:rPr>
                <w:sz w:val="20"/>
                <w:szCs w:val="20"/>
              </w:rPr>
              <w:t>в</w:t>
            </w:r>
            <w:r w:rsidRPr="00B700AB">
              <w:rPr>
                <w:spacing w:val="1"/>
                <w:sz w:val="20"/>
                <w:szCs w:val="20"/>
              </w:rPr>
              <w:t xml:space="preserve"> </w:t>
            </w:r>
            <w:r w:rsidRPr="00B700AB">
              <w:rPr>
                <w:sz w:val="20"/>
                <w:szCs w:val="20"/>
              </w:rPr>
              <w:t>аукционе,</w:t>
            </w:r>
            <w:r w:rsidRPr="00B700AB">
              <w:rPr>
                <w:spacing w:val="1"/>
                <w:sz w:val="20"/>
                <w:szCs w:val="20"/>
              </w:rPr>
              <w:t xml:space="preserve"> </w:t>
            </w:r>
            <w:r w:rsidRPr="00B700AB">
              <w:rPr>
                <w:sz w:val="20"/>
                <w:szCs w:val="20"/>
              </w:rPr>
              <w:t>информацию</w:t>
            </w:r>
            <w:r w:rsidRPr="00B700AB">
              <w:rPr>
                <w:spacing w:val="1"/>
                <w:sz w:val="20"/>
                <w:szCs w:val="20"/>
              </w:rPr>
              <w:t xml:space="preserve"> </w:t>
            </w:r>
            <w:r w:rsidRPr="00B700AB">
              <w:rPr>
                <w:sz w:val="20"/>
                <w:szCs w:val="20"/>
              </w:rPr>
              <w:t>и</w:t>
            </w:r>
            <w:r w:rsidRPr="00B700AB">
              <w:rPr>
                <w:spacing w:val="1"/>
                <w:sz w:val="20"/>
                <w:szCs w:val="20"/>
              </w:rPr>
              <w:t xml:space="preserve"> </w:t>
            </w:r>
            <w:r w:rsidRPr="00B700AB">
              <w:rPr>
                <w:sz w:val="20"/>
                <w:szCs w:val="20"/>
              </w:rPr>
              <w:t>электронные</w:t>
            </w:r>
            <w:r w:rsidRPr="00B700AB">
              <w:rPr>
                <w:spacing w:val="1"/>
                <w:sz w:val="20"/>
                <w:szCs w:val="20"/>
              </w:rPr>
              <w:t xml:space="preserve"> </w:t>
            </w:r>
            <w:r w:rsidRPr="00B700AB">
              <w:rPr>
                <w:sz w:val="20"/>
                <w:szCs w:val="20"/>
              </w:rPr>
              <w:t>документы,</w:t>
            </w:r>
            <w:r w:rsidRPr="00B700AB">
              <w:rPr>
                <w:spacing w:val="1"/>
                <w:sz w:val="20"/>
                <w:szCs w:val="20"/>
              </w:rPr>
              <w:t xml:space="preserve"> </w:t>
            </w:r>
            <w:r w:rsidRPr="00B700AB">
              <w:rPr>
                <w:sz w:val="20"/>
                <w:szCs w:val="20"/>
              </w:rPr>
              <w:t>направленные</w:t>
            </w:r>
            <w:r w:rsidRPr="00B700AB">
              <w:rPr>
                <w:spacing w:val="1"/>
                <w:sz w:val="20"/>
                <w:szCs w:val="20"/>
              </w:rPr>
              <w:t xml:space="preserve"> </w:t>
            </w:r>
            <w:r w:rsidRPr="00B700AB">
              <w:rPr>
                <w:sz w:val="20"/>
                <w:szCs w:val="20"/>
              </w:rPr>
              <w:t>заказчику оператором ЭТП, в части соответствия их требованиям, установленным документацией о закупке. Комиссия по осуществлению закупок рассматривает вторые части заявок</w:t>
            </w:r>
            <w:r w:rsidRPr="00B700AB">
              <w:rPr>
                <w:spacing w:val="1"/>
                <w:sz w:val="20"/>
                <w:szCs w:val="20"/>
              </w:rPr>
              <w:t xml:space="preserve"> </w:t>
            </w:r>
            <w:r w:rsidRPr="00B700AB">
              <w:rPr>
                <w:sz w:val="20"/>
                <w:szCs w:val="20"/>
              </w:rPr>
              <w:t>на участие в аукционе, направленные оператором ЭТП, до принятия решения о</w:t>
            </w:r>
            <w:r w:rsidRPr="00B700AB">
              <w:rPr>
                <w:spacing w:val="1"/>
                <w:sz w:val="20"/>
                <w:szCs w:val="20"/>
              </w:rPr>
              <w:t xml:space="preserve"> </w:t>
            </w:r>
            <w:r w:rsidRPr="00B700AB">
              <w:rPr>
                <w:sz w:val="20"/>
                <w:szCs w:val="20"/>
              </w:rPr>
              <w:t>соответствии</w:t>
            </w:r>
            <w:r w:rsidRPr="00B700AB">
              <w:rPr>
                <w:spacing w:val="1"/>
                <w:sz w:val="20"/>
                <w:szCs w:val="20"/>
              </w:rPr>
              <w:t xml:space="preserve"> </w:t>
            </w:r>
            <w:r w:rsidRPr="00B700AB">
              <w:rPr>
                <w:sz w:val="20"/>
                <w:szCs w:val="20"/>
              </w:rPr>
              <w:t>трех</w:t>
            </w:r>
            <w:r w:rsidRPr="00B700AB">
              <w:rPr>
                <w:spacing w:val="1"/>
                <w:sz w:val="20"/>
                <w:szCs w:val="20"/>
              </w:rPr>
              <w:t xml:space="preserve"> </w:t>
            </w:r>
            <w:r w:rsidRPr="00B700AB">
              <w:rPr>
                <w:sz w:val="20"/>
                <w:szCs w:val="20"/>
              </w:rPr>
              <w:t>таких</w:t>
            </w:r>
            <w:r w:rsidRPr="00B700AB">
              <w:rPr>
                <w:spacing w:val="1"/>
                <w:sz w:val="20"/>
                <w:szCs w:val="20"/>
              </w:rPr>
              <w:t xml:space="preserve"> </w:t>
            </w:r>
            <w:r w:rsidRPr="00B700AB">
              <w:rPr>
                <w:sz w:val="20"/>
                <w:szCs w:val="20"/>
              </w:rPr>
              <w:t>заявок</w:t>
            </w:r>
            <w:r w:rsidRPr="00B700AB">
              <w:rPr>
                <w:spacing w:val="1"/>
                <w:sz w:val="20"/>
                <w:szCs w:val="20"/>
              </w:rPr>
              <w:t xml:space="preserve"> </w:t>
            </w:r>
            <w:r w:rsidRPr="00B700AB">
              <w:rPr>
                <w:sz w:val="20"/>
                <w:szCs w:val="20"/>
              </w:rPr>
              <w:t>требованиям,</w:t>
            </w:r>
            <w:r w:rsidRPr="00B700AB">
              <w:rPr>
                <w:spacing w:val="1"/>
                <w:sz w:val="20"/>
                <w:szCs w:val="20"/>
              </w:rPr>
              <w:t xml:space="preserve"> </w:t>
            </w:r>
            <w:r w:rsidRPr="00B700AB">
              <w:rPr>
                <w:sz w:val="20"/>
                <w:szCs w:val="20"/>
              </w:rPr>
              <w:t>установленным</w:t>
            </w:r>
            <w:r w:rsidRPr="00B700AB">
              <w:rPr>
                <w:spacing w:val="1"/>
                <w:sz w:val="20"/>
                <w:szCs w:val="20"/>
              </w:rPr>
              <w:t xml:space="preserve"> </w:t>
            </w:r>
            <w:r w:rsidRPr="00B700AB">
              <w:rPr>
                <w:sz w:val="20"/>
                <w:szCs w:val="20"/>
              </w:rPr>
              <w:t>аукционной</w:t>
            </w:r>
            <w:r w:rsidRPr="00B700AB">
              <w:rPr>
                <w:spacing w:val="1"/>
                <w:sz w:val="20"/>
                <w:szCs w:val="20"/>
              </w:rPr>
              <w:t xml:space="preserve"> </w:t>
            </w:r>
            <w:r w:rsidRPr="00B700AB">
              <w:rPr>
                <w:sz w:val="20"/>
                <w:szCs w:val="20"/>
              </w:rPr>
              <w:t>документацией. В случае, если в таком аукционе принимали участие менее чем</w:t>
            </w:r>
            <w:r w:rsidRPr="00B700AB">
              <w:rPr>
                <w:spacing w:val="1"/>
                <w:sz w:val="20"/>
                <w:szCs w:val="20"/>
              </w:rPr>
              <w:t xml:space="preserve"> </w:t>
            </w:r>
            <w:r w:rsidRPr="00B700AB">
              <w:rPr>
                <w:sz w:val="20"/>
                <w:szCs w:val="20"/>
              </w:rPr>
              <w:t>десять</w:t>
            </w:r>
            <w:r w:rsidRPr="00B700AB">
              <w:rPr>
                <w:spacing w:val="1"/>
                <w:sz w:val="20"/>
                <w:szCs w:val="20"/>
              </w:rPr>
              <w:t xml:space="preserve"> </w:t>
            </w:r>
            <w:r w:rsidRPr="00B700AB">
              <w:rPr>
                <w:sz w:val="20"/>
                <w:szCs w:val="20"/>
              </w:rPr>
              <w:t>его</w:t>
            </w:r>
            <w:r w:rsidRPr="00B700AB">
              <w:rPr>
                <w:spacing w:val="1"/>
                <w:sz w:val="20"/>
                <w:szCs w:val="20"/>
              </w:rPr>
              <w:t xml:space="preserve"> </w:t>
            </w:r>
            <w:r w:rsidRPr="00B700AB">
              <w:rPr>
                <w:sz w:val="20"/>
                <w:szCs w:val="20"/>
              </w:rPr>
              <w:t>участников</w:t>
            </w:r>
            <w:r w:rsidRPr="00B700AB">
              <w:rPr>
                <w:spacing w:val="1"/>
                <w:sz w:val="20"/>
                <w:szCs w:val="20"/>
              </w:rPr>
              <w:t xml:space="preserve"> </w:t>
            </w:r>
            <w:r w:rsidRPr="00B700AB">
              <w:rPr>
                <w:sz w:val="20"/>
                <w:szCs w:val="20"/>
              </w:rPr>
              <w:t>и</w:t>
            </w:r>
            <w:r w:rsidRPr="00B700AB">
              <w:rPr>
                <w:spacing w:val="1"/>
                <w:sz w:val="20"/>
                <w:szCs w:val="20"/>
              </w:rPr>
              <w:t xml:space="preserve"> </w:t>
            </w:r>
            <w:r w:rsidRPr="00B700AB">
              <w:rPr>
                <w:sz w:val="20"/>
                <w:szCs w:val="20"/>
              </w:rPr>
              <w:t>менее</w:t>
            </w:r>
            <w:r w:rsidRPr="00B700AB">
              <w:rPr>
                <w:spacing w:val="1"/>
                <w:sz w:val="20"/>
                <w:szCs w:val="20"/>
              </w:rPr>
              <w:t xml:space="preserve"> </w:t>
            </w:r>
            <w:r w:rsidRPr="00B700AB">
              <w:rPr>
                <w:sz w:val="20"/>
                <w:szCs w:val="20"/>
              </w:rPr>
              <w:t>чем</w:t>
            </w:r>
            <w:r w:rsidRPr="00B700AB">
              <w:rPr>
                <w:spacing w:val="1"/>
                <w:sz w:val="20"/>
                <w:szCs w:val="20"/>
              </w:rPr>
              <w:t xml:space="preserve"> </w:t>
            </w:r>
            <w:r w:rsidRPr="00B700AB">
              <w:rPr>
                <w:sz w:val="20"/>
                <w:szCs w:val="20"/>
              </w:rPr>
              <w:t>три</w:t>
            </w:r>
            <w:r w:rsidRPr="00B700AB">
              <w:rPr>
                <w:spacing w:val="1"/>
                <w:sz w:val="20"/>
                <w:szCs w:val="20"/>
              </w:rPr>
              <w:t xml:space="preserve"> </w:t>
            </w:r>
            <w:r w:rsidRPr="00B700AB">
              <w:rPr>
                <w:sz w:val="20"/>
                <w:szCs w:val="20"/>
              </w:rPr>
              <w:t>заявки</w:t>
            </w:r>
            <w:r w:rsidRPr="00B700AB">
              <w:rPr>
                <w:spacing w:val="1"/>
                <w:sz w:val="20"/>
                <w:szCs w:val="20"/>
              </w:rPr>
              <w:t xml:space="preserve"> </w:t>
            </w:r>
            <w:r w:rsidRPr="00B700AB">
              <w:rPr>
                <w:sz w:val="20"/>
                <w:szCs w:val="20"/>
              </w:rPr>
              <w:t>на</w:t>
            </w:r>
            <w:r w:rsidRPr="00B700AB">
              <w:rPr>
                <w:spacing w:val="1"/>
                <w:sz w:val="20"/>
                <w:szCs w:val="20"/>
              </w:rPr>
              <w:t xml:space="preserve"> </w:t>
            </w:r>
            <w:r w:rsidRPr="00B700AB">
              <w:rPr>
                <w:sz w:val="20"/>
                <w:szCs w:val="20"/>
              </w:rPr>
              <w:t>участие</w:t>
            </w:r>
            <w:r w:rsidRPr="00B700AB">
              <w:rPr>
                <w:spacing w:val="1"/>
                <w:sz w:val="20"/>
                <w:szCs w:val="20"/>
              </w:rPr>
              <w:t xml:space="preserve"> </w:t>
            </w:r>
            <w:r w:rsidRPr="00B700AB">
              <w:rPr>
                <w:sz w:val="20"/>
                <w:szCs w:val="20"/>
              </w:rPr>
              <w:t>в</w:t>
            </w:r>
            <w:r w:rsidRPr="00B700AB">
              <w:rPr>
                <w:spacing w:val="1"/>
                <w:sz w:val="20"/>
                <w:szCs w:val="20"/>
              </w:rPr>
              <w:t xml:space="preserve"> </w:t>
            </w:r>
            <w:r w:rsidRPr="00B700AB">
              <w:rPr>
                <w:sz w:val="20"/>
                <w:szCs w:val="20"/>
              </w:rPr>
              <w:t>таком</w:t>
            </w:r>
            <w:r w:rsidRPr="00B700AB">
              <w:rPr>
                <w:spacing w:val="1"/>
                <w:sz w:val="20"/>
                <w:szCs w:val="20"/>
              </w:rPr>
              <w:t xml:space="preserve"> </w:t>
            </w:r>
            <w:r w:rsidRPr="00B700AB">
              <w:rPr>
                <w:sz w:val="20"/>
                <w:szCs w:val="20"/>
              </w:rPr>
              <w:t>аукционе</w:t>
            </w:r>
            <w:r w:rsidRPr="00B700AB">
              <w:rPr>
                <w:spacing w:val="1"/>
                <w:sz w:val="20"/>
                <w:szCs w:val="20"/>
              </w:rPr>
              <w:t xml:space="preserve"> </w:t>
            </w:r>
            <w:r w:rsidRPr="00B700AB">
              <w:rPr>
                <w:sz w:val="20"/>
                <w:szCs w:val="20"/>
              </w:rPr>
              <w:t>соответствуют</w:t>
            </w:r>
            <w:r w:rsidRPr="00B700AB">
              <w:rPr>
                <w:spacing w:val="1"/>
                <w:sz w:val="20"/>
                <w:szCs w:val="20"/>
              </w:rPr>
              <w:t xml:space="preserve"> </w:t>
            </w:r>
            <w:r w:rsidRPr="00B700AB">
              <w:rPr>
                <w:sz w:val="20"/>
                <w:szCs w:val="20"/>
              </w:rPr>
              <w:t>указанным</w:t>
            </w:r>
            <w:r w:rsidRPr="00B700AB">
              <w:rPr>
                <w:spacing w:val="1"/>
                <w:sz w:val="20"/>
                <w:szCs w:val="20"/>
              </w:rPr>
              <w:t xml:space="preserve"> </w:t>
            </w:r>
            <w:r w:rsidRPr="00B700AB">
              <w:rPr>
                <w:sz w:val="20"/>
                <w:szCs w:val="20"/>
              </w:rPr>
              <w:t>требованиям,</w:t>
            </w:r>
            <w:r w:rsidRPr="00B700AB">
              <w:rPr>
                <w:spacing w:val="1"/>
                <w:sz w:val="20"/>
                <w:szCs w:val="20"/>
              </w:rPr>
              <w:t xml:space="preserve"> </w:t>
            </w:r>
            <w:r w:rsidRPr="00B700AB">
              <w:rPr>
                <w:sz w:val="20"/>
                <w:szCs w:val="20"/>
              </w:rPr>
              <w:t>комиссия</w:t>
            </w:r>
            <w:r w:rsidRPr="00B700AB">
              <w:rPr>
                <w:spacing w:val="1"/>
                <w:sz w:val="20"/>
                <w:szCs w:val="20"/>
              </w:rPr>
              <w:t xml:space="preserve"> </w:t>
            </w:r>
            <w:r w:rsidRPr="00B700AB">
              <w:rPr>
                <w:sz w:val="20"/>
                <w:szCs w:val="20"/>
              </w:rPr>
              <w:t>рассматривает</w:t>
            </w:r>
            <w:r w:rsidRPr="00B700AB">
              <w:rPr>
                <w:spacing w:val="1"/>
                <w:sz w:val="20"/>
                <w:szCs w:val="20"/>
              </w:rPr>
              <w:t xml:space="preserve"> </w:t>
            </w:r>
            <w:r w:rsidRPr="00B700AB">
              <w:rPr>
                <w:sz w:val="20"/>
                <w:szCs w:val="20"/>
              </w:rPr>
              <w:t>вторые</w:t>
            </w:r>
            <w:r w:rsidRPr="00B700AB">
              <w:rPr>
                <w:spacing w:val="1"/>
                <w:sz w:val="20"/>
                <w:szCs w:val="20"/>
              </w:rPr>
              <w:t xml:space="preserve"> </w:t>
            </w:r>
            <w:r w:rsidRPr="00B700AB">
              <w:rPr>
                <w:sz w:val="20"/>
                <w:szCs w:val="20"/>
              </w:rPr>
              <w:t>части</w:t>
            </w:r>
            <w:r w:rsidRPr="00B700AB">
              <w:rPr>
                <w:spacing w:val="-62"/>
                <w:sz w:val="20"/>
                <w:szCs w:val="20"/>
              </w:rPr>
              <w:t xml:space="preserve"> </w:t>
            </w:r>
            <w:r w:rsidRPr="00B700AB">
              <w:rPr>
                <w:sz w:val="20"/>
                <w:szCs w:val="20"/>
              </w:rPr>
              <w:t>заявок</w:t>
            </w:r>
            <w:r w:rsidRPr="00B700AB">
              <w:rPr>
                <w:spacing w:val="1"/>
                <w:sz w:val="20"/>
                <w:szCs w:val="20"/>
              </w:rPr>
              <w:t xml:space="preserve"> </w:t>
            </w:r>
            <w:r w:rsidRPr="00B700AB">
              <w:rPr>
                <w:sz w:val="20"/>
                <w:szCs w:val="20"/>
              </w:rPr>
              <w:t>на</w:t>
            </w:r>
            <w:r w:rsidRPr="00B700AB">
              <w:rPr>
                <w:spacing w:val="1"/>
                <w:sz w:val="20"/>
                <w:szCs w:val="20"/>
              </w:rPr>
              <w:t xml:space="preserve"> </w:t>
            </w:r>
            <w:r w:rsidRPr="00B700AB">
              <w:rPr>
                <w:sz w:val="20"/>
                <w:szCs w:val="20"/>
              </w:rPr>
              <w:t>участие</w:t>
            </w:r>
            <w:r w:rsidRPr="00B700AB">
              <w:rPr>
                <w:spacing w:val="1"/>
                <w:sz w:val="20"/>
                <w:szCs w:val="20"/>
              </w:rPr>
              <w:t xml:space="preserve"> </w:t>
            </w:r>
            <w:r w:rsidRPr="00B700AB">
              <w:rPr>
                <w:sz w:val="20"/>
                <w:szCs w:val="20"/>
              </w:rPr>
              <w:t>в</w:t>
            </w:r>
            <w:r w:rsidRPr="00B700AB">
              <w:rPr>
                <w:spacing w:val="1"/>
                <w:sz w:val="20"/>
                <w:szCs w:val="20"/>
              </w:rPr>
              <w:t xml:space="preserve"> </w:t>
            </w:r>
            <w:r w:rsidRPr="00B700AB">
              <w:rPr>
                <w:sz w:val="20"/>
                <w:szCs w:val="20"/>
              </w:rPr>
              <w:t>таком</w:t>
            </w:r>
            <w:r w:rsidRPr="00B700AB">
              <w:rPr>
                <w:spacing w:val="1"/>
                <w:sz w:val="20"/>
                <w:szCs w:val="20"/>
              </w:rPr>
              <w:t xml:space="preserve"> </w:t>
            </w:r>
            <w:r w:rsidRPr="00B700AB">
              <w:rPr>
                <w:sz w:val="20"/>
                <w:szCs w:val="20"/>
              </w:rPr>
              <w:t>аукционе,</w:t>
            </w:r>
            <w:r w:rsidRPr="00B700AB">
              <w:rPr>
                <w:spacing w:val="1"/>
                <w:sz w:val="20"/>
                <w:szCs w:val="20"/>
              </w:rPr>
              <w:t xml:space="preserve"> </w:t>
            </w:r>
            <w:r w:rsidRPr="00B700AB">
              <w:rPr>
                <w:sz w:val="20"/>
                <w:szCs w:val="20"/>
              </w:rPr>
              <w:t>поданных</w:t>
            </w:r>
            <w:r w:rsidRPr="00B700AB">
              <w:rPr>
                <w:spacing w:val="1"/>
                <w:sz w:val="20"/>
                <w:szCs w:val="20"/>
              </w:rPr>
              <w:t xml:space="preserve"> </w:t>
            </w:r>
            <w:r w:rsidRPr="00B700AB">
              <w:rPr>
                <w:sz w:val="20"/>
                <w:szCs w:val="20"/>
              </w:rPr>
              <w:t>всеми</w:t>
            </w:r>
            <w:r w:rsidRPr="00B700AB">
              <w:rPr>
                <w:spacing w:val="1"/>
                <w:sz w:val="20"/>
                <w:szCs w:val="20"/>
              </w:rPr>
              <w:t xml:space="preserve"> </w:t>
            </w:r>
            <w:r w:rsidRPr="00B700AB">
              <w:rPr>
                <w:sz w:val="20"/>
                <w:szCs w:val="20"/>
              </w:rPr>
              <w:t>его</w:t>
            </w:r>
            <w:r w:rsidRPr="00B700AB">
              <w:rPr>
                <w:spacing w:val="1"/>
                <w:sz w:val="20"/>
                <w:szCs w:val="20"/>
              </w:rPr>
              <w:t xml:space="preserve"> </w:t>
            </w:r>
            <w:r w:rsidRPr="00B700AB">
              <w:rPr>
                <w:sz w:val="20"/>
                <w:szCs w:val="20"/>
              </w:rPr>
              <w:t>участниками,</w:t>
            </w:r>
            <w:r w:rsidRPr="00B700AB">
              <w:rPr>
                <w:spacing w:val="1"/>
                <w:sz w:val="20"/>
                <w:szCs w:val="20"/>
              </w:rPr>
              <w:t xml:space="preserve"> </w:t>
            </w:r>
            <w:r w:rsidRPr="00B700AB">
              <w:rPr>
                <w:sz w:val="20"/>
                <w:szCs w:val="20"/>
              </w:rPr>
              <w:t>принявшими участие в нем. Рассмотрение данных заявок начинается с заявки на</w:t>
            </w:r>
            <w:r w:rsidRPr="00B700AB">
              <w:rPr>
                <w:spacing w:val="1"/>
                <w:sz w:val="20"/>
                <w:szCs w:val="20"/>
              </w:rPr>
              <w:t xml:space="preserve"> </w:t>
            </w:r>
            <w:r w:rsidRPr="00B700AB">
              <w:rPr>
                <w:sz w:val="20"/>
                <w:szCs w:val="20"/>
              </w:rPr>
              <w:t>участие в таком аукционе, поданной его участником, предложившим наиболее</w:t>
            </w:r>
            <w:r w:rsidRPr="00B700AB">
              <w:rPr>
                <w:spacing w:val="1"/>
                <w:sz w:val="20"/>
                <w:szCs w:val="20"/>
              </w:rPr>
              <w:t xml:space="preserve"> </w:t>
            </w:r>
            <w:r w:rsidRPr="00B700AB">
              <w:rPr>
                <w:sz w:val="20"/>
                <w:szCs w:val="20"/>
              </w:rPr>
              <w:t>низкую цену договора,</w:t>
            </w:r>
            <w:r w:rsidRPr="00B700AB">
              <w:rPr>
                <w:spacing w:val="-1"/>
                <w:sz w:val="20"/>
                <w:szCs w:val="20"/>
              </w:rPr>
              <w:t xml:space="preserve"> </w:t>
            </w:r>
            <w:r w:rsidRPr="00B700AB">
              <w:rPr>
                <w:sz w:val="20"/>
                <w:szCs w:val="20"/>
              </w:rPr>
              <w:t>и</w:t>
            </w:r>
            <w:r w:rsidRPr="00B700AB">
              <w:rPr>
                <w:spacing w:val="-1"/>
                <w:sz w:val="20"/>
                <w:szCs w:val="20"/>
              </w:rPr>
              <w:t xml:space="preserve"> </w:t>
            </w:r>
            <w:r w:rsidRPr="00B700AB">
              <w:rPr>
                <w:sz w:val="20"/>
                <w:szCs w:val="20"/>
              </w:rPr>
              <w:t>осуществляется с учетом ранжирования</w:t>
            </w:r>
            <w:r w:rsidRPr="00B700AB">
              <w:rPr>
                <w:spacing w:val="-1"/>
                <w:sz w:val="20"/>
                <w:szCs w:val="20"/>
              </w:rPr>
              <w:t xml:space="preserve"> </w:t>
            </w:r>
            <w:r w:rsidRPr="00B700AB">
              <w:rPr>
                <w:sz w:val="20"/>
                <w:szCs w:val="20"/>
              </w:rPr>
              <w:t>данных заявок. Заявка</w:t>
            </w:r>
            <w:r w:rsidRPr="00B700AB">
              <w:rPr>
                <w:spacing w:val="1"/>
                <w:sz w:val="20"/>
                <w:szCs w:val="20"/>
              </w:rPr>
              <w:t xml:space="preserve"> </w:t>
            </w:r>
            <w:r w:rsidRPr="00B700AB">
              <w:rPr>
                <w:sz w:val="20"/>
                <w:szCs w:val="20"/>
              </w:rPr>
              <w:t>на</w:t>
            </w:r>
            <w:r w:rsidRPr="00B700AB">
              <w:rPr>
                <w:spacing w:val="1"/>
                <w:sz w:val="20"/>
                <w:szCs w:val="20"/>
              </w:rPr>
              <w:t xml:space="preserve"> </w:t>
            </w:r>
            <w:r w:rsidRPr="00B700AB">
              <w:rPr>
                <w:sz w:val="20"/>
                <w:szCs w:val="20"/>
              </w:rPr>
              <w:t>участие</w:t>
            </w:r>
            <w:r w:rsidRPr="00B700AB">
              <w:rPr>
                <w:spacing w:val="1"/>
                <w:sz w:val="20"/>
                <w:szCs w:val="20"/>
              </w:rPr>
              <w:t xml:space="preserve"> </w:t>
            </w:r>
            <w:r w:rsidRPr="00B700AB">
              <w:rPr>
                <w:sz w:val="20"/>
                <w:szCs w:val="20"/>
              </w:rPr>
              <w:t>в</w:t>
            </w:r>
            <w:r w:rsidRPr="00B700AB">
              <w:rPr>
                <w:spacing w:val="1"/>
                <w:sz w:val="20"/>
                <w:szCs w:val="20"/>
              </w:rPr>
              <w:t xml:space="preserve"> </w:t>
            </w:r>
            <w:r w:rsidRPr="00B700AB">
              <w:rPr>
                <w:sz w:val="20"/>
                <w:szCs w:val="20"/>
              </w:rPr>
              <w:t>аукционе</w:t>
            </w:r>
            <w:r w:rsidRPr="00B700AB">
              <w:rPr>
                <w:spacing w:val="1"/>
                <w:sz w:val="20"/>
                <w:szCs w:val="20"/>
              </w:rPr>
              <w:t xml:space="preserve"> </w:t>
            </w:r>
            <w:r w:rsidRPr="00B700AB">
              <w:rPr>
                <w:sz w:val="20"/>
                <w:szCs w:val="20"/>
              </w:rPr>
              <w:t>признается</w:t>
            </w:r>
            <w:r w:rsidRPr="00B700AB">
              <w:rPr>
                <w:spacing w:val="1"/>
                <w:sz w:val="20"/>
                <w:szCs w:val="20"/>
              </w:rPr>
              <w:t xml:space="preserve"> </w:t>
            </w:r>
            <w:r w:rsidRPr="00B700AB">
              <w:rPr>
                <w:sz w:val="20"/>
                <w:szCs w:val="20"/>
              </w:rPr>
              <w:t>не</w:t>
            </w:r>
            <w:r w:rsidRPr="00B700AB">
              <w:rPr>
                <w:spacing w:val="1"/>
                <w:sz w:val="20"/>
                <w:szCs w:val="20"/>
              </w:rPr>
              <w:t xml:space="preserve"> </w:t>
            </w:r>
            <w:r w:rsidRPr="00B700AB">
              <w:rPr>
                <w:sz w:val="20"/>
                <w:szCs w:val="20"/>
              </w:rPr>
              <w:t>соответствующей</w:t>
            </w:r>
            <w:r w:rsidRPr="00B700AB">
              <w:rPr>
                <w:spacing w:val="1"/>
                <w:sz w:val="20"/>
                <w:szCs w:val="20"/>
              </w:rPr>
              <w:t xml:space="preserve"> </w:t>
            </w:r>
            <w:r w:rsidRPr="00B700AB">
              <w:rPr>
                <w:sz w:val="20"/>
                <w:szCs w:val="20"/>
              </w:rPr>
              <w:t>требованиям,</w:t>
            </w:r>
            <w:r w:rsidRPr="00B700AB">
              <w:rPr>
                <w:spacing w:val="1"/>
                <w:sz w:val="20"/>
                <w:szCs w:val="20"/>
              </w:rPr>
              <w:t xml:space="preserve"> </w:t>
            </w:r>
            <w:r w:rsidRPr="00B700AB">
              <w:rPr>
                <w:sz w:val="20"/>
                <w:szCs w:val="20"/>
              </w:rPr>
              <w:t>установленным</w:t>
            </w:r>
            <w:r w:rsidRPr="00B700AB">
              <w:rPr>
                <w:spacing w:val="1"/>
                <w:sz w:val="20"/>
                <w:szCs w:val="20"/>
              </w:rPr>
              <w:t xml:space="preserve"> </w:t>
            </w:r>
            <w:r w:rsidRPr="00B700AB">
              <w:rPr>
                <w:sz w:val="20"/>
                <w:szCs w:val="20"/>
              </w:rPr>
              <w:t>аукционной</w:t>
            </w:r>
            <w:r w:rsidRPr="00B700AB">
              <w:rPr>
                <w:spacing w:val="1"/>
                <w:sz w:val="20"/>
                <w:szCs w:val="20"/>
              </w:rPr>
              <w:t xml:space="preserve"> </w:t>
            </w:r>
            <w:r w:rsidRPr="00B700AB">
              <w:rPr>
                <w:sz w:val="20"/>
                <w:szCs w:val="20"/>
              </w:rPr>
              <w:t>документацией</w:t>
            </w:r>
            <w:r w:rsidRPr="00B700AB">
              <w:rPr>
                <w:spacing w:val="1"/>
                <w:sz w:val="20"/>
                <w:szCs w:val="20"/>
              </w:rPr>
              <w:t xml:space="preserve"> </w:t>
            </w:r>
            <w:r w:rsidRPr="00B700AB">
              <w:rPr>
                <w:sz w:val="20"/>
                <w:szCs w:val="20"/>
              </w:rPr>
              <w:t>в</w:t>
            </w:r>
            <w:r w:rsidRPr="00B700AB">
              <w:rPr>
                <w:spacing w:val="1"/>
                <w:sz w:val="20"/>
                <w:szCs w:val="20"/>
              </w:rPr>
              <w:t xml:space="preserve"> </w:t>
            </w:r>
            <w:r w:rsidRPr="00B700AB">
              <w:rPr>
                <w:sz w:val="20"/>
                <w:szCs w:val="20"/>
              </w:rPr>
              <w:t>соответствии</w:t>
            </w:r>
            <w:r w:rsidRPr="00B700AB">
              <w:rPr>
                <w:spacing w:val="1"/>
                <w:sz w:val="20"/>
                <w:szCs w:val="20"/>
              </w:rPr>
              <w:t xml:space="preserve"> </w:t>
            </w:r>
            <w:r w:rsidRPr="00B700AB">
              <w:rPr>
                <w:sz w:val="20"/>
                <w:szCs w:val="20"/>
              </w:rPr>
              <w:t>с</w:t>
            </w:r>
            <w:r w:rsidRPr="00B700AB">
              <w:rPr>
                <w:spacing w:val="1"/>
                <w:sz w:val="20"/>
                <w:szCs w:val="20"/>
              </w:rPr>
              <w:t xml:space="preserve"> </w:t>
            </w:r>
            <w:r w:rsidRPr="00B700AB">
              <w:rPr>
                <w:sz w:val="20"/>
                <w:szCs w:val="20"/>
              </w:rPr>
              <w:t>порядком</w:t>
            </w:r>
            <w:r w:rsidRPr="00B700AB">
              <w:rPr>
                <w:spacing w:val="1"/>
                <w:sz w:val="20"/>
                <w:szCs w:val="20"/>
              </w:rPr>
              <w:t xml:space="preserve"> </w:t>
            </w:r>
            <w:r w:rsidRPr="00B700AB">
              <w:rPr>
                <w:sz w:val="20"/>
                <w:szCs w:val="20"/>
              </w:rPr>
              <w:t>и</w:t>
            </w:r>
            <w:r w:rsidRPr="00B700AB">
              <w:rPr>
                <w:spacing w:val="1"/>
                <w:sz w:val="20"/>
                <w:szCs w:val="20"/>
              </w:rPr>
              <w:t xml:space="preserve"> </w:t>
            </w:r>
            <w:r w:rsidRPr="00B700AB">
              <w:rPr>
                <w:sz w:val="20"/>
                <w:szCs w:val="20"/>
              </w:rPr>
              <w:t>по</w:t>
            </w:r>
            <w:r w:rsidRPr="00B700AB">
              <w:rPr>
                <w:spacing w:val="1"/>
                <w:sz w:val="20"/>
                <w:szCs w:val="20"/>
              </w:rPr>
              <w:t xml:space="preserve"> </w:t>
            </w:r>
            <w:r w:rsidRPr="00B700AB">
              <w:rPr>
                <w:sz w:val="20"/>
                <w:szCs w:val="20"/>
              </w:rPr>
              <w:t>основаниям,</w:t>
            </w:r>
            <w:r w:rsidRPr="00B700AB">
              <w:rPr>
                <w:spacing w:val="1"/>
                <w:sz w:val="20"/>
                <w:szCs w:val="20"/>
              </w:rPr>
              <w:t xml:space="preserve"> </w:t>
            </w:r>
            <w:r w:rsidRPr="00B700AB">
              <w:rPr>
                <w:sz w:val="20"/>
                <w:szCs w:val="20"/>
              </w:rPr>
              <w:t>которые</w:t>
            </w:r>
            <w:r w:rsidRPr="00B700AB">
              <w:rPr>
                <w:spacing w:val="1"/>
                <w:sz w:val="20"/>
                <w:szCs w:val="20"/>
              </w:rPr>
              <w:t xml:space="preserve"> </w:t>
            </w:r>
            <w:r w:rsidRPr="00B700AB">
              <w:rPr>
                <w:sz w:val="20"/>
                <w:szCs w:val="20"/>
              </w:rPr>
              <w:t>предусмотрены</w:t>
            </w:r>
            <w:r w:rsidRPr="00B700AB">
              <w:rPr>
                <w:spacing w:val="1"/>
                <w:sz w:val="20"/>
                <w:szCs w:val="20"/>
              </w:rPr>
              <w:t xml:space="preserve"> </w:t>
            </w:r>
            <w:r w:rsidRPr="00B700AB">
              <w:rPr>
                <w:sz w:val="20"/>
                <w:szCs w:val="20"/>
              </w:rPr>
              <w:t>в</w:t>
            </w:r>
            <w:r w:rsidRPr="00B700AB">
              <w:rPr>
                <w:spacing w:val="1"/>
                <w:sz w:val="20"/>
                <w:szCs w:val="20"/>
              </w:rPr>
              <w:t xml:space="preserve"> пункте 15 </w:t>
            </w:r>
            <w:r w:rsidRPr="00B700AB">
              <w:rPr>
                <w:sz w:val="20"/>
                <w:szCs w:val="20"/>
              </w:rPr>
              <w:t xml:space="preserve">Инструкции участникам закупки, предусмотренной документацией о проведении </w:t>
            </w:r>
            <w:r w:rsidRPr="005E5113">
              <w:rPr>
                <w:sz w:val="20"/>
                <w:szCs w:val="20"/>
              </w:rPr>
              <w:t>аукциона в электронной форме</w:t>
            </w:r>
            <w:r w:rsidRPr="005E5113">
              <w:rPr>
                <w:spacing w:val="1"/>
                <w:sz w:val="20"/>
                <w:szCs w:val="20"/>
              </w:rPr>
              <w:t>.</w:t>
            </w:r>
            <w:r w:rsidRPr="005E5113">
              <w:rPr>
                <w:sz w:val="20"/>
                <w:szCs w:val="20"/>
              </w:rPr>
              <w:t xml:space="preserve"> При выборе победителя учитывается: цена с НДС.</w:t>
            </w:r>
          </w:p>
        </w:tc>
      </w:tr>
      <w:tr w:rsidR="00A31125" w:rsidRPr="00B700AB" w14:paraId="038E54DB" w14:textId="77777777" w:rsidTr="002942C4">
        <w:trPr>
          <w:trHeight w:val="622"/>
        </w:trPr>
        <w:tc>
          <w:tcPr>
            <w:tcW w:w="195" w:type="pct"/>
          </w:tcPr>
          <w:p w14:paraId="1B939E96" w14:textId="77777777" w:rsidR="00A31125" w:rsidRPr="00B700AB" w:rsidRDefault="00A31125" w:rsidP="00A31125">
            <w:pPr>
              <w:jc w:val="center"/>
              <w:rPr>
                <w:b/>
                <w:sz w:val="20"/>
                <w:szCs w:val="20"/>
              </w:rPr>
            </w:pPr>
            <w:r w:rsidRPr="00B700AB">
              <w:rPr>
                <w:b/>
                <w:sz w:val="20"/>
                <w:szCs w:val="20"/>
              </w:rPr>
              <w:t>42</w:t>
            </w:r>
          </w:p>
        </w:tc>
        <w:tc>
          <w:tcPr>
            <w:tcW w:w="1695" w:type="pct"/>
          </w:tcPr>
          <w:p w14:paraId="0937A85A" w14:textId="77777777" w:rsidR="00A31125" w:rsidRPr="00B700AB" w:rsidRDefault="00A31125" w:rsidP="00A31125">
            <w:pPr>
              <w:rPr>
                <w:b/>
                <w:sz w:val="20"/>
                <w:szCs w:val="20"/>
              </w:rPr>
            </w:pPr>
            <w:r w:rsidRPr="00B700AB">
              <w:rPr>
                <w:b/>
                <w:sz w:val="20"/>
                <w:szCs w:val="20"/>
              </w:rPr>
              <w:t>Порядок подведения итогов конкурентной закупки (этапов конкурентной закупки)</w:t>
            </w:r>
          </w:p>
        </w:tc>
        <w:tc>
          <w:tcPr>
            <w:tcW w:w="3110" w:type="pct"/>
            <w:gridSpan w:val="3"/>
          </w:tcPr>
          <w:p w14:paraId="37423F97" w14:textId="77777777" w:rsidR="00A31125" w:rsidRPr="00B700AB" w:rsidRDefault="00A31125" w:rsidP="00A31125">
            <w:pPr>
              <w:jc w:val="both"/>
              <w:rPr>
                <w:sz w:val="20"/>
                <w:szCs w:val="20"/>
              </w:rPr>
            </w:pPr>
            <w:r w:rsidRPr="00B700AB">
              <w:rPr>
                <w:sz w:val="20"/>
                <w:szCs w:val="20"/>
              </w:rPr>
              <w:t>Участник аукциона, который предложил наиболее низкую цену договора,</w:t>
            </w:r>
            <w:r w:rsidRPr="00B700AB">
              <w:rPr>
                <w:spacing w:val="-62"/>
                <w:sz w:val="20"/>
                <w:szCs w:val="20"/>
              </w:rPr>
              <w:t xml:space="preserve"> </w:t>
            </w:r>
            <w:r w:rsidRPr="00B700AB">
              <w:rPr>
                <w:sz w:val="20"/>
                <w:szCs w:val="20"/>
              </w:rPr>
              <w:t>и заявка на участие в аукционе которого соответствует требованиям аукционной</w:t>
            </w:r>
            <w:r w:rsidRPr="00B700AB">
              <w:rPr>
                <w:spacing w:val="1"/>
                <w:sz w:val="20"/>
                <w:szCs w:val="20"/>
              </w:rPr>
              <w:t xml:space="preserve"> </w:t>
            </w:r>
            <w:r w:rsidRPr="00B700AB">
              <w:rPr>
                <w:sz w:val="20"/>
                <w:szCs w:val="20"/>
              </w:rPr>
              <w:t xml:space="preserve">документации, признается победителем аукциона. </w:t>
            </w:r>
          </w:p>
        </w:tc>
      </w:tr>
      <w:tr w:rsidR="00A31125" w:rsidRPr="00B700AB" w14:paraId="005E257B" w14:textId="77777777" w:rsidTr="002942C4">
        <w:trPr>
          <w:trHeight w:val="86"/>
        </w:trPr>
        <w:tc>
          <w:tcPr>
            <w:tcW w:w="195" w:type="pct"/>
          </w:tcPr>
          <w:p w14:paraId="065A169A" w14:textId="77777777" w:rsidR="00A31125" w:rsidRPr="00B700AB" w:rsidRDefault="00A31125" w:rsidP="00A31125">
            <w:pPr>
              <w:jc w:val="center"/>
              <w:rPr>
                <w:b/>
                <w:sz w:val="20"/>
                <w:szCs w:val="20"/>
              </w:rPr>
            </w:pPr>
            <w:r w:rsidRPr="00B700AB">
              <w:rPr>
                <w:b/>
                <w:sz w:val="20"/>
                <w:szCs w:val="20"/>
              </w:rPr>
              <w:lastRenderedPageBreak/>
              <w:t>43</w:t>
            </w:r>
          </w:p>
        </w:tc>
        <w:tc>
          <w:tcPr>
            <w:tcW w:w="1695" w:type="pct"/>
          </w:tcPr>
          <w:p w14:paraId="4921B888" w14:textId="77777777" w:rsidR="00A31125" w:rsidRPr="00B700AB" w:rsidRDefault="00A31125" w:rsidP="00A31125">
            <w:pPr>
              <w:rPr>
                <w:b/>
                <w:sz w:val="20"/>
                <w:szCs w:val="20"/>
              </w:rPr>
            </w:pPr>
            <w:r w:rsidRPr="00B700AB">
              <w:rPr>
                <w:b/>
                <w:sz w:val="20"/>
                <w:szCs w:val="20"/>
              </w:rPr>
              <w:t>Срок направления запроса о разъяснении результатов закупки</w:t>
            </w:r>
          </w:p>
        </w:tc>
        <w:tc>
          <w:tcPr>
            <w:tcW w:w="3110" w:type="pct"/>
            <w:gridSpan w:val="3"/>
          </w:tcPr>
          <w:p w14:paraId="2DB12827" w14:textId="2E462C8C" w:rsidR="00A31125" w:rsidRPr="00B700AB" w:rsidRDefault="00A31125" w:rsidP="00A31125">
            <w:pPr>
              <w:jc w:val="both"/>
              <w:rPr>
                <w:sz w:val="20"/>
                <w:szCs w:val="20"/>
              </w:rPr>
            </w:pPr>
            <w:r>
              <w:rPr>
                <w:sz w:val="20"/>
                <w:szCs w:val="20"/>
              </w:rPr>
              <w:t>Не установлено</w:t>
            </w:r>
          </w:p>
        </w:tc>
      </w:tr>
      <w:tr w:rsidR="00A31125" w:rsidRPr="00B700AB" w14:paraId="31D9DC8C" w14:textId="77777777" w:rsidTr="002942C4">
        <w:tc>
          <w:tcPr>
            <w:tcW w:w="195" w:type="pct"/>
          </w:tcPr>
          <w:p w14:paraId="36D093D6" w14:textId="77777777" w:rsidR="00A31125" w:rsidRPr="00B700AB" w:rsidRDefault="00A31125" w:rsidP="00A31125">
            <w:pPr>
              <w:jc w:val="center"/>
              <w:rPr>
                <w:b/>
                <w:sz w:val="20"/>
                <w:szCs w:val="20"/>
              </w:rPr>
            </w:pPr>
            <w:r w:rsidRPr="00B700AB">
              <w:rPr>
                <w:b/>
                <w:sz w:val="20"/>
                <w:szCs w:val="20"/>
              </w:rPr>
              <w:t>44</w:t>
            </w:r>
          </w:p>
        </w:tc>
        <w:tc>
          <w:tcPr>
            <w:tcW w:w="1695" w:type="pct"/>
          </w:tcPr>
          <w:p w14:paraId="7AC43C67" w14:textId="77777777" w:rsidR="00A31125" w:rsidRPr="00B700AB" w:rsidRDefault="00A31125" w:rsidP="00A31125">
            <w:pPr>
              <w:rPr>
                <w:b/>
                <w:sz w:val="20"/>
                <w:szCs w:val="20"/>
              </w:rPr>
            </w:pPr>
            <w:r w:rsidRPr="00B700AB">
              <w:rPr>
                <w:b/>
                <w:sz w:val="20"/>
                <w:szCs w:val="20"/>
              </w:rPr>
              <w:t>Срок предоставления разъяснения результатов закупки</w:t>
            </w:r>
          </w:p>
        </w:tc>
        <w:tc>
          <w:tcPr>
            <w:tcW w:w="3110" w:type="pct"/>
            <w:gridSpan w:val="3"/>
          </w:tcPr>
          <w:p w14:paraId="554E2477" w14:textId="356D829E" w:rsidR="00A31125" w:rsidRPr="00B700AB" w:rsidRDefault="00A31125" w:rsidP="00A31125">
            <w:pPr>
              <w:jc w:val="both"/>
              <w:rPr>
                <w:sz w:val="20"/>
                <w:szCs w:val="20"/>
              </w:rPr>
            </w:pPr>
            <w:r>
              <w:rPr>
                <w:sz w:val="20"/>
                <w:szCs w:val="20"/>
              </w:rPr>
              <w:t>Не установлено</w:t>
            </w:r>
          </w:p>
        </w:tc>
      </w:tr>
      <w:tr w:rsidR="00A31125" w:rsidRPr="00B700AB" w14:paraId="18C5A2D6" w14:textId="77777777" w:rsidTr="00AB138B">
        <w:tc>
          <w:tcPr>
            <w:tcW w:w="5000" w:type="pct"/>
            <w:gridSpan w:val="5"/>
            <w:shd w:val="clear" w:color="auto" w:fill="D9D9D9" w:themeFill="background1" w:themeFillShade="D9"/>
          </w:tcPr>
          <w:p w14:paraId="0DEEAF3E" w14:textId="77777777" w:rsidR="00A31125" w:rsidRPr="00C640FA" w:rsidRDefault="00A31125" w:rsidP="00A31125">
            <w:pPr>
              <w:jc w:val="both"/>
              <w:rPr>
                <w:b/>
                <w:i/>
                <w:sz w:val="20"/>
                <w:szCs w:val="20"/>
              </w:rPr>
            </w:pPr>
            <w:r w:rsidRPr="00C640FA">
              <w:rPr>
                <w:b/>
                <w:i/>
                <w:sz w:val="20"/>
                <w:szCs w:val="20"/>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r>
      <w:tr w:rsidR="00A31125" w:rsidRPr="00B700AB" w14:paraId="2081C964" w14:textId="77777777" w:rsidTr="002942C4">
        <w:trPr>
          <w:trHeight w:val="233"/>
        </w:trPr>
        <w:tc>
          <w:tcPr>
            <w:tcW w:w="195" w:type="pct"/>
          </w:tcPr>
          <w:p w14:paraId="71049FE4" w14:textId="77777777" w:rsidR="00A31125" w:rsidRPr="00B700AB" w:rsidRDefault="00A31125" w:rsidP="00A31125">
            <w:pPr>
              <w:jc w:val="center"/>
              <w:rPr>
                <w:b/>
                <w:sz w:val="20"/>
                <w:szCs w:val="20"/>
              </w:rPr>
            </w:pPr>
            <w:r w:rsidRPr="00B700AB">
              <w:rPr>
                <w:b/>
                <w:sz w:val="20"/>
                <w:szCs w:val="20"/>
              </w:rPr>
              <w:t>45</w:t>
            </w:r>
          </w:p>
        </w:tc>
        <w:tc>
          <w:tcPr>
            <w:tcW w:w="1695" w:type="pct"/>
          </w:tcPr>
          <w:p w14:paraId="5976D7DA" w14:textId="77777777" w:rsidR="00A31125" w:rsidRPr="00B700AB" w:rsidRDefault="00A31125" w:rsidP="007F1262">
            <w:pPr>
              <w:rPr>
                <w:b/>
                <w:sz w:val="20"/>
                <w:szCs w:val="20"/>
              </w:rPr>
            </w:pPr>
            <w:r w:rsidRPr="00B700AB">
              <w:rPr>
                <w:b/>
                <w:sz w:val="20"/>
                <w:szCs w:val="20"/>
              </w:rPr>
              <w:t>Требования к участникам закупки</w:t>
            </w:r>
          </w:p>
        </w:tc>
        <w:tc>
          <w:tcPr>
            <w:tcW w:w="3110" w:type="pct"/>
            <w:gridSpan w:val="3"/>
          </w:tcPr>
          <w:p w14:paraId="3F43A0EF" w14:textId="06EC4FDC" w:rsidR="00A31125" w:rsidRPr="00C640FA" w:rsidRDefault="00A31125" w:rsidP="00A31125">
            <w:pPr>
              <w:jc w:val="both"/>
              <w:rPr>
                <w:sz w:val="20"/>
                <w:szCs w:val="20"/>
              </w:rPr>
            </w:pPr>
            <w:r w:rsidRPr="00C640FA">
              <w:rPr>
                <w:sz w:val="20"/>
                <w:szCs w:val="20"/>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 изложены в п.5 Инструкции участникам закупки, предусмотренной документацией о проведении аукциона в электронной форме.</w:t>
            </w:r>
          </w:p>
        </w:tc>
      </w:tr>
      <w:tr w:rsidR="00A31125" w:rsidRPr="00B700AB" w14:paraId="0C66DC38" w14:textId="77777777" w:rsidTr="002942C4">
        <w:trPr>
          <w:trHeight w:val="232"/>
        </w:trPr>
        <w:tc>
          <w:tcPr>
            <w:tcW w:w="195" w:type="pct"/>
          </w:tcPr>
          <w:p w14:paraId="2E17CFA1" w14:textId="77777777" w:rsidR="00A31125" w:rsidRPr="00B700AB" w:rsidRDefault="00A31125" w:rsidP="00A31125">
            <w:pPr>
              <w:jc w:val="center"/>
              <w:rPr>
                <w:b/>
                <w:sz w:val="20"/>
                <w:szCs w:val="20"/>
              </w:rPr>
            </w:pPr>
            <w:r w:rsidRPr="00B700AB">
              <w:rPr>
                <w:b/>
                <w:sz w:val="20"/>
                <w:szCs w:val="20"/>
              </w:rPr>
              <w:t>46</w:t>
            </w:r>
          </w:p>
        </w:tc>
        <w:tc>
          <w:tcPr>
            <w:tcW w:w="4044" w:type="pct"/>
            <w:gridSpan w:val="3"/>
          </w:tcPr>
          <w:p w14:paraId="62852635" w14:textId="77777777" w:rsidR="00A31125" w:rsidRPr="00B700AB" w:rsidRDefault="00A31125" w:rsidP="00A31125">
            <w:pPr>
              <w:jc w:val="both"/>
              <w:rPr>
                <w:b/>
                <w:sz w:val="20"/>
                <w:szCs w:val="20"/>
              </w:rPr>
            </w:pPr>
            <w:r w:rsidRPr="00B700AB">
              <w:rPr>
                <w:b/>
                <w:sz w:val="20"/>
                <w:szCs w:val="20"/>
              </w:rPr>
              <w:t>Требования к привлекаемым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761" w:type="pct"/>
          </w:tcPr>
          <w:p w14:paraId="2917AD7A" w14:textId="77777777" w:rsidR="00A31125" w:rsidRPr="00B700AB" w:rsidRDefault="00A31125" w:rsidP="00A31125">
            <w:pPr>
              <w:jc w:val="both"/>
              <w:rPr>
                <w:sz w:val="20"/>
                <w:szCs w:val="20"/>
              </w:rPr>
            </w:pPr>
            <w:r w:rsidRPr="00B700AB">
              <w:rPr>
                <w:sz w:val="20"/>
                <w:szCs w:val="20"/>
              </w:rPr>
              <w:t>не установлены</w:t>
            </w:r>
          </w:p>
        </w:tc>
      </w:tr>
      <w:tr w:rsidR="00A31125" w:rsidRPr="00B700AB" w14:paraId="4B08A59A" w14:textId="77777777" w:rsidTr="002942C4">
        <w:tc>
          <w:tcPr>
            <w:tcW w:w="195" w:type="pct"/>
          </w:tcPr>
          <w:p w14:paraId="611AFAFA" w14:textId="77777777" w:rsidR="00A31125" w:rsidRPr="00B700AB" w:rsidRDefault="00A31125" w:rsidP="00A31125">
            <w:pPr>
              <w:jc w:val="center"/>
              <w:rPr>
                <w:b/>
                <w:sz w:val="20"/>
                <w:szCs w:val="20"/>
              </w:rPr>
            </w:pPr>
            <w:r w:rsidRPr="00B700AB">
              <w:rPr>
                <w:b/>
                <w:sz w:val="20"/>
                <w:szCs w:val="20"/>
              </w:rPr>
              <w:t>47</w:t>
            </w:r>
          </w:p>
        </w:tc>
        <w:tc>
          <w:tcPr>
            <w:tcW w:w="1695" w:type="pct"/>
          </w:tcPr>
          <w:p w14:paraId="631B3038" w14:textId="77777777" w:rsidR="00A31125" w:rsidRPr="00B700AB" w:rsidRDefault="00A31125" w:rsidP="00A31125">
            <w:pPr>
              <w:pStyle w:val="1a"/>
              <w:tabs>
                <w:tab w:val="left" w:pos="851"/>
              </w:tabs>
              <w:ind w:left="0"/>
              <w:rPr>
                <w:b/>
                <w:sz w:val="20"/>
                <w:szCs w:val="20"/>
              </w:rPr>
            </w:pPr>
            <w:r w:rsidRPr="00B700AB">
              <w:rPr>
                <w:b/>
                <w:sz w:val="20"/>
                <w:szCs w:val="20"/>
              </w:rPr>
              <w:t>Требования к содержанию, форме, оформлению и составу заявки на участие в закупке.</w:t>
            </w:r>
          </w:p>
          <w:p w14:paraId="2515C7A9" w14:textId="77777777" w:rsidR="00A31125" w:rsidRPr="00B700AB" w:rsidRDefault="00A31125" w:rsidP="00A31125">
            <w:pPr>
              <w:rPr>
                <w:b/>
                <w:sz w:val="20"/>
                <w:szCs w:val="20"/>
              </w:rPr>
            </w:pPr>
          </w:p>
        </w:tc>
        <w:tc>
          <w:tcPr>
            <w:tcW w:w="3110" w:type="pct"/>
            <w:gridSpan w:val="3"/>
          </w:tcPr>
          <w:p w14:paraId="4F9966C6" w14:textId="77777777" w:rsidR="00A31125" w:rsidRPr="00B700AB" w:rsidRDefault="00A31125" w:rsidP="00A31125">
            <w:pPr>
              <w:jc w:val="both"/>
              <w:rPr>
                <w:sz w:val="20"/>
                <w:szCs w:val="20"/>
              </w:rPr>
            </w:pPr>
            <w:r w:rsidRPr="00B700AB">
              <w:rPr>
                <w:sz w:val="20"/>
                <w:szCs w:val="20"/>
              </w:rPr>
              <w:t>Установлены в п. 11 Инструкции участникам закупки, предусмотренной документацией о проведении аукциона в электронной форме. Участник закупки, подавая заявку, гарантирует достоверность сведений и информации, представленных в ней, понимает, что Заказчик имеет право запрашивать у уполномоченных органов власти информацию, уточняющую представленные в настоящей Заявке сведения.</w:t>
            </w:r>
          </w:p>
        </w:tc>
      </w:tr>
      <w:tr w:rsidR="00A31125" w:rsidRPr="00B700AB" w14:paraId="64C9A21D" w14:textId="77777777" w:rsidTr="002942C4">
        <w:trPr>
          <w:trHeight w:val="305"/>
        </w:trPr>
        <w:tc>
          <w:tcPr>
            <w:tcW w:w="195" w:type="pct"/>
          </w:tcPr>
          <w:p w14:paraId="25C5DF76" w14:textId="77777777" w:rsidR="00A31125" w:rsidRPr="00B700AB" w:rsidRDefault="00A31125" w:rsidP="00A31125">
            <w:pPr>
              <w:jc w:val="center"/>
              <w:rPr>
                <w:b/>
                <w:sz w:val="20"/>
                <w:szCs w:val="20"/>
              </w:rPr>
            </w:pPr>
            <w:r w:rsidRPr="00B700AB">
              <w:rPr>
                <w:b/>
                <w:sz w:val="20"/>
                <w:szCs w:val="20"/>
              </w:rPr>
              <w:t>48</w:t>
            </w:r>
          </w:p>
        </w:tc>
        <w:tc>
          <w:tcPr>
            <w:tcW w:w="1695" w:type="pct"/>
          </w:tcPr>
          <w:p w14:paraId="331A7587" w14:textId="77777777" w:rsidR="00A31125" w:rsidRPr="00B700AB" w:rsidRDefault="00A31125" w:rsidP="00A31125">
            <w:pPr>
              <w:rPr>
                <w:b/>
                <w:sz w:val="20"/>
                <w:szCs w:val="20"/>
              </w:rPr>
            </w:pPr>
            <w:r w:rsidRPr="00B700AB">
              <w:rPr>
                <w:b/>
                <w:sz w:val="20"/>
                <w:szCs w:val="20"/>
              </w:rPr>
              <w:t>Приоритет товаров российского происхождения, работ, услуг, выполняемых, оказываемых российскими лицами</w:t>
            </w:r>
          </w:p>
        </w:tc>
        <w:tc>
          <w:tcPr>
            <w:tcW w:w="3110" w:type="pct"/>
            <w:gridSpan w:val="3"/>
          </w:tcPr>
          <w:p w14:paraId="191B96B5" w14:textId="5BD360BC" w:rsidR="00A31125" w:rsidRPr="00B700AB" w:rsidRDefault="00A31125" w:rsidP="00A31125">
            <w:pPr>
              <w:jc w:val="both"/>
              <w:rPr>
                <w:sz w:val="20"/>
                <w:szCs w:val="20"/>
              </w:rPr>
            </w:pPr>
            <w:r w:rsidRPr="00B700AB">
              <w:rPr>
                <w:sz w:val="20"/>
                <w:szCs w:val="20"/>
              </w:rPr>
              <w:t>Установлен</w:t>
            </w:r>
            <w:r w:rsidRPr="00B700AB">
              <w:rPr>
                <w:color w:val="FF0000"/>
                <w:sz w:val="20"/>
                <w:szCs w:val="20"/>
              </w:rPr>
              <w:t xml:space="preserve"> </w:t>
            </w:r>
            <w:r w:rsidRPr="00B700AB">
              <w:rPr>
                <w:sz w:val="20"/>
                <w:szCs w:val="20"/>
              </w:rPr>
              <w:t>в соответствии с п.20 Инструкции участникам закупки, предусмотренной документацией о проведении аукциона в электронной форме.</w:t>
            </w:r>
          </w:p>
          <w:p w14:paraId="52716F5A" w14:textId="77777777" w:rsidR="00A31125" w:rsidRPr="00B700AB" w:rsidRDefault="00A31125" w:rsidP="00A31125">
            <w:pPr>
              <w:jc w:val="both"/>
              <w:rPr>
                <w:sz w:val="20"/>
                <w:szCs w:val="20"/>
              </w:rPr>
            </w:pPr>
          </w:p>
        </w:tc>
      </w:tr>
      <w:tr w:rsidR="00A31125" w:rsidRPr="00B700AB" w14:paraId="4920A519" w14:textId="77777777" w:rsidTr="002942C4">
        <w:trPr>
          <w:trHeight w:val="305"/>
        </w:trPr>
        <w:tc>
          <w:tcPr>
            <w:tcW w:w="195" w:type="pct"/>
          </w:tcPr>
          <w:p w14:paraId="265D2B3F" w14:textId="77777777" w:rsidR="00A31125" w:rsidRPr="00B700AB" w:rsidRDefault="00A31125" w:rsidP="00A31125">
            <w:pPr>
              <w:jc w:val="center"/>
              <w:rPr>
                <w:b/>
                <w:sz w:val="20"/>
                <w:szCs w:val="20"/>
              </w:rPr>
            </w:pPr>
            <w:r w:rsidRPr="00B700AB">
              <w:rPr>
                <w:b/>
                <w:sz w:val="20"/>
                <w:szCs w:val="20"/>
              </w:rPr>
              <w:t>49</w:t>
            </w:r>
          </w:p>
        </w:tc>
        <w:tc>
          <w:tcPr>
            <w:tcW w:w="1695" w:type="pct"/>
          </w:tcPr>
          <w:p w14:paraId="5F50DB43" w14:textId="77777777" w:rsidR="00A31125" w:rsidRPr="00B700AB" w:rsidRDefault="00A31125" w:rsidP="00A31125">
            <w:pPr>
              <w:rPr>
                <w:b/>
                <w:sz w:val="20"/>
                <w:szCs w:val="20"/>
              </w:rPr>
            </w:pPr>
            <w:r w:rsidRPr="00B700AB">
              <w:rPr>
                <w:rStyle w:val="blk"/>
                <w:b/>
                <w:sz w:val="20"/>
                <w:szCs w:val="20"/>
              </w:rPr>
              <w:t>Требование обеспечения заявки на участие в закупке</w:t>
            </w:r>
          </w:p>
        </w:tc>
        <w:tc>
          <w:tcPr>
            <w:tcW w:w="3110" w:type="pct"/>
            <w:gridSpan w:val="3"/>
          </w:tcPr>
          <w:p w14:paraId="499A8D04" w14:textId="7278311D" w:rsidR="00A31125" w:rsidRPr="00B700AB" w:rsidRDefault="00A31125" w:rsidP="00A31125">
            <w:pPr>
              <w:jc w:val="both"/>
              <w:rPr>
                <w:sz w:val="20"/>
                <w:szCs w:val="20"/>
              </w:rPr>
            </w:pPr>
            <w:r w:rsidRPr="00B700AB">
              <w:rPr>
                <w:sz w:val="20"/>
                <w:szCs w:val="20"/>
              </w:rPr>
              <w:t>Не установлено</w:t>
            </w:r>
          </w:p>
        </w:tc>
      </w:tr>
      <w:tr w:rsidR="00A31125" w:rsidRPr="00B700AB" w14:paraId="0EC3736C" w14:textId="77777777" w:rsidTr="002942C4">
        <w:trPr>
          <w:trHeight w:val="291"/>
        </w:trPr>
        <w:tc>
          <w:tcPr>
            <w:tcW w:w="195" w:type="pct"/>
          </w:tcPr>
          <w:p w14:paraId="046A9756" w14:textId="77777777" w:rsidR="00A31125" w:rsidRPr="00B700AB" w:rsidRDefault="00A31125" w:rsidP="00A31125">
            <w:pPr>
              <w:jc w:val="center"/>
              <w:rPr>
                <w:b/>
                <w:sz w:val="20"/>
                <w:szCs w:val="20"/>
              </w:rPr>
            </w:pPr>
            <w:r w:rsidRPr="00B700AB">
              <w:rPr>
                <w:b/>
                <w:sz w:val="20"/>
                <w:szCs w:val="20"/>
              </w:rPr>
              <w:t>50</w:t>
            </w:r>
          </w:p>
        </w:tc>
        <w:tc>
          <w:tcPr>
            <w:tcW w:w="1695" w:type="pct"/>
          </w:tcPr>
          <w:p w14:paraId="083C7D43" w14:textId="77777777" w:rsidR="00A31125" w:rsidRPr="00B700AB" w:rsidRDefault="00A31125" w:rsidP="00A31125">
            <w:pPr>
              <w:rPr>
                <w:b/>
                <w:sz w:val="20"/>
                <w:szCs w:val="20"/>
              </w:rPr>
            </w:pPr>
            <w:r w:rsidRPr="00B700AB">
              <w:rPr>
                <w:rStyle w:val="blk"/>
                <w:b/>
                <w:sz w:val="20"/>
                <w:szCs w:val="20"/>
              </w:rPr>
              <w:t>Требование обеспечения исполнения договора на участие в закупке</w:t>
            </w:r>
          </w:p>
        </w:tc>
        <w:tc>
          <w:tcPr>
            <w:tcW w:w="3110" w:type="pct"/>
            <w:gridSpan w:val="3"/>
          </w:tcPr>
          <w:p w14:paraId="5B89D791" w14:textId="44627C1B" w:rsidR="00743A2F" w:rsidRPr="00730354" w:rsidRDefault="00743A2F" w:rsidP="00743A2F">
            <w:pPr>
              <w:jc w:val="both"/>
              <w:rPr>
                <w:sz w:val="20"/>
                <w:szCs w:val="20"/>
              </w:rPr>
            </w:pPr>
            <w:r w:rsidRPr="00730354">
              <w:rPr>
                <w:sz w:val="20"/>
                <w:szCs w:val="20"/>
              </w:rPr>
              <w:t>Размер</w:t>
            </w:r>
            <w:r w:rsidRPr="00730354">
              <w:rPr>
                <w:spacing w:val="1"/>
                <w:sz w:val="20"/>
                <w:szCs w:val="20"/>
              </w:rPr>
              <w:t xml:space="preserve"> </w:t>
            </w:r>
            <w:r w:rsidRPr="00730354">
              <w:rPr>
                <w:sz w:val="20"/>
                <w:szCs w:val="20"/>
              </w:rPr>
              <w:t>обеспечения</w:t>
            </w:r>
            <w:r w:rsidRPr="00730354">
              <w:rPr>
                <w:spacing w:val="1"/>
                <w:sz w:val="20"/>
                <w:szCs w:val="20"/>
              </w:rPr>
              <w:t xml:space="preserve"> </w:t>
            </w:r>
            <w:r w:rsidRPr="00730354">
              <w:rPr>
                <w:sz w:val="20"/>
                <w:szCs w:val="20"/>
              </w:rPr>
              <w:t>исполнения</w:t>
            </w:r>
            <w:r w:rsidRPr="00730354">
              <w:rPr>
                <w:spacing w:val="1"/>
                <w:sz w:val="20"/>
                <w:szCs w:val="20"/>
              </w:rPr>
              <w:t xml:space="preserve"> </w:t>
            </w:r>
            <w:r w:rsidRPr="00730354">
              <w:rPr>
                <w:sz w:val="20"/>
                <w:szCs w:val="20"/>
              </w:rPr>
              <w:t>договора:</w:t>
            </w:r>
            <w:r w:rsidR="00527F7F">
              <w:rPr>
                <w:sz w:val="20"/>
                <w:szCs w:val="20"/>
              </w:rPr>
              <w:t xml:space="preserve"> </w:t>
            </w:r>
            <w:r w:rsidR="003B0C9A">
              <w:rPr>
                <w:sz w:val="20"/>
                <w:szCs w:val="20"/>
              </w:rPr>
              <w:t xml:space="preserve">92 691 </w:t>
            </w:r>
            <w:r w:rsidR="003B0C9A" w:rsidRPr="008A05F7">
              <w:rPr>
                <w:sz w:val="20"/>
                <w:szCs w:val="20"/>
              </w:rPr>
              <w:t>(</w:t>
            </w:r>
            <w:r w:rsidR="003B0C9A">
              <w:rPr>
                <w:sz w:val="20"/>
                <w:szCs w:val="20"/>
              </w:rPr>
              <w:t>девяносто две тысячи шестьсот девяносто один</w:t>
            </w:r>
            <w:r w:rsidR="003B0C9A" w:rsidRPr="008A05F7">
              <w:rPr>
                <w:sz w:val="20"/>
                <w:szCs w:val="20"/>
              </w:rPr>
              <w:t>) рубл</w:t>
            </w:r>
            <w:r w:rsidR="003B0C9A">
              <w:rPr>
                <w:sz w:val="20"/>
                <w:szCs w:val="20"/>
              </w:rPr>
              <w:t>ь</w:t>
            </w:r>
            <w:r w:rsidR="003B0C9A" w:rsidRPr="008A05F7">
              <w:rPr>
                <w:sz w:val="20"/>
                <w:szCs w:val="20"/>
              </w:rPr>
              <w:t xml:space="preserve"> </w:t>
            </w:r>
            <w:r w:rsidR="003B0C9A">
              <w:rPr>
                <w:sz w:val="20"/>
                <w:szCs w:val="20"/>
              </w:rPr>
              <w:t>00</w:t>
            </w:r>
            <w:r w:rsidR="003B0C9A" w:rsidRPr="008A05F7">
              <w:rPr>
                <w:sz w:val="20"/>
                <w:szCs w:val="20"/>
              </w:rPr>
              <w:t xml:space="preserve"> копеек </w:t>
            </w:r>
            <w:r w:rsidR="003B0C9A" w:rsidRPr="00730354">
              <w:rPr>
                <w:sz w:val="20"/>
                <w:szCs w:val="20"/>
              </w:rPr>
              <w:t>(</w:t>
            </w:r>
            <w:r w:rsidR="003B0C9A">
              <w:rPr>
                <w:sz w:val="20"/>
                <w:szCs w:val="20"/>
              </w:rPr>
              <w:t xml:space="preserve">1 </w:t>
            </w:r>
            <w:r w:rsidR="003B0C9A" w:rsidRPr="00730354">
              <w:rPr>
                <w:sz w:val="20"/>
                <w:szCs w:val="20"/>
              </w:rPr>
              <w:t>% от НМЦД)</w:t>
            </w:r>
            <w:r w:rsidR="003B0C9A">
              <w:rPr>
                <w:sz w:val="20"/>
                <w:szCs w:val="20"/>
              </w:rPr>
              <w:t>.</w:t>
            </w:r>
          </w:p>
          <w:p w14:paraId="33E26181" w14:textId="1BA3A29C" w:rsidR="00A31125" w:rsidRPr="00B700AB" w:rsidRDefault="00A31125" w:rsidP="007F1262">
            <w:pPr>
              <w:jc w:val="both"/>
              <w:rPr>
                <w:sz w:val="20"/>
                <w:szCs w:val="20"/>
              </w:rPr>
            </w:pPr>
            <w:r w:rsidRPr="00730354">
              <w:rPr>
                <w:sz w:val="20"/>
                <w:szCs w:val="20"/>
              </w:rPr>
              <w:t>Срок и порядок его внесения, реквизиты счета для перечисления</w:t>
            </w:r>
            <w:r w:rsidRPr="00730354">
              <w:rPr>
                <w:spacing w:val="1"/>
                <w:sz w:val="20"/>
                <w:szCs w:val="20"/>
              </w:rPr>
              <w:t xml:space="preserve"> </w:t>
            </w:r>
            <w:r w:rsidRPr="00730354">
              <w:rPr>
                <w:sz w:val="20"/>
                <w:szCs w:val="20"/>
              </w:rPr>
              <w:t>денежных средств, срок и порядок возврата обеспечения исполнения договора,</w:t>
            </w:r>
            <w:r w:rsidRPr="00730354">
              <w:rPr>
                <w:spacing w:val="1"/>
                <w:sz w:val="20"/>
                <w:szCs w:val="20"/>
              </w:rPr>
              <w:t xml:space="preserve"> </w:t>
            </w:r>
            <w:r w:rsidRPr="00730354">
              <w:rPr>
                <w:sz w:val="20"/>
                <w:szCs w:val="20"/>
              </w:rPr>
              <w:t>условия</w:t>
            </w:r>
            <w:r w:rsidRPr="00730354">
              <w:rPr>
                <w:spacing w:val="1"/>
                <w:sz w:val="20"/>
                <w:szCs w:val="20"/>
              </w:rPr>
              <w:t xml:space="preserve"> </w:t>
            </w:r>
            <w:r w:rsidRPr="00730354">
              <w:rPr>
                <w:sz w:val="20"/>
                <w:szCs w:val="20"/>
              </w:rPr>
              <w:t>банковской</w:t>
            </w:r>
            <w:r w:rsidRPr="00730354">
              <w:rPr>
                <w:spacing w:val="1"/>
                <w:sz w:val="20"/>
                <w:szCs w:val="20"/>
              </w:rPr>
              <w:t xml:space="preserve"> </w:t>
            </w:r>
            <w:r w:rsidRPr="00730354">
              <w:rPr>
                <w:sz w:val="20"/>
                <w:szCs w:val="20"/>
              </w:rPr>
              <w:t>гарантии, а также основное обязательство,</w:t>
            </w:r>
            <w:r w:rsidRPr="00730354">
              <w:rPr>
                <w:spacing w:val="1"/>
                <w:sz w:val="20"/>
                <w:szCs w:val="20"/>
              </w:rPr>
              <w:t xml:space="preserve"> </w:t>
            </w:r>
            <w:r w:rsidRPr="00730354">
              <w:rPr>
                <w:sz w:val="20"/>
                <w:szCs w:val="20"/>
              </w:rPr>
              <w:t>исполнение</w:t>
            </w:r>
            <w:r w:rsidRPr="00730354">
              <w:rPr>
                <w:spacing w:val="1"/>
                <w:sz w:val="20"/>
                <w:szCs w:val="20"/>
              </w:rPr>
              <w:t xml:space="preserve"> </w:t>
            </w:r>
            <w:r w:rsidRPr="00730354">
              <w:rPr>
                <w:sz w:val="20"/>
                <w:szCs w:val="20"/>
              </w:rPr>
              <w:t>которого</w:t>
            </w:r>
            <w:r w:rsidRPr="00730354">
              <w:rPr>
                <w:spacing w:val="1"/>
                <w:sz w:val="20"/>
                <w:szCs w:val="20"/>
              </w:rPr>
              <w:t xml:space="preserve"> </w:t>
            </w:r>
            <w:r w:rsidRPr="00730354">
              <w:rPr>
                <w:sz w:val="20"/>
                <w:szCs w:val="20"/>
              </w:rPr>
              <w:t>обеспечивается</w:t>
            </w:r>
            <w:r w:rsidRPr="00730354">
              <w:rPr>
                <w:spacing w:val="1"/>
                <w:sz w:val="20"/>
                <w:szCs w:val="20"/>
              </w:rPr>
              <w:t xml:space="preserve">, </w:t>
            </w:r>
            <w:r w:rsidRPr="00730354">
              <w:rPr>
                <w:sz w:val="20"/>
                <w:szCs w:val="20"/>
              </w:rPr>
              <w:t>в</w:t>
            </w:r>
            <w:r w:rsidRPr="00730354">
              <w:rPr>
                <w:spacing w:val="1"/>
                <w:sz w:val="20"/>
                <w:szCs w:val="20"/>
              </w:rPr>
              <w:t xml:space="preserve"> </w:t>
            </w:r>
            <w:r w:rsidRPr="00730354">
              <w:rPr>
                <w:sz w:val="20"/>
                <w:szCs w:val="20"/>
              </w:rPr>
              <w:t>случае</w:t>
            </w:r>
            <w:r w:rsidRPr="00730354">
              <w:rPr>
                <w:spacing w:val="1"/>
                <w:sz w:val="20"/>
                <w:szCs w:val="20"/>
              </w:rPr>
              <w:t xml:space="preserve"> </w:t>
            </w:r>
            <w:r w:rsidRPr="00DD287B">
              <w:rPr>
                <w:sz w:val="20"/>
                <w:szCs w:val="20"/>
              </w:rPr>
              <w:t>установления</w:t>
            </w:r>
            <w:r w:rsidRPr="00DD287B">
              <w:rPr>
                <w:spacing w:val="1"/>
                <w:sz w:val="20"/>
                <w:szCs w:val="20"/>
              </w:rPr>
              <w:t xml:space="preserve"> </w:t>
            </w:r>
            <w:r w:rsidRPr="00DD287B">
              <w:rPr>
                <w:sz w:val="20"/>
                <w:szCs w:val="20"/>
              </w:rPr>
              <w:t>требования</w:t>
            </w:r>
            <w:r w:rsidRPr="00DD287B">
              <w:rPr>
                <w:spacing w:val="1"/>
                <w:sz w:val="20"/>
                <w:szCs w:val="20"/>
              </w:rPr>
              <w:t xml:space="preserve"> </w:t>
            </w:r>
            <w:r w:rsidRPr="00DD287B">
              <w:rPr>
                <w:sz w:val="20"/>
                <w:szCs w:val="20"/>
              </w:rPr>
              <w:t>обеспечения</w:t>
            </w:r>
            <w:r w:rsidRPr="00DD287B">
              <w:rPr>
                <w:spacing w:val="-1"/>
                <w:sz w:val="20"/>
                <w:szCs w:val="20"/>
              </w:rPr>
              <w:t xml:space="preserve"> </w:t>
            </w:r>
            <w:r w:rsidRPr="00DD287B">
              <w:rPr>
                <w:sz w:val="20"/>
                <w:szCs w:val="20"/>
              </w:rPr>
              <w:t>исполнения</w:t>
            </w:r>
            <w:r w:rsidRPr="00DD287B">
              <w:rPr>
                <w:spacing w:val="-1"/>
                <w:sz w:val="20"/>
                <w:szCs w:val="20"/>
              </w:rPr>
              <w:t xml:space="preserve"> </w:t>
            </w:r>
            <w:r w:rsidRPr="00DD287B">
              <w:rPr>
                <w:sz w:val="20"/>
                <w:szCs w:val="20"/>
              </w:rPr>
              <w:t>договора, и срок его исполнения установлены в п. 18 Инструкции участникам закупки, предусмотренной документацией о проведении аукциона в электронной форме.</w:t>
            </w:r>
          </w:p>
        </w:tc>
      </w:tr>
      <w:tr w:rsidR="00A31125" w:rsidRPr="00B700AB" w14:paraId="296B4FBC" w14:textId="77777777" w:rsidTr="002942C4">
        <w:trPr>
          <w:trHeight w:val="288"/>
        </w:trPr>
        <w:tc>
          <w:tcPr>
            <w:tcW w:w="195" w:type="pct"/>
          </w:tcPr>
          <w:p w14:paraId="7B2FBCBD" w14:textId="77777777" w:rsidR="00A31125" w:rsidRPr="00B700AB" w:rsidRDefault="00A31125" w:rsidP="00A31125">
            <w:pPr>
              <w:jc w:val="center"/>
              <w:rPr>
                <w:b/>
                <w:sz w:val="20"/>
                <w:szCs w:val="20"/>
              </w:rPr>
            </w:pPr>
            <w:r w:rsidRPr="00B700AB">
              <w:rPr>
                <w:b/>
                <w:sz w:val="20"/>
                <w:szCs w:val="20"/>
              </w:rPr>
              <w:t>51</w:t>
            </w:r>
          </w:p>
        </w:tc>
        <w:tc>
          <w:tcPr>
            <w:tcW w:w="1695" w:type="pct"/>
          </w:tcPr>
          <w:p w14:paraId="71689BF0" w14:textId="77777777" w:rsidR="00A31125" w:rsidRPr="00B700AB" w:rsidRDefault="00A31125" w:rsidP="00A31125">
            <w:pPr>
              <w:rPr>
                <w:rStyle w:val="blk"/>
                <w:b/>
                <w:sz w:val="20"/>
                <w:szCs w:val="20"/>
              </w:rPr>
            </w:pPr>
            <w:r w:rsidRPr="00B700AB">
              <w:rPr>
                <w:rStyle w:val="blk"/>
                <w:b/>
                <w:sz w:val="20"/>
                <w:szCs w:val="20"/>
              </w:rPr>
              <w:t>Порядок заключения договора</w:t>
            </w:r>
          </w:p>
        </w:tc>
        <w:tc>
          <w:tcPr>
            <w:tcW w:w="3110" w:type="pct"/>
            <w:gridSpan w:val="3"/>
          </w:tcPr>
          <w:p w14:paraId="55333B00" w14:textId="77777777" w:rsidR="00A31125" w:rsidRPr="00B700AB" w:rsidRDefault="00A31125" w:rsidP="00A31125">
            <w:pPr>
              <w:pStyle w:val="ConsPlusNormal"/>
              <w:tabs>
                <w:tab w:val="left" w:pos="567"/>
                <w:tab w:val="left" w:pos="851"/>
              </w:tabs>
              <w:ind w:firstLine="0"/>
              <w:jc w:val="both"/>
              <w:rPr>
                <w:rFonts w:ascii="Times New Roman" w:hAnsi="Times New Roman" w:cs="Times New Roman"/>
              </w:rPr>
            </w:pPr>
            <w:r w:rsidRPr="00B700AB">
              <w:rPr>
                <w:rFonts w:ascii="Times New Roman" w:hAnsi="Times New Roman" w:cs="Times New Roman"/>
              </w:rPr>
              <w:t>В соответствии с п.17 Инструкции участникам закупки, предусмотренной документацией о проведении аукциона в электронной форме.</w:t>
            </w:r>
          </w:p>
        </w:tc>
      </w:tr>
      <w:tr w:rsidR="00A31125" w:rsidRPr="00B700AB" w14:paraId="2B66AD2D" w14:textId="77777777" w:rsidTr="002942C4">
        <w:trPr>
          <w:trHeight w:val="288"/>
        </w:trPr>
        <w:tc>
          <w:tcPr>
            <w:tcW w:w="195" w:type="pct"/>
          </w:tcPr>
          <w:p w14:paraId="14DEA5E2" w14:textId="77777777" w:rsidR="00A31125" w:rsidRPr="00B700AB" w:rsidRDefault="00A31125" w:rsidP="00A31125">
            <w:pPr>
              <w:jc w:val="center"/>
              <w:rPr>
                <w:b/>
                <w:sz w:val="20"/>
                <w:szCs w:val="20"/>
              </w:rPr>
            </w:pPr>
            <w:r w:rsidRPr="00B700AB">
              <w:rPr>
                <w:b/>
                <w:sz w:val="20"/>
                <w:szCs w:val="20"/>
              </w:rPr>
              <w:t>52</w:t>
            </w:r>
          </w:p>
        </w:tc>
        <w:tc>
          <w:tcPr>
            <w:tcW w:w="1695" w:type="pct"/>
          </w:tcPr>
          <w:p w14:paraId="3C8E86A0" w14:textId="77777777" w:rsidR="00A31125" w:rsidRPr="00B700AB" w:rsidRDefault="00A31125" w:rsidP="00A31125">
            <w:pPr>
              <w:rPr>
                <w:rStyle w:val="blk"/>
                <w:b/>
                <w:sz w:val="20"/>
                <w:szCs w:val="20"/>
              </w:rPr>
            </w:pPr>
            <w:r w:rsidRPr="00B700AB">
              <w:rPr>
                <w:rStyle w:val="blk"/>
                <w:b/>
                <w:sz w:val="20"/>
                <w:szCs w:val="20"/>
              </w:rPr>
              <w:t>Порядок изменения договора</w:t>
            </w:r>
          </w:p>
        </w:tc>
        <w:tc>
          <w:tcPr>
            <w:tcW w:w="3110" w:type="pct"/>
            <w:gridSpan w:val="3"/>
          </w:tcPr>
          <w:p w14:paraId="42CF7274" w14:textId="430CBB95" w:rsidR="00A31125" w:rsidRPr="00B700AB" w:rsidRDefault="00A31125" w:rsidP="00A31125">
            <w:pPr>
              <w:jc w:val="both"/>
              <w:rPr>
                <w:sz w:val="20"/>
                <w:szCs w:val="20"/>
              </w:rPr>
            </w:pPr>
            <w:r w:rsidRPr="00B700AB">
              <w:rPr>
                <w:sz w:val="20"/>
                <w:szCs w:val="20"/>
              </w:rPr>
              <w:t>Предусмотрен в соответствии с п. 19 Инструкции участникам закупки, предусмотренной документацией о проведении аукциона в электронной форме.</w:t>
            </w:r>
          </w:p>
        </w:tc>
      </w:tr>
    </w:tbl>
    <w:p w14:paraId="1D0E5371" w14:textId="77777777" w:rsidR="00E135A0" w:rsidRPr="00B700AB" w:rsidRDefault="00E135A0" w:rsidP="00E135A0">
      <w:pPr>
        <w:pStyle w:val="91"/>
        <w:rPr>
          <w:rStyle w:val="62"/>
          <w:sz w:val="20"/>
        </w:rPr>
      </w:pPr>
    </w:p>
    <w:p w14:paraId="5039DBBE" w14:textId="77777777" w:rsidR="00C640FA" w:rsidRDefault="00C640FA" w:rsidP="00E135A0">
      <w:pPr>
        <w:pStyle w:val="91"/>
        <w:rPr>
          <w:rStyle w:val="62"/>
          <w:sz w:val="20"/>
        </w:rPr>
        <w:sectPr w:rsidR="00C640FA" w:rsidSect="00743A2F">
          <w:pgSz w:w="11906" w:h="16838"/>
          <w:pgMar w:top="1134" w:right="424" w:bottom="1134" w:left="709" w:header="709" w:footer="709" w:gutter="0"/>
          <w:cols w:space="708"/>
          <w:docGrid w:linePitch="360"/>
        </w:sectPr>
      </w:pPr>
    </w:p>
    <w:p w14:paraId="04A85484" w14:textId="7BFDBC9D" w:rsidR="00605A93" w:rsidRPr="00B700AB" w:rsidRDefault="00605A93" w:rsidP="00E135A0">
      <w:pPr>
        <w:pStyle w:val="91"/>
        <w:rPr>
          <w:rStyle w:val="62"/>
          <w:sz w:val="20"/>
        </w:rPr>
      </w:pPr>
    </w:p>
    <w:p w14:paraId="48BF05CC" w14:textId="77777777" w:rsidR="000666EF" w:rsidRPr="00B700AB" w:rsidRDefault="000666EF" w:rsidP="000666EF">
      <w:pPr>
        <w:pStyle w:val="aff4"/>
        <w:rPr>
          <w:b w:val="0"/>
          <w:color w:val="auto"/>
          <w:sz w:val="20"/>
        </w:rPr>
      </w:pPr>
      <w:r w:rsidRPr="00B700AB">
        <w:rPr>
          <w:color w:val="auto"/>
          <w:sz w:val="20"/>
        </w:rPr>
        <w:t>ТЕХНИЧЕСКОЕ ЗАДАНИЕ (ОПИСАНИЕ ПРЕДМЕТА ЗАКУПКИ)</w:t>
      </w:r>
    </w:p>
    <w:tbl>
      <w:tblPr>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55" w:type="dxa"/>
          <w:left w:w="55" w:type="dxa"/>
          <w:bottom w:w="55" w:type="dxa"/>
          <w:right w:w="55" w:type="dxa"/>
        </w:tblCellMar>
        <w:tblLook w:val="04A0" w:firstRow="1" w:lastRow="0" w:firstColumn="1" w:lastColumn="0" w:noHBand="0" w:noVBand="1"/>
      </w:tblPr>
      <w:tblGrid>
        <w:gridCol w:w="399"/>
        <w:gridCol w:w="3666"/>
        <w:gridCol w:w="6678"/>
      </w:tblGrid>
      <w:tr w:rsidR="007431D7" w:rsidRPr="00B700AB" w14:paraId="052F9BDF" w14:textId="77777777" w:rsidTr="00EC3312">
        <w:trPr>
          <w:trHeight w:val="324"/>
        </w:trPr>
        <w:tc>
          <w:tcPr>
            <w:tcW w:w="186" w:type="pct"/>
            <w:hideMark/>
          </w:tcPr>
          <w:p w14:paraId="634E45A3" w14:textId="77777777" w:rsidR="000666EF" w:rsidRPr="00B700AB" w:rsidRDefault="000666EF" w:rsidP="00D330AC">
            <w:pPr>
              <w:jc w:val="center"/>
              <w:rPr>
                <w:sz w:val="20"/>
                <w:szCs w:val="20"/>
              </w:rPr>
            </w:pPr>
            <w:r w:rsidRPr="00B700AB">
              <w:rPr>
                <w:sz w:val="20"/>
                <w:szCs w:val="20"/>
              </w:rPr>
              <w:t>1</w:t>
            </w:r>
          </w:p>
        </w:tc>
        <w:tc>
          <w:tcPr>
            <w:tcW w:w="1706" w:type="pct"/>
            <w:hideMark/>
          </w:tcPr>
          <w:p w14:paraId="4CD278F2" w14:textId="77777777" w:rsidR="000666EF" w:rsidRPr="00B700AB" w:rsidRDefault="000666EF" w:rsidP="00D330AC">
            <w:pPr>
              <w:rPr>
                <w:b/>
                <w:i/>
                <w:sz w:val="20"/>
                <w:szCs w:val="20"/>
              </w:rPr>
            </w:pPr>
            <w:r w:rsidRPr="00B700AB">
              <w:rPr>
                <w:b/>
                <w:i/>
                <w:sz w:val="20"/>
                <w:szCs w:val="20"/>
              </w:rPr>
              <w:t xml:space="preserve">Предмет закупки/ предмет договора </w:t>
            </w:r>
          </w:p>
        </w:tc>
        <w:tc>
          <w:tcPr>
            <w:tcW w:w="3108" w:type="pct"/>
            <w:hideMark/>
          </w:tcPr>
          <w:p w14:paraId="4176C9FC" w14:textId="177E58AC" w:rsidR="000666EF" w:rsidRPr="00B700AB" w:rsidRDefault="00D31271" w:rsidP="00D330AC">
            <w:pPr>
              <w:rPr>
                <w:b/>
                <w:sz w:val="20"/>
                <w:szCs w:val="20"/>
              </w:rPr>
            </w:pPr>
            <w:r w:rsidRPr="00751320">
              <w:rPr>
                <w:b/>
                <w:color w:val="000000"/>
                <w:sz w:val="20"/>
                <w:szCs w:val="20"/>
              </w:rPr>
              <w:t xml:space="preserve">Поставка </w:t>
            </w:r>
            <w:r w:rsidR="003B0C9A">
              <w:rPr>
                <w:b/>
                <w:color w:val="000000"/>
                <w:sz w:val="20"/>
                <w:szCs w:val="20"/>
              </w:rPr>
              <w:t>шовного материала</w:t>
            </w:r>
          </w:p>
        </w:tc>
      </w:tr>
      <w:tr w:rsidR="007431D7" w:rsidRPr="00B700AB" w14:paraId="0BC4856C" w14:textId="77777777" w:rsidTr="00EC3312">
        <w:trPr>
          <w:trHeight w:val="324"/>
        </w:trPr>
        <w:tc>
          <w:tcPr>
            <w:tcW w:w="186" w:type="pct"/>
            <w:hideMark/>
          </w:tcPr>
          <w:p w14:paraId="0E7B6CE4" w14:textId="77777777" w:rsidR="000666EF" w:rsidRPr="00B700AB" w:rsidRDefault="000666EF" w:rsidP="00D330AC">
            <w:pPr>
              <w:jc w:val="center"/>
              <w:rPr>
                <w:sz w:val="20"/>
                <w:szCs w:val="20"/>
              </w:rPr>
            </w:pPr>
            <w:r w:rsidRPr="00B700AB">
              <w:rPr>
                <w:sz w:val="20"/>
                <w:szCs w:val="20"/>
              </w:rPr>
              <w:t>2</w:t>
            </w:r>
          </w:p>
        </w:tc>
        <w:tc>
          <w:tcPr>
            <w:tcW w:w="1706" w:type="pct"/>
            <w:hideMark/>
          </w:tcPr>
          <w:p w14:paraId="300D271E" w14:textId="77777777" w:rsidR="000666EF" w:rsidRPr="00B700AB" w:rsidRDefault="000666EF" w:rsidP="00D330AC">
            <w:pPr>
              <w:snapToGrid w:val="0"/>
              <w:rPr>
                <w:b/>
                <w:i/>
                <w:sz w:val="20"/>
                <w:szCs w:val="20"/>
              </w:rPr>
            </w:pPr>
            <w:r w:rsidRPr="00B700AB">
              <w:rPr>
                <w:b/>
                <w:i/>
                <w:sz w:val="20"/>
                <w:szCs w:val="20"/>
              </w:rPr>
              <w:t xml:space="preserve"> Обоснование для поставки товара </w:t>
            </w:r>
          </w:p>
        </w:tc>
        <w:tc>
          <w:tcPr>
            <w:tcW w:w="3108" w:type="pct"/>
            <w:hideMark/>
          </w:tcPr>
          <w:p w14:paraId="03A27DE6" w14:textId="77777777" w:rsidR="000666EF" w:rsidRPr="00B700AB" w:rsidRDefault="000666EF" w:rsidP="00D330AC">
            <w:pPr>
              <w:rPr>
                <w:sz w:val="20"/>
                <w:szCs w:val="20"/>
              </w:rPr>
            </w:pPr>
            <w:r w:rsidRPr="00B700AB">
              <w:rPr>
                <w:sz w:val="20"/>
                <w:szCs w:val="20"/>
              </w:rPr>
              <w:t>в соответствии с решением Заказчика (текущая потребность)</w:t>
            </w:r>
          </w:p>
        </w:tc>
      </w:tr>
      <w:tr w:rsidR="007431D7" w:rsidRPr="00B700AB" w14:paraId="11A59EE9" w14:textId="77777777" w:rsidTr="00EC3312">
        <w:trPr>
          <w:trHeight w:val="324"/>
        </w:trPr>
        <w:tc>
          <w:tcPr>
            <w:tcW w:w="186" w:type="pct"/>
            <w:hideMark/>
          </w:tcPr>
          <w:p w14:paraId="0D3F41CD" w14:textId="77777777" w:rsidR="000666EF" w:rsidRPr="00B700AB" w:rsidRDefault="000666EF" w:rsidP="00D330AC">
            <w:pPr>
              <w:jc w:val="center"/>
              <w:rPr>
                <w:sz w:val="20"/>
                <w:szCs w:val="20"/>
              </w:rPr>
            </w:pPr>
            <w:r w:rsidRPr="00B700AB">
              <w:rPr>
                <w:sz w:val="20"/>
                <w:szCs w:val="20"/>
              </w:rPr>
              <w:t>3</w:t>
            </w:r>
          </w:p>
        </w:tc>
        <w:tc>
          <w:tcPr>
            <w:tcW w:w="1706" w:type="pct"/>
            <w:hideMark/>
          </w:tcPr>
          <w:p w14:paraId="4ECC067A" w14:textId="77777777" w:rsidR="000666EF" w:rsidRPr="00B700AB" w:rsidRDefault="000666EF" w:rsidP="00D330AC">
            <w:pPr>
              <w:snapToGrid w:val="0"/>
              <w:rPr>
                <w:b/>
                <w:i/>
                <w:sz w:val="20"/>
                <w:szCs w:val="20"/>
              </w:rPr>
            </w:pPr>
            <w:r w:rsidRPr="00B700AB">
              <w:rPr>
                <w:b/>
                <w:i/>
                <w:sz w:val="20"/>
                <w:szCs w:val="20"/>
              </w:rPr>
              <w:t>Источник финансирования</w:t>
            </w:r>
          </w:p>
        </w:tc>
        <w:tc>
          <w:tcPr>
            <w:tcW w:w="3108" w:type="pct"/>
          </w:tcPr>
          <w:p w14:paraId="1E99E9A8" w14:textId="286AA6B4" w:rsidR="000666EF" w:rsidRPr="00B700AB" w:rsidRDefault="00743A2F" w:rsidP="00D745DD">
            <w:pPr>
              <w:jc w:val="both"/>
              <w:rPr>
                <w:sz w:val="20"/>
                <w:szCs w:val="20"/>
              </w:rPr>
            </w:pPr>
            <w:r>
              <w:rPr>
                <w:bCs/>
                <w:sz w:val="20"/>
                <w:szCs w:val="20"/>
              </w:rPr>
              <w:t>в рамках лимитов 2024</w:t>
            </w:r>
            <w:r w:rsidR="007F1262">
              <w:rPr>
                <w:bCs/>
                <w:sz w:val="20"/>
                <w:szCs w:val="20"/>
              </w:rPr>
              <w:t>-202</w:t>
            </w:r>
            <w:r w:rsidR="002C5871">
              <w:rPr>
                <w:bCs/>
                <w:sz w:val="20"/>
                <w:szCs w:val="20"/>
              </w:rPr>
              <w:t>5</w:t>
            </w:r>
            <w:r w:rsidR="00AF61FE">
              <w:rPr>
                <w:bCs/>
                <w:sz w:val="20"/>
                <w:szCs w:val="20"/>
              </w:rPr>
              <w:t xml:space="preserve"> </w:t>
            </w:r>
            <w:r w:rsidR="00D745DD">
              <w:rPr>
                <w:bCs/>
                <w:sz w:val="20"/>
                <w:szCs w:val="20"/>
              </w:rPr>
              <w:t xml:space="preserve">г.: </w:t>
            </w:r>
            <w:r w:rsidR="007F1262">
              <w:rPr>
                <w:bCs/>
                <w:sz w:val="20"/>
                <w:szCs w:val="20"/>
              </w:rPr>
              <w:t>внеб</w:t>
            </w:r>
            <w:r w:rsidR="005E5113" w:rsidRPr="00924801">
              <w:rPr>
                <w:bCs/>
                <w:sz w:val="20"/>
                <w:szCs w:val="20"/>
              </w:rPr>
              <w:t>юджетные средства</w:t>
            </w:r>
          </w:p>
        </w:tc>
      </w:tr>
      <w:tr w:rsidR="007431D7" w:rsidRPr="00B700AB" w14:paraId="7EEA9BE0" w14:textId="77777777" w:rsidTr="00EC3312">
        <w:trPr>
          <w:trHeight w:val="317"/>
        </w:trPr>
        <w:tc>
          <w:tcPr>
            <w:tcW w:w="186" w:type="pct"/>
          </w:tcPr>
          <w:p w14:paraId="19CE120F" w14:textId="77777777" w:rsidR="00EC3312" w:rsidRPr="00B700AB" w:rsidRDefault="00EC3312" w:rsidP="00D330AC">
            <w:pPr>
              <w:jc w:val="center"/>
              <w:rPr>
                <w:sz w:val="20"/>
                <w:szCs w:val="20"/>
              </w:rPr>
            </w:pPr>
            <w:r w:rsidRPr="00B700AB">
              <w:rPr>
                <w:sz w:val="20"/>
                <w:szCs w:val="20"/>
              </w:rPr>
              <w:t>4</w:t>
            </w:r>
          </w:p>
        </w:tc>
        <w:tc>
          <w:tcPr>
            <w:tcW w:w="4814" w:type="pct"/>
            <w:gridSpan w:val="2"/>
          </w:tcPr>
          <w:p w14:paraId="10C338E6" w14:textId="77777777" w:rsidR="00EC3312" w:rsidRDefault="00EC3312" w:rsidP="00D330AC">
            <w:pPr>
              <w:pStyle w:val="afffc"/>
              <w:snapToGrid w:val="0"/>
              <w:spacing w:after="60" w:line="276" w:lineRule="auto"/>
              <w:jc w:val="center"/>
              <w:rPr>
                <w:rFonts w:ascii="Times New Roman" w:hAnsi="Times New Roman"/>
                <w:b/>
                <w:i/>
                <w:szCs w:val="20"/>
              </w:rPr>
            </w:pPr>
            <w:r w:rsidRPr="00B700AB">
              <w:rPr>
                <w:rFonts w:ascii="Times New Roman" w:hAnsi="Times New Roman"/>
                <w:b/>
                <w:i/>
                <w:szCs w:val="20"/>
              </w:rPr>
              <w:t>Количество поставляемого товара, объем выполняемой работы, оказываемой услуги</w:t>
            </w:r>
          </w:p>
          <w:tbl>
            <w:tblPr>
              <w:tblW w:w="5000" w:type="pct"/>
              <w:tblLook w:val="04A0" w:firstRow="1" w:lastRow="0" w:firstColumn="1" w:lastColumn="0" w:noHBand="0" w:noVBand="1"/>
            </w:tblPr>
            <w:tblGrid>
              <w:gridCol w:w="525"/>
              <w:gridCol w:w="4914"/>
              <w:gridCol w:w="1266"/>
              <w:gridCol w:w="998"/>
              <w:gridCol w:w="1315"/>
              <w:gridCol w:w="1206"/>
            </w:tblGrid>
            <w:tr w:rsidR="003B0C9A" w:rsidRPr="00DA693A" w14:paraId="195D4D98" w14:textId="77777777" w:rsidTr="00942D30">
              <w:trPr>
                <w:trHeight w:val="255"/>
              </w:trPr>
              <w:tc>
                <w:tcPr>
                  <w:tcW w:w="257" w:type="pct"/>
                  <w:tcBorders>
                    <w:top w:val="single" w:sz="4" w:space="0" w:color="auto"/>
                    <w:left w:val="single" w:sz="4" w:space="0" w:color="auto"/>
                    <w:bottom w:val="single" w:sz="4" w:space="0" w:color="auto"/>
                    <w:right w:val="nil"/>
                  </w:tcBorders>
                  <w:shd w:val="clear" w:color="auto" w:fill="auto"/>
                  <w:noWrap/>
                  <w:vAlign w:val="center"/>
                </w:tcPr>
                <w:p w14:paraId="7461A41A" w14:textId="77777777" w:rsidR="003B0C9A" w:rsidRPr="00DA693A" w:rsidRDefault="003B0C9A" w:rsidP="003B0C9A">
                  <w:pPr>
                    <w:jc w:val="center"/>
                    <w:rPr>
                      <w:b/>
                      <w:bCs/>
                      <w:sz w:val="20"/>
                      <w:szCs w:val="20"/>
                    </w:rPr>
                  </w:pPr>
                  <w:r w:rsidRPr="00DA693A">
                    <w:rPr>
                      <w:b/>
                      <w:bCs/>
                      <w:sz w:val="20"/>
                      <w:szCs w:val="20"/>
                    </w:rPr>
                    <w:t>№</w:t>
                  </w:r>
                </w:p>
              </w:tc>
              <w:tc>
                <w:tcPr>
                  <w:tcW w:w="2403" w:type="pct"/>
                  <w:tcBorders>
                    <w:top w:val="single" w:sz="4" w:space="0" w:color="auto"/>
                    <w:left w:val="single" w:sz="4" w:space="0" w:color="auto"/>
                    <w:bottom w:val="single" w:sz="4" w:space="0" w:color="auto"/>
                    <w:right w:val="nil"/>
                  </w:tcBorders>
                  <w:shd w:val="clear" w:color="auto" w:fill="auto"/>
                  <w:vAlign w:val="center"/>
                </w:tcPr>
                <w:p w14:paraId="60E16F9B" w14:textId="77777777" w:rsidR="003B0C9A" w:rsidRPr="00DA693A" w:rsidRDefault="003B0C9A" w:rsidP="003B0C9A">
                  <w:pPr>
                    <w:jc w:val="center"/>
                    <w:rPr>
                      <w:b/>
                      <w:bCs/>
                      <w:sz w:val="20"/>
                      <w:szCs w:val="20"/>
                    </w:rPr>
                  </w:pPr>
                  <w:r w:rsidRPr="00DA693A">
                    <w:rPr>
                      <w:b/>
                      <w:bCs/>
                      <w:sz w:val="20"/>
                      <w:szCs w:val="20"/>
                    </w:rPr>
                    <w:t>Наименование поставляемого товара</w:t>
                  </w:r>
                </w:p>
              </w:tc>
              <w:tc>
                <w:tcPr>
                  <w:tcW w:w="619" w:type="pct"/>
                  <w:tcBorders>
                    <w:top w:val="single" w:sz="4" w:space="0" w:color="auto"/>
                    <w:left w:val="single" w:sz="4" w:space="0" w:color="auto"/>
                    <w:bottom w:val="single" w:sz="4" w:space="0" w:color="auto"/>
                    <w:right w:val="single" w:sz="4" w:space="0" w:color="auto"/>
                  </w:tcBorders>
                  <w:vAlign w:val="center"/>
                </w:tcPr>
                <w:p w14:paraId="43837862" w14:textId="77777777" w:rsidR="003B0C9A" w:rsidRPr="00DA693A" w:rsidRDefault="003B0C9A" w:rsidP="003B0C9A">
                  <w:pPr>
                    <w:jc w:val="center"/>
                    <w:rPr>
                      <w:b/>
                      <w:bCs/>
                      <w:sz w:val="20"/>
                      <w:szCs w:val="20"/>
                    </w:rPr>
                  </w:pPr>
                  <w:r w:rsidRPr="00DA693A">
                    <w:rPr>
                      <w:b/>
                      <w:i/>
                      <w:sz w:val="20"/>
                      <w:szCs w:val="20"/>
                    </w:rPr>
                    <w:t>ОКПД2</w:t>
                  </w:r>
                </w:p>
              </w:tc>
              <w:tc>
                <w:tcPr>
                  <w:tcW w:w="488" w:type="pct"/>
                  <w:tcBorders>
                    <w:top w:val="single" w:sz="4" w:space="0" w:color="auto"/>
                    <w:left w:val="single" w:sz="4" w:space="0" w:color="auto"/>
                    <w:bottom w:val="single" w:sz="4" w:space="0" w:color="auto"/>
                    <w:right w:val="single" w:sz="4" w:space="0" w:color="auto"/>
                  </w:tcBorders>
                  <w:vAlign w:val="center"/>
                </w:tcPr>
                <w:p w14:paraId="25AE10BC" w14:textId="77777777" w:rsidR="003B0C9A" w:rsidRPr="00DA693A" w:rsidRDefault="003B0C9A" w:rsidP="003B0C9A">
                  <w:pPr>
                    <w:jc w:val="center"/>
                    <w:rPr>
                      <w:b/>
                      <w:bCs/>
                      <w:sz w:val="20"/>
                      <w:szCs w:val="20"/>
                    </w:rPr>
                  </w:pPr>
                  <w:r w:rsidRPr="00DA693A">
                    <w:rPr>
                      <w:b/>
                      <w:i/>
                      <w:sz w:val="20"/>
                      <w:szCs w:val="20"/>
                    </w:rPr>
                    <w:t>ОКВЭД2</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21C4BA91" w14:textId="77777777" w:rsidR="003B0C9A" w:rsidRPr="00DA693A" w:rsidRDefault="003B0C9A" w:rsidP="003B0C9A">
                  <w:pPr>
                    <w:jc w:val="center"/>
                    <w:rPr>
                      <w:b/>
                      <w:bCs/>
                      <w:sz w:val="20"/>
                      <w:szCs w:val="20"/>
                    </w:rPr>
                  </w:pPr>
                  <w:r w:rsidRPr="00DA693A">
                    <w:rPr>
                      <w:b/>
                      <w:i/>
                      <w:sz w:val="20"/>
                      <w:szCs w:val="20"/>
                    </w:rPr>
                    <w:t>Ед. изм.</w:t>
                  </w:r>
                </w:p>
              </w:tc>
              <w:tc>
                <w:tcPr>
                  <w:tcW w:w="590" w:type="pct"/>
                  <w:tcBorders>
                    <w:top w:val="single" w:sz="4" w:space="0" w:color="auto"/>
                    <w:left w:val="nil"/>
                    <w:bottom w:val="single" w:sz="4" w:space="0" w:color="auto"/>
                    <w:right w:val="single" w:sz="4" w:space="0" w:color="auto"/>
                  </w:tcBorders>
                  <w:shd w:val="clear" w:color="auto" w:fill="auto"/>
                  <w:vAlign w:val="center"/>
                </w:tcPr>
                <w:p w14:paraId="1335FDFB" w14:textId="77777777" w:rsidR="003B0C9A" w:rsidRPr="00DA693A" w:rsidRDefault="003B0C9A" w:rsidP="003B0C9A">
                  <w:pPr>
                    <w:jc w:val="center"/>
                    <w:rPr>
                      <w:sz w:val="20"/>
                      <w:szCs w:val="20"/>
                    </w:rPr>
                  </w:pPr>
                  <w:r w:rsidRPr="00DA693A">
                    <w:rPr>
                      <w:b/>
                      <w:i/>
                      <w:sz w:val="20"/>
                      <w:szCs w:val="20"/>
                    </w:rPr>
                    <w:t>Кол-во</w:t>
                  </w:r>
                </w:p>
              </w:tc>
            </w:tr>
            <w:tr w:rsidR="00942D30" w:rsidRPr="00DA693A" w14:paraId="1DC35D39" w14:textId="77777777" w:rsidTr="00942D30">
              <w:trPr>
                <w:trHeight w:val="255"/>
              </w:trPr>
              <w:tc>
                <w:tcPr>
                  <w:tcW w:w="257" w:type="pct"/>
                  <w:tcBorders>
                    <w:top w:val="single" w:sz="4" w:space="0" w:color="auto"/>
                    <w:left w:val="single" w:sz="4" w:space="0" w:color="auto"/>
                    <w:bottom w:val="single" w:sz="4" w:space="0" w:color="auto"/>
                    <w:right w:val="nil"/>
                  </w:tcBorders>
                  <w:shd w:val="clear" w:color="auto" w:fill="auto"/>
                  <w:noWrap/>
                  <w:vAlign w:val="center"/>
                  <w:hideMark/>
                </w:tcPr>
                <w:p w14:paraId="2B7677AB" w14:textId="77777777" w:rsidR="00942D30" w:rsidRPr="00DA693A" w:rsidRDefault="00942D30" w:rsidP="00942D30">
                  <w:pPr>
                    <w:jc w:val="center"/>
                    <w:rPr>
                      <w:sz w:val="20"/>
                      <w:szCs w:val="20"/>
                    </w:rPr>
                  </w:pPr>
                  <w:r w:rsidRPr="00DA693A">
                    <w:rPr>
                      <w:sz w:val="20"/>
                      <w:szCs w:val="20"/>
                    </w:rPr>
                    <w:t>1</w:t>
                  </w:r>
                </w:p>
              </w:tc>
              <w:tc>
                <w:tcPr>
                  <w:tcW w:w="2403" w:type="pct"/>
                  <w:tcBorders>
                    <w:top w:val="single" w:sz="4" w:space="0" w:color="auto"/>
                    <w:left w:val="single" w:sz="4" w:space="0" w:color="auto"/>
                    <w:bottom w:val="single" w:sz="4" w:space="0" w:color="auto"/>
                    <w:right w:val="nil"/>
                  </w:tcBorders>
                  <w:shd w:val="clear" w:color="auto" w:fill="auto"/>
                  <w:vAlign w:val="center"/>
                </w:tcPr>
                <w:p w14:paraId="7AD99E7A"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М5 (2), длиной в интервале от не менее 70 см до не более 80 см,   игла колющая, массивная, 1/2  окружности, в интервале от не менее 44,8 до не более 45,8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09A1B9D7"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1C6328FA"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2327B751" w14:textId="77777777" w:rsidR="00942D30" w:rsidRPr="00DA693A" w:rsidRDefault="00942D30" w:rsidP="00942D30">
                  <w:pPr>
                    <w:jc w:val="center"/>
                    <w:rPr>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45B0769E" w14:textId="4E0A383D" w:rsidR="00942D30" w:rsidRPr="00942D30" w:rsidRDefault="00942D30" w:rsidP="00942D30">
                  <w:pPr>
                    <w:jc w:val="center"/>
                    <w:rPr>
                      <w:sz w:val="20"/>
                      <w:szCs w:val="20"/>
                    </w:rPr>
                  </w:pPr>
                  <w:r w:rsidRPr="00942D30">
                    <w:rPr>
                      <w:color w:val="000000"/>
                      <w:sz w:val="20"/>
                      <w:szCs w:val="20"/>
                    </w:rPr>
                    <w:t>60</w:t>
                  </w:r>
                </w:p>
              </w:tc>
            </w:tr>
            <w:tr w:rsidR="00942D30" w:rsidRPr="00DA693A" w14:paraId="04F68A29" w14:textId="77777777" w:rsidTr="00942D30">
              <w:trPr>
                <w:trHeight w:val="64"/>
              </w:trPr>
              <w:tc>
                <w:tcPr>
                  <w:tcW w:w="257" w:type="pct"/>
                  <w:tcBorders>
                    <w:top w:val="nil"/>
                    <w:left w:val="single" w:sz="4" w:space="0" w:color="auto"/>
                    <w:bottom w:val="single" w:sz="4" w:space="0" w:color="auto"/>
                    <w:right w:val="nil"/>
                  </w:tcBorders>
                  <w:shd w:val="clear" w:color="auto" w:fill="auto"/>
                  <w:noWrap/>
                  <w:vAlign w:val="center"/>
                  <w:hideMark/>
                </w:tcPr>
                <w:p w14:paraId="6ADC14AB" w14:textId="77777777" w:rsidR="00942D30" w:rsidRPr="00DA693A" w:rsidRDefault="00942D30" w:rsidP="00942D30">
                  <w:pPr>
                    <w:jc w:val="center"/>
                    <w:rPr>
                      <w:sz w:val="20"/>
                      <w:szCs w:val="20"/>
                    </w:rPr>
                  </w:pPr>
                  <w:r w:rsidRPr="00DA693A">
                    <w:rPr>
                      <w:sz w:val="20"/>
                      <w:szCs w:val="20"/>
                    </w:rPr>
                    <w:t>2</w:t>
                  </w:r>
                </w:p>
              </w:tc>
              <w:tc>
                <w:tcPr>
                  <w:tcW w:w="2403" w:type="pct"/>
                  <w:tcBorders>
                    <w:top w:val="nil"/>
                    <w:left w:val="single" w:sz="4" w:space="0" w:color="auto"/>
                    <w:bottom w:val="single" w:sz="4" w:space="0" w:color="auto"/>
                    <w:right w:val="nil"/>
                  </w:tcBorders>
                  <w:shd w:val="clear" w:color="auto" w:fill="auto"/>
                  <w:vAlign w:val="center"/>
                </w:tcPr>
                <w:p w14:paraId="1811D078" w14:textId="77777777" w:rsidR="00942D30" w:rsidRPr="00DA693A" w:rsidRDefault="00942D30" w:rsidP="00942D30">
                  <w:pPr>
                    <w:rPr>
                      <w:color w:val="000000"/>
                      <w:sz w:val="20"/>
                      <w:szCs w:val="20"/>
                    </w:rPr>
                  </w:pPr>
                  <w:r w:rsidRPr="00DA693A">
                    <w:rPr>
                      <w:color w:val="000000"/>
                      <w:sz w:val="20"/>
                      <w:szCs w:val="20"/>
                    </w:rPr>
                    <w:t>Нить стерильная хирургическая, синтетическая, рассасывающаяся, плетеная, М5 (2), длиной в интервале от не менее 70 см до не более 90 см,   игла колющая, с режущим кончиком острия, 1/2  окружности, в интервале от не менее 35,6 мм до не более 36,6 мм длиной</w:t>
                  </w:r>
                </w:p>
              </w:tc>
              <w:tc>
                <w:tcPr>
                  <w:tcW w:w="619" w:type="pct"/>
                  <w:tcBorders>
                    <w:top w:val="nil"/>
                    <w:left w:val="single" w:sz="4" w:space="0" w:color="auto"/>
                    <w:bottom w:val="single" w:sz="4" w:space="0" w:color="auto"/>
                    <w:right w:val="single" w:sz="4" w:space="0" w:color="auto"/>
                  </w:tcBorders>
                  <w:vAlign w:val="center"/>
                </w:tcPr>
                <w:p w14:paraId="7E77583E" w14:textId="77777777" w:rsidR="00942D30" w:rsidRPr="00DA693A" w:rsidRDefault="00942D30" w:rsidP="00942D30">
                  <w:pPr>
                    <w:jc w:val="center"/>
                    <w:rPr>
                      <w:sz w:val="20"/>
                      <w:szCs w:val="20"/>
                    </w:rPr>
                  </w:pPr>
                  <w:r w:rsidRPr="00DA693A">
                    <w:rPr>
                      <w:sz w:val="20"/>
                      <w:szCs w:val="20"/>
                    </w:rPr>
                    <w:t>21.20.24.120</w:t>
                  </w:r>
                </w:p>
              </w:tc>
              <w:tc>
                <w:tcPr>
                  <w:tcW w:w="488" w:type="pct"/>
                  <w:tcBorders>
                    <w:top w:val="nil"/>
                    <w:left w:val="single" w:sz="4" w:space="0" w:color="auto"/>
                    <w:bottom w:val="single" w:sz="4" w:space="0" w:color="auto"/>
                    <w:right w:val="single" w:sz="4" w:space="0" w:color="auto"/>
                  </w:tcBorders>
                  <w:vAlign w:val="center"/>
                </w:tcPr>
                <w:p w14:paraId="43813BC2" w14:textId="77777777" w:rsidR="00942D30" w:rsidRPr="00DA693A" w:rsidRDefault="00942D30" w:rsidP="00942D30">
                  <w:pPr>
                    <w:jc w:val="center"/>
                    <w:rPr>
                      <w:sz w:val="20"/>
                      <w:szCs w:val="20"/>
                    </w:rPr>
                  </w:pPr>
                  <w:r w:rsidRPr="00DA693A">
                    <w:rPr>
                      <w:sz w:val="20"/>
                      <w:szCs w:val="20"/>
                    </w:rPr>
                    <w:t>21.20</w:t>
                  </w:r>
                </w:p>
              </w:tc>
              <w:tc>
                <w:tcPr>
                  <w:tcW w:w="643" w:type="pct"/>
                  <w:tcBorders>
                    <w:top w:val="nil"/>
                    <w:left w:val="single" w:sz="4" w:space="0" w:color="auto"/>
                    <w:bottom w:val="single" w:sz="4" w:space="0" w:color="auto"/>
                    <w:right w:val="single" w:sz="4" w:space="0" w:color="auto"/>
                  </w:tcBorders>
                  <w:shd w:val="clear" w:color="auto" w:fill="auto"/>
                  <w:vAlign w:val="center"/>
                </w:tcPr>
                <w:p w14:paraId="4FDE576B" w14:textId="77777777" w:rsidR="00942D30" w:rsidRPr="00DA693A" w:rsidRDefault="00942D30" w:rsidP="00942D30">
                  <w:pPr>
                    <w:jc w:val="center"/>
                    <w:rPr>
                      <w:sz w:val="20"/>
                      <w:szCs w:val="20"/>
                    </w:rPr>
                  </w:pPr>
                  <w:r w:rsidRPr="00DA693A">
                    <w:rPr>
                      <w:color w:val="000000"/>
                      <w:sz w:val="20"/>
                      <w:szCs w:val="20"/>
                    </w:rPr>
                    <w:t>штука</w:t>
                  </w:r>
                </w:p>
              </w:tc>
              <w:tc>
                <w:tcPr>
                  <w:tcW w:w="590" w:type="pct"/>
                  <w:tcBorders>
                    <w:top w:val="nil"/>
                    <w:left w:val="nil"/>
                    <w:bottom w:val="single" w:sz="4" w:space="0" w:color="auto"/>
                    <w:right w:val="single" w:sz="4" w:space="0" w:color="auto"/>
                  </w:tcBorders>
                  <w:shd w:val="clear" w:color="auto" w:fill="auto"/>
                  <w:vAlign w:val="center"/>
                </w:tcPr>
                <w:p w14:paraId="1FCC8AD3" w14:textId="4EA634F9" w:rsidR="00942D30" w:rsidRPr="00942D30" w:rsidRDefault="00942D30" w:rsidP="00942D30">
                  <w:pPr>
                    <w:jc w:val="center"/>
                    <w:rPr>
                      <w:sz w:val="20"/>
                      <w:szCs w:val="20"/>
                    </w:rPr>
                  </w:pPr>
                  <w:r w:rsidRPr="00942D30">
                    <w:rPr>
                      <w:color w:val="000000"/>
                      <w:sz w:val="20"/>
                      <w:szCs w:val="20"/>
                    </w:rPr>
                    <w:t>60</w:t>
                  </w:r>
                </w:p>
              </w:tc>
            </w:tr>
            <w:tr w:rsidR="00942D30" w:rsidRPr="00DA693A" w14:paraId="17C091AC" w14:textId="77777777" w:rsidTr="00942D30">
              <w:trPr>
                <w:trHeight w:val="255"/>
              </w:trPr>
              <w:tc>
                <w:tcPr>
                  <w:tcW w:w="257" w:type="pct"/>
                  <w:tcBorders>
                    <w:top w:val="nil"/>
                    <w:left w:val="single" w:sz="4" w:space="0" w:color="auto"/>
                    <w:bottom w:val="single" w:sz="4" w:space="0" w:color="auto"/>
                    <w:right w:val="nil"/>
                  </w:tcBorders>
                  <w:shd w:val="clear" w:color="auto" w:fill="auto"/>
                  <w:noWrap/>
                  <w:vAlign w:val="center"/>
                  <w:hideMark/>
                </w:tcPr>
                <w:p w14:paraId="011F01A4" w14:textId="77777777" w:rsidR="00942D30" w:rsidRPr="00DA693A" w:rsidRDefault="00942D30" w:rsidP="00942D30">
                  <w:pPr>
                    <w:jc w:val="center"/>
                    <w:rPr>
                      <w:sz w:val="20"/>
                      <w:szCs w:val="20"/>
                    </w:rPr>
                  </w:pPr>
                  <w:r w:rsidRPr="00DA693A">
                    <w:rPr>
                      <w:sz w:val="20"/>
                      <w:szCs w:val="20"/>
                    </w:rPr>
                    <w:t>3</w:t>
                  </w:r>
                </w:p>
              </w:tc>
              <w:tc>
                <w:tcPr>
                  <w:tcW w:w="2403" w:type="pct"/>
                  <w:tcBorders>
                    <w:top w:val="nil"/>
                    <w:left w:val="single" w:sz="4" w:space="0" w:color="auto"/>
                    <w:bottom w:val="single" w:sz="4" w:space="0" w:color="auto"/>
                    <w:right w:val="nil"/>
                  </w:tcBorders>
                  <w:shd w:val="clear" w:color="auto" w:fill="auto"/>
                  <w:vAlign w:val="center"/>
                </w:tcPr>
                <w:p w14:paraId="1D8EB3A4"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М4 (1), длиной в интервале от более 75 см до не более, 90 см, игла колющая, массивная  1/2  окружности, в интервале от не менее 29,5 мм до не более 30,5 мм длиной</w:t>
                  </w:r>
                </w:p>
              </w:tc>
              <w:tc>
                <w:tcPr>
                  <w:tcW w:w="619" w:type="pct"/>
                  <w:tcBorders>
                    <w:top w:val="nil"/>
                    <w:left w:val="single" w:sz="4" w:space="0" w:color="auto"/>
                    <w:bottom w:val="single" w:sz="4" w:space="0" w:color="auto"/>
                    <w:right w:val="single" w:sz="4" w:space="0" w:color="auto"/>
                  </w:tcBorders>
                  <w:vAlign w:val="center"/>
                </w:tcPr>
                <w:p w14:paraId="068E63DD" w14:textId="77777777" w:rsidR="00942D30" w:rsidRPr="00DA693A" w:rsidRDefault="00942D30" w:rsidP="00942D30">
                  <w:pPr>
                    <w:jc w:val="center"/>
                    <w:rPr>
                      <w:sz w:val="20"/>
                      <w:szCs w:val="20"/>
                    </w:rPr>
                  </w:pPr>
                  <w:r w:rsidRPr="00DA693A">
                    <w:rPr>
                      <w:sz w:val="20"/>
                      <w:szCs w:val="20"/>
                    </w:rPr>
                    <w:t>21.20.24.120</w:t>
                  </w:r>
                </w:p>
              </w:tc>
              <w:tc>
                <w:tcPr>
                  <w:tcW w:w="488" w:type="pct"/>
                  <w:tcBorders>
                    <w:top w:val="nil"/>
                    <w:left w:val="single" w:sz="4" w:space="0" w:color="auto"/>
                    <w:bottom w:val="single" w:sz="4" w:space="0" w:color="auto"/>
                    <w:right w:val="single" w:sz="4" w:space="0" w:color="auto"/>
                  </w:tcBorders>
                  <w:vAlign w:val="center"/>
                </w:tcPr>
                <w:p w14:paraId="1F99C6A1" w14:textId="77777777" w:rsidR="00942D30" w:rsidRPr="00DA693A" w:rsidRDefault="00942D30" w:rsidP="00942D30">
                  <w:pPr>
                    <w:jc w:val="center"/>
                    <w:rPr>
                      <w:sz w:val="20"/>
                      <w:szCs w:val="20"/>
                    </w:rPr>
                  </w:pPr>
                  <w:r w:rsidRPr="00DA693A">
                    <w:rPr>
                      <w:sz w:val="20"/>
                      <w:szCs w:val="20"/>
                    </w:rPr>
                    <w:t>21.20</w:t>
                  </w:r>
                </w:p>
              </w:tc>
              <w:tc>
                <w:tcPr>
                  <w:tcW w:w="643" w:type="pct"/>
                  <w:tcBorders>
                    <w:top w:val="nil"/>
                    <w:left w:val="single" w:sz="4" w:space="0" w:color="auto"/>
                    <w:bottom w:val="single" w:sz="4" w:space="0" w:color="auto"/>
                    <w:right w:val="single" w:sz="4" w:space="0" w:color="auto"/>
                  </w:tcBorders>
                  <w:shd w:val="clear" w:color="auto" w:fill="auto"/>
                  <w:vAlign w:val="center"/>
                </w:tcPr>
                <w:p w14:paraId="6965C632" w14:textId="77777777" w:rsidR="00942D30" w:rsidRPr="00DA693A" w:rsidRDefault="00942D30" w:rsidP="00942D30">
                  <w:pPr>
                    <w:jc w:val="center"/>
                    <w:rPr>
                      <w:sz w:val="20"/>
                      <w:szCs w:val="20"/>
                    </w:rPr>
                  </w:pPr>
                  <w:r w:rsidRPr="00DA693A">
                    <w:rPr>
                      <w:color w:val="000000"/>
                      <w:sz w:val="20"/>
                      <w:szCs w:val="20"/>
                    </w:rPr>
                    <w:t>штука</w:t>
                  </w:r>
                </w:p>
              </w:tc>
              <w:tc>
                <w:tcPr>
                  <w:tcW w:w="590" w:type="pct"/>
                  <w:tcBorders>
                    <w:top w:val="nil"/>
                    <w:left w:val="nil"/>
                    <w:bottom w:val="single" w:sz="4" w:space="0" w:color="auto"/>
                    <w:right w:val="single" w:sz="4" w:space="0" w:color="auto"/>
                  </w:tcBorders>
                  <w:shd w:val="clear" w:color="auto" w:fill="auto"/>
                  <w:vAlign w:val="center"/>
                </w:tcPr>
                <w:p w14:paraId="00715B19" w14:textId="31B4F129" w:rsidR="00942D30" w:rsidRPr="00942D30" w:rsidRDefault="00942D30" w:rsidP="00942D30">
                  <w:pPr>
                    <w:jc w:val="center"/>
                    <w:rPr>
                      <w:sz w:val="20"/>
                      <w:szCs w:val="20"/>
                    </w:rPr>
                  </w:pPr>
                  <w:r w:rsidRPr="00942D30">
                    <w:rPr>
                      <w:color w:val="000000"/>
                      <w:sz w:val="20"/>
                      <w:szCs w:val="20"/>
                    </w:rPr>
                    <w:t>72</w:t>
                  </w:r>
                </w:p>
              </w:tc>
            </w:tr>
            <w:tr w:rsidR="00942D30" w:rsidRPr="00DA693A" w14:paraId="41A745F3" w14:textId="77777777" w:rsidTr="00942D30">
              <w:trPr>
                <w:trHeight w:val="255"/>
              </w:trPr>
              <w:tc>
                <w:tcPr>
                  <w:tcW w:w="257" w:type="pct"/>
                  <w:tcBorders>
                    <w:top w:val="nil"/>
                    <w:left w:val="single" w:sz="4" w:space="0" w:color="auto"/>
                    <w:bottom w:val="single" w:sz="4" w:space="0" w:color="auto"/>
                    <w:right w:val="nil"/>
                  </w:tcBorders>
                  <w:shd w:val="clear" w:color="auto" w:fill="auto"/>
                  <w:noWrap/>
                  <w:vAlign w:val="center"/>
                  <w:hideMark/>
                </w:tcPr>
                <w:p w14:paraId="51A120D1" w14:textId="77777777" w:rsidR="00942D30" w:rsidRPr="00DA693A" w:rsidRDefault="00942D30" w:rsidP="00942D30">
                  <w:pPr>
                    <w:jc w:val="center"/>
                    <w:rPr>
                      <w:sz w:val="20"/>
                      <w:szCs w:val="20"/>
                    </w:rPr>
                  </w:pPr>
                  <w:r w:rsidRPr="00DA693A">
                    <w:rPr>
                      <w:sz w:val="20"/>
                      <w:szCs w:val="20"/>
                    </w:rPr>
                    <w:t>4</w:t>
                  </w:r>
                </w:p>
              </w:tc>
              <w:tc>
                <w:tcPr>
                  <w:tcW w:w="2403" w:type="pct"/>
                  <w:tcBorders>
                    <w:top w:val="nil"/>
                    <w:left w:val="single" w:sz="4" w:space="0" w:color="auto"/>
                    <w:bottom w:val="single" w:sz="4" w:space="0" w:color="auto"/>
                    <w:right w:val="nil"/>
                  </w:tcBorders>
                  <w:shd w:val="clear" w:color="auto" w:fill="auto"/>
                  <w:vAlign w:val="center"/>
                </w:tcPr>
                <w:p w14:paraId="2D74D326"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М3.5 (0), длиной в интервале от более 70 см до менее 90 см,   игла колющая, кончик иглы уплощен, 1/2  окружности, в интервале от более 30,6 мм до менее 31,6 мм длиной</w:t>
                  </w:r>
                </w:p>
              </w:tc>
              <w:tc>
                <w:tcPr>
                  <w:tcW w:w="619" w:type="pct"/>
                  <w:tcBorders>
                    <w:top w:val="nil"/>
                    <w:left w:val="single" w:sz="4" w:space="0" w:color="auto"/>
                    <w:bottom w:val="single" w:sz="4" w:space="0" w:color="auto"/>
                    <w:right w:val="single" w:sz="4" w:space="0" w:color="auto"/>
                  </w:tcBorders>
                  <w:vAlign w:val="center"/>
                </w:tcPr>
                <w:p w14:paraId="75D51319" w14:textId="77777777" w:rsidR="00942D30" w:rsidRPr="00DA693A" w:rsidRDefault="00942D30" w:rsidP="00942D30">
                  <w:pPr>
                    <w:jc w:val="center"/>
                    <w:rPr>
                      <w:sz w:val="20"/>
                      <w:szCs w:val="20"/>
                    </w:rPr>
                  </w:pPr>
                  <w:r w:rsidRPr="00DA693A">
                    <w:rPr>
                      <w:sz w:val="20"/>
                      <w:szCs w:val="20"/>
                    </w:rPr>
                    <w:t>21.20.24.120</w:t>
                  </w:r>
                </w:p>
              </w:tc>
              <w:tc>
                <w:tcPr>
                  <w:tcW w:w="488" w:type="pct"/>
                  <w:tcBorders>
                    <w:top w:val="nil"/>
                    <w:left w:val="single" w:sz="4" w:space="0" w:color="auto"/>
                    <w:bottom w:val="single" w:sz="4" w:space="0" w:color="auto"/>
                    <w:right w:val="single" w:sz="4" w:space="0" w:color="auto"/>
                  </w:tcBorders>
                  <w:vAlign w:val="center"/>
                </w:tcPr>
                <w:p w14:paraId="0A4A8C10" w14:textId="77777777" w:rsidR="00942D30" w:rsidRPr="00DA693A" w:rsidRDefault="00942D30" w:rsidP="00942D30">
                  <w:pPr>
                    <w:jc w:val="center"/>
                    <w:rPr>
                      <w:sz w:val="20"/>
                      <w:szCs w:val="20"/>
                    </w:rPr>
                  </w:pPr>
                  <w:r w:rsidRPr="00DA693A">
                    <w:rPr>
                      <w:sz w:val="20"/>
                      <w:szCs w:val="20"/>
                    </w:rPr>
                    <w:t>21.20</w:t>
                  </w:r>
                </w:p>
              </w:tc>
              <w:tc>
                <w:tcPr>
                  <w:tcW w:w="643" w:type="pct"/>
                  <w:tcBorders>
                    <w:top w:val="nil"/>
                    <w:left w:val="single" w:sz="4" w:space="0" w:color="auto"/>
                    <w:bottom w:val="single" w:sz="4" w:space="0" w:color="auto"/>
                    <w:right w:val="single" w:sz="4" w:space="0" w:color="auto"/>
                  </w:tcBorders>
                  <w:shd w:val="clear" w:color="auto" w:fill="auto"/>
                  <w:vAlign w:val="center"/>
                </w:tcPr>
                <w:p w14:paraId="68EBFD87" w14:textId="77777777" w:rsidR="00942D30" w:rsidRPr="00DA693A" w:rsidRDefault="00942D30" w:rsidP="00942D30">
                  <w:pPr>
                    <w:jc w:val="center"/>
                    <w:rPr>
                      <w:sz w:val="20"/>
                      <w:szCs w:val="20"/>
                    </w:rPr>
                  </w:pPr>
                  <w:r w:rsidRPr="00DA693A">
                    <w:rPr>
                      <w:color w:val="000000"/>
                      <w:sz w:val="20"/>
                      <w:szCs w:val="20"/>
                    </w:rPr>
                    <w:t>штука</w:t>
                  </w:r>
                </w:p>
              </w:tc>
              <w:tc>
                <w:tcPr>
                  <w:tcW w:w="590" w:type="pct"/>
                  <w:tcBorders>
                    <w:top w:val="nil"/>
                    <w:left w:val="nil"/>
                    <w:bottom w:val="single" w:sz="4" w:space="0" w:color="auto"/>
                    <w:right w:val="single" w:sz="4" w:space="0" w:color="auto"/>
                  </w:tcBorders>
                  <w:shd w:val="clear" w:color="auto" w:fill="auto"/>
                  <w:vAlign w:val="center"/>
                </w:tcPr>
                <w:p w14:paraId="406A1B54" w14:textId="2AAB2C0C" w:rsidR="00942D30" w:rsidRPr="00942D30" w:rsidRDefault="00942D30" w:rsidP="00942D30">
                  <w:pPr>
                    <w:jc w:val="center"/>
                    <w:rPr>
                      <w:sz w:val="20"/>
                      <w:szCs w:val="20"/>
                    </w:rPr>
                  </w:pPr>
                  <w:r w:rsidRPr="00942D30">
                    <w:rPr>
                      <w:color w:val="000000"/>
                      <w:sz w:val="20"/>
                      <w:szCs w:val="20"/>
                    </w:rPr>
                    <w:t>60</w:t>
                  </w:r>
                </w:p>
              </w:tc>
            </w:tr>
            <w:tr w:rsidR="00942D30" w:rsidRPr="00DA693A" w14:paraId="671EA5D8" w14:textId="77777777" w:rsidTr="00942D30">
              <w:trPr>
                <w:trHeight w:val="64"/>
              </w:trPr>
              <w:tc>
                <w:tcPr>
                  <w:tcW w:w="257" w:type="pct"/>
                  <w:tcBorders>
                    <w:top w:val="nil"/>
                    <w:left w:val="single" w:sz="4" w:space="0" w:color="auto"/>
                    <w:bottom w:val="single" w:sz="4" w:space="0" w:color="auto"/>
                    <w:right w:val="nil"/>
                  </w:tcBorders>
                  <w:shd w:val="clear" w:color="auto" w:fill="auto"/>
                  <w:noWrap/>
                  <w:vAlign w:val="center"/>
                  <w:hideMark/>
                </w:tcPr>
                <w:p w14:paraId="49334C59" w14:textId="77777777" w:rsidR="00942D30" w:rsidRPr="00DA693A" w:rsidRDefault="00942D30" w:rsidP="00942D30">
                  <w:pPr>
                    <w:jc w:val="center"/>
                    <w:rPr>
                      <w:sz w:val="20"/>
                      <w:szCs w:val="20"/>
                    </w:rPr>
                  </w:pPr>
                  <w:r w:rsidRPr="00DA693A">
                    <w:rPr>
                      <w:sz w:val="20"/>
                      <w:szCs w:val="20"/>
                    </w:rPr>
                    <w:t>5</w:t>
                  </w:r>
                </w:p>
              </w:tc>
              <w:tc>
                <w:tcPr>
                  <w:tcW w:w="2403" w:type="pct"/>
                  <w:tcBorders>
                    <w:top w:val="nil"/>
                    <w:left w:val="single" w:sz="4" w:space="0" w:color="auto"/>
                    <w:bottom w:val="single" w:sz="4" w:space="0" w:color="auto"/>
                    <w:right w:val="nil"/>
                  </w:tcBorders>
                  <w:shd w:val="clear" w:color="auto" w:fill="auto"/>
                  <w:vAlign w:val="center"/>
                </w:tcPr>
                <w:p w14:paraId="5004E0B3"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М3,5 (0), длиной в интервале от более 75 см до не более 90 см,   игла колющая, кончик иглы уплощен, 1/2  окружности, в пределах от не менее 35,6 до не более 36,6 мм длиной</w:t>
                  </w:r>
                </w:p>
              </w:tc>
              <w:tc>
                <w:tcPr>
                  <w:tcW w:w="619" w:type="pct"/>
                  <w:tcBorders>
                    <w:top w:val="nil"/>
                    <w:left w:val="single" w:sz="4" w:space="0" w:color="auto"/>
                    <w:bottom w:val="single" w:sz="4" w:space="0" w:color="auto"/>
                    <w:right w:val="single" w:sz="4" w:space="0" w:color="auto"/>
                  </w:tcBorders>
                  <w:vAlign w:val="center"/>
                </w:tcPr>
                <w:p w14:paraId="662D2238" w14:textId="77777777" w:rsidR="00942D30" w:rsidRPr="00DA693A" w:rsidRDefault="00942D30" w:rsidP="00942D30">
                  <w:pPr>
                    <w:jc w:val="center"/>
                    <w:rPr>
                      <w:sz w:val="20"/>
                      <w:szCs w:val="20"/>
                    </w:rPr>
                  </w:pPr>
                  <w:r w:rsidRPr="00DA693A">
                    <w:rPr>
                      <w:sz w:val="20"/>
                      <w:szCs w:val="20"/>
                    </w:rPr>
                    <w:t>21.20.24.120</w:t>
                  </w:r>
                </w:p>
              </w:tc>
              <w:tc>
                <w:tcPr>
                  <w:tcW w:w="488" w:type="pct"/>
                  <w:tcBorders>
                    <w:top w:val="nil"/>
                    <w:left w:val="single" w:sz="4" w:space="0" w:color="auto"/>
                    <w:bottom w:val="single" w:sz="4" w:space="0" w:color="auto"/>
                    <w:right w:val="single" w:sz="4" w:space="0" w:color="auto"/>
                  </w:tcBorders>
                  <w:vAlign w:val="center"/>
                </w:tcPr>
                <w:p w14:paraId="6C86AD76" w14:textId="77777777" w:rsidR="00942D30" w:rsidRPr="00DA693A" w:rsidRDefault="00942D30" w:rsidP="00942D30">
                  <w:pPr>
                    <w:jc w:val="center"/>
                    <w:rPr>
                      <w:sz w:val="20"/>
                      <w:szCs w:val="20"/>
                    </w:rPr>
                  </w:pPr>
                  <w:r w:rsidRPr="00DA693A">
                    <w:rPr>
                      <w:sz w:val="20"/>
                      <w:szCs w:val="20"/>
                    </w:rPr>
                    <w:t>21.20</w:t>
                  </w:r>
                </w:p>
              </w:tc>
              <w:tc>
                <w:tcPr>
                  <w:tcW w:w="643" w:type="pct"/>
                  <w:tcBorders>
                    <w:top w:val="nil"/>
                    <w:left w:val="single" w:sz="4" w:space="0" w:color="auto"/>
                    <w:bottom w:val="single" w:sz="4" w:space="0" w:color="auto"/>
                    <w:right w:val="single" w:sz="4" w:space="0" w:color="auto"/>
                  </w:tcBorders>
                  <w:shd w:val="clear" w:color="auto" w:fill="auto"/>
                  <w:vAlign w:val="center"/>
                </w:tcPr>
                <w:p w14:paraId="05B97005" w14:textId="77777777" w:rsidR="00942D30" w:rsidRPr="00DA693A" w:rsidRDefault="00942D30" w:rsidP="00942D30">
                  <w:pPr>
                    <w:jc w:val="center"/>
                    <w:rPr>
                      <w:sz w:val="20"/>
                      <w:szCs w:val="20"/>
                    </w:rPr>
                  </w:pPr>
                  <w:r w:rsidRPr="00DA693A">
                    <w:rPr>
                      <w:color w:val="000000"/>
                      <w:sz w:val="20"/>
                      <w:szCs w:val="20"/>
                    </w:rPr>
                    <w:t>штука</w:t>
                  </w:r>
                </w:p>
              </w:tc>
              <w:tc>
                <w:tcPr>
                  <w:tcW w:w="590" w:type="pct"/>
                  <w:tcBorders>
                    <w:top w:val="nil"/>
                    <w:left w:val="nil"/>
                    <w:bottom w:val="single" w:sz="4" w:space="0" w:color="auto"/>
                    <w:right w:val="single" w:sz="4" w:space="0" w:color="auto"/>
                  </w:tcBorders>
                  <w:shd w:val="clear" w:color="auto" w:fill="auto"/>
                  <w:vAlign w:val="center"/>
                </w:tcPr>
                <w:p w14:paraId="360B35E0" w14:textId="4AB0CC77" w:rsidR="00942D30" w:rsidRPr="00942D30" w:rsidRDefault="00942D30" w:rsidP="00942D30">
                  <w:pPr>
                    <w:jc w:val="center"/>
                    <w:rPr>
                      <w:sz w:val="20"/>
                      <w:szCs w:val="20"/>
                    </w:rPr>
                  </w:pPr>
                  <w:r w:rsidRPr="00942D30">
                    <w:rPr>
                      <w:color w:val="000000"/>
                      <w:sz w:val="20"/>
                      <w:szCs w:val="20"/>
                    </w:rPr>
                    <w:t>72</w:t>
                  </w:r>
                </w:p>
              </w:tc>
            </w:tr>
            <w:tr w:rsidR="00942D30" w:rsidRPr="00DA693A" w14:paraId="44E4DC74" w14:textId="77777777" w:rsidTr="00942D30">
              <w:trPr>
                <w:trHeight w:val="64"/>
              </w:trPr>
              <w:tc>
                <w:tcPr>
                  <w:tcW w:w="257" w:type="pct"/>
                  <w:tcBorders>
                    <w:top w:val="nil"/>
                    <w:left w:val="single" w:sz="4" w:space="0" w:color="auto"/>
                    <w:bottom w:val="single" w:sz="4" w:space="0" w:color="auto"/>
                    <w:right w:val="nil"/>
                  </w:tcBorders>
                  <w:shd w:val="clear" w:color="auto" w:fill="auto"/>
                  <w:noWrap/>
                  <w:vAlign w:val="center"/>
                  <w:hideMark/>
                </w:tcPr>
                <w:p w14:paraId="1DCD36A6" w14:textId="77777777" w:rsidR="00942D30" w:rsidRPr="00DA693A" w:rsidRDefault="00942D30" w:rsidP="00942D30">
                  <w:pPr>
                    <w:jc w:val="center"/>
                    <w:rPr>
                      <w:sz w:val="20"/>
                      <w:szCs w:val="20"/>
                    </w:rPr>
                  </w:pPr>
                  <w:r w:rsidRPr="00DA693A">
                    <w:rPr>
                      <w:sz w:val="20"/>
                      <w:szCs w:val="20"/>
                    </w:rPr>
                    <w:t>6</w:t>
                  </w:r>
                </w:p>
              </w:tc>
              <w:tc>
                <w:tcPr>
                  <w:tcW w:w="2403" w:type="pct"/>
                  <w:tcBorders>
                    <w:top w:val="nil"/>
                    <w:left w:val="single" w:sz="4" w:space="0" w:color="auto"/>
                    <w:bottom w:val="single" w:sz="4" w:space="0" w:color="auto"/>
                    <w:right w:val="nil"/>
                  </w:tcBorders>
                  <w:shd w:val="clear" w:color="auto" w:fill="auto"/>
                  <w:vAlign w:val="center"/>
                </w:tcPr>
                <w:p w14:paraId="64B63659"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М3 (2/0), длиной в интервале от не менее 85 см до не более 95 см,  игла колющая, массивная, 1/2  окружности, в интервале от не менее 25,6 мм  до не более 26,6 мм длиной</w:t>
                  </w:r>
                </w:p>
              </w:tc>
              <w:tc>
                <w:tcPr>
                  <w:tcW w:w="619" w:type="pct"/>
                  <w:tcBorders>
                    <w:top w:val="nil"/>
                    <w:left w:val="single" w:sz="4" w:space="0" w:color="auto"/>
                    <w:bottom w:val="single" w:sz="4" w:space="0" w:color="auto"/>
                    <w:right w:val="single" w:sz="4" w:space="0" w:color="auto"/>
                  </w:tcBorders>
                  <w:vAlign w:val="center"/>
                </w:tcPr>
                <w:p w14:paraId="3D4FEF71" w14:textId="77777777" w:rsidR="00942D30" w:rsidRPr="00DA693A" w:rsidRDefault="00942D30" w:rsidP="00942D30">
                  <w:pPr>
                    <w:jc w:val="center"/>
                    <w:rPr>
                      <w:sz w:val="20"/>
                      <w:szCs w:val="20"/>
                    </w:rPr>
                  </w:pPr>
                  <w:r w:rsidRPr="00DA693A">
                    <w:rPr>
                      <w:sz w:val="20"/>
                      <w:szCs w:val="20"/>
                    </w:rPr>
                    <w:t>21.20.24.120</w:t>
                  </w:r>
                </w:p>
              </w:tc>
              <w:tc>
                <w:tcPr>
                  <w:tcW w:w="488" w:type="pct"/>
                  <w:tcBorders>
                    <w:top w:val="nil"/>
                    <w:left w:val="single" w:sz="4" w:space="0" w:color="auto"/>
                    <w:bottom w:val="single" w:sz="4" w:space="0" w:color="auto"/>
                    <w:right w:val="single" w:sz="4" w:space="0" w:color="auto"/>
                  </w:tcBorders>
                  <w:vAlign w:val="center"/>
                </w:tcPr>
                <w:p w14:paraId="3EA1863C" w14:textId="77777777" w:rsidR="00942D30" w:rsidRPr="00DA693A" w:rsidRDefault="00942D30" w:rsidP="00942D30">
                  <w:pPr>
                    <w:jc w:val="center"/>
                    <w:rPr>
                      <w:sz w:val="20"/>
                      <w:szCs w:val="20"/>
                    </w:rPr>
                  </w:pPr>
                  <w:r w:rsidRPr="00DA693A">
                    <w:rPr>
                      <w:sz w:val="20"/>
                      <w:szCs w:val="20"/>
                    </w:rPr>
                    <w:t>21.20</w:t>
                  </w:r>
                </w:p>
              </w:tc>
              <w:tc>
                <w:tcPr>
                  <w:tcW w:w="643" w:type="pct"/>
                  <w:tcBorders>
                    <w:top w:val="nil"/>
                    <w:left w:val="single" w:sz="4" w:space="0" w:color="auto"/>
                    <w:bottom w:val="single" w:sz="4" w:space="0" w:color="auto"/>
                    <w:right w:val="single" w:sz="4" w:space="0" w:color="auto"/>
                  </w:tcBorders>
                  <w:shd w:val="clear" w:color="auto" w:fill="auto"/>
                  <w:vAlign w:val="center"/>
                </w:tcPr>
                <w:p w14:paraId="55A790E0" w14:textId="77777777" w:rsidR="00942D30" w:rsidRPr="00DA693A" w:rsidRDefault="00942D30" w:rsidP="00942D30">
                  <w:pPr>
                    <w:jc w:val="center"/>
                    <w:rPr>
                      <w:sz w:val="20"/>
                      <w:szCs w:val="20"/>
                    </w:rPr>
                  </w:pPr>
                  <w:r w:rsidRPr="00DA693A">
                    <w:rPr>
                      <w:color w:val="000000"/>
                      <w:sz w:val="20"/>
                      <w:szCs w:val="20"/>
                    </w:rPr>
                    <w:t>штука</w:t>
                  </w:r>
                </w:p>
              </w:tc>
              <w:tc>
                <w:tcPr>
                  <w:tcW w:w="590" w:type="pct"/>
                  <w:tcBorders>
                    <w:top w:val="nil"/>
                    <w:left w:val="nil"/>
                    <w:bottom w:val="single" w:sz="4" w:space="0" w:color="auto"/>
                    <w:right w:val="single" w:sz="4" w:space="0" w:color="auto"/>
                  </w:tcBorders>
                  <w:shd w:val="clear" w:color="auto" w:fill="auto"/>
                  <w:vAlign w:val="center"/>
                </w:tcPr>
                <w:p w14:paraId="186DBC7E" w14:textId="62E0401B" w:rsidR="00942D30" w:rsidRPr="00942D30" w:rsidRDefault="00942D30" w:rsidP="00942D30">
                  <w:pPr>
                    <w:jc w:val="center"/>
                    <w:rPr>
                      <w:sz w:val="20"/>
                      <w:szCs w:val="20"/>
                    </w:rPr>
                  </w:pPr>
                  <w:r w:rsidRPr="00942D30">
                    <w:rPr>
                      <w:color w:val="000000"/>
                      <w:sz w:val="20"/>
                      <w:szCs w:val="20"/>
                    </w:rPr>
                    <w:t>144</w:t>
                  </w:r>
                </w:p>
              </w:tc>
            </w:tr>
            <w:tr w:rsidR="00942D30" w:rsidRPr="00DA693A" w14:paraId="3E4E2CA7" w14:textId="77777777" w:rsidTr="00942D30">
              <w:trPr>
                <w:trHeight w:val="64"/>
              </w:trPr>
              <w:tc>
                <w:tcPr>
                  <w:tcW w:w="257" w:type="pct"/>
                  <w:tcBorders>
                    <w:top w:val="nil"/>
                    <w:left w:val="single" w:sz="4" w:space="0" w:color="auto"/>
                    <w:bottom w:val="single" w:sz="4" w:space="0" w:color="auto"/>
                    <w:right w:val="nil"/>
                  </w:tcBorders>
                  <w:shd w:val="clear" w:color="auto" w:fill="auto"/>
                  <w:noWrap/>
                  <w:vAlign w:val="center"/>
                </w:tcPr>
                <w:p w14:paraId="1AEA2E34" w14:textId="77777777" w:rsidR="00942D30" w:rsidRPr="00DA693A" w:rsidRDefault="00942D30" w:rsidP="00942D30">
                  <w:pPr>
                    <w:jc w:val="center"/>
                    <w:rPr>
                      <w:sz w:val="20"/>
                      <w:szCs w:val="20"/>
                    </w:rPr>
                  </w:pPr>
                  <w:r w:rsidRPr="00DA693A">
                    <w:rPr>
                      <w:sz w:val="20"/>
                      <w:szCs w:val="20"/>
                    </w:rPr>
                    <w:t>7</w:t>
                  </w:r>
                </w:p>
              </w:tc>
              <w:tc>
                <w:tcPr>
                  <w:tcW w:w="2403" w:type="pct"/>
                  <w:tcBorders>
                    <w:top w:val="nil"/>
                    <w:left w:val="single" w:sz="4" w:space="0" w:color="auto"/>
                    <w:bottom w:val="single" w:sz="4" w:space="0" w:color="auto"/>
                    <w:right w:val="nil"/>
                  </w:tcBorders>
                  <w:shd w:val="clear" w:color="auto" w:fill="auto"/>
                  <w:vAlign w:val="center"/>
                </w:tcPr>
                <w:p w14:paraId="24FB2F20" w14:textId="77777777" w:rsidR="00942D30" w:rsidRPr="00DA693A" w:rsidRDefault="00942D30" w:rsidP="00942D30">
                  <w:pPr>
                    <w:rPr>
                      <w:color w:val="000000" w:themeColor="text1"/>
                      <w:sz w:val="20"/>
                      <w:szCs w:val="20"/>
                    </w:rPr>
                  </w:pPr>
                  <w:r w:rsidRPr="00DA693A">
                    <w:rPr>
                      <w:color w:val="000000"/>
                      <w:sz w:val="20"/>
                      <w:szCs w:val="20"/>
                    </w:rPr>
                    <w:t>Нить стерильная хирургическая, синтетическая, рассасывающаяся, плетеная, М3 (2/0), длиной в интервале от не менее 70 см до не более 80 см,   игла колющая, кончик иглы уплощен, 1/2  окружности, в интервале от не менее 25,8 до не более 26,8 мм длиной</w:t>
                  </w:r>
                </w:p>
              </w:tc>
              <w:tc>
                <w:tcPr>
                  <w:tcW w:w="619" w:type="pct"/>
                  <w:tcBorders>
                    <w:top w:val="nil"/>
                    <w:left w:val="single" w:sz="4" w:space="0" w:color="auto"/>
                    <w:bottom w:val="single" w:sz="4" w:space="0" w:color="auto"/>
                    <w:right w:val="single" w:sz="4" w:space="0" w:color="auto"/>
                  </w:tcBorders>
                  <w:vAlign w:val="center"/>
                </w:tcPr>
                <w:p w14:paraId="534B94DF" w14:textId="77777777" w:rsidR="00942D30" w:rsidRPr="00DA693A" w:rsidRDefault="00942D30" w:rsidP="00942D30">
                  <w:pPr>
                    <w:jc w:val="center"/>
                    <w:rPr>
                      <w:sz w:val="20"/>
                      <w:szCs w:val="20"/>
                    </w:rPr>
                  </w:pPr>
                  <w:r w:rsidRPr="00DA693A">
                    <w:rPr>
                      <w:sz w:val="20"/>
                      <w:szCs w:val="20"/>
                    </w:rPr>
                    <w:t>21.20.24.120</w:t>
                  </w:r>
                </w:p>
              </w:tc>
              <w:tc>
                <w:tcPr>
                  <w:tcW w:w="488" w:type="pct"/>
                  <w:tcBorders>
                    <w:top w:val="nil"/>
                    <w:left w:val="single" w:sz="4" w:space="0" w:color="auto"/>
                    <w:bottom w:val="single" w:sz="4" w:space="0" w:color="auto"/>
                    <w:right w:val="single" w:sz="4" w:space="0" w:color="auto"/>
                  </w:tcBorders>
                  <w:vAlign w:val="center"/>
                </w:tcPr>
                <w:p w14:paraId="159B1C56" w14:textId="77777777" w:rsidR="00942D30" w:rsidRPr="00DA693A" w:rsidRDefault="00942D30" w:rsidP="00942D30">
                  <w:pPr>
                    <w:jc w:val="center"/>
                    <w:rPr>
                      <w:sz w:val="20"/>
                      <w:szCs w:val="20"/>
                    </w:rPr>
                  </w:pPr>
                  <w:r w:rsidRPr="00DA693A">
                    <w:rPr>
                      <w:sz w:val="20"/>
                      <w:szCs w:val="20"/>
                    </w:rPr>
                    <w:t>21.20</w:t>
                  </w:r>
                </w:p>
              </w:tc>
              <w:tc>
                <w:tcPr>
                  <w:tcW w:w="643" w:type="pct"/>
                  <w:tcBorders>
                    <w:top w:val="nil"/>
                    <w:left w:val="single" w:sz="4" w:space="0" w:color="auto"/>
                    <w:bottom w:val="single" w:sz="4" w:space="0" w:color="auto"/>
                    <w:right w:val="single" w:sz="4" w:space="0" w:color="auto"/>
                  </w:tcBorders>
                  <w:shd w:val="clear" w:color="auto" w:fill="auto"/>
                  <w:vAlign w:val="center"/>
                </w:tcPr>
                <w:p w14:paraId="7A9AC33D"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nil"/>
                    <w:left w:val="nil"/>
                    <w:bottom w:val="single" w:sz="4" w:space="0" w:color="auto"/>
                    <w:right w:val="single" w:sz="4" w:space="0" w:color="auto"/>
                  </w:tcBorders>
                  <w:shd w:val="clear" w:color="auto" w:fill="auto"/>
                  <w:vAlign w:val="center"/>
                </w:tcPr>
                <w:p w14:paraId="1E40FD9D" w14:textId="65FA878F" w:rsidR="00942D30" w:rsidRPr="00942D30" w:rsidRDefault="00942D30" w:rsidP="00942D30">
                  <w:pPr>
                    <w:jc w:val="center"/>
                    <w:rPr>
                      <w:color w:val="000000"/>
                      <w:sz w:val="20"/>
                      <w:szCs w:val="20"/>
                    </w:rPr>
                  </w:pPr>
                  <w:r w:rsidRPr="00942D30">
                    <w:rPr>
                      <w:color w:val="000000"/>
                      <w:sz w:val="20"/>
                      <w:szCs w:val="20"/>
                    </w:rPr>
                    <w:t>120</w:t>
                  </w:r>
                </w:p>
              </w:tc>
            </w:tr>
            <w:tr w:rsidR="00942D30" w:rsidRPr="00DA693A" w14:paraId="1546ECC6" w14:textId="77777777" w:rsidTr="00942D30">
              <w:trPr>
                <w:trHeight w:val="64"/>
              </w:trPr>
              <w:tc>
                <w:tcPr>
                  <w:tcW w:w="257" w:type="pct"/>
                  <w:tcBorders>
                    <w:top w:val="nil"/>
                    <w:left w:val="single" w:sz="4" w:space="0" w:color="auto"/>
                    <w:bottom w:val="single" w:sz="4" w:space="0" w:color="auto"/>
                    <w:right w:val="nil"/>
                  </w:tcBorders>
                  <w:shd w:val="clear" w:color="auto" w:fill="auto"/>
                  <w:noWrap/>
                  <w:vAlign w:val="center"/>
                </w:tcPr>
                <w:p w14:paraId="5813DA7C" w14:textId="77777777" w:rsidR="00942D30" w:rsidRPr="00DA693A" w:rsidRDefault="00942D30" w:rsidP="00942D30">
                  <w:pPr>
                    <w:jc w:val="center"/>
                    <w:rPr>
                      <w:sz w:val="20"/>
                      <w:szCs w:val="20"/>
                    </w:rPr>
                  </w:pPr>
                  <w:r w:rsidRPr="00DA693A">
                    <w:rPr>
                      <w:sz w:val="20"/>
                      <w:szCs w:val="20"/>
                    </w:rPr>
                    <w:t>8</w:t>
                  </w:r>
                </w:p>
              </w:tc>
              <w:tc>
                <w:tcPr>
                  <w:tcW w:w="2403" w:type="pct"/>
                  <w:tcBorders>
                    <w:top w:val="nil"/>
                    <w:left w:val="single" w:sz="4" w:space="0" w:color="auto"/>
                    <w:bottom w:val="single" w:sz="4" w:space="0" w:color="auto"/>
                    <w:right w:val="nil"/>
                  </w:tcBorders>
                  <w:shd w:val="clear" w:color="auto" w:fill="auto"/>
                  <w:vAlign w:val="center"/>
                </w:tcPr>
                <w:p w14:paraId="0CB19C65" w14:textId="77777777" w:rsidR="00942D30" w:rsidRPr="00DA693A" w:rsidRDefault="00942D30" w:rsidP="00942D30">
                  <w:pPr>
                    <w:rPr>
                      <w:color w:val="000000" w:themeColor="text1"/>
                      <w:sz w:val="20"/>
                      <w:szCs w:val="20"/>
                    </w:rPr>
                  </w:pPr>
                  <w:r w:rsidRPr="00DA693A">
                    <w:rPr>
                      <w:color w:val="000000"/>
                      <w:sz w:val="20"/>
                      <w:szCs w:val="20"/>
                    </w:rPr>
                    <w:t>Нить стерильная хирургическая не рассасывающиеся из поливинилиденфторида, условный размер 3/0, длиной нити в интервале от более 70 см до менее 90 см, изгиб иглы 3/8 окружности, игла режущая, с двумя пластиковыми клипсами, в пределах от не менее 19 мм до не более 21 мм</w:t>
                  </w:r>
                </w:p>
              </w:tc>
              <w:tc>
                <w:tcPr>
                  <w:tcW w:w="619" w:type="pct"/>
                  <w:tcBorders>
                    <w:top w:val="nil"/>
                    <w:left w:val="single" w:sz="4" w:space="0" w:color="auto"/>
                    <w:bottom w:val="single" w:sz="4" w:space="0" w:color="auto"/>
                    <w:right w:val="single" w:sz="4" w:space="0" w:color="auto"/>
                  </w:tcBorders>
                  <w:vAlign w:val="center"/>
                </w:tcPr>
                <w:p w14:paraId="14C97DE6" w14:textId="77777777" w:rsidR="00942D30" w:rsidRPr="00DA693A" w:rsidRDefault="00942D30" w:rsidP="00942D30">
                  <w:pPr>
                    <w:jc w:val="center"/>
                    <w:rPr>
                      <w:sz w:val="20"/>
                      <w:szCs w:val="20"/>
                    </w:rPr>
                  </w:pPr>
                  <w:r w:rsidRPr="00DA693A">
                    <w:rPr>
                      <w:sz w:val="20"/>
                      <w:szCs w:val="20"/>
                    </w:rPr>
                    <w:t>21.20.24.120</w:t>
                  </w:r>
                </w:p>
              </w:tc>
              <w:tc>
                <w:tcPr>
                  <w:tcW w:w="488" w:type="pct"/>
                  <w:tcBorders>
                    <w:top w:val="nil"/>
                    <w:left w:val="single" w:sz="4" w:space="0" w:color="auto"/>
                    <w:bottom w:val="single" w:sz="4" w:space="0" w:color="auto"/>
                    <w:right w:val="single" w:sz="4" w:space="0" w:color="auto"/>
                  </w:tcBorders>
                  <w:vAlign w:val="center"/>
                </w:tcPr>
                <w:p w14:paraId="10EFA4AB" w14:textId="77777777" w:rsidR="00942D30" w:rsidRPr="00DA693A" w:rsidRDefault="00942D30" w:rsidP="00942D30">
                  <w:pPr>
                    <w:jc w:val="center"/>
                    <w:rPr>
                      <w:sz w:val="20"/>
                      <w:szCs w:val="20"/>
                    </w:rPr>
                  </w:pPr>
                  <w:r w:rsidRPr="00DA693A">
                    <w:rPr>
                      <w:sz w:val="20"/>
                      <w:szCs w:val="20"/>
                    </w:rPr>
                    <w:t>21.20</w:t>
                  </w:r>
                </w:p>
              </w:tc>
              <w:tc>
                <w:tcPr>
                  <w:tcW w:w="643" w:type="pct"/>
                  <w:tcBorders>
                    <w:top w:val="nil"/>
                    <w:left w:val="single" w:sz="4" w:space="0" w:color="auto"/>
                    <w:bottom w:val="single" w:sz="4" w:space="0" w:color="auto"/>
                    <w:right w:val="single" w:sz="4" w:space="0" w:color="auto"/>
                  </w:tcBorders>
                  <w:shd w:val="clear" w:color="auto" w:fill="auto"/>
                  <w:vAlign w:val="center"/>
                </w:tcPr>
                <w:p w14:paraId="548CEBDE"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nil"/>
                    <w:left w:val="nil"/>
                    <w:bottom w:val="single" w:sz="4" w:space="0" w:color="auto"/>
                    <w:right w:val="single" w:sz="4" w:space="0" w:color="auto"/>
                  </w:tcBorders>
                  <w:shd w:val="clear" w:color="auto" w:fill="auto"/>
                  <w:vAlign w:val="center"/>
                </w:tcPr>
                <w:p w14:paraId="3D4182E2" w14:textId="4EC412D4" w:rsidR="00942D30" w:rsidRPr="00942D30" w:rsidRDefault="00942D30" w:rsidP="00942D30">
                  <w:pPr>
                    <w:jc w:val="center"/>
                    <w:rPr>
                      <w:color w:val="000000"/>
                      <w:sz w:val="20"/>
                      <w:szCs w:val="20"/>
                    </w:rPr>
                  </w:pPr>
                  <w:r w:rsidRPr="00942D30">
                    <w:rPr>
                      <w:color w:val="000000"/>
                      <w:sz w:val="20"/>
                      <w:szCs w:val="20"/>
                    </w:rPr>
                    <w:t>60</w:t>
                  </w:r>
                </w:p>
              </w:tc>
            </w:tr>
            <w:tr w:rsidR="00942D30" w:rsidRPr="00DA693A" w14:paraId="303E9D44" w14:textId="77777777" w:rsidTr="00942D30">
              <w:trPr>
                <w:trHeight w:val="64"/>
              </w:trPr>
              <w:tc>
                <w:tcPr>
                  <w:tcW w:w="257" w:type="pct"/>
                  <w:tcBorders>
                    <w:top w:val="nil"/>
                    <w:left w:val="single" w:sz="4" w:space="0" w:color="auto"/>
                    <w:bottom w:val="single" w:sz="4" w:space="0" w:color="auto"/>
                    <w:right w:val="nil"/>
                  </w:tcBorders>
                  <w:shd w:val="clear" w:color="auto" w:fill="auto"/>
                  <w:noWrap/>
                  <w:vAlign w:val="center"/>
                </w:tcPr>
                <w:p w14:paraId="5CF62525" w14:textId="77777777" w:rsidR="00942D30" w:rsidRPr="00DA693A" w:rsidRDefault="00942D30" w:rsidP="00942D30">
                  <w:pPr>
                    <w:jc w:val="center"/>
                    <w:rPr>
                      <w:sz w:val="20"/>
                      <w:szCs w:val="20"/>
                    </w:rPr>
                  </w:pPr>
                  <w:r w:rsidRPr="00DA693A">
                    <w:rPr>
                      <w:sz w:val="20"/>
                      <w:szCs w:val="20"/>
                    </w:rPr>
                    <w:t>9</w:t>
                  </w:r>
                </w:p>
              </w:tc>
              <w:tc>
                <w:tcPr>
                  <w:tcW w:w="2403" w:type="pct"/>
                  <w:tcBorders>
                    <w:top w:val="nil"/>
                    <w:left w:val="single" w:sz="4" w:space="0" w:color="auto"/>
                    <w:bottom w:val="single" w:sz="4" w:space="0" w:color="auto"/>
                    <w:right w:val="nil"/>
                  </w:tcBorders>
                  <w:shd w:val="clear" w:color="auto" w:fill="auto"/>
                  <w:vAlign w:val="center"/>
                </w:tcPr>
                <w:p w14:paraId="69FBE5A3" w14:textId="77777777" w:rsidR="00942D30" w:rsidRPr="00DA693A" w:rsidRDefault="00942D30" w:rsidP="00942D30">
                  <w:pPr>
                    <w:rPr>
                      <w:color w:val="000000" w:themeColor="text1"/>
                      <w:sz w:val="20"/>
                      <w:szCs w:val="20"/>
                    </w:rPr>
                  </w:pPr>
                  <w:r w:rsidRPr="00DA693A">
                    <w:rPr>
                      <w:color w:val="000000"/>
                      <w:sz w:val="20"/>
                      <w:szCs w:val="20"/>
                    </w:rPr>
                    <w:t>Нить стерильная хирургическая, синтетическая, рассасывающаяся, плетеная, М3 (2/0), длиной в интервале от более 75 см до менее 100 см, игла колющая, кончик иглы уплощен, 1/2  окружности, в интервале от не менее 35,8 мм до не более 36,8 мм длиной</w:t>
                  </w:r>
                </w:p>
              </w:tc>
              <w:tc>
                <w:tcPr>
                  <w:tcW w:w="619" w:type="pct"/>
                  <w:tcBorders>
                    <w:top w:val="nil"/>
                    <w:left w:val="single" w:sz="4" w:space="0" w:color="auto"/>
                    <w:bottom w:val="single" w:sz="4" w:space="0" w:color="auto"/>
                    <w:right w:val="single" w:sz="4" w:space="0" w:color="auto"/>
                  </w:tcBorders>
                  <w:vAlign w:val="center"/>
                </w:tcPr>
                <w:p w14:paraId="7FA59F50" w14:textId="77777777" w:rsidR="00942D30" w:rsidRPr="00DA693A" w:rsidRDefault="00942D30" w:rsidP="00942D30">
                  <w:pPr>
                    <w:jc w:val="center"/>
                    <w:rPr>
                      <w:sz w:val="20"/>
                      <w:szCs w:val="20"/>
                    </w:rPr>
                  </w:pPr>
                  <w:r w:rsidRPr="00DA693A">
                    <w:rPr>
                      <w:sz w:val="20"/>
                      <w:szCs w:val="20"/>
                    </w:rPr>
                    <w:t>21.20.24.120</w:t>
                  </w:r>
                </w:p>
              </w:tc>
              <w:tc>
                <w:tcPr>
                  <w:tcW w:w="488" w:type="pct"/>
                  <w:tcBorders>
                    <w:top w:val="nil"/>
                    <w:left w:val="single" w:sz="4" w:space="0" w:color="auto"/>
                    <w:bottom w:val="single" w:sz="4" w:space="0" w:color="auto"/>
                    <w:right w:val="single" w:sz="4" w:space="0" w:color="auto"/>
                  </w:tcBorders>
                  <w:vAlign w:val="center"/>
                </w:tcPr>
                <w:p w14:paraId="0FDDBEFF" w14:textId="77777777" w:rsidR="00942D30" w:rsidRPr="00DA693A" w:rsidRDefault="00942D30" w:rsidP="00942D30">
                  <w:pPr>
                    <w:jc w:val="center"/>
                    <w:rPr>
                      <w:sz w:val="20"/>
                      <w:szCs w:val="20"/>
                    </w:rPr>
                  </w:pPr>
                  <w:r w:rsidRPr="00DA693A">
                    <w:rPr>
                      <w:sz w:val="20"/>
                      <w:szCs w:val="20"/>
                    </w:rPr>
                    <w:t>21.20</w:t>
                  </w:r>
                </w:p>
              </w:tc>
              <w:tc>
                <w:tcPr>
                  <w:tcW w:w="643" w:type="pct"/>
                  <w:tcBorders>
                    <w:top w:val="nil"/>
                    <w:left w:val="single" w:sz="4" w:space="0" w:color="auto"/>
                    <w:bottom w:val="single" w:sz="4" w:space="0" w:color="auto"/>
                    <w:right w:val="single" w:sz="4" w:space="0" w:color="auto"/>
                  </w:tcBorders>
                  <w:shd w:val="clear" w:color="auto" w:fill="auto"/>
                  <w:vAlign w:val="center"/>
                </w:tcPr>
                <w:p w14:paraId="48F4E4B9"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nil"/>
                    <w:left w:val="nil"/>
                    <w:bottom w:val="single" w:sz="4" w:space="0" w:color="auto"/>
                    <w:right w:val="single" w:sz="4" w:space="0" w:color="auto"/>
                  </w:tcBorders>
                  <w:shd w:val="clear" w:color="auto" w:fill="auto"/>
                  <w:vAlign w:val="center"/>
                </w:tcPr>
                <w:p w14:paraId="75F76DDD" w14:textId="22101FDA" w:rsidR="00942D30" w:rsidRPr="00942D30" w:rsidRDefault="00942D30" w:rsidP="00942D30">
                  <w:pPr>
                    <w:jc w:val="center"/>
                    <w:rPr>
                      <w:color w:val="000000"/>
                      <w:sz w:val="20"/>
                      <w:szCs w:val="20"/>
                    </w:rPr>
                  </w:pPr>
                  <w:r w:rsidRPr="00942D30">
                    <w:rPr>
                      <w:color w:val="000000"/>
                      <w:sz w:val="20"/>
                      <w:szCs w:val="20"/>
                    </w:rPr>
                    <w:t>120</w:t>
                  </w:r>
                </w:p>
              </w:tc>
            </w:tr>
            <w:tr w:rsidR="00942D30" w:rsidRPr="00DA693A" w14:paraId="48DB22BA" w14:textId="77777777" w:rsidTr="00942D30">
              <w:trPr>
                <w:trHeight w:val="64"/>
              </w:trPr>
              <w:tc>
                <w:tcPr>
                  <w:tcW w:w="257" w:type="pct"/>
                  <w:tcBorders>
                    <w:top w:val="nil"/>
                    <w:left w:val="single" w:sz="4" w:space="0" w:color="auto"/>
                    <w:bottom w:val="single" w:sz="4" w:space="0" w:color="auto"/>
                    <w:right w:val="nil"/>
                  </w:tcBorders>
                  <w:shd w:val="clear" w:color="auto" w:fill="auto"/>
                  <w:noWrap/>
                  <w:vAlign w:val="center"/>
                </w:tcPr>
                <w:p w14:paraId="6D23F56B" w14:textId="77777777" w:rsidR="00942D30" w:rsidRPr="00DA693A" w:rsidRDefault="00942D30" w:rsidP="00942D30">
                  <w:pPr>
                    <w:jc w:val="center"/>
                    <w:rPr>
                      <w:sz w:val="20"/>
                      <w:szCs w:val="20"/>
                    </w:rPr>
                  </w:pPr>
                  <w:r w:rsidRPr="00DA693A">
                    <w:rPr>
                      <w:sz w:val="20"/>
                      <w:szCs w:val="20"/>
                    </w:rPr>
                    <w:t>10</w:t>
                  </w:r>
                </w:p>
              </w:tc>
              <w:tc>
                <w:tcPr>
                  <w:tcW w:w="2403" w:type="pct"/>
                  <w:tcBorders>
                    <w:top w:val="nil"/>
                    <w:left w:val="single" w:sz="4" w:space="0" w:color="auto"/>
                    <w:bottom w:val="single" w:sz="4" w:space="0" w:color="auto"/>
                    <w:right w:val="nil"/>
                  </w:tcBorders>
                  <w:shd w:val="clear" w:color="auto" w:fill="auto"/>
                  <w:vAlign w:val="center"/>
                </w:tcPr>
                <w:p w14:paraId="178B0129" w14:textId="77777777" w:rsidR="00942D30" w:rsidRPr="00DA693A" w:rsidRDefault="00942D30" w:rsidP="00942D30">
                  <w:pPr>
                    <w:rPr>
                      <w:color w:val="000000" w:themeColor="text1"/>
                      <w:sz w:val="20"/>
                      <w:szCs w:val="20"/>
                    </w:rPr>
                  </w:pPr>
                  <w:r w:rsidRPr="00DA693A">
                    <w:rPr>
                      <w:color w:val="000000"/>
                      <w:sz w:val="20"/>
                      <w:szCs w:val="20"/>
                    </w:rPr>
                    <w:t xml:space="preserve">Нить стерильная хирургическая, синтетическая, рассасывающаяся, плетеная, М2 (3/0), длиной в интервале от более 40 см до менее 60 см, игла </w:t>
                  </w:r>
                  <w:r w:rsidRPr="00DA693A">
                    <w:rPr>
                      <w:color w:val="000000"/>
                      <w:sz w:val="20"/>
                      <w:szCs w:val="20"/>
                    </w:rPr>
                    <w:lastRenderedPageBreak/>
                    <w:t>режущая, 3/8  окружности, в интервале от более 15 мм до менее 17 мм длиной</w:t>
                  </w:r>
                </w:p>
              </w:tc>
              <w:tc>
                <w:tcPr>
                  <w:tcW w:w="619" w:type="pct"/>
                  <w:tcBorders>
                    <w:top w:val="nil"/>
                    <w:left w:val="single" w:sz="4" w:space="0" w:color="auto"/>
                    <w:bottom w:val="single" w:sz="4" w:space="0" w:color="auto"/>
                    <w:right w:val="single" w:sz="4" w:space="0" w:color="auto"/>
                  </w:tcBorders>
                  <w:vAlign w:val="center"/>
                </w:tcPr>
                <w:p w14:paraId="4AB83BF7" w14:textId="77777777" w:rsidR="00942D30" w:rsidRPr="00DA693A" w:rsidRDefault="00942D30" w:rsidP="00942D30">
                  <w:pPr>
                    <w:jc w:val="center"/>
                    <w:rPr>
                      <w:sz w:val="20"/>
                      <w:szCs w:val="20"/>
                    </w:rPr>
                  </w:pPr>
                  <w:r w:rsidRPr="00DA693A">
                    <w:rPr>
                      <w:sz w:val="20"/>
                      <w:szCs w:val="20"/>
                    </w:rPr>
                    <w:lastRenderedPageBreak/>
                    <w:t>21.20.24.120</w:t>
                  </w:r>
                </w:p>
              </w:tc>
              <w:tc>
                <w:tcPr>
                  <w:tcW w:w="488" w:type="pct"/>
                  <w:tcBorders>
                    <w:top w:val="nil"/>
                    <w:left w:val="single" w:sz="4" w:space="0" w:color="auto"/>
                    <w:bottom w:val="single" w:sz="4" w:space="0" w:color="auto"/>
                    <w:right w:val="single" w:sz="4" w:space="0" w:color="auto"/>
                  </w:tcBorders>
                  <w:vAlign w:val="center"/>
                </w:tcPr>
                <w:p w14:paraId="18E143CE" w14:textId="77777777" w:rsidR="00942D30" w:rsidRPr="00DA693A" w:rsidRDefault="00942D30" w:rsidP="00942D30">
                  <w:pPr>
                    <w:jc w:val="center"/>
                    <w:rPr>
                      <w:sz w:val="20"/>
                      <w:szCs w:val="20"/>
                    </w:rPr>
                  </w:pPr>
                  <w:r w:rsidRPr="00DA693A">
                    <w:rPr>
                      <w:sz w:val="20"/>
                      <w:szCs w:val="20"/>
                    </w:rPr>
                    <w:t>21.20</w:t>
                  </w:r>
                </w:p>
              </w:tc>
              <w:tc>
                <w:tcPr>
                  <w:tcW w:w="643" w:type="pct"/>
                  <w:tcBorders>
                    <w:top w:val="nil"/>
                    <w:left w:val="single" w:sz="4" w:space="0" w:color="auto"/>
                    <w:bottom w:val="single" w:sz="4" w:space="0" w:color="auto"/>
                    <w:right w:val="single" w:sz="4" w:space="0" w:color="auto"/>
                  </w:tcBorders>
                  <w:shd w:val="clear" w:color="auto" w:fill="auto"/>
                  <w:vAlign w:val="center"/>
                </w:tcPr>
                <w:p w14:paraId="14F2FDD8"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nil"/>
                    <w:left w:val="nil"/>
                    <w:bottom w:val="single" w:sz="4" w:space="0" w:color="auto"/>
                    <w:right w:val="single" w:sz="4" w:space="0" w:color="auto"/>
                  </w:tcBorders>
                  <w:shd w:val="clear" w:color="auto" w:fill="auto"/>
                  <w:vAlign w:val="center"/>
                </w:tcPr>
                <w:p w14:paraId="4901104C" w14:textId="0034B1BA" w:rsidR="00942D30" w:rsidRPr="00942D30" w:rsidRDefault="00942D30" w:rsidP="00942D30">
                  <w:pPr>
                    <w:jc w:val="center"/>
                    <w:rPr>
                      <w:color w:val="000000"/>
                      <w:sz w:val="20"/>
                      <w:szCs w:val="20"/>
                    </w:rPr>
                  </w:pPr>
                  <w:r w:rsidRPr="00942D30">
                    <w:rPr>
                      <w:color w:val="000000"/>
                      <w:sz w:val="20"/>
                      <w:szCs w:val="20"/>
                    </w:rPr>
                    <w:t>252</w:t>
                  </w:r>
                </w:p>
              </w:tc>
            </w:tr>
            <w:tr w:rsidR="00942D30" w:rsidRPr="00DA693A" w14:paraId="56F29B00" w14:textId="77777777" w:rsidTr="00942D30">
              <w:trPr>
                <w:trHeight w:val="64"/>
              </w:trPr>
              <w:tc>
                <w:tcPr>
                  <w:tcW w:w="257" w:type="pct"/>
                  <w:tcBorders>
                    <w:top w:val="nil"/>
                    <w:left w:val="single" w:sz="4" w:space="0" w:color="auto"/>
                    <w:bottom w:val="single" w:sz="4" w:space="0" w:color="auto"/>
                    <w:right w:val="nil"/>
                  </w:tcBorders>
                  <w:shd w:val="clear" w:color="auto" w:fill="auto"/>
                  <w:noWrap/>
                  <w:vAlign w:val="center"/>
                </w:tcPr>
                <w:p w14:paraId="19D021B9" w14:textId="77777777" w:rsidR="00942D30" w:rsidRPr="00DA693A" w:rsidRDefault="00942D30" w:rsidP="00942D30">
                  <w:pPr>
                    <w:jc w:val="center"/>
                    <w:rPr>
                      <w:sz w:val="20"/>
                      <w:szCs w:val="20"/>
                    </w:rPr>
                  </w:pPr>
                  <w:r w:rsidRPr="00DA693A">
                    <w:rPr>
                      <w:sz w:val="20"/>
                      <w:szCs w:val="20"/>
                    </w:rPr>
                    <w:t>11</w:t>
                  </w:r>
                </w:p>
              </w:tc>
              <w:tc>
                <w:tcPr>
                  <w:tcW w:w="2403" w:type="pct"/>
                  <w:tcBorders>
                    <w:top w:val="nil"/>
                    <w:left w:val="single" w:sz="4" w:space="0" w:color="auto"/>
                    <w:bottom w:val="single" w:sz="4" w:space="0" w:color="auto"/>
                    <w:right w:val="nil"/>
                  </w:tcBorders>
                  <w:shd w:val="clear" w:color="auto" w:fill="auto"/>
                  <w:vAlign w:val="center"/>
                </w:tcPr>
                <w:p w14:paraId="60AA7C1D" w14:textId="77777777" w:rsidR="00942D30" w:rsidRPr="00DA693A" w:rsidRDefault="00942D30" w:rsidP="00942D30">
                  <w:pPr>
                    <w:rPr>
                      <w:color w:val="000000" w:themeColor="text1"/>
                      <w:sz w:val="20"/>
                      <w:szCs w:val="20"/>
                    </w:rPr>
                  </w:pPr>
                  <w:r w:rsidRPr="00DA693A">
                    <w:rPr>
                      <w:color w:val="000000"/>
                      <w:sz w:val="20"/>
                      <w:szCs w:val="20"/>
                    </w:rPr>
                    <w:t>Нить стерильная хирургическая, синтетическая, рассасывающаяся, плетеная, М2 (3/0), длиной в интервале от не менее 70 см до не более 80 см,  игла колющая, кончик иглы уплощен, 1/2  окружности, в интервале от не менее 29,5 мм до не более 30,5 мм длиной</w:t>
                  </w:r>
                </w:p>
              </w:tc>
              <w:tc>
                <w:tcPr>
                  <w:tcW w:w="619" w:type="pct"/>
                  <w:tcBorders>
                    <w:top w:val="nil"/>
                    <w:left w:val="single" w:sz="4" w:space="0" w:color="auto"/>
                    <w:bottom w:val="single" w:sz="4" w:space="0" w:color="auto"/>
                    <w:right w:val="single" w:sz="4" w:space="0" w:color="auto"/>
                  </w:tcBorders>
                  <w:vAlign w:val="center"/>
                </w:tcPr>
                <w:p w14:paraId="07685070" w14:textId="77777777" w:rsidR="00942D30" w:rsidRPr="00DA693A" w:rsidRDefault="00942D30" w:rsidP="00942D30">
                  <w:pPr>
                    <w:jc w:val="center"/>
                    <w:rPr>
                      <w:sz w:val="20"/>
                      <w:szCs w:val="20"/>
                    </w:rPr>
                  </w:pPr>
                  <w:r w:rsidRPr="00DA693A">
                    <w:rPr>
                      <w:sz w:val="20"/>
                      <w:szCs w:val="20"/>
                    </w:rPr>
                    <w:t>21.20.24.120</w:t>
                  </w:r>
                </w:p>
              </w:tc>
              <w:tc>
                <w:tcPr>
                  <w:tcW w:w="488" w:type="pct"/>
                  <w:tcBorders>
                    <w:top w:val="nil"/>
                    <w:left w:val="single" w:sz="4" w:space="0" w:color="auto"/>
                    <w:bottom w:val="single" w:sz="4" w:space="0" w:color="auto"/>
                    <w:right w:val="single" w:sz="4" w:space="0" w:color="auto"/>
                  </w:tcBorders>
                  <w:vAlign w:val="center"/>
                </w:tcPr>
                <w:p w14:paraId="47E27B61" w14:textId="77777777" w:rsidR="00942D30" w:rsidRPr="00DA693A" w:rsidRDefault="00942D30" w:rsidP="00942D30">
                  <w:pPr>
                    <w:jc w:val="center"/>
                    <w:rPr>
                      <w:sz w:val="20"/>
                      <w:szCs w:val="20"/>
                    </w:rPr>
                  </w:pPr>
                  <w:r w:rsidRPr="00DA693A">
                    <w:rPr>
                      <w:sz w:val="20"/>
                      <w:szCs w:val="20"/>
                    </w:rPr>
                    <w:t>21.20</w:t>
                  </w:r>
                </w:p>
              </w:tc>
              <w:tc>
                <w:tcPr>
                  <w:tcW w:w="643" w:type="pct"/>
                  <w:tcBorders>
                    <w:top w:val="nil"/>
                    <w:left w:val="single" w:sz="4" w:space="0" w:color="auto"/>
                    <w:bottom w:val="single" w:sz="4" w:space="0" w:color="auto"/>
                    <w:right w:val="single" w:sz="4" w:space="0" w:color="auto"/>
                  </w:tcBorders>
                  <w:shd w:val="clear" w:color="auto" w:fill="auto"/>
                  <w:vAlign w:val="center"/>
                </w:tcPr>
                <w:p w14:paraId="56A415E6"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nil"/>
                    <w:left w:val="nil"/>
                    <w:bottom w:val="single" w:sz="4" w:space="0" w:color="auto"/>
                    <w:right w:val="single" w:sz="4" w:space="0" w:color="auto"/>
                  </w:tcBorders>
                  <w:shd w:val="clear" w:color="auto" w:fill="auto"/>
                  <w:vAlign w:val="center"/>
                </w:tcPr>
                <w:p w14:paraId="6FE8F457" w14:textId="1B1A9B86" w:rsidR="00942D30" w:rsidRPr="00942D30" w:rsidRDefault="00942D30" w:rsidP="00942D30">
                  <w:pPr>
                    <w:jc w:val="center"/>
                    <w:rPr>
                      <w:color w:val="000000"/>
                      <w:sz w:val="20"/>
                      <w:szCs w:val="20"/>
                    </w:rPr>
                  </w:pPr>
                  <w:r w:rsidRPr="00942D30">
                    <w:rPr>
                      <w:color w:val="000000"/>
                      <w:sz w:val="20"/>
                      <w:szCs w:val="20"/>
                    </w:rPr>
                    <w:t>240</w:t>
                  </w:r>
                </w:p>
              </w:tc>
            </w:tr>
            <w:tr w:rsidR="00942D30" w:rsidRPr="00DA693A" w14:paraId="559CC4B0" w14:textId="77777777" w:rsidTr="00942D30">
              <w:trPr>
                <w:trHeight w:val="64"/>
              </w:trPr>
              <w:tc>
                <w:tcPr>
                  <w:tcW w:w="257" w:type="pct"/>
                  <w:tcBorders>
                    <w:top w:val="nil"/>
                    <w:left w:val="single" w:sz="4" w:space="0" w:color="auto"/>
                    <w:bottom w:val="single" w:sz="4" w:space="0" w:color="auto"/>
                    <w:right w:val="nil"/>
                  </w:tcBorders>
                  <w:shd w:val="clear" w:color="auto" w:fill="auto"/>
                  <w:noWrap/>
                  <w:vAlign w:val="center"/>
                  <w:hideMark/>
                </w:tcPr>
                <w:p w14:paraId="34313055" w14:textId="77777777" w:rsidR="00942D30" w:rsidRPr="00DA693A" w:rsidRDefault="00942D30" w:rsidP="00942D30">
                  <w:pPr>
                    <w:jc w:val="center"/>
                    <w:rPr>
                      <w:sz w:val="20"/>
                      <w:szCs w:val="20"/>
                    </w:rPr>
                  </w:pPr>
                  <w:r w:rsidRPr="00DA693A">
                    <w:rPr>
                      <w:sz w:val="20"/>
                      <w:szCs w:val="20"/>
                    </w:rPr>
                    <w:t>12</w:t>
                  </w:r>
                </w:p>
              </w:tc>
              <w:tc>
                <w:tcPr>
                  <w:tcW w:w="2403" w:type="pct"/>
                  <w:tcBorders>
                    <w:top w:val="nil"/>
                    <w:left w:val="single" w:sz="4" w:space="0" w:color="auto"/>
                    <w:bottom w:val="single" w:sz="4" w:space="0" w:color="auto"/>
                    <w:right w:val="nil"/>
                  </w:tcBorders>
                  <w:shd w:val="clear" w:color="auto" w:fill="auto"/>
                  <w:vAlign w:val="center"/>
                </w:tcPr>
                <w:p w14:paraId="5E1804D8"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М2 (3/0), длиной в интервале от не менее 70 см до не более 90 см,  игла колющая, кончик иглы уплощен, 1/2  окружности, в интервале от не менее 21,8 мм до не более 22,8 мм длиной</w:t>
                  </w:r>
                </w:p>
              </w:tc>
              <w:tc>
                <w:tcPr>
                  <w:tcW w:w="619" w:type="pct"/>
                  <w:tcBorders>
                    <w:top w:val="nil"/>
                    <w:left w:val="single" w:sz="4" w:space="0" w:color="auto"/>
                    <w:bottom w:val="single" w:sz="4" w:space="0" w:color="auto"/>
                    <w:right w:val="single" w:sz="4" w:space="0" w:color="auto"/>
                  </w:tcBorders>
                  <w:vAlign w:val="center"/>
                </w:tcPr>
                <w:p w14:paraId="5A7EB5BF" w14:textId="77777777" w:rsidR="00942D30" w:rsidRPr="00DA693A" w:rsidRDefault="00942D30" w:rsidP="00942D30">
                  <w:pPr>
                    <w:jc w:val="center"/>
                    <w:rPr>
                      <w:sz w:val="20"/>
                      <w:szCs w:val="20"/>
                    </w:rPr>
                  </w:pPr>
                  <w:r w:rsidRPr="00DA693A">
                    <w:rPr>
                      <w:sz w:val="20"/>
                      <w:szCs w:val="20"/>
                    </w:rPr>
                    <w:t>21.20.24.120</w:t>
                  </w:r>
                </w:p>
              </w:tc>
              <w:tc>
                <w:tcPr>
                  <w:tcW w:w="488" w:type="pct"/>
                  <w:tcBorders>
                    <w:top w:val="nil"/>
                    <w:left w:val="single" w:sz="4" w:space="0" w:color="auto"/>
                    <w:bottom w:val="single" w:sz="4" w:space="0" w:color="auto"/>
                    <w:right w:val="single" w:sz="4" w:space="0" w:color="auto"/>
                  </w:tcBorders>
                  <w:vAlign w:val="center"/>
                </w:tcPr>
                <w:p w14:paraId="4A0F5413" w14:textId="77777777" w:rsidR="00942D30" w:rsidRPr="00DA693A" w:rsidRDefault="00942D30" w:rsidP="00942D30">
                  <w:pPr>
                    <w:jc w:val="center"/>
                    <w:rPr>
                      <w:sz w:val="20"/>
                      <w:szCs w:val="20"/>
                    </w:rPr>
                  </w:pPr>
                  <w:r w:rsidRPr="00DA693A">
                    <w:rPr>
                      <w:sz w:val="20"/>
                      <w:szCs w:val="20"/>
                    </w:rPr>
                    <w:t>21.20</w:t>
                  </w:r>
                </w:p>
              </w:tc>
              <w:tc>
                <w:tcPr>
                  <w:tcW w:w="643" w:type="pct"/>
                  <w:tcBorders>
                    <w:top w:val="nil"/>
                    <w:left w:val="single" w:sz="4" w:space="0" w:color="auto"/>
                    <w:bottom w:val="single" w:sz="4" w:space="0" w:color="auto"/>
                    <w:right w:val="single" w:sz="4" w:space="0" w:color="auto"/>
                  </w:tcBorders>
                  <w:shd w:val="clear" w:color="auto" w:fill="auto"/>
                  <w:vAlign w:val="center"/>
                </w:tcPr>
                <w:p w14:paraId="49194820" w14:textId="77777777" w:rsidR="00942D30" w:rsidRPr="00DA693A" w:rsidRDefault="00942D30" w:rsidP="00942D30">
                  <w:pPr>
                    <w:jc w:val="center"/>
                    <w:rPr>
                      <w:sz w:val="20"/>
                      <w:szCs w:val="20"/>
                    </w:rPr>
                  </w:pPr>
                  <w:r w:rsidRPr="00DA693A">
                    <w:rPr>
                      <w:color w:val="000000"/>
                      <w:sz w:val="20"/>
                      <w:szCs w:val="20"/>
                    </w:rPr>
                    <w:t>штука</w:t>
                  </w:r>
                </w:p>
              </w:tc>
              <w:tc>
                <w:tcPr>
                  <w:tcW w:w="590" w:type="pct"/>
                  <w:tcBorders>
                    <w:top w:val="nil"/>
                    <w:left w:val="nil"/>
                    <w:bottom w:val="single" w:sz="4" w:space="0" w:color="auto"/>
                    <w:right w:val="single" w:sz="4" w:space="0" w:color="auto"/>
                  </w:tcBorders>
                  <w:shd w:val="clear" w:color="auto" w:fill="auto"/>
                  <w:vAlign w:val="center"/>
                </w:tcPr>
                <w:p w14:paraId="69F0CAB0" w14:textId="6428F64B" w:rsidR="00942D30" w:rsidRPr="00942D30" w:rsidRDefault="00942D30" w:rsidP="00942D30">
                  <w:pPr>
                    <w:jc w:val="center"/>
                    <w:rPr>
                      <w:sz w:val="20"/>
                      <w:szCs w:val="20"/>
                    </w:rPr>
                  </w:pPr>
                  <w:r w:rsidRPr="00942D30">
                    <w:rPr>
                      <w:color w:val="000000"/>
                      <w:sz w:val="20"/>
                      <w:szCs w:val="20"/>
                    </w:rPr>
                    <w:t>240</w:t>
                  </w:r>
                </w:p>
              </w:tc>
            </w:tr>
            <w:tr w:rsidR="00942D30" w:rsidRPr="00DA693A" w14:paraId="17B75552" w14:textId="77777777" w:rsidTr="00942D30">
              <w:trPr>
                <w:trHeight w:val="64"/>
              </w:trPr>
              <w:tc>
                <w:tcPr>
                  <w:tcW w:w="257" w:type="pct"/>
                  <w:tcBorders>
                    <w:top w:val="nil"/>
                    <w:left w:val="single" w:sz="4" w:space="0" w:color="auto"/>
                    <w:bottom w:val="single" w:sz="4" w:space="0" w:color="auto"/>
                    <w:right w:val="nil"/>
                  </w:tcBorders>
                  <w:shd w:val="clear" w:color="auto" w:fill="auto"/>
                  <w:noWrap/>
                  <w:vAlign w:val="center"/>
                  <w:hideMark/>
                </w:tcPr>
                <w:p w14:paraId="7A326C5A" w14:textId="77777777" w:rsidR="00942D30" w:rsidRPr="00DA693A" w:rsidRDefault="00942D30" w:rsidP="00942D30">
                  <w:pPr>
                    <w:jc w:val="center"/>
                    <w:rPr>
                      <w:sz w:val="20"/>
                      <w:szCs w:val="20"/>
                    </w:rPr>
                  </w:pPr>
                  <w:r w:rsidRPr="00DA693A">
                    <w:rPr>
                      <w:sz w:val="20"/>
                      <w:szCs w:val="20"/>
                    </w:rPr>
                    <w:t>13</w:t>
                  </w:r>
                </w:p>
              </w:tc>
              <w:tc>
                <w:tcPr>
                  <w:tcW w:w="2403" w:type="pct"/>
                  <w:tcBorders>
                    <w:top w:val="nil"/>
                    <w:left w:val="single" w:sz="4" w:space="0" w:color="auto"/>
                    <w:bottom w:val="single" w:sz="4" w:space="0" w:color="auto"/>
                    <w:right w:val="nil"/>
                  </w:tcBorders>
                  <w:shd w:val="clear" w:color="auto" w:fill="auto"/>
                  <w:vAlign w:val="center"/>
                </w:tcPr>
                <w:p w14:paraId="7B739F6B"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М1.5 (4/0), длиной в интервале от не менее 70 см до не более 80 см, игла колющая, кончик иглы уплощен, 1/2  окружности, в интервале от не менее 16,8 мм до не более 17,2 мм длиной</w:t>
                  </w:r>
                </w:p>
              </w:tc>
              <w:tc>
                <w:tcPr>
                  <w:tcW w:w="619" w:type="pct"/>
                  <w:tcBorders>
                    <w:top w:val="nil"/>
                    <w:left w:val="single" w:sz="4" w:space="0" w:color="auto"/>
                    <w:bottom w:val="single" w:sz="4" w:space="0" w:color="auto"/>
                    <w:right w:val="single" w:sz="4" w:space="0" w:color="auto"/>
                  </w:tcBorders>
                  <w:vAlign w:val="center"/>
                </w:tcPr>
                <w:p w14:paraId="1DB7CD46" w14:textId="77777777" w:rsidR="00942D30" w:rsidRPr="00DA693A" w:rsidRDefault="00942D30" w:rsidP="00942D30">
                  <w:pPr>
                    <w:jc w:val="center"/>
                    <w:rPr>
                      <w:sz w:val="20"/>
                      <w:szCs w:val="20"/>
                    </w:rPr>
                  </w:pPr>
                  <w:r w:rsidRPr="00DA693A">
                    <w:rPr>
                      <w:sz w:val="20"/>
                      <w:szCs w:val="20"/>
                    </w:rPr>
                    <w:t>21.20.24.120</w:t>
                  </w:r>
                </w:p>
              </w:tc>
              <w:tc>
                <w:tcPr>
                  <w:tcW w:w="488" w:type="pct"/>
                  <w:tcBorders>
                    <w:top w:val="nil"/>
                    <w:left w:val="single" w:sz="4" w:space="0" w:color="auto"/>
                    <w:bottom w:val="single" w:sz="4" w:space="0" w:color="auto"/>
                    <w:right w:val="single" w:sz="4" w:space="0" w:color="auto"/>
                  </w:tcBorders>
                  <w:vAlign w:val="center"/>
                </w:tcPr>
                <w:p w14:paraId="2F4AC495" w14:textId="77777777" w:rsidR="00942D30" w:rsidRPr="00DA693A" w:rsidRDefault="00942D30" w:rsidP="00942D30">
                  <w:pPr>
                    <w:jc w:val="center"/>
                    <w:rPr>
                      <w:sz w:val="20"/>
                      <w:szCs w:val="20"/>
                    </w:rPr>
                  </w:pPr>
                  <w:r w:rsidRPr="00DA693A">
                    <w:rPr>
                      <w:sz w:val="20"/>
                      <w:szCs w:val="20"/>
                    </w:rPr>
                    <w:t>21.20</w:t>
                  </w:r>
                </w:p>
              </w:tc>
              <w:tc>
                <w:tcPr>
                  <w:tcW w:w="643" w:type="pct"/>
                  <w:tcBorders>
                    <w:top w:val="nil"/>
                    <w:left w:val="single" w:sz="4" w:space="0" w:color="auto"/>
                    <w:bottom w:val="single" w:sz="4" w:space="0" w:color="auto"/>
                    <w:right w:val="single" w:sz="4" w:space="0" w:color="auto"/>
                  </w:tcBorders>
                  <w:shd w:val="clear" w:color="auto" w:fill="auto"/>
                  <w:vAlign w:val="center"/>
                </w:tcPr>
                <w:p w14:paraId="62644CE9" w14:textId="77777777" w:rsidR="00942D30" w:rsidRPr="00DA693A" w:rsidRDefault="00942D30" w:rsidP="00942D30">
                  <w:pPr>
                    <w:jc w:val="center"/>
                    <w:rPr>
                      <w:sz w:val="20"/>
                      <w:szCs w:val="20"/>
                    </w:rPr>
                  </w:pPr>
                  <w:r w:rsidRPr="00DA693A">
                    <w:rPr>
                      <w:color w:val="000000"/>
                      <w:sz w:val="20"/>
                      <w:szCs w:val="20"/>
                    </w:rPr>
                    <w:t>штука</w:t>
                  </w:r>
                </w:p>
              </w:tc>
              <w:tc>
                <w:tcPr>
                  <w:tcW w:w="590" w:type="pct"/>
                  <w:tcBorders>
                    <w:top w:val="nil"/>
                    <w:left w:val="nil"/>
                    <w:bottom w:val="single" w:sz="4" w:space="0" w:color="auto"/>
                    <w:right w:val="single" w:sz="4" w:space="0" w:color="auto"/>
                  </w:tcBorders>
                  <w:shd w:val="clear" w:color="auto" w:fill="auto"/>
                  <w:vAlign w:val="center"/>
                </w:tcPr>
                <w:p w14:paraId="3CE77D1B" w14:textId="73E488EF" w:rsidR="00942D30" w:rsidRPr="00942D30" w:rsidRDefault="00942D30" w:rsidP="00942D30">
                  <w:pPr>
                    <w:jc w:val="center"/>
                    <w:rPr>
                      <w:sz w:val="20"/>
                      <w:szCs w:val="20"/>
                    </w:rPr>
                  </w:pPr>
                  <w:r w:rsidRPr="00942D30">
                    <w:rPr>
                      <w:color w:val="000000"/>
                      <w:sz w:val="20"/>
                      <w:szCs w:val="20"/>
                    </w:rPr>
                    <w:t>312</w:t>
                  </w:r>
                </w:p>
              </w:tc>
            </w:tr>
            <w:tr w:rsidR="00942D30" w:rsidRPr="00DA693A" w14:paraId="6BF3A7EA"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6F50DC77" w14:textId="77777777" w:rsidR="00942D30" w:rsidRPr="00DA693A" w:rsidRDefault="00942D30" w:rsidP="00942D30">
                  <w:pPr>
                    <w:jc w:val="center"/>
                    <w:rPr>
                      <w:sz w:val="20"/>
                      <w:szCs w:val="20"/>
                    </w:rPr>
                  </w:pPr>
                  <w:r w:rsidRPr="00DA693A">
                    <w:rPr>
                      <w:sz w:val="20"/>
                      <w:szCs w:val="20"/>
                    </w:rPr>
                    <w:t>14</w:t>
                  </w:r>
                </w:p>
              </w:tc>
              <w:tc>
                <w:tcPr>
                  <w:tcW w:w="2403" w:type="pct"/>
                  <w:tcBorders>
                    <w:top w:val="single" w:sz="4" w:space="0" w:color="auto"/>
                    <w:left w:val="single" w:sz="4" w:space="0" w:color="auto"/>
                    <w:bottom w:val="single" w:sz="4" w:space="0" w:color="auto"/>
                    <w:right w:val="nil"/>
                  </w:tcBorders>
                  <w:shd w:val="clear" w:color="auto" w:fill="auto"/>
                  <w:vAlign w:val="center"/>
                </w:tcPr>
                <w:p w14:paraId="0C26AB7B" w14:textId="77777777" w:rsidR="00942D30" w:rsidRPr="00DA693A" w:rsidRDefault="00942D30" w:rsidP="00942D30">
                  <w:pPr>
                    <w:rPr>
                      <w:color w:val="000000"/>
                      <w:sz w:val="20"/>
                      <w:szCs w:val="20"/>
                    </w:rPr>
                  </w:pPr>
                  <w:r w:rsidRPr="00DA693A">
                    <w:rPr>
                      <w:color w:val="000000"/>
                      <w:sz w:val="20"/>
                      <w:szCs w:val="20"/>
                    </w:rPr>
                    <w:t>Нить стерильная хирургическая, синтетическая, рассасывающаяся, плетеная, М1,5 (4/0), длиной  в интервале от не менее 40 см до менее 75 см,  игла обратно-режущая, 3/8  окружности, в интервале от более 18 мм до менее 20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428D570A" w14:textId="77777777" w:rsidR="00942D30" w:rsidRPr="00DA693A" w:rsidRDefault="00942D30" w:rsidP="00942D30">
                  <w:pPr>
                    <w:jc w:val="center"/>
                    <w:rPr>
                      <w:color w:val="000000"/>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4350EDCE"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12BFC324"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61AE049B" w14:textId="6950572B" w:rsidR="00942D30" w:rsidRPr="00942D30" w:rsidRDefault="00942D30" w:rsidP="00942D30">
                  <w:pPr>
                    <w:jc w:val="center"/>
                    <w:rPr>
                      <w:color w:val="000000"/>
                      <w:sz w:val="20"/>
                      <w:szCs w:val="20"/>
                    </w:rPr>
                  </w:pPr>
                  <w:r w:rsidRPr="00942D30">
                    <w:rPr>
                      <w:color w:val="000000"/>
                      <w:sz w:val="20"/>
                      <w:szCs w:val="20"/>
                    </w:rPr>
                    <w:t>180</w:t>
                  </w:r>
                </w:p>
              </w:tc>
            </w:tr>
            <w:tr w:rsidR="00942D30" w:rsidRPr="00DA693A" w14:paraId="6E51D719"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7D7DB4A4" w14:textId="77777777" w:rsidR="00942D30" w:rsidRPr="00DA693A" w:rsidRDefault="00942D30" w:rsidP="00942D30">
                  <w:pPr>
                    <w:jc w:val="center"/>
                    <w:rPr>
                      <w:sz w:val="20"/>
                      <w:szCs w:val="20"/>
                    </w:rPr>
                  </w:pPr>
                  <w:r w:rsidRPr="00DA693A">
                    <w:rPr>
                      <w:sz w:val="20"/>
                      <w:szCs w:val="20"/>
                    </w:rPr>
                    <w:t>15</w:t>
                  </w:r>
                </w:p>
              </w:tc>
              <w:tc>
                <w:tcPr>
                  <w:tcW w:w="2403" w:type="pct"/>
                  <w:tcBorders>
                    <w:top w:val="single" w:sz="4" w:space="0" w:color="auto"/>
                    <w:left w:val="single" w:sz="4" w:space="0" w:color="auto"/>
                    <w:bottom w:val="single" w:sz="4" w:space="0" w:color="auto"/>
                    <w:right w:val="nil"/>
                  </w:tcBorders>
                  <w:shd w:val="clear" w:color="auto" w:fill="auto"/>
                  <w:vAlign w:val="center"/>
                </w:tcPr>
                <w:p w14:paraId="5A87E280" w14:textId="77777777" w:rsidR="00942D30" w:rsidRPr="00DA693A" w:rsidRDefault="00942D30" w:rsidP="00942D30">
                  <w:pPr>
                    <w:rPr>
                      <w:color w:val="000000"/>
                      <w:sz w:val="20"/>
                      <w:szCs w:val="20"/>
                    </w:rPr>
                  </w:pPr>
                  <w:r w:rsidRPr="00DA693A">
                    <w:rPr>
                      <w:color w:val="000000"/>
                      <w:sz w:val="20"/>
                      <w:szCs w:val="20"/>
                    </w:rPr>
                    <w:t>Нить стерильная хирургическая, синтетическая, рассасывающаяся, плетеная, М1 (5/0), длиной  в интервале от не менее 75 см до не более 85 см,  игла колющая, кончик иглы уплощен, 1/2  окружности, в интервале от не менее 16,8 мм до не более  17,2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2A092A22" w14:textId="77777777" w:rsidR="00942D30" w:rsidRPr="00DA693A" w:rsidRDefault="00942D30" w:rsidP="00942D30">
                  <w:pPr>
                    <w:jc w:val="center"/>
                    <w:rPr>
                      <w:color w:val="000000"/>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3CA227D4"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33DEC2D0"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03E47464" w14:textId="39D3D48C" w:rsidR="00942D30" w:rsidRPr="00942D30" w:rsidRDefault="00942D30" w:rsidP="00942D30">
                  <w:pPr>
                    <w:jc w:val="center"/>
                    <w:rPr>
                      <w:color w:val="000000"/>
                      <w:sz w:val="20"/>
                      <w:szCs w:val="20"/>
                    </w:rPr>
                  </w:pPr>
                  <w:r w:rsidRPr="00942D30">
                    <w:rPr>
                      <w:color w:val="000000"/>
                      <w:sz w:val="20"/>
                      <w:szCs w:val="20"/>
                    </w:rPr>
                    <w:t>60</w:t>
                  </w:r>
                </w:p>
              </w:tc>
            </w:tr>
            <w:tr w:rsidR="00942D30" w:rsidRPr="00DA693A" w14:paraId="03815DBD"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54B5D1D1" w14:textId="77777777" w:rsidR="00942D30" w:rsidRPr="00DA693A" w:rsidRDefault="00942D30" w:rsidP="00942D30">
                  <w:pPr>
                    <w:jc w:val="center"/>
                    <w:rPr>
                      <w:sz w:val="20"/>
                      <w:szCs w:val="20"/>
                    </w:rPr>
                  </w:pPr>
                  <w:r w:rsidRPr="00DA693A">
                    <w:rPr>
                      <w:sz w:val="20"/>
                      <w:szCs w:val="20"/>
                    </w:rPr>
                    <w:t>16</w:t>
                  </w:r>
                </w:p>
              </w:tc>
              <w:tc>
                <w:tcPr>
                  <w:tcW w:w="2403" w:type="pct"/>
                  <w:tcBorders>
                    <w:top w:val="single" w:sz="4" w:space="0" w:color="auto"/>
                    <w:left w:val="single" w:sz="4" w:space="0" w:color="auto"/>
                    <w:bottom w:val="single" w:sz="4" w:space="0" w:color="auto"/>
                    <w:right w:val="nil"/>
                  </w:tcBorders>
                  <w:shd w:val="clear" w:color="auto" w:fill="auto"/>
                  <w:vAlign w:val="center"/>
                </w:tcPr>
                <w:p w14:paraId="5E3F22F4" w14:textId="77777777" w:rsidR="00942D30" w:rsidRPr="00DA693A" w:rsidRDefault="00942D30" w:rsidP="00942D30">
                  <w:pPr>
                    <w:rPr>
                      <w:color w:val="000000"/>
                      <w:sz w:val="20"/>
                      <w:szCs w:val="20"/>
                    </w:rPr>
                  </w:pPr>
                  <w:r w:rsidRPr="00DA693A">
                    <w:rPr>
                      <w:color w:val="000000"/>
                      <w:sz w:val="20"/>
                      <w:szCs w:val="20"/>
                    </w:rPr>
                    <w:t>Нить стерильная хирургическая, синтетическая, рассасывающаяся, плетеная, М0.7 (6/0), длиной  в интервале от не менее 45 см до менее 70 см,  игла колющая, 1/2  окружности, в интервале от не менее 12,7 мм до не более 13,8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372CD74A" w14:textId="77777777" w:rsidR="00942D30" w:rsidRPr="00DA693A" w:rsidRDefault="00942D30" w:rsidP="00942D30">
                  <w:pPr>
                    <w:jc w:val="center"/>
                    <w:rPr>
                      <w:color w:val="000000"/>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4E4BF3E5"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52D87301"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54C0CCE5" w14:textId="6F46E4A9" w:rsidR="00942D30" w:rsidRPr="00942D30" w:rsidRDefault="00942D30" w:rsidP="00942D30">
                  <w:pPr>
                    <w:jc w:val="center"/>
                    <w:rPr>
                      <w:color w:val="000000"/>
                      <w:sz w:val="20"/>
                      <w:szCs w:val="20"/>
                    </w:rPr>
                  </w:pPr>
                  <w:r w:rsidRPr="00942D30">
                    <w:rPr>
                      <w:color w:val="000000"/>
                      <w:sz w:val="20"/>
                      <w:szCs w:val="20"/>
                    </w:rPr>
                    <w:t>60</w:t>
                  </w:r>
                </w:p>
              </w:tc>
            </w:tr>
            <w:tr w:rsidR="00942D30" w:rsidRPr="00DA693A" w14:paraId="2C0704A2"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14F5C865" w14:textId="77777777" w:rsidR="00942D30" w:rsidRPr="00DA693A" w:rsidRDefault="00942D30" w:rsidP="00942D30">
                  <w:pPr>
                    <w:jc w:val="center"/>
                    <w:rPr>
                      <w:sz w:val="20"/>
                      <w:szCs w:val="20"/>
                    </w:rPr>
                  </w:pPr>
                  <w:r w:rsidRPr="00DA693A">
                    <w:rPr>
                      <w:sz w:val="20"/>
                      <w:szCs w:val="20"/>
                    </w:rPr>
                    <w:t>17</w:t>
                  </w:r>
                </w:p>
              </w:tc>
              <w:tc>
                <w:tcPr>
                  <w:tcW w:w="2403" w:type="pct"/>
                  <w:tcBorders>
                    <w:top w:val="single" w:sz="4" w:space="0" w:color="auto"/>
                    <w:left w:val="single" w:sz="4" w:space="0" w:color="auto"/>
                    <w:bottom w:val="single" w:sz="4" w:space="0" w:color="auto"/>
                    <w:right w:val="nil"/>
                  </w:tcBorders>
                  <w:shd w:val="clear" w:color="auto" w:fill="auto"/>
                  <w:vAlign w:val="center"/>
                </w:tcPr>
                <w:p w14:paraId="34158F07"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М0.5 (7/0), длиной в интервале от не менее 27 см до менее 40 см,  игла шпательная, 3/8 окружности, в интервале от более 6,3 мм до менее 6,5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3A1CCC32" w14:textId="77777777" w:rsidR="00942D30" w:rsidRPr="00DA693A" w:rsidRDefault="00942D30" w:rsidP="00942D30">
                  <w:pPr>
                    <w:jc w:val="center"/>
                    <w:rPr>
                      <w:color w:val="000000"/>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7DD26D08"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0CADC811"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01E0E6E8" w14:textId="74AA8070" w:rsidR="00942D30" w:rsidRPr="00942D30" w:rsidRDefault="00942D30" w:rsidP="00942D30">
                  <w:pPr>
                    <w:jc w:val="center"/>
                    <w:rPr>
                      <w:sz w:val="20"/>
                      <w:szCs w:val="20"/>
                    </w:rPr>
                  </w:pPr>
                  <w:r w:rsidRPr="00942D30">
                    <w:rPr>
                      <w:color w:val="000000"/>
                      <w:sz w:val="20"/>
                      <w:szCs w:val="20"/>
                    </w:rPr>
                    <w:t>60</w:t>
                  </w:r>
                </w:p>
              </w:tc>
            </w:tr>
            <w:tr w:rsidR="00942D30" w:rsidRPr="00DA693A" w14:paraId="01019EC1"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24499718" w14:textId="77777777" w:rsidR="00942D30" w:rsidRPr="00DA693A" w:rsidRDefault="00942D30" w:rsidP="00942D30">
                  <w:pPr>
                    <w:jc w:val="center"/>
                    <w:rPr>
                      <w:sz w:val="20"/>
                      <w:szCs w:val="20"/>
                    </w:rPr>
                  </w:pPr>
                  <w:r w:rsidRPr="00DA693A">
                    <w:rPr>
                      <w:sz w:val="20"/>
                      <w:szCs w:val="20"/>
                    </w:rPr>
                    <w:t>18</w:t>
                  </w:r>
                </w:p>
              </w:tc>
              <w:tc>
                <w:tcPr>
                  <w:tcW w:w="2403" w:type="pct"/>
                  <w:tcBorders>
                    <w:top w:val="single" w:sz="4" w:space="0" w:color="auto"/>
                    <w:left w:val="single" w:sz="4" w:space="0" w:color="auto"/>
                    <w:bottom w:val="single" w:sz="4" w:space="0" w:color="auto"/>
                    <w:right w:val="nil"/>
                  </w:tcBorders>
                  <w:shd w:val="clear" w:color="auto" w:fill="auto"/>
                  <w:vAlign w:val="center"/>
                </w:tcPr>
                <w:p w14:paraId="36362ED7"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М1.5 (4/0), длиной в интервале от более 70 см до менее 90 см,   игла колющая, кончик иглы уплощен, 1/2  окружности, в интервале от более 16 мм до менее 18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57AFADA5" w14:textId="77777777" w:rsidR="00942D30" w:rsidRPr="00DA693A" w:rsidRDefault="00942D30" w:rsidP="00942D30">
                  <w:pPr>
                    <w:jc w:val="center"/>
                    <w:rPr>
                      <w:color w:val="000000"/>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09A56DFC"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2A790443"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7FA53C27" w14:textId="5B0C44C7" w:rsidR="00942D30" w:rsidRPr="00942D30" w:rsidRDefault="00942D30" w:rsidP="00942D30">
                  <w:pPr>
                    <w:jc w:val="center"/>
                    <w:rPr>
                      <w:sz w:val="20"/>
                      <w:szCs w:val="20"/>
                    </w:rPr>
                  </w:pPr>
                  <w:r w:rsidRPr="00942D30">
                    <w:rPr>
                      <w:color w:val="000000"/>
                      <w:sz w:val="20"/>
                      <w:szCs w:val="20"/>
                    </w:rPr>
                    <w:t>24</w:t>
                  </w:r>
                </w:p>
              </w:tc>
            </w:tr>
            <w:tr w:rsidR="00942D30" w:rsidRPr="00DA693A" w14:paraId="4FD5086C"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36340BE2" w14:textId="77777777" w:rsidR="00942D30" w:rsidRPr="00DA693A" w:rsidRDefault="00942D30" w:rsidP="00942D30">
                  <w:pPr>
                    <w:jc w:val="center"/>
                    <w:rPr>
                      <w:sz w:val="20"/>
                      <w:szCs w:val="20"/>
                    </w:rPr>
                  </w:pPr>
                  <w:r w:rsidRPr="00DA693A">
                    <w:rPr>
                      <w:sz w:val="20"/>
                      <w:szCs w:val="20"/>
                    </w:rPr>
                    <w:t>19</w:t>
                  </w:r>
                </w:p>
              </w:tc>
              <w:tc>
                <w:tcPr>
                  <w:tcW w:w="2403" w:type="pct"/>
                  <w:tcBorders>
                    <w:top w:val="single" w:sz="4" w:space="0" w:color="auto"/>
                    <w:left w:val="single" w:sz="4" w:space="0" w:color="auto"/>
                    <w:bottom w:val="single" w:sz="4" w:space="0" w:color="auto"/>
                    <w:right w:val="nil"/>
                  </w:tcBorders>
                  <w:shd w:val="clear" w:color="auto" w:fill="auto"/>
                  <w:vAlign w:val="center"/>
                </w:tcPr>
                <w:p w14:paraId="05B8B8AB"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М1.5 (4/0), длиной в интервале от не менее 75 см до не более 90 см, игла колющая, кончик иглы уплощен, 1/2  окружности, в интервале от не менее 16,8 мм до не более 17,8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1A9135B7"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4FC66CCB"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0A48943F"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1D6BE8F7" w14:textId="18934BA2" w:rsidR="00942D30" w:rsidRPr="00942D30" w:rsidRDefault="00942D30" w:rsidP="00942D30">
                  <w:pPr>
                    <w:jc w:val="center"/>
                    <w:rPr>
                      <w:sz w:val="20"/>
                      <w:szCs w:val="20"/>
                    </w:rPr>
                  </w:pPr>
                  <w:r w:rsidRPr="00942D30">
                    <w:rPr>
                      <w:color w:val="000000"/>
                      <w:sz w:val="20"/>
                      <w:szCs w:val="20"/>
                    </w:rPr>
                    <w:t>12</w:t>
                  </w:r>
                </w:p>
              </w:tc>
            </w:tr>
            <w:tr w:rsidR="00942D30" w:rsidRPr="00DA693A" w14:paraId="49328D4C"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3AB0F605" w14:textId="77777777" w:rsidR="00942D30" w:rsidRPr="00DA693A" w:rsidRDefault="00942D30" w:rsidP="00942D30">
                  <w:pPr>
                    <w:jc w:val="center"/>
                    <w:rPr>
                      <w:sz w:val="20"/>
                      <w:szCs w:val="20"/>
                    </w:rPr>
                  </w:pPr>
                  <w:r w:rsidRPr="00DA693A">
                    <w:rPr>
                      <w:sz w:val="20"/>
                      <w:szCs w:val="20"/>
                    </w:rPr>
                    <w:t>20</w:t>
                  </w:r>
                </w:p>
              </w:tc>
              <w:tc>
                <w:tcPr>
                  <w:tcW w:w="2403" w:type="pct"/>
                  <w:tcBorders>
                    <w:top w:val="single" w:sz="4" w:space="0" w:color="auto"/>
                    <w:left w:val="single" w:sz="4" w:space="0" w:color="auto"/>
                    <w:bottom w:val="single" w:sz="4" w:space="0" w:color="auto"/>
                    <w:right w:val="nil"/>
                  </w:tcBorders>
                  <w:shd w:val="clear" w:color="auto" w:fill="auto"/>
                  <w:vAlign w:val="center"/>
                </w:tcPr>
                <w:p w14:paraId="31DAEF0A"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М2 (3/0), длиной   в интервале от не менее 70 см до не более 80 см,  игла колющая, 1/2  окружности, в интервале от  не менее 21,0 мм до не более 22,0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37112894"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284E765B"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651F4A90"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7C7C576B" w14:textId="77F0576A" w:rsidR="00942D30" w:rsidRPr="00942D30" w:rsidRDefault="00942D30" w:rsidP="00942D30">
                  <w:pPr>
                    <w:jc w:val="center"/>
                    <w:rPr>
                      <w:sz w:val="20"/>
                      <w:szCs w:val="20"/>
                    </w:rPr>
                  </w:pPr>
                  <w:r w:rsidRPr="00942D30">
                    <w:rPr>
                      <w:color w:val="000000"/>
                      <w:sz w:val="20"/>
                      <w:szCs w:val="20"/>
                    </w:rPr>
                    <w:t>36</w:t>
                  </w:r>
                </w:p>
              </w:tc>
            </w:tr>
            <w:tr w:rsidR="00942D30" w:rsidRPr="00DA693A" w14:paraId="68B0E77E"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336365F7" w14:textId="77777777" w:rsidR="00942D30" w:rsidRPr="00DA693A" w:rsidRDefault="00942D30" w:rsidP="00942D30">
                  <w:pPr>
                    <w:jc w:val="center"/>
                    <w:rPr>
                      <w:sz w:val="20"/>
                      <w:szCs w:val="20"/>
                    </w:rPr>
                  </w:pPr>
                  <w:r w:rsidRPr="00DA693A">
                    <w:rPr>
                      <w:sz w:val="20"/>
                      <w:szCs w:val="20"/>
                    </w:rPr>
                    <w:t>21</w:t>
                  </w:r>
                </w:p>
              </w:tc>
              <w:tc>
                <w:tcPr>
                  <w:tcW w:w="2403" w:type="pct"/>
                  <w:tcBorders>
                    <w:top w:val="single" w:sz="4" w:space="0" w:color="auto"/>
                    <w:left w:val="single" w:sz="4" w:space="0" w:color="auto"/>
                    <w:bottom w:val="single" w:sz="4" w:space="0" w:color="auto"/>
                    <w:right w:val="nil"/>
                  </w:tcBorders>
                  <w:shd w:val="clear" w:color="auto" w:fill="auto"/>
                  <w:vAlign w:val="center"/>
                </w:tcPr>
                <w:p w14:paraId="074B87E8"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М1.5 (4/0), длиной в интервале от более 60 см до менее 75 см, игла колющая, 1/2 окружности, в интервале от более 16 мм до менее 18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77A97438"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3ADC773D"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36D73268"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78B5920D" w14:textId="3FEE45CC" w:rsidR="00942D30" w:rsidRPr="00942D30" w:rsidRDefault="00942D30" w:rsidP="00942D30">
                  <w:pPr>
                    <w:jc w:val="center"/>
                    <w:rPr>
                      <w:sz w:val="20"/>
                      <w:szCs w:val="20"/>
                    </w:rPr>
                  </w:pPr>
                  <w:r w:rsidRPr="00942D30">
                    <w:rPr>
                      <w:color w:val="000000"/>
                      <w:sz w:val="20"/>
                      <w:szCs w:val="20"/>
                    </w:rPr>
                    <w:t>72</w:t>
                  </w:r>
                </w:p>
              </w:tc>
            </w:tr>
            <w:tr w:rsidR="00942D30" w:rsidRPr="00DA693A" w14:paraId="762073EC"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65ADC6D4" w14:textId="77777777" w:rsidR="00942D30" w:rsidRPr="00DA693A" w:rsidRDefault="00942D30" w:rsidP="00942D30">
                  <w:pPr>
                    <w:jc w:val="center"/>
                    <w:rPr>
                      <w:sz w:val="20"/>
                      <w:szCs w:val="20"/>
                    </w:rPr>
                  </w:pPr>
                  <w:r w:rsidRPr="00DA693A">
                    <w:rPr>
                      <w:sz w:val="20"/>
                      <w:szCs w:val="20"/>
                    </w:rPr>
                    <w:lastRenderedPageBreak/>
                    <w:t>22</w:t>
                  </w:r>
                </w:p>
              </w:tc>
              <w:tc>
                <w:tcPr>
                  <w:tcW w:w="2403" w:type="pct"/>
                  <w:tcBorders>
                    <w:top w:val="single" w:sz="4" w:space="0" w:color="auto"/>
                    <w:left w:val="single" w:sz="4" w:space="0" w:color="auto"/>
                    <w:bottom w:val="single" w:sz="4" w:space="0" w:color="auto"/>
                    <w:right w:val="nil"/>
                  </w:tcBorders>
                  <w:shd w:val="clear" w:color="auto" w:fill="auto"/>
                  <w:vAlign w:val="center"/>
                </w:tcPr>
                <w:p w14:paraId="56B1AF19"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М1.5 (4/0), длиной в интервале от не менее 70 см до не более 90 см, игла колющая, 1/2 окружности, в интервале от не менее 21,2 мм до не более 22,4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79972420"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3651DBDB"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7D6C40B0"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3CFAA1DD" w14:textId="01AD6A27" w:rsidR="00942D30" w:rsidRPr="00942D30" w:rsidRDefault="00942D30" w:rsidP="00942D30">
                  <w:pPr>
                    <w:jc w:val="center"/>
                    <w:rPr>
                      <w:sz w:val="20"/>
                      <w:szCs w:val="20"/>
                    </w:rPr>
                  </w:pPr>
                  <w:r w:rsidRPr="00942D30">
                    <w:rPr>
                      <w:color w:val="000000"/>
                      <w:sz w:val="20"/>
                      <w:szCs w:val="20"/>
                    </w:rPr>
                    <w:t>72</w:t>
                  </w:r>
                </w:p>
              </w:tc>
            </w:tr>
            <w:tr w:rsidR="00942D30" w:rsidRPr="00DA693A" w14:paraId="1E906014"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560C205D" w14:textId="77777777" w:rsidR="00942D30" w:rsidRPr="00DA693A" w:rsidRDefault="00942D30" w:rsidP="00942D30">
                  <w:pPr>
                    <w:jc w:val="center"/>
                    <w:rPr>
                      <w:sz w:val="20"/>
                      <w:szCs w:val="20"/>
                    </w:rPr>
                  </w:pPr>
                  <w:r w:rsidRPr="00DA693A">
                    <w:rPr>
                      <w:sz w:val="20"/>
                      <w:szCs w:val="20"/>
                    </w:rPr>
                    <w:t>23</w:t>
                  </w:r>
                </w:p>
              </w:tc>
              <w:tc>
                <w:tcPr>
                  <w:tcW w:w="2403" w:type="pct"/>
                  <w:tcBorders>
                    <w:top w:val="single" w:sz="4" w:space="0" w:color="auto"/>
                    <w:left w:val="single" w:sz="4" w:space="0" w:color="auto"/>
                    <w:bottom w:val="single" w:sz="4" w:space="0" w:color="auto"/>
                    <w:right w:val="nil"/>
                  </w:tcBorders>
                  <w:shd w:val="clear" w:color="auto" w:fill="auto"/>
                  <w:vAlign w:val="center"/>
                </w:tcPr>
                <w:p w14:paraId="2A4284E6"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М0.7 (6/0), длиной в интервале от более 40 см до менее 70 см, игла колющая, 1/2 окружности, в интервале от не менее 12,8 мм до не более 13,8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54F141B9"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46732BB3"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4B605588"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49BE24A3" w14:textId="1EDD30E7" w:rsidR="00942D30" w:rsidRPr="00942D30" w:rsidRDefault="00942D30" w:rsidP="00942D30">
                  <w:pPr>
                    <w:jc w:val="center"/>
                    <w:rPr>
                      <w:sz w:val="20"/>
                      <w:szCs w:val="20"/>
                    </w:rPr>
                  </w:pPr>
                  <w:r w:rsidRPr="00942D30">
                    <w:rPr>
                      <w:color w:val="000000"/>
                      <w:sz w:val="20"/>
                      <w:szCs w:val="20"/>
                    </w:rPr>
                    <w:t>60</w:t>
                  </w:r>
                </w:p>
              </w:tc>
            </w:tr>
            <w:tr w:rsidR="00942D30" w:rsidRPr="00DA693A" w14:paraId="5547899B"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23C29118" w14:textId="77777777" w:rsidR="00942D30" w:rsidRPr="00DA693A" w:rsidRDefault="00942D30" w:rsidP="00942D30">
                  <w:pPr>
                    <w:jc w:val="center"/>
                    <w:rPr>
                      <w:sz w:val="20"/>
                      <w:szCs w:val="20"/>
                    </w:rPr>
                  </w:pPr>
                  <w:r w:rsidRPr="00DA693A">
                    <w:rPr>
                      <w:sz w:val="20"/>
                      <w:szCs w:val="20"/>
                    </w:rPr>
                    <w:t>24</w:t>
                  </w:r>
                </w:p>
              </w:tc>
              <w:tc>
                <w:tcPr>
                  <w:tcW w:w="2403" w:type="pct"/>
                  <w:tcBorders>
                    <w:top w:val="single" w:sz="4" w:space="0" w:color="auto"/>
                    <w:left w:val="single" w:sz="4" w:space="0" w:color="auto"/>
                    <w:bottom w:val="single" w:sz="4" w:space="0" w:color="auto"/>
                    <w:right w:val="nil"/>
                  </w:tcBorders>
                  <w:shd w:val="clear" w:color="auto" w:fill="auto"/>
                  <w:vAlign w:val="center"/>
                </w:tcPr>
                <w:p w14:paraId="7A45178A"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М0.7 (6/0), длиной в интервале от не менее 70 см до не более 90 см,  две колющих иглы, 3/8  окружности, в интервале от  не менее 12,3 мм до не более 13,3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47A4F075"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1DA9A4ED"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1028EB92"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0CE200DB" w14:textId="5DFC1CDB" w:rsidR="00942D30" w:rsidRPr="00942D30" w:rsidRDefault="00942D30" w:rsidP="00942D30">
                  <w:pPr>
                    <w:jc w:val="center"/>
                    <w:rPr>
                      <w:sz w:val="20"/>
                      <w:szCs w:val="20"/>
                    </w:rPr>
                  </w:pPr>
                  <w:r w:rsidRPr="00942D30">
                    <w:rPr>
                      <w:color w:val="000000"/>
                      <w:sz w:val="20"/>
                      <w:szCs w:val="20"/>
                    </w:rPr>
                    <w:t>108</w:t>
                  </w:r>
                </w:p>
              </w:tc>
            </w:tr>
            <w:tr w:rsidR="00942D30" w:rsidRPr="00DA693A" w14:paraId="43181274"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3476D40E" w14:textId="77777777" w:rsidR="00942D30" w:rsidRPr="00DA693A" w:rsidRDefault="00942D30" w:rsidP="00942D30">
                  <w:pPr>
                    <w:jc w:val="center"/>
                    <w:rPr>
                      <w:sz w:val="20"/>
                      <w:szCs w:val="20"/>
                    </w:rPr>
                  </w:pPr>
                  <w:r w:rsidRPr="00DA693A">
                    <w:rPr>
                      <w:sz w:val="20"/>
                      <w:szCs w:val="20"/>
                    </w:rPr>
                    <w:t>25</w:t>
                  </w:r>
                </w:p>
              </w:tc>
              <w:tc>
                <w:tcPr>
                  <w:tcW w:w="2403" w:type="pct"/>
                  <w:tcBorders>
                    <w:top w:val="single" w:sz="4" w:space="0" w:color="auto"/>
                    <w:left w:val="single" w:sz="4" w:space="0" w:color="auto"/>
                    <w:bottom w:val="single" w:sz="4" w:space="0" w:color="auto"/>
                    <w:right w:val="nil"/>
                  </w:tcBorders>
                  <w:shd w:val="clear" w:color="auto" w:fill="auto"/>
                  <w:vAlign w:val="center"/>
                </w:tcPr>
                <w:p w14:paraId="4DB1E145"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М0.7 (6/0), длиной в интервале от более 40 см до менее 75 см,  две колющих иглы, 3/8 окружности, в интервале от не менее 12,7 мм до не более 13, 7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3C1BF925"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1831DB8F"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4BC0ABA1"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39851F8C" w14:textId="13DB1CE6" w:rsidR="00942D30" w:rsidRPr="00942D30" w:rsidRDefault="00942D30" w:rsidP="00942D30">
                  <w:pPr>
                    <w:jc w:val="center"/>
                    <w:rPr>
                      <w:sz w:val="20"/>
                      <w:szCs w:val="20"/>
                    </w:rPr>
                  </w:pPr>
                  <w:r w:rsidRPr="00942D30">
                    <w:rPr>
                      <w:color w:val="000000"/>
                      <w:sz w:val="20"/>
                      <w:szCs w:val="20"/>
                    </w:rPr>
                    <w:t>108</w:t>
                  </w:r>
                </w:p>
              </w:tc>
            </w:tr>
            <w:tr w:rsidR="00942D30" w:rsidRPr="00DA693A" w14:paraId="36B77D5D"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0D88C8C1" w14:textId="77777777" w:rsidR="00942D30" w:rsidRPr="00DA693A" w:rsidRDefault="00942D30" w:rsidP="00942D30">
                  <w:pPr>
                    <w:jc w:val="center"/>
                    <w:rPr>
                      <w:sz w:val="20"/>
                      <w:szCs w:val="20"/>
                    </w:rPr>
                  </w:pPr>
                  <w:r w:rsidRPr="00DA693A">
                    <w:rPr>
                      <w:sz w:val="20"/>
                      <w:szCs w:val="20"/>
                    </w:rPr>
                    <w:t>26</w:t>
                  </w:r>
                </w:p>
              </w:tc>
              <w:tc>
                <w:tcPr>
                  <w:tcW w:w="2403" w:type="pct"/>
                  <w:tcBorders>
                    <w:top w:val="single" w:sz="4" w:space="0" w:color="auto"/>
                    <w:left w:val="single" w:sz="4" w:space="0" w:color="auto"/>
                    <w:bottom w:val="single" w:sz="4" w:space="0" w:color="auto"/>
                    <w:right w:val="nil"/>
                  </w:tcBorders>
                  <w:shd w:val="clear" w:color="auto" w:fill="auto"/>
                  <w:vAlign w:val="center"/>
                </w:tcPr>
                <w:p w14:paraId="538A5B12"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М0.7 (6/0), длиной в интервале от не менее 70 см до менее 90 см,  две колющих иглы, 3/8  окружности, в интервале от  не менее 10,6 мм до не более 11, 6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7DD49BE6"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606DC901"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6EC50E57"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18C41DCA" w14:textId="3C5E4786" w:rsidR="00942D30" w:rsidRPr="00942D30" w:rsidRDefault="00942D30" w:rsidP="00942D30">
                  <w:pPr>
                    <w:jc w:val="center"/>
                    <w:rPr>
                      <w:sz w:val="20"/>
                      <w:szCs w:val="20"/>
                    </w:rPr>
                  </w:pPr>
                  <w:r w:rsidRPr="00942D30">
                    <w:rPr>
                      <w:color w:val="000000"/>
                      <w:sz w:val="20"/>
                      <w:szCs w:val="20"/>
                    </w:rPr>
                    <w:t>360</w:t>
                  </w:r>
                </w:p>
              </w:tc>
            </w:tr>
            <w:tr w:rsidR="00942D30" w:rsidRPr="00DA693A" w14:paraId="0A643125"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38512E5B" w14:textId="77777777" w:rsidR="00942D30" w:rsidRPr="00DA693A" w:rsidRDefault="00942D30" w:rsidP="00942D30">
                  <w:pPr>
                    <w:jc w:val="center"/>
                    <w:rPr>
                      <w:sz w:val="20"/>
                      <w:szCs w:val="20"/>
                    </w:rPr>
                  </w:pPr>
                  <w:r w:rsidRPr="00DA693A">
                    <w:rPr>
                      <w:sz w:val="20"/>
                      <w:szCs w:val="20"/>
                    </w:rPr>
                    <w:t>27</w:t>
                  </w:r>
                </w:p>
              </w:tc>
              <w:tc>
                <w:tcPr>
                  <w:tcW w:w="2403" w:type="pct"/>
                  <w:tcBorders>
                    <w:top w:val="single" w:sz="4" w:space="0" w:color="auto"/>
                    <w:left w:val="single" w:sz="4" w:space="0" w:color="auto"/>
                    <w:bottom w:val="single" w:sz="4" w:space="0" w:color="auto"/>
                    <w:right w:val="nil"/>
                  </w:tcBorders>
                  <w:shd w:val="clear" w:color="auto" w:fill="auto"/>
                  <w:vAlign w:val="center"/>
                </w:tcPr>
                <w:p w14:paraId="1D6C1D2C"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М0.5 (7/0), длиной в интервале от не менее 20 см до не более 23 см, игла колющая, 3/8  окружности, в интервале от более 7 мм до менее 9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57A7D8BB"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5D325D2A"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702D0F4A"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0BB06D77" w14:textId="52E77478" w:rsidR="00942D30" w:rsidRPr="00942D30" w:rsidRDefault="00942D30" w:rsidP="00942D30">
                  <w:pPr>
                    <w:jc w:val="center"/>
                    <w:rPr>
                      <w:sz w:val="20"/>
                      <w:szCs w:val="20"/>
                    </w:rPr>
                  </w:pPr>
                  <w:r w:rsidRPr="00942D30">
                    <w:rPr>
                      <w:color w:val="000000"/>
                      <w:sz w:val="20"/>
                      <w:szCs w:val="20"/>
                    </w:rPr>
                    <w:t>60</w:t>
                  </w:r>
                </w:p>
              </w:tc>
            </w:tr>
            <w:tr w:rsidR="00942D30" w:rsidRPr="00DA693A" w14:paraId="58AAF269"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40BE13C9" w14:textId="77777777" w:rsidR="00942D30" w:rsidRPr="00DA693A" w:rsidRDefault="00942D30" w:rsidP="00942D30">
                  <w:pPr>
                    <w:jc w:val="center"/>
                    <w:rPr>
                      <w:sz w:val="20"/>
                      <w:szCs w:val="20"/>
                    </w:rPr>
                  </w:pPr>
                  <w:r w:rsidRPr="00DA693A">
                    <w:rPr>
                      <w:sz w:val="20"/>
                      <w:szCs w:val="20"/>
                    </w:rPr>
                    <w:t>28</w:t>
                  </w:r>
                </w:p>
              </w:tc>
              <w:tc>
                <w:tcPr>
                  <w:tcW w:w="2403" w:type="pct"/>
                  <w:tcBorders>
                    <w:top w:val="single" w:sz="4" w:space="0" w:color="auto"/>
                    <w:left w:val="single" w:sz="4" w:space="0" w:color="auto"/>
                    <w:bottom w:val="single" w:sz="4" w:space="0" w:color="auto"/>
                    <w:right w:val="nil"/>
                  </w:tcBorders>
                  <w:shd w:val="clear" w:color="auto" w:fill="auto"/>
                  <w:vAlign w:val="center"/>
                </w:tcPr>
                <w:p w14:paraId="5709DA76"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М1,5 (4/0), длиной в интервале от не менее 90 см до не более 100 см, две колющие иглы, 1/2 окружности, в интервале от более 16 мм до менее 18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300ED5E8"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4430F47B"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251FEC4D"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54B902BD" w14:textId="10830403" w:rsidR="00942D30" w:rsidRPr="00942D30" w:rsidRDefault="00942D30" w:rsidP="00942D30">
                  <w:pPr>
                    <w:jc w:val="center"/>
                    <w:rPr>
                      <w:sz w:val="20"/>
                      <w:szCs w:val="20"/>
                    </w:rPr>
                  </w:pPr>
                  <w:r w:rsidRPr="00942D30">
                    <w:rPr>
                      <w:color w:val="000000"/>
                      <w:sz w:val="20"/>
                      <w:szCs w:val="20"/>
                    </w:rPr>
                    <w:t>108</w:t>
                  </w:r>
                </w:p>
              </w:tc>
            </w:tr>
            <w:tr w:rsidR="00942D30" w:rsidRPr="00DA693A" w14:paraId="3BD5DC8D"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3122999C" w14:textId="77777777" w:rsidR="00942D30" w:rsidRPr="00DA693A" w:rsidRDefault="00942D30" w:rsidP="00942D30">
                  <w:pPr>
                    <w:jc w:val="center"/>
                    <w:rPr>
                      <w:sz w:val="20"/>
                      <w:szCs w:val="20"/>
                    </w:rPr>
                  </w:pPr>
                  <w:r w:rsidRPr="00DA693A">
                    <w:rPr>
                      <w:sz w:val="20"/>
                      <w:szCs w:val="20"/>
                    </w:rPr>
                    <w:t>29</w:t>
                  </w:r>
                </w:p>
              </w:tc>
              <w:tc>
                <w:tcPr>
                  <w:tcW w:w="2403" w:type="pct"/>
                  <w:tcBorders>
                    <w:top w:val="single" w:sz="4" w:space="0" w:color="auto"/>
                    <w:left w:val="single" w:sz="4" w:space="0" w:color="auto"/>
                    <w:bottom w:val="single" w:sz="4" w:space="0" w:color="auto"/>
                    <w:right w:val="nil"/>
                  </w:tcBorders>
                  <w:shd w:val="clear" w:color="auto" w:fill="auto"/>
                  <w:vAlign w:val="center"/>
                </w:tcPr>
                <w:p w14:paraId="176BCBFE"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М1.5 (4/0), длиной в интервале от более 70 см до менее 90 см, игла колющая, 1/2  окружности, в интервале от не менее 19,5 мм до не более 20,5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1D7D8C58"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747DC0DE"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175CE7A2"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622EE361" w14:textId="10E66CC3" w:rsidR="00942D30" w:rsidRPr="00942D30" w:rsidRDefault="00942D30" w:rsidP="00942D30">
                  <w:pPr>
                    <w:jc w:val="center"/>
                    <w:rPr>
                      <w:sz w:val="20"/>
                      <w:szCs w:val="20"/>
                    </w:rPr>
                  </w:pPr>
                  <w:r w:rsidRPr="00942D30">
                    <w:rPr>
                      <w:color w:val="000000"/>
                      <w:sz w:val="20"/>
                      <w:szCs w:val="20"/>
                    </w:rPr>
                    <w:t>36</w:t>
                  </w:r>
                </w:p>
              </w:tc>
            </w:tr>
            <w:tr w:rsidR="00942D30" w:rsidRPr="00DA693A" w14:paraId="6A3D8404"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167ADEAC" w14:textId="77777777" w:rsidR="00942D30" w:rsidRPr="00DA693A" w:rsidRDefault="00942D30" w:rsidP="00942D30">
                  <w:pPr>
                    <w:jc w:val="center"/>
                    <w:rPr>
                      <w:sz w:val="20"/>
                      <w:szCs w:val="20"/>
                    </w:rPr>
                  </w:pPr>
                  <w:r w:rsidRPr="00DA693A">
                    <w:rPr>
                      <w:sz w:val="20"/>
                      <w:szCs w:val="20"/>
                    </w:rPr>
                    <w:t>30</w:t>
                  </w:r>
                </w:p>
              </w:tc>
              <w:tc>
                <w:tcPr>
                  <w:tcW w:w="2403" w:type="pct"/>
                  <w:tcBorders>
                    <w:top w:val="single" w:sz="4" w:space="0" w:color="auto"/>
                    <w:left w:val="single" w:sz="4" w:space="0" w:color="auto"/>
                    <w:bottom w:val="single" w:sz="4" w:space="0" w:color="auto"/>
                    <w:right w:val="nil"/>
                  </w:tcBorders>
                  <w:shd w:val="clear" w:color="auto" w:fill="auto"/>
                  <w:vAlign w:val="center"/>
                </w:tcPr>
                <w:p w14:paraId="02BD30F9" w14:textId="77777777" w:rsidR="00942D30" w:rsidRPr="00DA693A" w:rsidRDefault="00942D30" w:rsidP="00942D30">
                  <w:pPr>
                    <w:rPr>
                      <w:sz w:val="20"/>
                      <w:szCs w:val="20"/>
                    </w:rPr>
                  </w:pPr>
                  <w:r w:rsidRPr="00DA693A">
                    <w:rPr>
                      <w:color w:val="000000"/>
                      <w:sz w:val="20"/>
                      <w:szCs w:val="20"/>
                    </w:rPr>
                    <w:t>Нить синтетическая, нерассасывающаяся, высокопрочная, полиэфирная, М3 (2/0) длина нити в интервале от не менее 75 см до не более 90 см, игла колющая длиной  в интервале от не менее 24,8 мм до не более 25,8 мм, окружность 1/2</w:t>
                  </w:r>
                </w:p>
              </w:tc>
              <w:tc>
                <w:tcPr>
                  <w:tcW w:w="619" w:type="pct"/>
                  <w:tcBorders>
                    <w:top w:val="single" w:sz="4" w:space="0" w:color="auto"/>
                    <w:left w:val="single" w:sz="4" w:space="0" w:color="auto"/>
                    <w:bottom w:val="single" w:sz="4" w:space="0" w:color="auto"/>
                    <w:right w:val="single" w:sz="4" w:space="0" w:color="auto"/>
                  </w:tcBorders>
                  <w:vAlign w:val="center"/>
                </w:tcPr>
                <w:p w14:paraId="2F0C74AF"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0BE52835"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7144406F"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6268D197" w14:textId="2B302403" w:rsidR="00942D30" w:rsidRPr="00942D30" w:rsidRDefault="00942D30" w:rsidP="00942D30">
                  <w:pPr>
                    <w:jc w:val="center"/>
                    <w:rPr>
                      <w:sz w:val="20"/>
                      <w:szCs w:val="20"/>
                    </w:rPr>
                  </w:pPr>
                  <w:r w:rsidRPr="00942D30">
                    <w:rPr>
                      <w:color w:val="000000"/>
                      <w:sz w:val="20"/>
                      <w:szCs w:val="20"/>
                    </w:rPr>
                    <w:t>30</w:t>
                  </w:r>
                </w:p>
              </w:tc>
            </w:tr>
            <w:tr w:rsidR="00942D30" w:rsidRPr="00DA693A" w14:paraId="341EF1F1"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54FE7873" w14:textId="77777777" w:rsidR="00942D30" w:rsidRPr="00DA693A" w:rsidRDefault="00942D30" w:rsidP="00942D30">
                  <w:pPr>
                    <w:jc w:val="center"/>
                    <w:rPr>
                      <w:sz w:val="20"/>
                      <w:szCs w:val="20"/>
                    </w:rPr>
                  </w:pPr>
                  <w:r w:rsidRPr="00DA693A">
                    <w:rPr>
                      <w:sz w:val="20"/>
                      <w:szCs w:val="20"/>
                    </w:rPr>
                    <w:t>31</w:t>
                  </w:r>
                </w:p>
              </w:tc>
              <w:tc>
                <w:tcPr>
                  <w:tcW w:w="2403" w:type="pct"/>
                  <w:tcBorders>
                    <w:top w:val="single" w:sz="4" w:space="0" w:color="auto"/>
                    <w:left w:val="single" w:sz="4" w:space="0" w:color="auto"/>
                    <w:bottom w:val="single" w:sz="4" w:space="0" w:color="auto"/>
                    <w:right w:val="nil"/>
                  </w:tcBorders>
                  <w:shd w:val="clear" w:color="auto" w:fill="auto"/>
                  <w:vAlign w:val="center"/>
                </w:tcPr>
                <w:p w14:paraId="415FBC4D"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М1.5 (4/0), длиной в интервале от более 70 см до менее 90 см, две колющих иглы, 1/2 окружности, в интервале от более 21 мм до менее 23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10C7BEBA"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59EC967F"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6456776D"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64308303" w14:textId="32C81485" w:rsidR="00942D30" w:rsidRPr="00942D30" w:rsidRDefault="00942D30" w:rsidP="00942D30">
                  <w:pPr>
                    <w:jc w:val="center"/>
                    <w:rPr>
                      <w:sz w:val="20"/>
                      <w:szCs w:val="20"/>
                    </w:rPr>
                  </w:pPr>
                  <w:r w:rsidRPr="00942D30">
                    <w:rPr>
                      <w:color w:val="000000"/>
                      <w:sz w:val="20"/>
                      <w:szCs w:val="20"/>
                    </w:rPr>
                    <w:t>36</w:t>
                  </w:r>
                </w:p>
              </w:tc>
            </w:tr>
            <w:tr w:rsidR="00942D30" w:rsidRPr="00DA693A" w14:paraId="1242A28D"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22347AF3" w14:textId="77777777" w:rsidR="00942D30" w:rsidRPr="00DA693A" w:rsidRDefault="00942D30" w:rsidP="00942D30">
                  <w:pPr>
                    <w:jc w:val="center"/>
                    <w:rPr>
                      <w:sz w:val="20"/>
                      <w:szCs w:val="20"/>
                    </w:rPr>
                  </w:pPr>
                  <w:r w:rsidRPr="00DA693A">
                    <w:rPr>
                      <w:sz w:val="20"/>
                      <w:szCs w:val="20"/>
                    </w:rPr>
                    <w:t>32</w:t>
                  </w:r>
                </w:p>
              </w:tc>
              <w:tc>
                <w:tcPr>
                  <w:tcW w:w="2403" w:type="pct"/>
                  <w:tcBorders>
                    <w:top w:val="single" w:sz="4" w:space="0" w:color="auto"/>
                    <w:left w:val="single" w:sz="4" w:space="0" w:color="auto"/>
                    <w:bottom w:val="single" w:sz="4" w:space="0" w:color="auto"/>
                    <w:right w:val="nil"/>
                  </w:tcBorders>
                  <w:shd w:val="clear" w:color="auto" w:fill="auto"/>
                  <w:vAlign w:val="center"/>
                </w:tcPr>
                <w:p w14:paraId="525D924B"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М3 (2/0), длиной в интервале от более 60 см до менее 90 см, игла колющая, 1/2 окружности, в интервале от не менее 29,5 мм до не более 30,5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6AC2352A"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377E7801"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09CE9FD9"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56D7075F" w14:textId="548A3795" w:rsidR="00942D30" w:rsidRPr="00942D30" w:rsidRDefault="00942D30" w:rsidP="00942D30">
                  <w:pPr>
                    <w:jc w:val="center"/>
                    <w:rPr>
                      <w:sz w:val="20"/>
                      <w:szCs w:val="20"/>
                    </w:rPr>
                  </w:pPr>
                  <w:r w:rsidRPr="00942D30">
                    <w:rPr>
                      <w:color w:val="000000"/>
                      <w:sz w:val="20"/>
                      <w:szCs w:val="20"/>
                    </w:rPr>
                    <w:t>180</w:t>
                  </w:r>
                </w:p>
              </w:tc>
            </w:tr>
            <w:tr w:rsidR="00942D30" w:rsidRPr="00DA693A" w14:paraId="312CFE8F"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2162C94D" w14:textId="77777777" w:rsidR="00942D30" w:rsidRPr="00DA693A" w:rsidRDefault="00942D30" w:rsidP="00942D30">
                  <w:pPr>
                    <w:jc w:val="center"/>
                    <w:rPr>
                      <w:sz w:val="20"/>
                      <w:szCs w:val="20"/>
                    </w:rPr>
                  </w:pPr>
                  <w:r w:rsidRPr="00DA693A">
                    <w:rPr>
                      <w:sz w:val="20"/>
                      <w:szCs w:val="20"/>
                    </w:rPr>
                    <w:t>33</w:t>
                  </w:r>
                </w:p>
              </w:tc>
              <w:tc>
                <w:tcPr>
                  <w:tcW w:w="2403" w:type="pct"/>
                  <w:tcBorders>
                    <w:top w:val="single" w:sz="4" w:space="0" w:color="auto"/>
                    <w:left w:val="single" w:sz="4" w:space="0" w:color="auto"/>
                    <w:bottom w:val="single" w:sz="4" w:space="0" w:color="auto"/>
                    <w:right w:val="nil"/>
                  </w:tcBorders>
                  <w:shd w:val="clear" w:color="auto" w:fill="auto"/>
                  <w:vAlign w:val="center"/>
                </w:tcPr>
                <w:p w14:paraId="65D14CC9" w14:textId="77777777" w:rsidR="00942D30" w:rsidRPr="00DA693A" w:rsidRDefault="00942D30" w:rsidP="00942D30">
                  <w:pPr>
                    <w:rPr>
                      <w:sz w:val="20"/>
                      <w:szCs w:val="20"/>
                    </w:rPr>
                  </w:pPr>
                  <w:r w:rsidRPr="00DA693A">
                    <w:rPr>
                      <w:color w:val="000000"/>
                      <w:sz w:val="20"/>
                      <w:szCs w:val="20"/>
                    </w:rPr>
                    <w:t>Нить стерильная хирургическая для безузловой фиксации тканей, М2 (3/0), длиной нити в интервале от более 40 см до менее 60 см, игла обратно-режущая, 3/8 окружности, в пределах от более 18 мм до менее 20 мм</w:t>
                  </w:r>
                </w:p>
              </w:tc>
              <w:tc>
                <w:tcPr>
                  <w:tcW w:w="619" w:type="pct"/>
                  <w:tcBorders>
                    <w:top w:val="single" w:sz="4" w:space="0" w:color="auto"/>
                    <w:left w:val="single" w:sz="4" w:space="0" w:color="auto"/>
                    <w:bottom w:val="single" w:sz="4" w:space="0" w:color="auto"/>
                    <w:right w:val="single" w:sz="4" w:space="0" w:color="auto"/>
                  </w:tcBorders>
                  <w:vAlign w:val="center"/>
                </w:tcPr>
                <w:p w14:paraId="297BB59B"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09F2B515"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3F199BD4"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547BEC81" w14:textId="2651268A" w:rsidR="00942D30" w:rsidRPr="00942D30" w:rsidRDefault="00942D30" w:rsidP="00942D30">
                  <w:pPr>
                    <w:jc w:val="center"/>
                    <w:rPr>
                      <w:sz w:val="20"/>
                      <w:szCs w:val="20"/>
                    </w:rPr>
                  </w:pPr>
                  <w:r w:rsidRPr="00942D30">
                    <w:rPr>
                      <w:color w:val="000000"/>
                      <w:sz w:val="20"/>
                      <w:szCs w:val="20"/>
                    </w:rPr>
                    <w:t>120</w:t>
                  </w:r>
                </w:p>
              </w:tc>
            </w:tr>
            <w:tr w:rsidR="00942D30" w:rsidRPr="00DA693A" w14:paraId="2046FACC"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262E8ACB" w14:textId="77777777" w:rsidR="00942D30" w:rsidRPr="00DA693A" w:rsidRDefault="00942D30" w:rsidP="00942D30">
                  <w:pPr>
                    <w:jc w:val="center"/>
                    <w:rPr>
                      <w:sz w:val="20"/>
                      <w:szCs w:val="20"/>
                    </w:rPr>
                  </w:pPr>
                  <w:r w:rsidRPr="00DA693A">
                    <w:rPr>
                      <w:sz w:val="20"/>
                      <w:szCs w:val="20"/>
                    </w:rPr>
                    <w:t>34</w:t>
                  </w:r>
                </w:p>
              </w:tc>
              <w:tc>
                <w:tcPr>
                  <w:tcW w:w="2403" w:type="pct"/>
                  <w:tcBorders>
                    <w:top w:val="single" w:sz="4" w:space="0" w:color="auto"/>
                    <w:left w:val="single" w:sz="4" w:space="0" w:color="auto"/>
                    <w:bottom w:val="single" w:sz="4" w:space="0" w:color="auto"/>
                    <w:right w:val="nil"/>
                  </w:tcBorders>
                  <w:shd w:val="clear" w:color="auto" w:fill="auto"/>
                  <w:vAlign w:val="center"/>
                </w:tcPr>
                <w:p w14:paraId="628F553A" w14:textId="77777777" w:rsidR="00942D30" w:rsidRPr="00DA693A" w:rsidRDefault="00942D30" w:rsidP="00942D30">
                  <w:pPr>
                    <w:rPr>
                      <w:sz w:val="20"/>
                      <w:szCs w:val="20"/>
                    </w:rPr>
                  </w:pPr>
                  <w:r w:rsidRPr="00DA693A">
                    <w:rPr>
                      <w:color w:val="000000"/>
                      <w:sz w:val="20"/>
                      <w:szCs w:val="20"/>
                    </w:rPr>
                    <w:t xml:space="preserve">Нить стерильная хирургическая, синтетическая, нерассасывающаяся, полифиламентная, М5 (2), </w:t>
                  </w:r>
                  <w:r w:rsidRPr="00DA693A">
                    <w:rPr>
                      <w:color w:val="000000"/>
                      <w:sz w:val="20"/>
                      <w:szCs w:val="20"/>
                    </w:rPr>
                    <w:lastRenderedPageBreak/>
                    <w:t>длиной нити в интервале от не менее 70 см до не более 80 см, не менее 4 отрезков,  игла колющая с режущим кончиком, 1/2  окружности, в интервале от не менее 44 мм до не более 45 мм</w:t>
                  </w:r>
                </w:p>
              </w:tc>
              <w:tc>
                <w:tcPr>
                  <w:tcW w:w="619" w:type="pct"/>
                  <w:tcBorders>
                    <w:top w:val="single" w:sz="4" w:space="0" w:color="auto"/>
                    <w:left w:val="single" w:sz="4" w:space="0" w:color="auto"/>
                    <w:bottom w:val="single" w:sz="4" w:space="0" w:color="auto"/>
                    <w:right w:val="single" w:sz="4" w:space="0" w:color="auto"/>
                  </w:tcBorders>
                  <w:vAlign w:val="center"/>
                </w:tcPr>
                <w:p w14:paraId="2FC576DA" w14:textId="77777777" w:rsidR="00942D30" w:rsidRPr="00DA693A" w:rsidRDefault="00942D30" w:rsidP="00942D30">
                  <w:pPr>
                    <w:jc w:val="center"/>
                    <w:rPr>
                      <w:sz w:val="20"/>
                      <w:szCs w:val="20"/>
                    </w:rPr>
                  </w:pPr>
                  <w:r w:rsidRPr="00DA693A">
                    <w:rPr>
                      <w:sz w:val="20"/>
                      <w:szCs w:val="20"/>
                    </w:rPr>
                    <w:lastRenderedPageBreak/>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456D486F"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0C80AFDB"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3FE71CC1" w14:textId="47859645" w:rsidR="00942D30" w:rsidRPr="00942D30" w:rsidRDefault="00942D30" w:rsidP="00942D30">
                  <w:pPr>
                    <w:jc w:val="center"/>
                    <w:rPr>
                      <w:sz w:val="20"/>
                      <w:szCs w:val="20"/>
                    </w:rPr>
                  </w:pPr>
                  <w:r w:rsidRPr="00942D30">
                    <w:rPr>
                      <w:color w:val="000000"/>
                      <w:sz w:val="20"/>
                      <w:szCs w:val="20"/>
                    </w:rPr>
                    <w:t>60</w:t>
                  </w:r>
                </w:p>
              </w:tc>
            </w:tr>
            <w:tr w:rsidR="00942D30" w:rsidRPr="00DA693A" w14:paraId="0BA6075A"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5E10200D" w14:textId="77777777" w:rsidR="00942D30" w:rsidRPr="00DA693A" w:rsidRDefault="00942D30" w:rsidP="00942D30">
                  <w:pPr>
                    <w:jc w:val="center"/>
                    <w:rPr>
                      <w:sz w:val="20"/>
                      <w:szCs w:val="20"/>
                    </w:rPr>
                  </w:pPr>
                  <w:r w:rsidRPr="00DA693A">
                    <w:rPr>
                      <w:sz w:val="20"/>
                      <w:szCs w:val="20"/>
                    </w:rPr>
                    <w:t>35</w:t>
                  </w:r>
                </w:p>
              </w:tc>
              <w:tc>
                <w:tcPr>
                  <w:tcW w:w="2403" w:type="pct"/>
                  <w:tcBorders>
                    <w:top w:val="single" w:sz="4" w:space="0" w:color="auto"/>
                    <w:left w:val="single" w:sz="4" w:space="0" w:color="auto"/>
                    <w:bottom w:val="single" w:sz="4" w:space="0" w:color="auto"/>
                    <w:right w:val="nil"/>
                  </w:tcBorders>
                  <w:shd w:val="clear" w:color="auto" w:fill="auto"/>
                  <w:vAlign w:val="center"/>
                </w:tcPr>
                <w:p w14:paraId="2BAA788D"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М7 (5), длиной нити в интервале от не менее 70 см до не более 80 см, не менее 4 отрезков,  игла колющая с режущим кончиком, 1/2  окружности, в интервале от не менее 54 мм до не более 56 мм</w:t>
                  </w:r>
                </w:p>
              </w:tc>
              <w:tc>
                <w:tcPr>
                  <w:tcW w:w="619" w:type="pct"/>
                  <w:tcBorders>
                    <w:top w:val="single" w:sz="4" w:space="0" w:color="auto"/>
                    <w:left w:val="single" w:sz="4" w:space="0" w:color="auto"/>
                    <w:bottom w:val="single" w:sz="4" w:space="0" w:color="auto"/>
                    <w:right w:val="single" w:sz="4" w:space="0" w:color="auto"/>
                  </w:tcBorders>
                  <w:vAlign w:val="center"/>
                </w:tcPr>
                <w:p w14:paraId="45DF8D4B"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2C3C4872"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1FB3FADC"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56AB7B4C" w14:textId="14B61375" w:rsidR="00942D30" w:rsidRPr="00942D30" w:rsidRDefault="00942D30" w:rsidP="00942D30">
                  <w:pPr>
                    <w:jc w:val="center"/>
                    <w:rPr>
                      <w:sz w:val="20"/>
                      <w:szCs w:val="20"/>
                    </w:rPr>
                  </w:pPr>
                  <w:r w:rsidRPr="00942D30">
                    <w:rPr>
                      <w:color w:val="000000"/>
                      <w:sz w:val="20"/>
                      <w:szCs w:val="20"/>
                    </w:rPr>
                    <w:t>120</w:t>
                  </w:r>
                </w:p>
              </w:tc>
            </w:tr>
            <w:tr w:rsidR="00942D30" w:rsidRPr="00DA693A" w14:paraId="69FF8F3B"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7B74BB05" w14:textId="77777777" w:rsidR="00942D30" w:rsidRPr="00DA693A" w:rsidRDefault="00942D30" w:rsidP="00942D30">
                  <w:pPr>
                    <w:jc w:val="center"/>
                    <w:rPr>
                      <w:sz w:val="20"/>
                      <w:szCs w:val="20"/>
                    </w:rPr>
                  </w:pPr>
                  <w:r w:rsidRPr="00DA693A">
                    <w:rPr>
                      <w:sz w:val="20"/>
                      <w:szCs w:val="20"/>
                    </w:rPr>
                    <w:t>36</w:t>
                  </w:r>
                </w:p>
              </w:tc>
              <w:tc>
                <w:tcPr>
                  <w:tcW w:w="2403" w:type="pct"/>
                  <w:tcBorders>
                    <w:top w:val="single" w:sz="4" w:space="0" w:color="auto"/>
                    <w:left w:val="single" w:sz="4" w:space="0" w:color="auto"/>
                    <w:bottom w:val="single" w:sz="4" w:space="0" w:color="auto"/>
                    <w:right w:val="nil"/>
                  </w:tcBorders>
                  <w:shd w:val="clear" w:color="auto" w:fill="auto"/>
                  <w:vAlign w:val="center"/>
                </w:tcPr>
                <w:p w14:paraId="483798EA" w14:textId="77777777" w:rsidR="00942D30" w:rsidRPr="00DA693A" w:rsidRDefault="00942D30" w:rsidP="00942D30">
                  <w:pPr>
                    <w:rPr>
                      <w:sz w:val="20"/>
                      <w:szCs w:val="20"/>
                    </w:rPr>
                  </w:pPr>
                  <w:r w:rsidRPr="00DA693A">
                    <w:rPr>
                      <w:color w:val="000000"/>
                      <w:sz w:val="20"/>
                      <w:szCs w:val="20"/>
                    </w:rPr>
                    <w:t xml:space="preserve">Нить стерильная хирургическая, синтетическая, нерассасывающаяся, полифиламентная, М3.5 (0), длиной нити в интервале от не менее 70 см до не более 80 см, игла колющая, 1/2  окружности, в интервале от не менее 30,5 мм до не более 31,5 мм </w:t>
                  </w:r>
                </w:p>
              </w:tc>
              <w:tc>
                <w:tcPr>
                  <w:tcW w:w="619" w:type="pct"/>
                  <w:tcBorders>
                    <w:top w:val="single" w:sz="4" w:space="0" w:color="auto"/>
                    <w:left w:val="single" w:sz="4" w:space="0" w:color="auto"/>
                    <w:bottom w:val="single" w:sz="4" w:space="0" w:color="auto"/>
                    <w:right w:val="single" w:sz="4" w:space="0" w:color="auto"/>
                  </w:tcBorders>
                  <w:vAlign w:val="center"/>
                </w:tcPr>
                <w:p w14:paraId="17F22AA4"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405AA30E"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702E22E1"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34FD06ED" w14:textId="4F2DBA5F" w:rsidR="00942D30" w:rsidRPr="00942D30" w:rsidRDefault="00942D30" w:rsidP="00942D30">
                  <w:pPr>
                    <w:jc w:val="center"/>
                    <w:rPr>
                      <w:sz w:val="20"/>
                      <w:szCs w:val="20"/>
                    </w:rPr>
                  </w:pPr>
                  <w:r w:rsidRPr="00942D30">
                    <w:rPr>
                      <w:color w:val="000000"/>
                      <w:sz w:val="20"/>
                      <w:szCs w:val="20"/>
                    </w:rPr>
                    <w:t>240</w:t>
                  </w:r>
                </w:p>
              </w:tc>
            </w:tr>
            <w:tr w:rsidR="00942D30" w:rsidRPr="00DA693A" w14:paraId="36C770B6"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0C26C22C" w14:textId="77777777" w:rsidR="00942D30" w:rsidRPr="00DA693A" w:rsidRDefault="00942D30" w:rsidP="00942D30">
                  <w:pPr>
                    <w:jc w:val="center"/>
                    <w:rPr>
                      <w:sz w:val="20"/>
                      <w:szCs w:val="20"/>
                    </w:rPr>
                  </w:pPr>
                  <w:r w:rsidRPr="00DA693A">
                    <w:rPr>
                      <w:sz w:val="20"/>
                      <w:szCs w:val="20"/>
                    </w:rPr>
                    <w:t>37</w:t>
                  </w:r>
                </w:p>
              </w:tc>
              <w:tc>
                <w:tcPr>
                  <w:tcW w:w="2403" w:type="pct"/>
                  <w:tcBorders>
                    <w:top w:val="single" w:sz="4" w:space="0" w:color="auto"/>
                    <w:left w:val="single" w:sz="4" w:space="0" w:color="auto"/>
                    <w:bottom w:val="single" w:sz="4" w:space="0" w:color="auto"/>
                    <w:right w:val="nil"/>
                  </w:tcBorders>
                  <w:shd w:val="clear" w:color="auto" w:fill="auto"/>
                  <w:vAlign w:val="center"/>
                </w:tcPr>
                <w:p w14:paraId="45F3CF80"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М3.5 (0), длиной  в интервале от более 70 см до не более 90 см,  две иглы колющие с режущим кончиком острия, 1/2  окружности, в интервале от не менее 25,8 мм до не более 26,8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356C4036"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14E821E0"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28684214"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42BBB97B" w14:textId="2C2F1937" w:rsidR="00942D30" w:rsidRPr="00942D30" w:rsidRDefault="00942D30" w:rsidP="00942D30">
                  <w:pPr>
                    <w:jc w:val="center"/>
                    <w:rPr>
                      <w:sz w:val="20"/>
                      <w:szCs w:val="20"/>
                    </w:rPr>
                  </w:pPr>
                  <w:r w:rsidRPr="00942D30">
                    <w:rPr>
                      <w:color w:val="000000"/>
                      <w:sz w:val="20"/>
                      <w:szCs w:val="20"/>
                    </w:rPr>
                    <w:t>156</w:t>
                  </w:r>
                </w:p>
              </w:tc>
            </w:tr>
            <w:tr w:rsidR="00942D30" w:rsidRPr="00DA693A" w14:paraId="7D91518B"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1C3BC578" w14:textId="77777777" w:rsidR="00942D30" w:rsidRPr="00DA693A" w:rsidRDefault="00942D30" w:rsidP="00942D30">
                  <w:pPr>
                    <w:jc w:val="center"/>
                    <w:rPr>
                      <w:sz w:val="20"/>
                      <w:szCs w:val="20"/>
                    </w:rPr>
                  </w:pPr>
                  <w:r w:rsidRPr="00DA693A">
                    <w:rPr>
                      <w:sz w:val="20"/>
                      <w:szCs w:val="20"/>
                    </w:rPr>
                    <w:t>38</w:t>
                  </w:r>
                </w:p>
              </w:tc>
              <w:tc>
                <w:tcPr>
                  <w:tcW w:w="2403" w:type="pct"/>
                  <w:tcBorders>
                    <w:top w:val="single" w:sz="4" w:space="0" w:color="auto"/>
                    <w:left w:val="single" w:sz="4" w:space="0" w:color="auto"/>
                    <w:bottom w:val="single" w:sz="4" w:space="0" w:color="auto"/>
                    <w:right w:val="nil"/>
                  </w:tcBorders>
                  <w:shd w:val="clear" w:color="auto" w:fill="auto"/>
                  <w:vAlign w:val="center"/>
                </w:tcPr>
                <w:p w14:paraId="3C134DC8"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М3.5 (0), длиной  в интервале от более 70 см до менее 90 см, игла колющая с режущим кончиком острия, 1/2  окружности, в интервале от более 47,5 мм до менее 48,5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4B9BCC8B"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3302D700"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0EFEE110"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630CCFEB" w14:textId="2CF4F0E6" w:rsidR="00942D30" w:rsidRPr="00942D30" w:rsidRDefault="00942D30" w:rsidP="00942D30">
                  <w:pPr>
                    <w:jc w:val="center"/>
                    <w:rPr>
                      <w:sz w:val="20"/>
                      <w:szCs w:val="20"/>
                    </w:rPr>
                  </w:pPr>
                  <w:r w:rsidRPr="00942D30">
                    <w:rPr>
                      <w:color w:val="000000"/>
                      <w:sz w:val="20"/>
                      <w:szCs w:val="20"/>
                    </w:rPr>
                    <w:t>60</w:t>
                  </w:r>
                </w:p>
              </w:tc>
            </w:tr>
            <w:tr w:rsidR="00942D30" w:rsidRPr="00DA693A" w14:paraId="6CCDAC25"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4AF24645" w14:textId="77777777" w:rsidR="00942D30" w:rsidRPr="00DA693A" w:rsidRDefault="00942D30" w:rsidP="00942D30">
                  <w:pPr>
                    <w:jc w:val="center"/>
                    <w:rPr>
                      <w:sz w:val="20"/>
                      <w:szCs w:val="20"/>
                    </w:rPr>
                  </w:pPr>
                  <w:r w:rsidRPr="00DA693A">
                    <w:rPr>
                      <w:sz w:val="20"/>
                      <w:szCs w:val="20"/>
                    </w:rPr>
                    <w:t>39</w:t>
                  </w:r>
                </w:p>
              </w:tc>
              <w:tc>
                <w:tcPr>
                  <w:tcW w:w="2403" w:type="pct"/>
                  <w:tcBorders>
                    <w:top w:val="single" w:sz="4" w:space="0" w:color="auto"/>
                    <w:left w:val="single" w:sz="4" w:space="0" w:color="auto"/>
                    <w:bottom w:val="single" w:sz="4" w:space="0" w:color="auto"/>
                    <w:right w:val="nil"/>
                  </w:tcBorders>
                  <w:shd w:val="clear" w:color="auto" w:fill="auto"/>
                  <w:vAlign w:val="center"/>
                </w:tcPr>
                <w:p w14:paraId="4B7E99CF"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М3.5 (0), длиной в интервале от более 70 см до менее 90 см, две иглы колющие, 1/2  окружности, в интервале от не менее 69,5 мм до не более 70,5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52DF84BF"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63F47877"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34BE4858"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02EA2D04" w14:textId="30D32862" w:rsidR="00942D30" w:rsidRPr="00942D30" w:rsidRDefault="00942D30" w:rsidP="00942D30">
                  <w:pPr>
                    <w:jc w:val="center"/>
                    <w:rPr>
                      <w:sz w:val="20"/>
                      <w:szCs w:val="20"/>
                    </w:rPr>
                  </w:pPr>
                  <w:r w:rsidRPr="00942D30">
                    <w:rPr>
                      <w:color w:val="000000"/>
                      <w:sz w:val="20"/>
                      <w:szCs w:val="20"/>
                    </w:rPr>
                    <w:t>120</w:t>
                  </w:r>
                </w:p>
              </w:tc>
            </w:tr>
            <w:tr w:rsidR="00942D30" w:rsidRPr="00DA693A" w14:paraId="7ABA88D2"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29520267" w14:textId="77777777" w:rsidR="00942D30" w:rsidRPr="00DA693A" w:rsidRDefault="00942D30" w:rsidP="00942D30">
                  <w:pPr>
                    <w:jc w:val="center"/>
                    <w:rPr>
                      <w:sz w:val="20"/>
                      <w:szCs w:val="20"/>
                    </w:rPr>
                  </w:pPr>
                  <w:r w:rsidRPr="00DA693A">
                    <w:rPr>
                      <w:sz w:val="20"/>
                      <w:szCs w:val="20"/>
                    </w:rPr>
                    <w:t>40</w:t>
                  </w:r>
                </w:p>
              </w:tc>
              <w:tc>
                <w:tcPr>
                  <w:tcW w:w="2403" w:type="pct"/>
                  <w:tcBorders>
                    <w:top w:val="single" w:sz="4" w:space="0" w:color="auto"/>
                    <w:left w:val="single" w:sz="4" w:space="0" w:color="auto"/>
                    <w:bottom w:val="single" w:sz="4" w:space="0" w:color="auto"/>
                    <w:right w:val="nil"/>
                  </w:tcBorders>
                  <w:shd w:val="clear" w:color="auto" w:fill="auto"/>
                  <w:vAlign w:val="center"/>
                </w:tcPr>
                <w:p w14:paraId="4A32F6AB"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М3 (2/0), длиной  в интервале от не менее 85 см до не более 100 см,  две иглы колющие, 1/2  окружности, в интервале от не менее 16,8 мм  до не более 17,2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202DE261"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1B525811"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410939D3"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19FC2F98" w14:textId="1D67E67C" w:rsidR="00942D30" w:rsidRPr="00942D30" w:rsidRDefault="00942D30" w:rsidP="00942D30">
                  <w:pPr>
                    <w:jc w:val="center"/>
                    <w:rPr>
                      <w:sz w:val="20"/>
                      <w:szCs w:val="20"/>
                    </w:rPr>
                  </w:pPr>
                  <w:r w:rsidRPr="00942D30">
                    <w:rPr>
                      <w:color w:val="000000"/>
                      <w:sz w:val="20"/>
                      <w:szCs w:val="20"/>
                    </w:rPr>
                    <w:t>120</w:t>
                  </w:r>
                </w:p>
              </w:tc>
            </w:tr>
            <w:tr w:rsidR="00942D30" w:rsidRPr="00DA693A" w14:paraId="116315EA"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611FDFBE" w14:textId="77777777" w:rsidR="00942D30" w:rsidRPr="00DA693A" w:rsidRDefault="00942D30" w:rsidP="00942D30">
                  <w:pPr>
                    <w:jc w:val="center"/>
                    <w:rPr>
                      <w:sz w:val="20"/>
                      <w:szCs w:val="20"/>
                    </w:rPr>
                  </w:pPr>
                  <w:r w:rsidRPr="00DA693A">
                    <w:rPr>
                      <w:sz w:val="20"/>
                      <w:szCs w:val="20"/>
                    </w:rPr>
                    <w:t>41</w:t>
                  </w:r>
                </w:p>
              </w:tc>
              <w:tc>
                <w:tcPr>
                  <w:tcW w:w="2403" w:type="pct"/>
                  <w:tcBorders>
                    <w:top w:val="single" w:sz="4" w:space="0" w:color="auto"/>
                    <w:left w:val="single" w:sz="4" w:space="0" w:color="auto"/>
                    <w:bottom w:val="single" w:sz="4" w:space="0" w:color="auto"/>
                    <w:right w:val="nil"/>
                  </w:tcBorders>
                  <w:shd w:val="clear" w:color="auto" w:fill="auto"/>
                  <w:vAlign w:val="center"/>
                </w:tcPr>
                <w:p w14:paraId="1ED754D1"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М3 (2/0), длиной  в интервале от не менее 70 см до не более 80 см,  две иглы колющие, 1/2  окружности, в интервале от не менее 19,5 мм  до не более 20,5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45DD92C4"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605455EC"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1E712E15"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77018BF4" w14:textId="7F676629" w:rsidR="00942D30" w:rsidRPr="00942D30" w:rsidRDefault="00942D30" w:rsidP="00942D30">
                  <w:pPr>
                    <w:jc w:val="center"/>
                    <w:rPr>
                      <w:sz w:val="20"/>
                      <w:szCs w:val="20"/>
                    </w:rPr>
                  </w:pPr>
                  <w:r w:rsidRPr="00942D30">
                    <w:rPr>
                      <w:color w:val="000000"/>
                      <w:sz w:val="20"/>
                      <w:szCs w:val="20"/>
                    </w:rPr>
                    <w:t>120</w:t>
                  </w:r>
                </w:p>
              </w:tc>
            </w:tr>
            <w:tr w:rsidR="00942D30" w:rsidRPr="00DA693A" w14:paraId="1CECB8C5"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214C78AB" w14:textId="77777777" w:rsidR="00942D30" w:rsidRPr="00DA693A" w:rsidRDefault="00942D30" w:rsidP="00942D30">
                  <w:pPr>
                    <w:jc w:val="center"/>
                    <w:rPr>
                      <w:sz w:val="20"/>
                      <w:szCs w:val="20"/>
                    </w:rPr>
                  </w:pPr>
                  <w:r w:rsidRPr="00DA693A">
                    <w:rPr>
                      <w:sz w:val="20"/>
                      <w:szCs w:val="20"/>
                    </w:rPr>
                    <w:t>42</w:t>
                  </w:r>
                </w:p>
              </w:tc>
              <w:tc>
                <w:tcPr>
                  <w:tcW w:w="2403" w:type="pct"/>
                  <w:tcBorders>
                    <w:top w:val="single" w:sz="4" w:space="0" w:color="auto"/>
                    <w:left w:val="single" w:sz="4" w:space="0" w:color="auto"/>
                    <w:bottom w:val="single" w:sz="4" w:space="0" w:color="auto"/>
                    <w:right w:val="nil"/>
                  </w:tcBorders>
                  <w:shd w:val="clear" w:color="auto" w:fill="auto"/>
                  <w:vAlign w:val="center"/>
                </w:tcPr>
                <w:p w14:paraId="0DBDF69D"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М3,5 (0), длиной не менее 100 метров, без игл.</w:t>
                  </w:r>
                </w:p>
              </w:tc>
              <w:tc>
                <w:tcPr>
                  <w:tcW w:w="619" w:type="pct"/>
                  <w:tcBorders>
                    <w:top w:val="single" w:sz="4" w:space="0" w:color="auto"/>
                    <w:left w:val="single" w:sz="4" w:space="0" w:color="auto"/>
                    <w:bottom w:val="single" w:sz="4" w:space="0" w:color="auto"/>
                    <w:right w:val="single" w:sz="4" w:space="0" w:color="auto"/>
                  </w:tcBorders>
                  <w:vAlign w:val="center"/>
                </w:tcPr>
                <w:p w14:paraId="4BAAAB3E"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6D784AEE"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3ADF6B65"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2827E0ED" w14:textId="3E14B974" w:rsidR="00942D30" w:rsidRPr="00942D30" w:rsidRDefault="00942D30" w:rsidP="00942D30">
                  <w:pPr>
                    <w:jc w:val="center"/>
                    <w:rPr>
                      <w:sz w:val="20"/>
                      <w:szCs w:val="20"/>
                    </w:rPr>
                  </w:pPr>
                  <w:r w:rsidRPr="00942D30">
                    <w:rPr>
                      <w:color w:val="000000"/>
                      <w:sz w:val="20"/>
                      <w:szCs w:val="20"/>
                    </w:rPr>
                    <w:t>5</w:t>
                  </w:r>
                </w:p>
              </w:tc>
            </w:tr>
            <w:tr w:rsidR="00942D30" w:rsidRPr="00DA693A" w14:paraId="5CD47FAB"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40791AC8" w14:textId="77777777" w:rsidR="00942D30" w:rsidRPr="00DA693A" w:rsidRDefault="00942D30" w:rsidP="00942D30">
                  <w:pPr>
                    <w:jc w:val="center"/>
                    <w:rPr>
                      <w:sz w:val="20"/>
                      <w:szCs w:val="20"/>
                    </w:rPr>
                  </w:pPr>
                  <w:r w:rsidRPr="00DA693A">
                    <w:rPr>
                      <w:sz w:val="20"/>
                      <w:szCs w:val="20"/>
                    </w:rPr>
                    <w:t>43</w:t>
                  </w:r>
                </w:p>
              </w:tc>
              <w:tc>
                <w:tcPr>
                  <w:tcW w:w="2403" w:type="pct"/>
                  <w:tcBorders>
                    <w:top w:val="single" w:sz="4" w:space="0" w:color="auto"/>
                    <w:left w:val="single" w:sz="4" w:space="0" w:color="auto"/>
                    <w:bottom w:val="single" w:sz="4" w:space="0" w:color="auto"/>
                    <w:right w:val="nil"/>
                  </w:tcBorders>
                  <w:shd w:val="clear" w:color="auto" w:fill="auto"/>
                  <w:vAlign w:val="center"/>
                </w:tcPr>
                <w:p w14:paraId="010553DC"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М3 (2/0), длиной в интервале от не менее 85 см до не более 95 см, две иглы колющие, 1/2 окружности, в интервале от не менее 25,5 мм до не более 26,5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446ED34C"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6AACE32C"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05940F1E"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1C14963E" w14:textId="045CB844" w:rsidR="00942D30" w:rsidRPr="00942D30" w:rsidRDefault="00942D30" w:rsidP="00942D30">
                  <w:pPr>
                    <w:jc w:val="center"/>
                    <w:rPr>
                      <w:sz w:val="20"/>
                      <w:szCs w:val="20"/>
                    </w:rPr>
                  </w:pPr>
                  <w:r w:rsidRPr="00942D30">
                    <w:rPr>
                      <w:color w:val="000000"/>
                      <w:sz w:val="20"/>
                      <w:szCs w:val="20"/>
                    </w:rPr>
                    <w:t>240</w:t>
                  </w:r>
                </w:p>
              </w:tc>
            </w:tr>
            <w:tr w:rsidR="00942D30" w:rsidRPr="00DA693A" w14:paraId="67A272C9"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5F32B755" w14:textId="77777777" w:rsidR="00942D30" w:rsidRPr="00DA693A" w:rsidRDefault="00942D30" w:rsidP="00942D30">
                  <w:pPr>
                    <w:jc w:val="center"/>
                    <w:rPr>
                      <w:sz w:val="20"/>
                      <w:szCs w:val="20"/>
                    </w:rPr>
                  </w:pPr>
                  <w:r w:rsidRPr="00DA693A">
                    <w:rPr>
                      <w:sz w:val="20"/>
                      <w:szCs w:val="20"/>
                    </w:rPr>
                    <w:t>44</w:t>
                  </w:r>
                </w:p>
              </w:tc>
              <w:tc>
                <w:tcPr>
                  <w:tcW w:w="2403" w:type="pct"/>
                  <w:tcBorders>
                    <w:top w:val="single" w:sz="4" w:space="0" w:color="auto"/>
                    <w:left w:val="single" w:sz="4" w:space="0" w:color="auto"/>
                    <w:bottom w:val="single" w:sz="4" w:space="0" w:color="auto"/>
                    <w:right w:val="nil"/>
                  </w:tcBorders>
                  <w:shd w:val="clear" w:color="auto" w:fill="auto"/>
                  <w:vAlign w:val="center"/>
                </w:tcPr>
                <w:p w14:paraId="37B02D84"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М3 (2/0), длиной  в интервале от не менее 70 см до не более 90 см,  игла колющая, кончик иглы уплощен, 1/2  окружности, в интервале от не менее  29,8 мм  до не более 30,2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7CCF0188"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2C7AC3C8"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7CB58F6B"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5C4BEBD0" w14:textId="7E0F82D7" w:rsidR="00942D30" w:rsidRPr="00942D30" w:rsidRDefault="00942D30" w:rsidP="00942D30">
                  <w:pPr>
                    <w:jc w:val="center"/>
                    <w:rPr>
                      <w:sz w:val="20"/>
                      <w:szCs w:val="20"/>
                    </w:rPr>
                  </w:pPr>
                  <w:r w:rsidRPr="00942D30">
                    <w:rPr>
                      <w:color w:val="000000"/>
                      <w:sz w:val="20"/>
                      <w:szCs w:val="20"/>
                    </w:rPr>
                    <w:t>252</w:t>
                  </w:r>
                </w:p>
              </w:tc>
            </w:tr>
            <w:tr w:rsidR="00942D30" w:rsidRPr="00DA693A" w14:paraId="7585A3D4"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5E1A7C42" w14:textId="77777777" w:rsidR="00942D30" w:rsidRPr="00DA693A" w:rsidRDefault="00942D30" w:rsidP="00942D30">
                  <w:pPr>
                    <w:jc w:val="center"/>
                    <w:rPr>
                      <w:sz w:val="20"/>
                      <w:szCs w:val="20"/>
                    </w:rPr>
                  </w:pPr>
                  <w:r w:rsidRPr="00DA693A">
                    <w:rPr>
                      <w:sz w:val="20"/>
                      <w:szCs w:val="20"/>
                    </w:rPr>
                    <w:t>45</w:t>
                  </w:r>
                </w:p>
              </w:tc>
              <w:tc>
                <w:tcPr>
                  <w:tcW w:w="2403" w:type="pct"/>
                  <w:tcBorders>
                    <w:top w:val="single" w:sz="4" w:space="0" w:color="auto"/>
                    <w:left w:val="single" w:sz="4" w:space="0" w:color="auto"/>
                    <w:bottom w:val="single" w:sz="4" w:space="0" w:color="auto"/>
                    <w:right w:val="nil"/>
                  </w:tcBorders>
                  <w:shd w:val="clear" w:color="auto" w:fill="auto"/>
                  <w:vAlign w:val="center"/>
                </w:tcPr>
                <w:p w14:paraId="391DD7C1"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М2 (3/0), длиной нити в интервале от не менее 60 см до не более 75 см, две иглы колющие, 1/2 окружности, в интервале от не менее 17 мм до не более 18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48EAD08B"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734F3EA2"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4222BA66"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4955A41C" w14:textId="1BB8158D" w:rsidR="00942D30" w:rsidRPr="00942D30" w:rsidRDefault="00942D30" w:rsidP="00942D30">
                  <w:pPr>
                    <w:jc w:val="center"/>
                    <w:rPr>
                      <w:sz w:val="20"/>
                      <w:szCs w:val="20"/>
                    </w:rPr>
                  </w:pPr>
                  <w:r w:rsidRPr="00942D30">
                    <w:rPr>
                      <w:color w:val="000000"/>
                      <w:sz w:val="20"/>
                      <w:szCs w:val="20"/>
                    </w:rPr>
                    <w:t>240</w:t>
                  </w:r>
                </w:p>
              </w:tc>
            </w:tr>
            <w:tr w:rsidR="00942D30" w:rsidRPr="00DA693A" w14:paraId="734CF0A2"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22EAFE2B" w14:textId="77777777" w:rsidR="00942D30" w:rsidRPr="00DA693A" w:rsidRDefault="00942D30" w:rsidP="00942D30">
                  <w:pPr>
                    <w:jc w:val="center"/>
                    <w:rPr>
                      <w:sz w:val="20"/>
                      <w:szCs w:val="20"/>
                    </w:rPr>
                  </w:pPr>
                  <w:r w:rsidRPr="00DA693A">
                    <w:rPr>
                      <w:sz w:val="20"/>
                      <w:szCs w:val="20"/>
                    </w:rPr>
                    <w:lastRenderedPageBreak/>
                    <w:t>46</w:t>
                  </w:r>
                </w:p>
              </w:tc>
              <w:tc>
                <w:tcPr>
                  <w:tcW w:w="2403" w:type="pct"/>
                  <w:tcBorders>
                    <w:top w:val="single" w:sz="4" w:space="0" w:color="auto"/>
                    <w:left w:val="single" w:sz="4" w:space="0" w:color="auto"/>
                    <w:bottom w:val="single" w:sz="4" w:space="0" w:color="auto"/>
                    <w:right w:val="nil"/>
                  </w:tcBorders>
                  <w:shd w:val="clear" w:color="auto" w:fill="auto"/>
                  <w:vAlign w:val="center"/>
                </w:tcPr>
                <w:p w14:paraId="2C257EBB"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М2 (3/0), длиной нити в интервале от не менее 70 см до не более 80 см, игла колющая, 1/2  окружности, в интервале от не менее 26,8 мм до не более 27,8 мм</w:t>
                  </w:r>
                </w:p>
              </w:tc>
              <w:tc>
                <w:tcPr>
                  <w:tcW w:w="619" w:type="pct"/>
                  <w:tcBorders>
                    <w:top w:val="single" w:sz="4" w:space="0" w:color="auto"/>
                    <w:left w:val="single" w:sz="4" w:space="0" w:color="auto"/>
                    <w:bottom w:val="single" w:sz="4" w:space="0" w:color="auto"/>
                    <w:right w:val="single" w:sz="4" w:space="0" w:color="auto"/>
                  </w:tcBorders>
                  <w:vAlign w:val="center"/>
                </w:tcPr>
                <w:p w14:paraId="357B8DDF"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5FFE77DB"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4048F037"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493437C9" w14:textId="5640142B" w:rsidR="00942D30" w:rsidRPr="00942D30" w:rsidRDefault="00942D30" w:rsidP="00942D30">
                  <w:pPr>
                    <w:jc w:val="center"/>
                    <w:rPr>
                      <w:sz w:val="20"/>
                      <w:szCs w:val="20"/>
                    </w:rPr>
                  </w:pPr>
                  <w:r w:rsidRPr="00942D30">
                    <w:rPr>
                      <w:color w:val="000000"/>
                      <w:sz w:val="20"/>
                      <w:szCs w:val="20"/>
                    </w:rPr>
                    <w:t>144</w:t>
                  </w:r>
                </w:p>
              </w:tc>
            </w:tr>
            <w:tr w:rsidR="00942D30" w:rsidRPr="00DA693A" w14:paraId="538BB38E"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69B87627" w14:textId="77777777" w:rsidR="00942D30" w:rsidRPr="00DA693A" w:rsidRDefault="00942D30" w:rsidP="00942D30">
                  <w:pPr>
                    <w:jc w:val="center"/>
                    <w:rPr>
                      <w:sz w:val="20"/>
                      <w:szCs w:val="20"/>
                    </w:rPr>
                  </w:pPr>
                  <w:r w:rsidRPr="00DA693A">
                    <w:rPr>
                      <w:sz w:val="20"/>
                      <w:szCs w:val="20"/>
                    </w:rPr>
                    <w:t>47</w:t>
                  </w:r>
                </w:p>
              </w:tc>
              <w:tc>
                <w:tcPr>
                  <w:tcW w:w="2403" w:type="pct"/>
                  <w:tcBorders>
                    <w:top w:val="single" w:sz="4" w:space="0" w:color="auto"/>
                    <w:left w:val="single" w:sz="4" w:space="0" w:color="auto"/>
                    <w:bottom w:val="single" w:sz="4" w:space="0" w:color="auto"/>
                    <w:right w:val="nil"/>
                  </w:tcBorders>
                  <w:shd w:val="clear" w:color="auto" w:fill="auto"/>
                  <w:vAlign w:val="center"/>
                </w:tcPr>
                <w:p w14:paraId="6499A762"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М2 (3/0), длиной нити в интервале от не менее 70 см до не более 80 см, две иглы колющие с режущим кончиком острия, 3/8  окружности, в интервале от не менее 17 мм до не более 18 мм</w:t>
                  </w:r>
                </w:p>
              </w:tc>
              <w:tc>
                <w:tcPr>
                  <w:tcW w:w="619" w:type="pct"/>
                  <w:tcBorders>
                    <w:top w:val="single" w:sz="4" w:space="0" w:color="auto"/>
                    <w:left w:val="single" w:sz="4" w:space="0" w:color="auto"/>
                    <w:bottom w:val="single" w:sz="4" w:space="0" w:color="auto"/>
                    <w:right w:val="single" w:sz="4" w:space="0" w:color="auto"/>
                  </w:tcBorders>
                  <w:vAlign w:val="center"/>
                </w:tcPr>
                <w:p w14:paraId="75B7460C"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13072656"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14565AFB"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4FED0954" w14:textId="40736C24" w:rsidR="00942D30" w:rsidRPr="00942D30" w:rsidRDefault="00942D30" w:rsidP="00942D30">
                  <w:pPr>
                    <w:jc w:val="center"/>
                    <w:rPr>
                      <w:sz w:val="20"/>
                      <w:szCs w:val="20"/>
                    </w:rPr>
                  </w:pPr>
                  <w:r w:rsidRPr="00942D30">
                    <w:rPr>
                      <w:color w:val="000000"/>
                      <w:sz w:val="20"/>
                      <w:szCs w:val="20"/>
                    </w:rPr>
                    <w:t>84</w:t>
                  </w:r>
                </w:p>
              </w:tc>
            </w:tr>
            <w:tr w:rsidR="00942D30" w:rsidRPr="00DA693A" w14:paraId="0864ECB8"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317438D6" w14:textId="77777777" w:rsidR="00942D30" w:rsidRPr="00DA693A" w:rsidRDefault="00942D30" w:rsidP="00942D30">
                  <w:pPr>
                    <w:jc w:val="center"/>
                    <w:rPr>
                      <w:sz w:val="20"/>
                      <w:szCs w:val="20"/>
                    </w:rPr>
                  </w:pPr>
                  <w:r w:rsidRPr="00DA693A">
                    <w:rPr>
                      <w:sz w:val="20"/>
                      <w:szCs w:val="20"/>
                    </w:rPr>
                    <w:t>48</w:t>
                  </w:r>
                </w:p>
              </w:tc>
              <w:tc>
                <w:tcPr>
                  <w:tcW w:w="2403" w:type="pct"/>
                  <w:tcBorders>
                    <w:top w:val="single" w:sz="4" w:space="0" w:color="auto"/>
                    <w:left w:val="single" w:sz="4" w:space="0" w:color="auto"/>
                    <w:bottom w:val="single" w:sz="4" w:space="0" w:color="auto"/>
                    <w:right w:val="nil"/>
                  </w:tcBorders>
                  <w:shd w:val="clear" w:color="auto" w:fill="auto"/>
                  <w:vAlign w:val="center"/>
                </w:tcPr>
                <w:p w14:paraId="52B532F2"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М2 (3/0), длиной нити в интервале от не менее 90 см до не более 100 см, две иглы колющие с режущим кончиком острия, 1/2  окружности, в интервале от более 25 мм до менее 27 мм</w:t>
                  </w:r>
                </w:p>
              </w:tc>
              <w:tc>
                <w:tcPr>
                  <w:tcW w:w="619" w:type="pct"/>
                  <w:tcBorders>
                    <w:top w:val="single" w:sz="4" w:space="0" w:color="auto"/>
                    <w:left w:val="single" w:sz="4" w:space="0" w:color="auto"/>
                    <w:bottom w:val="single" w:sz="4" w:space="0" w:color="auto"/>
                    <w:right w:val="single" w:sz="4" w:space="0" w:color="auto"/>
                  </w:tcBorders>
                  <w:vAlign w:val="center"/>
                </w:tcPr>
                <w:p w14:paraId="0C705984"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4D26CA22"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6425687F"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0A26AA6E" w14:textId="0D65C3C5" w:rsidR="00942D30" w:rsidRPr="00942D30" w:rsidRDefault="00942D30" w:rsidP="00942D30">
                  <w:pPr>
                    <w:jc w:val="center"/>
                    <w:rPr>
                      <w:sz w:val="20"/>
                      <w:szCs w:val="20"/>
                    </w:rPr>
                  </w:pPr>
                  <w:r w:rsidRPr="00942D30">
                    <w:rPr>
                      <w:color w:val="000000"/>
                      <w:sz w:val="20"/>
                      <w:szCs w:val="20"/>
                    </w:rPr>
                    <w:t>108</w:t>
                  </w:r>
                </w:p>
              </w:tc>
            </w:tr>
            <w:tr w:rsidR="00942D30" w:rsidRPr="00DA693A" w14:paraId="5FDDFD96"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22DA0F82" w14:textId="77777777" w:rsidR="00942D30" w:rsidRPr="00DA693A" w:rsidRDefault="00942D30" w:rsidP="00942D30">
                  <w:pPr>
                    <w:jc w:val="center"/>
                    <w:rPr>
                      <w:sz w:val="20"/>
                      <w:szCs w:val="20"/>
                    </w:rPr>
                  </w:pPr>
                  <w:r w:rsidRPr="00DA693A">
                    <w:rPr>
                      <w:sz w:val="20"/>
                      <w:szCs w:val="20"/>
                    </w:rPr>
                    <w:t>49</w:t>
                  </w:r>
                </w:p>
              </w:tc>
              <w:tc>
                <w:tcPr>
                  <w:tcW w:w="2403" w:type="pct"/>
                  <w:tcBorders>
                    <w:top w:val="single" w:sz="4" w:space="0" w:color="auto"/>
                    <w:left w:val="single" w:sz="4" w:space="0" w:color="auto"/>
                    <w:bottom w:val="single" w:sz="4" w:space="0" w:color="auto"/>
                    <w:right w:val="nil"/>
                  </w:tcBorders>
                  <w:shd w:val="clear" w:color="auto" w:fill="auto"/>
                  <w:vAlign w:val="center"/>
                </w:tcPr>
                <w:p w14:paraId="2291BEB4"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М2 (3/0), длиной нити в интервале от более 75 см до менее 100 см, две иглы колющ-режущие, 1/2 окружности, в интервале от более 25,7 мм до менее 26,7 мм</w:t>
                  </w:r>
                </w:p>
              </w:tc>
              <w:tc>
                <w:tcPr>
                  <w:tcW w:w="619" w:type="pct"/>
                  <w:tcBorders>
                    <w:top w:val="single" w:sz="4" w:space="0" w:color="auto"/>
                    <w:left w:val="single" w:sz="4" w:space="0" w:color="auto"/>
                    <w:bottom w:val="single" w:sz="4" w:space="0" w:color="auto"/>
                    <w:right w:val="single" w:sz="4" w:space="0" w:color="auto"/>
                  </w:tcBorders>
                  <w:vAlign w:val="center"/>
                </w:tcPr>
                <w:p w14:paraId="4C4DB603"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5C4C7AE3"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7D134295"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66EE5273" w14:textId="5EB89EB0" w:rsidR="00942D30" w:rsidRPr="00942D30" w:rsidRDefault="00942D30" w:rsidP="00942D30">
                  <w:pPr>
                    <w:jc w:val="center"/>
                    <w:rPr>
                      <w:sz w:val="20"/>
                      <w:szCs w:val="20"/>
                    </w:rPr>
                  </w:pPr>
                  <w:r w:rsidRPr="00942D30">
                    <w:rPr>
                      <w:color w:val="000000"/>
                      <w:sz w:val="20"/>
                      <w:szCs w:val="20"/>
                    </w:rPr>
                    <w:t>12</w:t>
                  </w:r>
                </w:p>
              </w:tc>
            </w:tr>
            <w:tr w:rsidR="00942D30" w:rsidRPr="00DA693A" w14:paraId="14A3789C"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62564E57" w14:textId="77777777" w:rsidR="00942D30" w:rsidRPr="00DA693A" w:rsidRDefault="00942D30" w:rsidP="00942D30">
                  <w:pPr>
                    <w:jc w:val="center"/>
                    <w:rPr>
                      <w:sz w:val="20"/>
                      <w:szCs w:val="20"/>
                    </w:rPr>
                  </w:pPr>
                  <w:r w:rsidRPr="00DA693A">
                    <w:rPr>
                      <w:sz w:val="20"/>
                      <w:szCs w:val="20"/>
                    </w:rPr>
                    <w:t>50</w:t>
                  </w:r>
                </w:p>
              </w:tc>
              <w:tc>
                <w:tcPr>
                  <w:tcW w:w="2403" w:type="pct"/>
                  <w:tcBorders>
                    <w:top w:val="single" w:sz="4" w:space="0" w:color="auto"/>
                    <w:left w:val="single" w:sz="4" w:space="0" w:color="auto"/>
                    <w:bottom w:val="single" w:sz="4" w:space="0" w:color="auto"/>
                    <w:right w:val="nil"/>
                  </w:tcBorders>
                  <w:shd w:val="clear" w:color="auto" w:fill="auto"/>
                  <w:vAlign w:val="center"/>
                </w:tcPr>
                <w:p w14:paraId="24083A32"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М1,5 (4/0), длиной нити в интервале от не менее 75 см до не более 90 см, две иглы колющие, 1/2  окружности, в интервале от не менее 19,5 мм до не более 20,5 мм</w:t>
                  </w:r>
                </w:p>
              </w:tc>
              <w:tc>
                <w:tcPr>
                  <w:tcW w:w="619" w:type="pct"/>
                  <w:tcBorders>
                    <w:top w:val="single" w:sz="4" w:space="0" w:color="auto"/>
                    <w:left w:val="single" w:sz="4" w:space="0" w:color="auto"/>
                    <w:bottom w:val="single" w:sz="4" w:space="0" w:color="auto"/>
                    <w:right w:val="single" w:sz="4" w:space="0" w:color="auto"/>
                  </w:tcBorders>
                  <w:vAlign w:val="center"/>
                </w:tcPr>
                <w:p w14:paraId="6AAD5ACA"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1780F44B"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49288CDB"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33B07C76" w14:textId="591B5FB9" w:rsidR="00942D30" w:rsidRPr="00942D30" w:rsidRDefault="00942D30" w:rsidP="00942D30">
                  <w:pPr>
                    <w:jc w:val="center"/>
                    <w:rPr>
                      <w:sz w:val="20"/>
                      <w:szCs w:val="20"/>
                    </w:rPr>
                  </w:pPr>
                  <w:r w:rsidRPr="00942D30">
                    <w:rPr>
                      <w:color w:val="000000"/>
                      <w:sz w:val="20"/>
                      <w:szCs w:val="20"/>
                    </w:rPr>
                    <w:t>120</w:t>
                  </w:r>
                </w:p>
              </w:tc>
            </w:tr>
            <w:tr w:rsidR="00942D30" w:rsidRPr="00DA693A" w14:paraId="69CBCCF5"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5E56C5EC" w14:textId="77777777" w:rsidR="00942D30" w:rsidRPr="00DA693A" w:rsidRDefault="00942D30" w:rsidP="00942D30">
                  <w:pPr>
                    <w:jc w:val="center"/>
                    <w:rPr>
                      <w:sz w:val="20"/>
                      <w:szCs w:val="20"/>
                    </w:rPr>
                  </w:pPr>
                  <w:r w:rsidRPr="00DA693A">
                    <w:rPr>
                      <w:sz w:val="20"/>
                      <w:szCs w:val="20"/>
                    </w:rPr>
                    <w:t>51</w:t>
                  </w:r>
                </w:p>
              </w:tc>
              <w:tc>
                <w:tcPr>
                  <w:tcW w:w="2403" w:type="pct"/>
                  <w:tcBorders>
                    <w:top w:val="single" w:sz="4" w:space="0" w:color="auto"/>
                    <w:left w:val="single" w:sz="4" w:space="0" w:color="auto"/>
                    <w:bottom w:val="single" w:sz="4" w:space="0" w:color="auto"/>
                    <w:right w:val="nil"/>
                  </w:tcBorders>
                  <w:shd w:val="clear" w:color="auto" w:fill="auto"/>
                  <w:vAlign w:val="center"/>
                </w:tcPr>
                <w:p w14:paraId="41F3D2FD"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М3 (2/0), длиной нити в интервале от более 90 см до менее 120 см, игла колющая, 1/2  окружности, в интервале от не менее 30,5 мм до не более 31,5 мм</w:t>
                  </w:r>
                </w:p>
              </w:tc>
              <w:tc>
                <w:tcPr>
                  <w:tcW w:w="619" w:type="pct"/>
                  <w:tcBorders>
                    <w:top w:val="single" w:sz="4" w:space="0" w:color="auto"/>
                    <w:left w:val="single" w:sz="4" w:space="0" w:color="auto"/>
                    <w:bottom w:val="single" w:sz="4" w:space="0" w:color="auto"/>
                    <w:right w:val="single" w:sz="4" w:space="0" w:color="auto"/>
                  </w:tcBorders>
                  <w:vAlign w:val="center"/>
                </w:tcPr>
                <w:p w14:paraId="41F20F19"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7E3A0E17"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143B8AA9"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4B432413" w14:textId="0B1C1D96" w:rsidR="00942D30" w:rsidRPr="00942D30" w:rsidRDefault="00942D30" w:rsidP="00942D30">
                  <w:pPr>
                    <w:jc w:val="center"/>
                    <w:rPr>
                      <w:sz w:val="20"/>
                      <w:szCs w:val="20"/>
                    </w:rPr>
                  </w:pPr>
                  <w:r w:rsidRPr="00942D30">
                    <w:rPr>
                      <w:color w:val="000000"/>
                      <w:sz w:val="20"/>
                      <w:szCs w:val="20"/>
                    </w:rPr>
                    <w:t>24</w:t>
                  </w:r>
                </w:p>
              </w:tc>
            </w:tr>
            <w:tr w:rsidR="00942D30" w:rsidRPr="00DA693A" w14:paraId="0D112D9D"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4A82CDF6" w14:textId="77777777" w:rsidR="00942D30" w:rsidRPr="00DA693A" w:rsidRDefault="00942D30" w:rsidP="00942D30">
                  <w:pPr>
                    <w:jc w:val="center"/>
                    <w:rPr>
                      <w:sz w:val="20"/>
                      <w:szCs w:val="20"/>
                    </w:rPr>
                  </w:pPr>
                  <w:r w:rsidRPr="00DA693A">
                    <w:rPr>
                      <w:sz w:val="20"/>
                      <w:szCs w:val="20"/>
                    </w:rPr>
                    <w:t>52</w:t>
                  </w:r>
                </w:p>
              </w:tc>
              <w:tc>
                <w:tcPr>
                  <w:tcW w:w="2403" w:type="pct"/>
                  <w:tcBorders>
                    <w:top w:val="single" w:sz="4" w:space="0" w:color="auto"/>
                    <w:left w:val="single" w:sz="4" w:space="0" w:color="auto"/>
                    <w:bottom w:val="single" w:sz="4" w:space="0" w:color="auto"/>
                    <w:right w:val="nil"/>
                  </w:tcBorders>
                  <w:shd w:val="clear" w:color="auto" w:fill="auto"/>
                  <w:vAlign w:val="center"/>
                </w:tcPr>
                <w:p w14:paraId="172432FB"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М3 (2/0), длиной нити в интервале от не менее 100 см до не более 120 см, игла колющая, 1/2 окружности, в интервале от не менее 31 мм до не более 32 мм</w:t>
                  </w:r>
                </w:p>
              </w:tc>
              <w:tc>
                <w:tcPr>
                  <w:tcW w:w="619" w:type="pct"/>
                  <w:tcBorders>
                    <w:top w:val="single" w:sz="4" w:space="0" w:color="auto"/>
                    <w:left w:val="single" w:sz="4" w:space="0" w:color="auto"/>
                    <w:bottom w:val="single" w:sz="4" w:space="0" w:color="auto"/>
                    <w:right w:val="single" w:sz="4" w:space="0" w:color="auto"/>
                  </w:tcBorders>
                  <w:vAlign w:val="center"/>
                </w:tcPr>
                <w:p w14:paraId="62C48E24"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298DD571"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41422C23"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22A41D9F" w14:textId="4EBB4767" w:rsidR="00942D30" w:rsidRPr="00942D30" w:rsidRDefault="00942D30" w:rsidP="00942D30">
                  <w:pPr>
                    <w:jc w:val="center"/>
                    <w:rPr>
                      <w:sz w:val="20"/>
                      <w:szCs w:val="20"/>
                    </w:rPr>
                  </w:pPr>
                  <w:r w:rsidRPr="00942D30">
                    <w:rPr>
                      <w:color w:val="000000"/>
                      <w:sz w:val="20"/>
                      <w:szCs w:val="20"/>
                    </w:rPr>
                    <w:t>216</w:t>
                  </w:r>
                </w:p>
              </w:tc>
            </w:tr>
            <w:tr w:rsidR="00942D30" w:rsidRPr="00DA693A" w14:paraId="03DA1F45"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670F9322" w14:textId="77777777" w:rsidR="00942D30" w:rsidRPr="00DA693A" w:rsidRDefault="00942D30" w:rsidP="00942D30">
                  <w:pPr>
                    <w:jc w:val="center"/>
                    <w:rPr>
                      <w:sz w:val="20"/>
                      <w:szCs w:val="20"/>
                    </w:rPr>
                  </w:pPr>
                  <w:r w:rsidRPr="00DA693A">
                    <w:rPr>
                      <w:sz w:val="20"/>
                      <w:szCs w:val="20"/>
                    </w:rPr>
                    <w:t>53</w:t>
                  </w:r>
                </w:p>
              </w:tc>
              <w:tc>
                <w:tcPr>
                  <w:tcW w:w="2403" w:type="pct"/>
                  <w:tcBorders>
                    <w:top w:val="single" w:sz="4" w:space="0" w:color="auto"/>
                    <w:left w:val="single" w:sz="4" w:space="0" w:color="auto"/>
                    <w:bottom w:val="single" w:sz="4" w:space="0" w:color="auto"/>
                    <w:right w:val="nil"/>
                  </w:tcBorders>
                  <w:shd w:val="clear" w:color="auto" w:fill="auto"/>
                  <w:vAlign w:val="center"/>
                </w:tcPr>
                <w:p w14:paraId="5B8C7AE8" w14:textId="77777777" w:rsidR="00942D30" w:rsidRPr="00DA693A" w:rsidRDefault="00942D30" w:rsidP="00942D30">
                  <w:pPr>
                    <w:rPr>
                      <w:sz w:val="20"/>
                      <w:szCs w:val="20"/>
                    </w:rPr>
                  </w:pPr>
                  <w:r w:rsidRPr="00DA693A">
                    <w:rPr>
                      <w:color w:val="000000"/>
                      <w:sz w:val="20"/>
                      <w:szCs w:val="20"/>
                    </w:rPr>
                    <w:t>Нерассасывающийся шовный материал М3,5 (0), длиной 3*50 см</w:t>
                  </w:r>
                </w:p>
              </w:tc>
              <w:tc>
                <w:tcPr>
                  <w:tcW w:w="619" w:type="pct"/>
                  <w:tcBorders>
                    <w:top w:val="single" w:sz="4" w:space="0" w:color="auto"/>
                    <w:left w:val="single" w:sz="4" w:space="0" w:color="auto"/>
                    <w:bottom w:val="single" w:sz="4" w:space="0" w:color="auto"/>
                    <w:right w:val="single" w:sz="4" w:space="0" w:color="auto"/>
                  </w:tcBorders>
                  <w:vAlign w:val="center"/>
                </w:tcPr>
                <w:p w14:paraId="37540447"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2D34E425"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61213CCD"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53266AC0" w14:textId="33220B3D" w:rsidR="00942D30" w:rsidRPr="00942D30" w:rsidRDefault="00942D30" w:rsidP="00942D30">
                  <w:pPr>
                    <w:jc w:val="center"/>
                    <w:rPr>
                      <w:sz w:val="20"/>
                      <w:szCs w:val="20"/>
                    </w:rPr>
                  </w:pPr>
                  <w:r w:rsidRPr="00942D30">
                    <w:rPr>
                      <w:color w:val="000000"/>
                      <w:sz w:val="20"/>
                      <w:szCs w:val="20"/>
                    </w:rPr>
                    <w:t>20</w:t>
                  </w:r>
                </w:p>
              </w:tc>
            </w:tr>
            <w:tr w:rsidR="00942D30" w:rsidRPr="00DA693A" w14:paraId="5ECC972D"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61EE5389" w14:textId="77777777" w:rsidR="00942D30" w:rsidRPr="00DA693A" w:rsidRDefault="00942D30" w:rsidP="00942D30">
                  <w:pPr>
                    <w:jc w:val="center"/>
                    <w:rPr>
                      <w:sz w:val="20"/>
                      <w:szCs w:val="20"/>
                    </w:rPr>
                  </w:pPr>
                  <w:r w:rsidRPr="00DA693A">
                    <w:rPr>
                      <w:sz w:val="20"/>
                      <w:szCs w:val="20"/>
                    </w:rPr>
                    <w:t>54</w:t>
                  </w:r>
                </w:p>
              </w:tc>
              <w:tc>
                <w:tcPr>
                  <w:tcW w:w="2403" w:type="pct"/>
                  <w:tcBorders>
                    <w:top w:val="single" w:sz="4" w:space="0" w:color="auto"/>
                    <w:left w:val="single" w:sz="4" w:space="0" w:color="auto"/>
                    <w:bottom w:val="single" w:sz="4" w:space="0" w:color="auto"/>
                    <w:right w:val="nil"/>
                  </w:tcBorders>
                  <w:shd w:val="clear" w:color="auto" w:fill="auto"/>
                  <w:vAlign w:val="center"/>
                </w:tcPr>
                <w:p w14:paraId="0F0794D3" w14:textId="77777777" w:rsidR="00942D30" w:rsidRPr="00DA693A" w:rsidRDefault="00942D30" w:rsidP="00942D30">
                  <w:pPr>
                    <w:rPr>
                      <w:sz w:val="20"/>
                      <w:szCs w:val="20"/>
                    </w:rPr>
                  </w:pPr>
                  <w:r w:rsidRPr="00DA693A">
                    <w:rPr>
                      <w:color w:val="000000"/>
                      <w:sz w:val="20"/>
                      <w:szCs w:val="20"/>
                    </w:rPr>
                    <w:t xml:space="preserve">Нить стерильная хирургическая, синтетическая, нерассасывающаяся, монофиламентная, М2 (3/0), длиной нити в интервале от более 40 см до менее 60 см, игла обратно-режущая, 3/8  окружности, в интервале от не менее 23,2 мм до не более 24,2 мм </w:t>
                  </w:r>
                </w:p>
              </w:tc>
              <w:tc>
                <w:tcPr>
                  <w:tcW w:w="619" w:type="pct"/>
                  <w:tcBorders>
                    <w:top w:val="single" w:sz="4" w:space="0" w:color="auto"/>
                    <w:left w:val="single" w:sz="4" w:space="0" w:color="auto"/>
                    <w:bottom w:val="single" w:sz="4" w:space="0" w:color="auto"/>
                    <w:right w:val="single" w:sz="4" w:space="0" w:color="auto"/>
                  </w:tcBorders>
                  <w:vAlign w:val="center"/>
                </w:tcPr>
                <w:p w14:paraId="30E52544"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61D36789"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0637D7B4"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275ABB35" w14:textId="3047AC51" w:rsidR="00942D30" w:rsidRPr="00942D30" w:rsidRDefault="00942D30" w:rsidP="00942D30">
                  <w:pPr>
                    <w:jc w:val="center"/>
                    <w:rPr>
                      <w:sz w:val="20"/>
                      <w:szCs w:val="20"/>
                    </w:rPr>
                  </w:pPr>
                  <w:r w:rsidRPr="00942D30">
                    <w:rPr>
                      <w:color w:val="000000"/>
                      <w:sz w:val="20"/>
                      <w:szCs w:val="20"/>
                    </w:rPr>
                    <w:t>72</w:t>
                  </w:r>
                </w:p>
              </w:tc>
            </w:tr>
            <w:tr w:rsidR="00942D30" w:rsidRPr="00DA693A" w14:paraId="1638B39E"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69D078A7" w14:textId="77777777" w:rsidR="00942D30" w:rsidRPr="00DA693A" w:rsidRDefault="00942D30" w:rsidP="00942D30">
                  <w:pPr>
                    <w:jc w:val="center"/>
                    <w:rPr>
                      <w:sz w:val="20"/>
                      <w:szCs w:val="20"/>
                    </w:rPr>
                  </w:pPr>
                  <w:r w:rsidRPr="00DA693A">
                    <w:rPr>
                      <w:sz w:val="20"/>
                      <w:szCs w:val="20"/>
                    </w:rPr>
                    <w:t>55</w:t>
                  </w:r>
                </w:p>
              </w:tc>
              <w:tc>
                <w:tcPr>
                  <w:tcW w:w="2403" w:type="pct"/>
                  <w:tcBorders>
                    <w:top w:val="single" w:sz="4" w:space="0" w:color="auto"/>
                    <w:left w:val="single" w:sz="4" w:space="0" w:color="auto"/>
                    <w:bottom w:val="single" w:sz="4" w:space="0" w:color="auto"/>
                    <w:right w:val="nil"/>
                  </w:tcBorders>
                  <w:shd w:val="clear" w:color="auto" w:fill="auto"/>
                  <w:vAlign w:val="center"/>
                </w:tcPr>
                <w:p w14:paraId="7DB1A0AA" w14:textId="77777777" w:rsidR="00942D30" w:rsidRPr="00DA693A" w:rsidRDefault="00942D30" w:rsidP="00942D30">
                  <w:pPr>
                    <w:rPr>
                      <w:sz w:val="20"/>
                      <w:szCs w:val="20"/>
                    </w:rPr>
                  </w:pPr>
                  <w:r w:rsidRPr="00DA693A">
                    <w:rPr>
                      <w:color w:val="000000"/>
                      <w:sz w:val="20"/>
                      <w:szCs w:val="20"/>
                    </w:rPr>
                    <w:t xml:space="preserve">Нить стерильная хирургическая, синтетическая, нерассасывающаяся, монофиламентная, М2 (3/0), длиной нити в интервале от более 70 см до менее 90 см, игла обратно-режущая, 3/8  окружности, в интервале от более 25 мм до менее 27 мм </w:t>
                  </w:r>
                </w:p>
              </w:tc>
              <w:tc>
                <w:tcPr>
                  <w:tcW w:w="619" w:type="pct"/>
                  <w:tcBorders>
                    <w:top w:val="single" w:sz="4" w:space="0" w:color="auto"/>
                    <w:left w:val="single" w:sz="4" w:space="0" w:color="auto"/>
                    <w:bottom w:val="single" w:sz="4" w:space="0" w:color="auto"/>
                    <w:right w:val="single" w:sz="4" w:space="0" w:color="auto"/>
                  </w:tcBorders>
                  <w:vAlign w:val="center"/>
                </w:tcPr>
                <w:p w14:paraId="226D9F95"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628FDA7D"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43BDD290"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6443C064" w14:textId="4E4B9F43" w:rsidR="00942D30" w:rsidRPr="00942D30" w:rsidRDefault="00942D30" w:rsidP="00942D30">
                  <w:pPr>
                    <w:jc w:val="center"/>
                    <w:rPr>
                      <w:sz w:val="20"/>
                      <w:szCs w:val="20"/>
                    </w:rPr>
                  </w:pPr>
                  <w:r w:rsidRPr="00942D30">
                    <w:rPr>
                      <w:color w:val="000000"/>
                      <w:sz w:val="20"/>
                      <w:szCs w:val="20"/>
                    </w:rPr>
                    <w:t>240</w:t>
                  </w:r>
                </w:p>
              </w:tc>
            </w:tr>
            <w:tr w:rsidR="00942D30" w:rsidRPr="00DA693A" w14:paraId="567C3AB6"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184F6E78" w14:textId="77777777" w:rsidR="00942D30" w:rsidRPr="00DA693A" w:rsidRDefault="00942D30" w:rsidP="00942D30">
                  <w:pPr>
                    <w:jc w:val="center"/>
                    <w:rPr>
                      <w:sz w:val="20"/>
                      <w:szCs w:val="20"/>
                    </w:rPr>
                  </w:pPr>
                  <w:r w:rsidRPr="00DA693A">
                    <w:rPr>
                      <w:sz w:val="20"/>
                      <w:szCs w:val="20"/>
                    </w:rPr>
                    <w:t>56</w:t>
                  </w:r>
                </w:p>
              </w:tc>
              <w:tc>
                <w:tcPr>
                  <w:tcW w:w="2403" w:type="pct"/>
                  <w:tcBorders>
                    <w:top w:val="single" w:sz="4" w:space="0" w:color="auto"/>
                    <w:left w:val="single" w:sz="4" w:space="0" w:color="auto"/>
                    <w:bottom w:val="single" w:sz="4" w:space="0" w:color="auto"/>
                    <w:right w:val="nil"/>
                  </w:tcBorders>
                  <w:shd w:val="clear" w:color="auto" w:fill="auto"/>
                  <w:vAlign w:val="center"/>
                </w:tcPr>
                <w:p w14:paraId="3A4DC2AB" w14:textId="77777777" w:rsidR="00942D30" w:rsidRPr="00DA693A" w:rsidRDefault="00942D30" w:rsidP="00942D30">
                  <w:pPr>
                    <w:rPr>
                      <w:sz w:val="20"/>
                      <w:szCs w:val="20"/>
                    </w:rPr>
                  </w:pPr>
                  <w:r w:rsidRPr="00DA693A">
                    <w:rPr>
                      <w:bCs/>
                      <w:color w:val="000000"/>
                      <w:sz w:val="20"/>
                      <w:szCs w:val="20"/>
                      <w:lang w:bidi="ar"/>
                    </w:rPr>
                    <w:t>Нить стерильная хирургическая, синтетическая, нерассасывающаяся, монофиламентная  М1.5 (4/0) длина нити в интервале от более 70 см до менее 90 см, игла колющая длиной в интервале от более 16 мм до менее 18 мм, 1/2 окружности</w:t>
                  </w:r>
                </w:p>
              </w:tc>
              <w:tc>
                <w:tcPr>
                  <w:tcW w:w="619" w:type="pct"/>
                  <w:tcBorders>
                    <w:top w:val="single" w:sz="4" w:space="0" w:color="auto"/>
                    <w:left w:val="single" w:sz="4" w:space="0" w:color="auto"/>
                    <w:bottom w:val="single" w:sz="4" w:space="0" w:color="auto"/>
                    <w:right w:val="single" w:sz="4" w:space="0" w:color="auto"/>
                  </w:tcBorders>
                  <w:vAlign w:val="center"/>
                </w:tcPr>
                <w:p w14:paraId="5431E220"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18BCD4D2"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1F3D450C"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0C8E9F26" w14:textId="4A1B9D8F" w:rsidR="00942D30" w:rsidRPr="00942D30" w:rsidRDefault="00942D30" w:rsidP="00942D30">
                  <w:pPr>
                    <w:jc w:val="center"/>
                    <w:rPr>
                      <w:sz w:val="20"/>
                      <w:szCs w:val="20"/>
                    </w:rPr>
                  </w:pPr>
                  <w:r w:rsidRPr="00942D30">
                    <w:rPr>
                      <w:color w:val="000000"/>
                      <w:sz w:val="20"/>
                      <w:szCs w:val="20"/>
                    </w:rPr>
                    <w:t>72</w:t>
                  </w:r>
                </w:p>
              </w:tc>
            </w:tr>
            <w:tr w:rsidR="00942D30" w:rsidRPr="00DA693A" w14:paraId="164195A3"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76E54403" w14:textId="77777777" w:rsidR="00942D30" w:rsidRPr="00DA693A" w:rsidRDefault="00942D30" w:rsidP="00942D30">
                  <w:pPr>
                    <w:jc w:val="center"/>
                    <w:rPr>
                      <w:sz w:val="20"/>
                      <w:szCs w:val="20"/>
                    </w:rPr>
                  </w:pPr>
                  <w:r w:rsidRPr="00DA693A">
                    <w:rPr>
                      <w:sz w:val="20"/>
                      <w:szCs w:val="20"/>
                    </w:rPr>
                    <w:t>57</w:t>
                  </w:r>
                </w:p>
              </w:tc>
              <w:tc>
                <w:tcPr>
                  <w:tcW w:w="2403" w:type="pct"/>
                  <w:tcBorders>
                    <w:top w:val="single" w:sz="4" w:space="0" w:color="auto"/>
                    <w:left w:val="single" w:sz="4" w:space="0" w:color="auto"/>
                    <w:bottom w:val="single" w:sz="4" w:space="0" w:color="auto"/>
                    <w:right w:val="nil"/>
                  </w:tcBorders>
                  <w:shd w:val="clear" w:color="auto" w:fill="auto"/>
                  <w:vAlign w:val="center"/>
                </w:tcPr>
                <w:p w14:paraId="546F1682" w14:textId="77777777" w:rsidR="00942D30" w:rsidRPr="00DA693A" w:rsidRDefault="00942D30" w:rsidP="00942D30">
                  <w:pPr>
                    <w:rPr>
                      <w:sz w:val="20"/>
                      <w:szCs w:val="20"/>
                    </w:rPr>
                  </w:pPr>
                  <w:r w:rsidRPr="00DA693A">
                    <w:rPr>
                      <w:bCs/>
                      <w:color w:val="000000"/>
                      <w:sz w:val="20"/>
                      <w:szCs w:val="20"/>
                      <w:lang w:bidi="ar"/>
                    </w:rPr>
                    <w:t>Нить стерильная хирургическая, синтетическая, нерассасывающаяся, монофиламентная  М2 (3/0) длина нити в интервале от не менее 85 см до не более 95 см, две иглы колющие длиной  в интервале от не менее 16,8 мм до не более 17,2 мм, окружность 1/2</w:t>
                  </w:r>
                </w:p>
              </w:tc>
              <w:tc>
                <w:tcPr>
                  <w:tcW w:w="619" w:type="pct"/>
                  <w:tcBorders>
                    <w:top w:val="single" w:sz="4" w:space="0" w:color="auto"/>
                    <w:left w:val="single" w:sz="4" w:space="0" w:color="auto"/>
                    <w:bottom w:val="single" w:sz="4" w:space="0" w:color="auto"/>
                    <w:right w:val="single" w:sz="4" w:space="0" w:color="auto"/>
                  </w:tcBorders>
                  <w:vAlign w:val="center"/>
                </w:tcPr>
                <w:p w14:paraId="44BF56F6"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7B77FE1F"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455CD489"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15526D8E" w14:textId="441637AA" w:rsidR="00942D30" w:rsidRPr="00942D30" w:rsidRDefault="00942D30" w:rsidP="00942D30">
                  <w:pPr>
                    <w:jc w:val="center"/>
                    <w:rPr>
                      <w:sz w:val="20"/>
                      <w:szCs w:val="20"/>
                    </w:rPr>
                  </w:pPr>
                  <w:r w:rsidRPr="00942D30">
                    <w:rPr>
                      <w:color w:val="000000"/>
                      <w:sz w:val="20"/>
                      <w:szCs w:val="20"/>
                    </w:rPr>
                    <w:t>72</w:t>
                  </w:r>
                </w:p>
              </w:tc>
            </w:tr>
            <w:tr w:rsidR="00942D30" w:rsidRPr="00DA693A" w14:paraId="378D20D8"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6D1658C4" w14:textId="77777777" w:rsidR="00942D30" w:rsidRPr="00DA693A" w:rsidRDefault="00942D30" w:rsidP="00942D30">
                  <w:pPr>
                    <w:jc w:val="center"/>
                    <w:rPr>
                      <w:sz w:val="20"/>
                      <w:szCs w:val="20"/>
                    </w:rPr>
                  </w:pPr>
                  <w:r w:rsidRPr="00DA693A">
                    <w:rPr>
                      <w:sz w:val="20"/>
                      <w:szCs w:val="20"/>
                    </w:rPr>
                    <w:t>58</w:t>
                  </w:r>
                </w:p>
              </w:tc>
              <w:tc>
                <w:tcPr>
                  <w:tcW w:w="2403" w:type="pct"/>
                  <w:tcBorders>
                    <w:top w:val="single" w:sz="4" w:space="0" w:color="auto"/>
                    <w:left w:val="single" w:sz="4" w:space="0" w:color="auto"/>
                    <w:bottom w:val="single" w:sz="4" w:space="0" w:color="auto"/>
                    <w:right w:val="nil"/>
                  </w:tcBorders>
                  <w:shd w:val="clear" w:color="auto" w:fill="auto"/>
                  <w:vAlign w:val="center"/>
                </w:tcPr>
                <w:p w14:paraId="0D584D25" w14:textId="77777777" w:rsidR="00942D30" w:rsidRPr="00DA693A" w:rsidRDefault="00942D30" w:rsidP="00942D30">
                  <w:pPr>
                    <w:rPr>
                      <w:sz w:val="20"/>
                      <w:szCs w:val="20"/>
                    </w:rPr>
                  </w:pPr>
                  <w:r w:rsidRPr="00DA693A">
                    <w:rPr>
                      <w:color w:val="000000"/>
                      <w:sz w:val="20"/>
                      <w:szCs w:val="20"/>
                    </w:rPr>
                    <w:t>Нерассасывающийся стерильный хирургический материал – костный воск</w:t>
                  </w:r>
                </w:p>
              </w:tc>
              <w:tc>
                <w:tcPr>
                  <w:tcW w:w="619" w:type="pct"/>
                  <w:tcBorders>
                    <w:top w:val="single" w:sz="4" w:space="0" w:color="auto"/>
                    <w:left w:val="single" w:sz="4" w:space="0" w:color="auto"/>
                    <w:bottom w:val="single" w:sz="4" w:space="0" w:color="auto"/>
                    <w:right w:val="single" w:sz="4" w:space="0" w:color="auto"/>
                  </w:tcBorders>
                  <w:vAlign w:val="center"/>
                </w:tcPr>
                <w:p w14:paraId="0F943453" w14:textId="77777777" w:rsidR="00942D30" w:rsidRPr="00DA693A" w:rsidRDefault="00942D30" w:rsidP="00942D30">
                  <w:pPr>
                    <w:jc w:val="center"/>
                    <w:rPr>
                      <w:sz w:val="20"/>
                      <w:szCs w:val="20"/>
                    </w:rPr>
                  </w:pPr>
                  <w:r w:rsidRPr="00DA693A">
                    <w:rPr>
                      <w:sz w:val="20"/>
                      <w:szCs w:val="20"/>
                    </w:rPr>
                    <w:t>32.50.50.190</w:t>
                  </w:r>
                </w:p>
              </w:tc>
              <w:tc>
                <w:tcPr>
                  <w:tcW w:w="488" w:type="pct"/>
                  <w:tcBorders>
                    <w:top w:val="single" w:sz="4" w:space="0" w:color="auto"/>
                    <w:left w:val="single" w:sz="4" w:space="0" w:color="auto"/>
                    <w:bottom w:val="single" w:sz="4" w:space="0" w:color="auto"/>
                    <w:right w:val="single" w:sz="4" w:space="0" w:color="auto"/>
                  </w:tcBorders>
                  <w:vAlign w:val="center"/>
                </w:tcPr>
                <w:p w14:paraId="43A80A40" w14:textId="77777777" w:rsidR="00942D30" w:rsidRPr="00DA693A" w:rsidRDefault="00942D30" w:rsidP="00942D30">
                  <w:pPr>
                    <w:jc w:val="center"/>
                    <w:rPr>
                      <w:sz w:val="20"/>
                      <w:szCs w:val="20"/>
                    </w:rPr>
                  </w:pPr>
                  <w:r w:rsidRPr="00DA693A">
                    <w:rPr>
                      <w:sz w:val="20"/>
                      <w:szCs w:val="20"/>
                    </w:rPr>
                    <w:t>32.50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209E18A3"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6C23E174" w14:textId="0E9BE7AE" w:rsidR="00942D30" w:rsidRPr="00942D30" w:rsidRDefault="00942D30" w:rsidP="00942D30">
                  <w:pPr>
                    <w:jc w:val="center"/>
                    <w:rPr>
                      <w:sz w:val="20"/>
                      <w:szCs w:val="20"/>
                    </w:rPr>
                  </w:pPr>
                  <w:r w:rsidRPr="00942D30">
                    <w:rPr>
                      <w:color w:val="000000"/>
                      <w:sz w:val="20"/>
                      <w:szCs w:val="20"/>
                    </w:rPr>
                    <w:t>60</w:t>
                  </w:r>
                </w:p>
              </w:tc>
            </w:tr>
            <w:tr w:rsidR="00942D30" w:rsidRPr="00DA693A" w14:paraId="117E2A3F"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3C31C221" w14:textId="77777777" w:rsidR="00942D30" w:rsidRPr="00DA693A" w:rsidRDefault="00942D30" w:rsidP="00942D30">
                  <w:pPr>
                    <w:jc w:val="center"/>
                    <w:rPr>
                      <w:sz w:val="20"/>
                      <w:szCs w:val="20"/>
                    </w:rPr>
                  </w:pPr>
                  <w:r w:rsidRPr="00DA693A">
                    <w:rPr>
                      <w:sz w:val="20"/>
                      <w:szCs w:val="20"/>
                    </w:rPr>
                    <w:lastRenderedPageBreak/>
                    <w:t>59</w:t>
                  </w:r>
                </w:p>
              </w:tc>
              <w:tc>
                <w:tcPr>
                  <w:tcW w:w="2403" w:type="pct"/>
                  <w:tcBorders>
                    <w:top w:val="single" w:sz="4" w:space="0" w:color="auto"/>
                    <w:left w:val="single" w:sz="4" w:space="0" w:color="auto"/>
                    <w:bottom w:val="single" w:sz="4" w:space="0" w:color="auto"/>
                    <w:right w:val="nil"/>
                  </w:tcBorders>
                  <w:shd w:val="clear" w:color="auto" w:fill="auto"/>
                  <w:vAlign w:val="center"/>
                </w:tcPr>
                <w:p w14:paraId="5BF146A6" w14:textId="77777777" w:rsidR="00942D30" w:rsidRPr="00DA693A" w:rsidRDefault="00942D30" w:rsidP="00942D30">
                  <w:pPr>
                    <w:rPr>
                      <w:sz w:val="20"/>
                      <w:szCs w:val="20"/>
                    </w:rPr>
                  </w:pPr>
                  <w:r w:rsidRPr="00DA693A">
                    <w:rPr>
                      <w:color w:val="000000"/>
                      <w:sz w:val="20"/>
                      <w:szCs w:val="20"/>
                    </w:rPr>
                    <w:t>Силиконовый 4-х канальный дренаж, круглый 10 Fr,  общая длина дренажа 110 cм</w:t>
                  </w:r>
                </w:p>
              </w:tc>
              <w:tc>
                <w:tcPr>
                  <w:tcW w:w="619" w:type="pct"/>
                  <w:tcBorders>
                    <w:top w:val="single" w:sz="4" w:space="0" w:color="auto"/>
                    <w:left w:val="single" w:sz="4" w:space="0" w:color="auto"/>
                    <w:bottom w:val="single" w:sz="4" w:space="0" w:color="auto"/>
                    <w:right w:val="single" w:sz="4" w:space="0" w:color="auto"/>
                  </w:tcBorders>
                  <w:vAlign w:val="center"/>
                </w:tcPr>
                <w:p w14:paraId="52304644" w14:textId="77777777" w:rsidR="00942D30" w:rsidRPr="00DA693A" w:rsidRDefault="00942D30" w:rsidP="00942D30">
                  <w:pPr>
                    <w:jc w:val="center"/>
                    <w:rPr>
                      <w:sz w:val="20"/>
                      <w:szCs w:val="20"/>
                    </w:rPr>
                  </w:pPr>
                  <w:r w:rsidRPr="00DA693A">
                    <w:rPr>
                      <w:sz w:val="20"/>
                      <w:szCs w:val="20"/>
                    </w:rPr>
                    <w:t>32.50.50.190</w:t>
                  </w:r>
                </w:p>
              </w:tc>
              <w:tc>
                <w:tcPr>
                  <w:tcW w:w="488" w:type="pct"/>
                  <w:tcBorders>
                    <w:top w:val="single" w:sz="4" w:space="0" w:color="auto"/>
                    <w:left w:val="single" w:sz="4" w:space="0" w:color="auto"/>
                    <w:bottom w:val="single" w:sz="4" w:space="0" w:color="auto"/>
                    <w:right w:val="single" w:sz="4" w:space="0" w:color="auto"/>
                  </w:tcBorders>
                  <w:vAlign w:val="center"/>
                </w:tcPr>
                <w:p w14:paraId="21047120" w14:textId="77777777" w:rsidR="00942D30" w:rsidRPr="00DA693A" w:rsidRDefault="00942D30" w:rsidP="00942D30">
                  <w:pPr>
                    <w:jc w:val="center"/>
                    <w:rPr>
                      <w:sz w:val="20"/>
                      <w:szCs w:val="20"/>
                    </w:rPr>
                  </w:pPr>
                  <w:r w:rsidRPr="00DA693A">
                    <w:rPr>
                      <w:sz w:val="20"/>
                      <w:szCs w:val="20"/>
                    </w:rPr>
                    <w:t>32.50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4274AAF9" w14:textId="77777777" w:rsidR="00942D30" w:rsidRPr="00DA693A" w:rsidRDefault="00942D30" w:rsidP="00942D30">
                  <w:pPr>
                    <w:jc w:val="center"/>
                    <w:rPr>
                      <w:color w:val="000000"/>
                      <w:sz w:val="20"/>
                      <w:szCs w:val="20"/>
                    </w:rPr>
                  </w:pPr>
                  <w:r w:rsidRPr="00DA693A">
                    <w:rPr>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10CFDDD7" w14:textId="22E831E2" w:rsidR="00942D30" w:rsidRPr="00942D30" w:rsidRDefault="00942D30" w:rsidP="00942D30">
                  <w:pPr>
                    <w:jc w:val="center"/>
                    <w:rPr>
                      <w:sz w:val="20"/>
                      <w:szCs w:val="20"/>
                    </w:rPr>
                  </w:pPr>
                  <w:r w:rsidRPr="00942D30">
                    <w:rPr>
                      <w:color w:val="000000"/>
                      <w:sz w:val="20"/>
                      <w:szCs w:val="20"/>
                    </w:rPr>
                    <w:t>30</w:t>
                  </w:r>
                </w:p>
              </w:tc>
            </w:tr>
            <w:tr w:rsidR="00942D30" w:rsidRPr="00DA693A" w14:paraId="732FA162"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30275BA6" w14:textId="77777777" w:rsidR="00942D30" w:rsidRPr="00DA693A" w:rsidRDefault="00942D30" w:rsidP="00942D30">
                  <w:pPr>
                    <w:jc w:val="center"/>
                    <w:rPr>
                      <w:sz w:val="20"/>
                      <w:szCs w:val="20"/>
                    </w:rPr>
                  </w:pPr>
                  <w:r w:rsidRPr="00DA693A">
                    <w:rPr>
                      <w:sz w:val="20"/>
                      <w:szCs w:val="20"/>
                    </w:rPr>
                    <w:t>60</w:t>
                  </w:r>
                </w:p>
              </w:tc>
              <w:tc>
                <w:tcPr>
                  <w:tcW w:w="2403" w:type="pct"/>
                  <w:tcBorders>
                    <w:top w:val="single" w:sz="4" w:space="0" w:color="auto"/>
                    <w:left w:val="single" w:sz="4" w:space="0" w:color="auto"/>
                    <w:bottom w:val="single" w:sz="4" w:space="0" w:color="auto"/>
                    <w:right w:val="nil"/>
                  </w:tcBorders>
                  <w:shd w:val="clear" w:color="auto" w:fill="auto"/>
                  <w:vAlign w:val="center"/>
                </w:tcPr>
                <w:p w14:paraId="70F3C1F3"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М1.5 (4/0), длиной в интервале от не менее 70 см до не более 80 см, игла колющая, кончик иглы уплощен, 1/2  окружности, в интервале от не менее 16,8 мм до не более 17,2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52646E87"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71F11691"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48FBBD99"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7CA57969" w14:textId="480685D3" w:rsidR="00942D30" w:rsidRPr="00942D30" w:rsidRDefault="00942D30" w:rsidP="00942D30">
                  <w:pPr>
                    <w:jc w:val="center"/>
                    <w:rPr>
                      <w:sz w:val="20"/>
                      <w:szCs w:val="20"/>
                    </w:rPr>
                  </w:pPr>
                  <w:r w:rsidRPr="00942D30">
                    <w:rPr>
                      <w:color w:val="000000"/>
                      <w:sz w:val="20"/>
                      <w:szCs w:val="20"/>
                    </w:rPr>
                    <w:t>72</w:t>
                  </w:r>
                </w:p>
              </w:tc>
            </w:tr>
            <w:tr w:rsidR="00942D30" w:rsidRPr="00DA693A" w14:paraId="3C991360"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054F30B4" w14:textId="77777777" w:rsidR="00942D30" w:rsidRPr="00DA693A" w:rsidRDefault="00942D30" w:rsidP="00942D30">
                  <w:pPr>
                    <w:jc w:val="center"/>
                    <w:rPr>
                      <w:sz w:val="20"/>
                      <w:szCs w:val="20"/>
                    </w:rPr>
                  </w:pPr>
                  <w:r w:rsidRPr="00DA693A">
                    <w:rPr>
                      <w:sz w:val="20"/>
                      <w:szCs w:val="20"/>
                    </w:rPr>
                    <w:t>61</w:t>
                  </w:r>
                </w:p>
              </w:tc>
              <w:tc>
                <w:tcPr>
                  <w:tcW w:w="2403" w:type="pct"/>
                  <w:tcBorders>
                    <w:top w:val="single" w:sz="4" w:space="0" w:color="auto"/>
                    <w:left w:val="single" w:sz="4" w:space="0" w:color="auto"/>
                    <w:bottom w:val="single" w:sz="4" w:space="0" w:color="auto"/>
                    <w:right w:val="nil"/>
                  </w:tcBorders>
                  <w:shd w:val="clear" w:color="auto" w:fill="auto"/>
                  <w:vAlign w:val="center"/>
                </w:tcPr>
                <w:p w14:paraId="4A0C25DC"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М2 (3/0), длиной в интервале от более 70 см до менее 90 см,  игла колющая, кончик иглы уплощен, 1/2  окружности, в интервале от не менее 19,8 мм до не более 20,8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4F1532CD"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7B4AC00E"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7DB6D444"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69FA2638" w14:textId="2E2FC3E2" w:rsidR="00942D30" w:rsidRPr="00942D30" w:rsidRDefault="00942D30" w:rsidP="00942D30">
                  <w:pPr>
                    <w:jc w:val="center"/>
                    <w:rPr>
                      <w:sz w:val="20"/>
                      <w:szCs w:val="20"/>
                    </w:rPr>
                  </w:pPr>
                  <w:r w:rsidRPr="00942D30">
                    <w:rPr>
                      <w:color w:val="000000"/>
                      <w:sz w:val="20"/>
                      <w:szCs w:val="20"/>
                    </w:rPr>
                    <w:t>300</w:t>
                  </w:r>
                </w:p>
              </w:tc>
            </w:tr>
            <w:tr w:rsidR="00942D30" w:rsidRPr="00DA693A" w14:paraId="51A186E1"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57892C54" w14:textId="77777777" w:rsidR="00942D30" w:rsidRPr="00DA693A" w:rsidRDefault="00942D30" w:rsidP="00942D30">
                  <w:pPr>
                    <w:jc w:val="center"/>
                    <w:rPr>
                      <w:sz w:val="20"/>
                      <w:szCs w:val="20"/>
                    </w:rPr>
                  </w:pPr>
                  <w:r w:rsidRPr="00DA693A">
                    <w:rPr>
                      <w:sz w:val="20"/>
                      <w:szCs w:val="20"/>
                    </w:rPr>
                    <w:t>62</w:t>
                  </w:r>
                </w:p>
              </w:tc>
              <w:tc>
                <w:tcPr>
                  <w:tcW w:w="2403" w:type="pct"/>
                  <w:tcBorders>
                    <w:top w:val="single" w:sz="4" w:space="0" w:color="auto"/>
                    <w:left w:val="single" w:sz="4" w:space="0" w:color="auto"/>
                    <w:bottom w:val="single" w:sz="4" w:space="0" w:color="auto"/>
                    <w:right w:val="nil"/>
                  </w:tcBorders>
                  <w:shd w:val="clear" w:color="auto" w:fill="auto"/>
                  <w:vAlign w:val="center"/>
                </w:tcPr>
                <w:p w14:paraId="44768648"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М2 (3/0), длиной нити в интервале от не менее 60 см до не более 75 см, две иглы колющие, 1/2 окружности, в интервале от более 15 мм до менее 17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120A43FD"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2EDEED7E"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3949D789"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60DE77A9" w14:textId="6D436B4C" w:rsidR="00942D30" w:rsidRPr="00942D30" w:rsidRDefault="00942D30" w:rsidP="00942D30">
                  <w:pPr>
                    <w:jc w:val="center"/>
                    <w:rPr>
                      <w:sz w:val="20"/>
                      <w:szCs w:val="20"/>
                    </w:rPr>
                  </w:pPr>
                  <w:r w:rsidRPr="00942D30">
                    <w:rPr>
                      <w:color w:val="000000"/>
                      <w:sz w:val="20"/>
                      <w:szCs w:val="20"/>
                    </w:rPr>
                    <w:t>120</w:t>
                  </w:r>
                </w:p>
              </w:tc>
            </w:tr>
            <w:tr w:rsidR="00942D30" w:rsidRPr="00DA693A" w14:paraId="016383E2"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3CC04293" w14:textId="77777777" w:rsidR="00942D30" w:rsidRPr="00DA693A" w:rsidRDefault="00942D30" w:rsidP="00942D30">
                  <w:pPr>
                    <w:jc w:val="center"/>
                    <w:rPr>
                      <w:sz w:val="20"/>
                      <w:szCs w:val="20"/>
                    </w:rPr>
                  </w:pPr>
                  <w:r w:rsidRPr="00DA693A">
                    <w:rPr>
                      <w:sz w:val="20"/>
                      <w:szCs w:val="20"/>
                    </w:rPr>
                    <w:t>63</w:t>
                  </w:r>
                </w:p>
              </w:tc>
              <w:tc>
                <w:tcPr>
                  <w:tcW w:w="2403" w:type="pct"/>
                  <w:tcBorders>
                    <w:top w:val="single" w:sz="4" w:space="0" w:color="auto"/>
                    <w:left w:val="single" w:sz="4" w:space="0" w:color="auto"/>
                    <w:bottom w:val="single" w:sz="4" w:space="0" w:color="auto"/>
                    <w:right w:val="nil"/>
                  </w:tcBorders>
                  <w:shd w:val="clear" w:color="auto" w:fill="auto"/>
                  <w:vAlign w:val="center"/>
                </w:tcPr>
                <w:p w14:paraId="36C6DD44"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М2 (3/0), длиной нити в интервале от не менее 75 см до не более 90 см, две иглы колющие с режущим кончиком острия, 3/8  окружности, в интервале от более 16 мм до менее 18 мм</w:t>
                  </w:r>
                </w:p>
              </w:tc>
              <w:tc>
                <w:tcPr>
                  <w:tcW w:w="619" w:type="pct"/>
                  <w:tcBorders>
                    <w:top w:val="single" w:sz="4" w:space="0" w:color="auto"/>
                    <w:left w:val="single" w:sz="4" w:space="0" w:color="auto"/>
                    <w:bottom w:val="single" w:sz="4" w:space="0" w:color="auto"/>
                    <w:right w:val="single" w:sz="4" w:space="0" w:color="auto"/>
                  </w:tcBorders>
                  <w:vAlign w:val="center"/>
                </w:tcPr>
                <w:p w14:paraId="062347B5"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1282A19B"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387E6949"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6499F547" w14:textId="76E174B8" w:rsidR="00942D30" w:rsidRPr="00942D30" w:rsidRDefault="00942D30" w:rsidP="00942D30">
                  <w:pPr>
                    <w:jc w:val="center"/>
                    <w:rPr>
                      <w:sz w:val="20"/>
                      <w:szCs w:val="20"/>
                    </w:rPr>
                  </w:pPr>
                  <w:r w:rsidRPr="00942D30">
                    <w:rPr>
                      <w:color w:val="000000"/>
                      <w:sz w:val="20"/>
                      <w:szCs w:val="20"/>
                    </w:rPr>
                    <w:t>120</w:t>
                  </w:r>
                </w:p>
              </w:tc>
            </w:tr>
            <w:tr w:rsidR="00942D30" w:rsidRPr="00DA693A" w14:paraId="4727426C"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61C71578" w14:textId="77777777" w:rsidR="00942D30" w:rsidRPr="00DA693A" w:rsidRDefault="00942D30" w:rsidP="00942D30">
                  <w:pPr>
                    <w:jc w:val="center"/>
                    <w:rPr>
                      <w:sz w:val="20"/>
                      <w:szCs w:val="20"/>
                    </w:rPr>
                  </w:pPr>
                  <w:r w:rsidRPr="00DA693A">
                    <w:rPr>
                      <w:sz w:val="20"/>
                      <w:szCs w:val="20"/>
                    </w:rPr>
                    <w:t>64</w:t>
                  </w:r>
                </w:p>
              </w:tc>
              <w:tc>
                <w:tcPr>
                  <w:tcW w:w="2403" w:type="pct"/>
                  <w:tcBorders>
                    <w:top w:val="single" w:sz="4" w:space="0" w:color="auto"/>
                    <w:left w:val="single" w:sz="4" w:space="0" w:color="auto"/>
                    <w:bottom w:val="single" w:sz="4" w:space="0" w:color="auto"/>
                    <w:right w:val="nil"/>
                  </w:tcBorders>
                  <w:shd w:val="clear" w:color="auto" w:fill="auto"/>
                  <w:vAlign w:val="center"/>
                </w:tcPr>
                <w:p w14:paraId="2D8F886B"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М3 (2/0), длиной нити в интервале от не менее 90 см до не более 100 см, две иглы колющие, 1/2 окружности, в интервале от не менее 17 мм до не более 18 мм</w:t>
                  </w:r>
                </w:p>
              </w:tc>
              <w:tc>
                <w:tcPr>
                  <w:tcW w:w="619" w:type="pct"/>
                  <w:tcBorders>
                    <w:top w:val="single" w:sz="4" w:space="0" w:color="auto"/>
                    <w:left w:val="single" w:sz="4" w:space="0" w:color="auto"/>
                    <w:bottom w:val="single" w:sz="4" w:space="0" w:color="auto"/>
                    <w:right w:val="single" w:sz="4" w:space="0" w:color="auto"/>
                  </w:tcBorders>
                  <w:vAlign w:val="center"/>
                </w:tcPr>
                <w:p w14:paraId="76713E6B"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71748EFF"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1F9EBDDB"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27E63FB8" w14:textId="5465B7C2" w:rsidR="00942D30" w:rsidRPr="00942D30" w:rsidRDefault="00942D30" w:rsidP="00942D30">
                  <w:pPr>
                    <w:jc w:val="center"/>
                    <w:rPr>
                      <w:sz w:val="20"/>
                      <w:szCs w:val="20"/>
                    </w:rPr>
                  </w:pPr>
                  <w:r w:rsidRPr="00942D30">
                    <w:rPr>
                      <w:color w:val="000000"/>
                      <w:sz w:val="20"/>
                      <w:szCs w:val="20"/>
                    </w:rPr>
                    <w:t>24</w:t>
                  </w:r>
                </w:p>
              </w:tc>
            </w:tr>
            <w:tr w:rsidR="00942D30" w:rsidRPr="00DA693A" w14:paraId="4A6A285F"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482BF523" w14:textId="77777777" w:rsidR="00942D30" w:rsidRPr="00DA693A" w:rsidRDefault="00942D30" w:rsidP="00942D30">
                  <w:pPr>
                    <w:jc w:val="center"/>
                    <w:rPr>
                      <w:sz w:val="20"/>
                      <w:szCs w:val="20"/>
                    </w:rPr>
                  </w:pPr>
                  <w:r w:rsidRPr="00DA693A">
                    <w:rPr>
                      <w:sz w:val="20"/>
                      <w:szCs w:val="20"/>
                    </w:rPr>
                    <w:t>65</w:t>
                  </w:r>
                </w:p>
              </w:tc>
              <w:tc>
                <w:tcPr>
                  <w:tcW w:w="2403" w:type="pct"/>
                  <w:tcBorders>
                    <w:top w:val="single" w:sz="4" w:space="0" w:color="auto"/>
                    <w:left w:val="single" w:sz="4" w:space="0" w:color="auto"/>
                    <w:bottom w:val="single" w:sz="4" w:space="0" w:color="auto"/>
                    <w:right w:val="nil"/>
                  </w:tcBorders>
                  <w:shd w:val="clear" w:color="auto" w:fill="auto"/>
                  <w:vAlign w:val="center"/>
                </w:tcPr>
                <w:p w14:paraId="596819A1"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М1,5 (4/0), длиной нити в интервале от более 75 см до не более 100 см, две иглы колющие, с режущим кончиком острия, 1/2  окружности, в интервале от более 16 мм до менее 18 мм</w:t>
                  </w:r>
                </w:p>
              </w:tc>
              <w:tc>
                <w:tcPr>
                  <w:tcW w:w="619" w:type="pct"/>
                  <w:tcBorders>
                    <w:top w:val="single" w:sz="4" w:space="0" w:color="auto"/>
                    <w:left w:val="single" w:sz="4" w:space="0" w:color="auto"/>
                    <w:bottom w:val="single" w:sz="4" w:space="0" w:color="auto"/>
                    <w:right w:val="single" w:sz="4" w:space="0" w:color="auto"/>
                  </w:tcBorders>
                  <w:vAlign w:val="center"/>
                </w:tcPr>
                <w:p w14:paraId="09AC0E22"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28A6DD42"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2482FB94"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4FFA24FF" w14:textId="184D74D9" w:rsidR="00942D30" w:rsidRPr="00942D30" w:rsidRDefault="00942D30" w:rsidP="00942D30">
                  <w:pPr>
                    <w:jc w:val="center"/>
                    <w:rPr>
                      <w:sz w:val="20"/>
                      <w:szCs w:val="20"/>
                    </w:rPr>
                  </w:pPr>
                  <w:r w:rsidRPr="00942D30">
                    <w:rPr>
                      <w:color w:val="000000"/>
                      <w:sz w:val="20"/>
                      <w:szCs w:val="20"/>
                    </w:rPr>
                    <w:t>36</w:t>
                  </w:r>
                </w:p>
              </w:tc>
            </w:tr>
            <w:tr w:rsidR="00942D30" w:rsidRPr="00DA693A" w14:paraId="3C15F16A"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659BA744" w14:textId="77777777" w:rsidR="00942D30" w:rsidRPr="00DA693A" w:rsidRDefault="00942D30" w:rsidP="00942D30">
                  <w:pPr>
                    <w:jc w:val="center"/>
                    <w:rPr>
                      <w:sz w:val="20"/>
                      <w:szCs w:val="20"/>
                    </w:rPr>
                  </w:pPr>
                  <w:r w:rsidRPr="00DA693A">
                    <w:rPr>
                      <w:sz w:val="20"/>
                      <w:szCs w:val="20"/>
                    </w:rPr>
                    <w:t>66</w:t>
                  </w:r>
                </w:p>
              </w:tc>
              <w:tc>
                <w:tcPr>
                  <w:tcW w:w="2403" w:type="pct"/>
                  <w:tcBorders>
                    <w:top w:val="single" w:sz="4" w:space="0" w:color="auto"/>
                    <w:left w:val="single" w:sz="4" w:space="0" w:color="auto"/>
                    <w:bottom w:val="single" w:sz="4" w:space="0" w:color="auto"/>
                    <w:right w:val="nil"/>
                  </w:tcBorders>
                  <w:shd w:val="clear" w:color="auto" w:fill="auto"/>
                  <w:vAlign w:val="center"/>
                </w:tcPr>
                <w:p w14:paraId="1F6CC4FB"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М1,5 (4/0), длиной нити в интервале от более 75 см до не более 100 см, две иглы колюще-ружущие, 1/2 окружности, в интервале от более 15 мм до менее 17 мм</w:t>
                  </w:r>
                </w:p>
              </w:tc>
              <w:tc>
                <w:tcPr>
                  <w:tcW w:w="619" w:type="pct"/>
                  <w:tcBorders>
                    <w:top w:val="single" w:sz="4" w:space="0" w:color="auto"/>
                    <w:left w:val="single" w:sz="4" w:space="0" w:color="auto"/>
                    <w:bottom w:val="single" w:sz="4" w:space="0" w:color="auto"/>
                    <w:right w:val="single" w:sz="4" w:space="0" w:color="auto"/>
                  </w:tcBorders>
                  <w:vAlign w:val="center"/>
                </w:tcPr>
                <w:p w14:paraId="2ACD8C87"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2A94EB7D"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2E1AE916"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596CC031" w14:textId="03FBC9D4" w:rsidR="00942D30" w:rsidRPr="00942D30" w:rsidRDefault="00942D30" w:rsidP="00942D30">
                  <w:pPr>
                    <w:jc w:val="center"/>
                    <w:rPr>
                      <w:sz w:val="20"/>
                      <w:szCs w:val="20"/>
                    </w:rPr>
                  </w:pPr>
                  <w:r w:rsidRPr="00942D30">
                    <w:rPr>
                      <w:color w:val="000000"/>
                      <w:sz w:val="20"/>
                      <w:szCs w:val="20"/>
                    </w:rPr>
                    <w:t>84</w:t>
                  </w:r>
                </w:p>
              </w:tc>
            </w:tr>
            <w:tr w:rsidR="00942D30" w:rsidRPr="00DA693A" w14:paraId="421F9517"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30DB52A4" w14:textId="77777777" w:rsidR="00942D30" w:rsidRPr="00DA693A" w:rsidRDefault="00942D30" w:rsidP="00942D30">
                  <w:pPr>
                    <w:jc w:val="center"/>
                    <w:rPr>
                      <w:sz w:val="20"/>
                      <w:szCs w:val="20"/>
                    </w:rPr>
                  </w:pPr>
                  <w:r w:rsidRPr="00DA693A">
                    <w:rPr>
                      <w:sz w:val="20"/>
                      <w:szCs w:val="20"/>
                    </w:rPr>
                    <w:t>67</w:t>
                  </w:r>
                </w:p>
              </w:tc>
              <w:tc>
                <w:tcPr>
                  <w:tcW w:w="2403" w:type="pct"/>
                  <w:tcBorders>
                    <w:top w:val="single" w:sz="4" w:space="0" w:color="auto"/>
                    <w:left w:val="single" w:sz="4" w:space="0" w:color="auto"/>
                    <w:bottom w:val="single" w:sz="4" w:space="0" w:color="auto"/>
                    <w:right w:val="nil"/>
                  </w:tcBorders>
                  <w:shd w:val="clear" w:color="auto" w:fill="auto"/>
                  <w:vAlign w:val="center"/>
                </w:tcPr>
                <w:p w14:paraId="68FE1CF7"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М3 (2/0), длиной в интервале от не менее 85 см до не более 95 см, две иглы колющие, 1/2 окружности, в интервале от более 25 мм до менее 27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77AA2331"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55150B7B"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2366511E"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2742A0CD" w14:textId="0D27B3BA" w:rsidR="00942D30" w:rsidRPr="00942D30" w:rsidRDefault="00942D30" w:rsidP="00942D30">
                  <w:pPr>
                    <w:jc w:val="center"/>
                    <w:rPr>
                      <w:sz w:val="20"/>
                      <w:szCs w:val="20"/>
                    </w:rPr>
                  </w:pPr>
                  <w:r w:rsidRPr="00942D30">
                    <w:rPr>
                      <w:color w:val="000000"/>
                      <w:sz w:val="20"/>
                      <w:szCs w:val="20"/>
                    </w:rPr>
                    <w:t>120</w:t>
                  </w:r>
                </w:p>
              </w:tc>
            </w:tr>
            <w:tr w:rsidR="00942D30" w:rsidRPr="00DA693A" w14:paraId="2CAF0DF6"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50A76B2C" w14:textId="77777777" w:rsidR="00942D30" w:rsidRPr="00DA693A" w:rsidRDefault="00942D30" w:rsidP="00942D30">
                  <w:pPr>
                    <w:jc w:val="center"/>
                    <w:rPr>
                      <w:sz w:val="20"/>
                      <w:szCs w:val="20"/>
                    </w:rPr>
                  </w:pPr>
                  <w:r w:rsidRPr="00DA693A">
                    <w:rPr>
                      <w:sz w:val="20"/>
                      <w:szCs w:val="20"/>
                    </w:rPr>
                    <w:t>68</w:t>
                  </w:r>
                </w:p>
              </w:tc>
              <w:tc>
                <w:tcPr>
                  <w:tcW w:w="2403" w:type="pct"/>
                  <w:tcBorders>
                    <w:top w:val="single" w:sz="4" w:space="0" w:color="auto"/>
                    <w:left w:val="single" w:sz="4" w:space="0" w:color="auto"/>
                    <w:bottom w:val="single" w:sz="4" w:space="0" w:color="auto"/>
                    <w:right w:val="nil"/>
                  </w:tcBorders>
                  <w:shd w:val="clear" w:color="auto" w:fill="auto"/>
                  <w:vAlign w:val="center"/>
                </w:tcPr>
                <w:p w14:paraId="41C74C54"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М2 (3/0), длиной в интервале от не менее 60 см до менее 75 см,  игла колющая, кончик иглы уплощен, 1/2  окружности, в интервале от более 21 мм до менее 23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15C80816"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35EAF81A"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123CDB8F"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43BFB5D2" w14:textId="30D37A4E" w:rsidR="00942D30" w:rsidRPr="00942D30" w:rsidRDefault="00942D30" w:rsidP="00942D30">
                  <w:pPr>
                    <w:jc w:val="center"/>
                    <w:rPr>
                      <w:sz w:val="20"/>
                      <w:szCs w:val="20"/>
                    </w:rPr>
                  </w:pPr>
                  <w:r w:rsidRPr="00942D30">
                    <w:rPr>
                      <w:color w:val="000000"/>
                      <w:sz w:val="20"/>
                      <w:szCs w:val="20"/>
                    </w:rPr>
                    <w:t>72</w:t>
                  </w:r>
                </w:p>
              </w:tc>
            </w:tr>
            <w:tr w:rsidR="00942D30" w:rsidRPr="00DA693A" w14:paraId="297A526C"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52B75395" w14:textId="77777777" w:rsidR="00942D30" w:rsidRPr="00DA693A" w:rsidRDefault="00942D30" w:rsidP="00942D30">
                  <w:pPr>
                    <w:jc w:val="center"/>
                    <w:rPr>
                      <w:sz w:val="20"/>
                      <w:szCs w:val="20"/>
                    </w:rPr>
                  </w:pPr>
                  <w:r w:rsidRPr="00DA693A">
                    <w:rPr>
                      <w:sz w:val="20"/>
                      <w:szCs w:val="20"/>
                    </w:rPr>
                    <w:t>69</w:t>
                  </w:r>
                </w:p>
              </w:tc>
              <w:tc>
                <w:tcPr>
                  <w:tcW w:w="2403" w:type="pct"/>
                  <w:tcBorders>
                    <w:top w:val="single" w:sz="4" w:space="0" w:color="auto"/>
                    <w:left w:val="single" w:sz="4" w:space="0" w:color="auto"/>
                    <w:bottom w:val="single" w:sz="4" w:space="0" w:color="auto"/>
                    <w:right w:val="nil"/>
                  </w:tcBorders>
                  <w:shd w:val="clear" w:color="auto" w:fill="auto"/>
                  <w:vAlign w:val="center"/>
                </w:tcPr>
                <w:p w14:paraId="5E0E6454"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М1.5 (4/0), длиной в интервале от не менее 70 см до не более 80 см,   игла колющая, кончик иглы уплощен, 1/2  окружности, в интервале от не менее 16,8 мм до не более 17,2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692BC540"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4F3B272E"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2B5ADE03"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5803EBCF" w14:textId="14403FE7" w:rsidR="00942D30" w:rsidRPr="00942D30" w:rsidRDefault="00942D30" w:rsidP="00942D30">
                  <w:pPr>
                    <w:jc w:val="center"/>
                    <w:rPr>
                      <w:sz w:val="20"/>
                      <w:szCs w:val="20"/>
                    </w:rPr>
                  </w:pPr>
                  <w:r w:rsidRPr="00942D30">
                    <w:rPr>
                      <w:color w:val="000000"/>
                      <w:sz w:val="20"/>
                      <w:szCs w:val="20"/>
                    </w:rPr>
                    <w:t>84</w:t>
                  </w:r>
                </w:p>
              </w:tc>
            </w:tr>
            <w:tr w:rsidR="00942D30" w:rsidRPr="00DA693A" w14:paraId="59C9D50D"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54B8B421" w14:textId="77777777" w:rsidR="00942D30" w:rsidRPr="00DA693A" w:rsidRDefault="00942D30" w:rsidP="00942D30">
                  <w:pPr>
                    <w:jc w:val="center"/>
                    <w:rPr>
                      <w:sz w:val="20"/>
                      <w:szCs w:val="20"/>
                    </w:rPr>
                  </w:pPr>
                  <w:r w:rsidRPr="00DA693A">
                    <w:rPr>
                      <w:sz w:val="20"/>
                      <w:szCs w:val="20"/>
                    </w:rPr>
                    <w:t>70</w:t>
                  </w:r>
                </w:p>
              </w:tc>
              <w:tc>
                <w:tcPr>
                  <w:tcW w:w="2403" w:type="pct"/>
                  <w:tcBorders>
                    <w:top w:val="single" w:sz="4" w:space="0" w:color="auto"/>
                    <w:left w:val="single" w:sz="4" w:space="0" w:color="auto"/>
                    <w:bottom w:val="single" w:sz="4" w:space="0" w:color="auto"/>
                    <w:right w:val="nil"/>
                  </w:tcBorders>
                  <w:shd w:val="clear" w:color="auto" w:fill="auto"/>
                  <w:vAlign w:val="center"/>
                </w:tcPr>
                <w:p w14:paraId="4CE326FC"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М3 (2/0), длиной нити не менее 25 метров, без иглы</w:t>
                  </w:r>
                </w:p>
              </w:tc>
              <w:tc>
                <w:tcPr>
                  <w:tcW w:w="619" w:type="pct"/>
                  <w:tcBorders>
                    <w:top w:val="single" w:sz="4" w:space="0" w:color="auto"/>
                    <w:left w:val="single" w:sz="4" w:space="0" w:color="auto"/>
                    <w:bottom w:val="single" w:sz="4" w:space="0" w:color="auto"/>
                    <w:right w:val="single" w:sz="4" w:space="0" w:color="auto"/>
                  </w:tcBorders>
                  <w:vAlign w:val="center"/>
                </w:tcPr>
                <w:p w14:paraId="415B78F3"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6D3BCF3A"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2A89D2D1"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04696163" w14:textId="587D4A65" w:rsidR="00942D30" w:rsidRPr="00942D30" w:rsidRDefault="00942D30" w:rsidP="00942D30">
                  <w:pPr>
                    <w:jc w:val="center"/>
                    <w:rPr>
                      <w:sz w:val="20"/>
                      <w:szCs w:val="20"/>
                    </w:rPr>
                  </w:pPr>
                  <w:r w:rsidRPr="00942D30">
                    <w:rPr>
                      <w:color w:val="000000"/>
                      <w:sz w:val="20"/>
                      <w:szCs w:val="20"/>
                    </w:rPr>
                    <w:t>10</w:t>
                  </w:r>
                </w:p>
              </w:tc>
            </w:tr>
            <w:tr w:rsidR="00942D30" w:rsidRPr="00DA693A" w14:paraId="7A2B0BAD"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2EFF3581" w14:textId="77777777" w:rsidR="00942D30" w:rsidRPr="00DA693A" w:rsidRDefault="00942D30" w:rsidP="00942D30">
                  <w:pPr>
                    <w:jc w:val="center"/>
                    <w:rPr>
                      <w:sz w:val="20"/>
                      <w:szCs w:val="20"/>
                    </w:rPr>
                  </w:pPr>
                  <w:r w:rsidRPr="00DA693A">
                    <w:rPr>
                      <w:sz w:val="20"/>
                      <w:szCs w:val="20"/>
                    </w:rPr>
                    <w:lastRenderedPageBreak/>
                    <w:t>71</w:t>
                  </w:r>
                </w:p>
              </w:tc>
              <w:tc>
                <w:tcPr>
                  <w:tcW w:w="2403" w:type="pct"/>
                  <w:tcBorders>
                    <w:top w:val="single" w:sz="4" w:space="0" w:color="auto"/>
                    <w:left w:val="single" w:sz="4" w:space="0" w:color="auto"/>
                    <w:bottom w:val="single" w:sz="4" w:space="0" w:color="auto"/>
                    <w:right w:val="nil"/>
                  </w:tcBorders>
                  <w:shd w:val="clear" w:color="auto" w:fill="auto"/>
                  <w:vAlign w:val="center"/>
                </w:tcPr>
                <w:p w14:paraId="0FB47147"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М3 (2/0), длиной не менее 100 метров, без иглы</w:t>
                  </w:r>
                </w:p>
              </w:tc>
              <w:tc>
                <w:tcPr>
                  <w:tcW w:w="619" w:type="pct"/>
                  <w:tcBorders>
                    <w:top w:val="single" w:sz="4" w:space="0" w:color="auto"/>
                    <w:left w:val="single" w:sz="4" w:space="0" w:color="auto"/>
                    <w:bottom w:val="single" w:sz="4" w:space="0" w:color="auto"/>
                    <w:right w:val="single" w:sz="4" w:space="0" w:color="auto"/>
                  </w:tcBorders>
                  <w:vAlign w:val="center"/>
                </w:tcPr>
                <w:p w14:paraId="186A7B59"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480AD4E8"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62969E5F"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47469766" w14:textId="4DF3BF36" w:rsidR="00942D30" w:rsidRPr="00942D30" w:rsidRDefault="00942D30" w:rsidP="00942D30">
                  <w:pPr>
                    <w:jc w:val="center"/>
                    <w:rPr>
                      <w:sz w:val="20"/>
                      <w:szCs w:val="20"/>
                    </w:rPr>
                  </w:pPr>
                  <w:r w:rsidRPr="00942D30">
                    <w:rPr>
                      <w:color w:val="000000"/>
                      <w:sz w:val="20"/>
                      <w:szCs w:val="20"/>
                    </w:rPr>
                    <w:t>10</w:t>
                  </w:r>
                </w:p>
              </w:tc>
            </w:tr>
            <w:tr w:rsidR="00942D30" w:rsidRPr="00DA693A" w14:paraId="47617BDB"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606BF411" w14:textId="77777777" w:rsidR="00942D30" w:rsidRPr="00DA693A" w:rsidRDefault="00942D30" w:rsidP="00942D30">
                  <w:pPr>
                    <w:jc w:val="center"/>
                    <w:rPr>
                      <w:sz w:val="20"/>
                      <w:szCs w:val="20"/>
                    </w:rPr>
                  </w:pPr>
                  <w:r w:rsidRPr="00DA693A">
                    <w:rPr>
                      <w:sz w:val="20"/>
                      <w:szCs w:val="20"/>
                    </w:rPr>
                    <w:t>72</w:t>
                  </w:r>
                </w:p>
              </w:tc>
              <w:tc>
                <w:tcPr>
                  <w:tcW w:w="2403" w:type="pct"/>
                  <w:tcBorders>
                    <w:top w:val="single" w:sz="4" w:space="0" w:color="auto"/>
                    <w:left w:val="single" w:sz="4" w:space="0" w:color="auto"/>
                    <w:bottom w:val="single" w:sz="4" w:space="0" w:color="auto"/>
                    <w:right w:val="nil"/>
                  </w:tcBorders>
                  <w:shd w:val="clear" w:color="auto" w:fill="auto"/>
                  <w:vAlign w:val="center"/>
                </w:tcPr>
                <w:p w14:paraId="287F12B5"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М4 (1), длиной нити не менее 25 метров, без иглы</w:t>
                  </w:r>
                </w:p>
              </w:tc>
              <w:tc>
                <w:tcPr>
                  <w:tcW w:w="619" w:type="pct"/>
                  <w:tcBorders>
                    <w:top w:val="single" w:sz="4" w:space="0" w:color="auto"/>
                    <w:left w:val="single" w:sz="4" w:space="0" w:color="auto"/>
                    <w:bottom w:val="single" w:sz="4" w:space="0" w:color="auto"/>
                    <w:right w:val="single" w:sz="4" w:space="0" w:color="auto"/>
                  </w:tcBorders>
                  <w:vAlign w:val="center"/>
                </w:tcPr>
                <w:p w14:paraId="2DFD7E20"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70DC5954"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505BE533"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7074AEC4" w14:textId="39C97CCF" w:rsidR="00942D30" w:rsidRPr="00942D30" w:rsidRDefault="00942D30" w:rsidP="00942D30">
                  <w:pPr>
                    <w:jc w:val="center"/>
                    <w:rPr>
                      <w:sz w:val="20"/>
                      <w:szCs w:val="20"/>
                    </w:rPr>
                  </w:pPr>
                  <w:r w:rsidRPr="00942D30">
                    <w:rPr>
                      <w:color w:val="000000"/>
                      <w:sz w:val="20"/>
                      <w:szCs w:val="20"/>
                    </w:rPr>
                    <w:t>18</w:t>
                  </w:r>
                </w:p>
              </w:tc>
            </w:tr>
            <w:tr w:rsidR="00942D30" w:rsidRPr="00DA693A" w14:paraId="115E36BF"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01D954B5" w14:textId="77777777" w:rsidR="00942D30" w:rsidRPr="00DA693A" w:rsidRDefault="00942D30" w:rsidP="00942D30">
                  <w:pPr>
                    <w:jc w:val="center"/>
                    <w:rPr>
                      <w:sz w:val="20"/>
                      <w:szCs w:val="20"/>
                    </w:rPr>
                  </w:pPr>
                  <w:r w:rsidRPr="00DA693A">
                    <w:rPr>
                      <w:sz w:val="20"/>
                      <w:szCs w:val="20"/>
                    </w:rPr>
                    <w:t>73</w:t>
                  </w:r>
                </w:p>
              </w:tc>
              <w:tc>
                <w:tcPr>
                  <w:tcW w:w="2403" w:type="pct"/>
                  <w:tcBorders>
                    <w:top w:val="single" w:sz="4" w:space="0" w:color="auto"/>
                    <w:left w:val="single" w:sz="4" w:space="0" w:color="auto"/>
                    <w:bottom w:val="single" w:sz="4" w:space="0" w:color="auto"/>
                    <w:right w:val="nil"/>
                  </w:tcBorders>
                  <w:shd w:val="clear" w:color="auto" w:fill="auto"/>
                  <w:vAlign w:val="center"/>
                </w:tcPr>
                <w:p w14:paraId="0993568F"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М4 (1), длиной более 70 метров, без иглы</w:t>
                  </w:r>
                </w:p>
              </w:tc>
              <w:tc>
                <w:tcPr>
                  <w:tcW w:w="619" w:type="pct"/>
                  <w:tcBorders>
                    <w:top w:val="single" w:sz="4" w:space="0" w:color="auto"/>
                    <w:left w:val="single" w:sz="4" w:space="0" w:color="auto"/>
                    <w:bottom w:val="single" w:sz="4" w:space="0" w:color="auto"/>
                    <w:right w:val="single" w:sz="4" w:space="0" w:color="auto"/>
                  </w:tcBorders>
                  <w:vAlign w:val="center"/>
                </w:tcPr>
                <w:p w14:paraId="746C6545"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7D75F72C"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3198524A"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3B99ABBD" w14:textId="22691E33" w:rsidR="00942D30" w:rsidRPr="00942D30" w:rsidRDefault="00942D30" w:rsidP="00942D30">
                  <w:pPr>
                    <w:jc w:val="center"/>
                    <w:rPr>
                      <w:sz w:val="20"/>
                      <w:szCs w:val="20"/>
                    </w:rPr>
                  </w:pPr>
                  <w:r w:rsidRPr="00942D30">
                    <w:rPr>
                      <w:color w:val="000000"/>
                      <w:sz w:val="20"/>
                      <w:szCs w:val="20"/>
                    </w:rPr>
                    <w:t>10</w:t>
                  </w:r>
                </w:p>
              </w:tc>
            </w:tr>
            <w:tr w:rsidR="00942D30" w:rsidRPr="00DA693A" w14:paraId="69BA8F6B"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666702FE" w14:textId="77777777" w:rsidR="00942D30" w:rsidRPr="00DA693A" w:rsidRDefault="00942D30" w:rsidP="00942D30">
                  <w:pPr>
                    <w:jc w:val="center"/>
                    <w:rPr>
                      <w:sz w:val="20"/>
                      <w:szCs w:val="20"/>
                    </w:rPr>
                  </w:pPr>
                  <w:r w:rsidRPr="00DA693A">
                    <w:rPr>
                      <w:sz w:val="20"/>
                      <w:szCs w:val="20"/>
                    </w:rPr>
                    <w:t>74</w:t>
                  </w:r>
                </w:p>
              </w:tc>
              <w:tc>
                <w:tcPr>
                  <w:tcW w:w="2403" w:type="pct"/>
                  <w:tcBorders>
                    <w:top w:val="single" w:sz="4" w:space="0" w:color="auto"/>
                    <w:left w:val="single" w:sz="4" w:space="0" w:color="auto"/>
                    <w:bottom w:val="single" w:sz="4" w:space="0" w:color="auto"/>
                    <w:right w:val="nil"/>
                  </w:tcBorders>
                  <w:shd w:val="clear" w:color="auto" w:fill="auto"/>
                  <w:vAlign w:val="center"/>
                </w:tcPr>
                <w:p w14:paraId="18EAC0AA"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плетеная, М1,5 (4/0), длиной  в интервале от не менее 75 см до не более 90 см,  игла колющая, 1/2  окружности, в интервале от не менее 19,5 мм  до не более  20,5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00EDECF0"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42A768FC"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2B73756C"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076C886E" w14:textId="7DA4962F" w:rsidR="00942D30" w:rsidRPr="00942D30" w:rsidRDefault="00942D30" w:rsidP="00942D30">
                  <w:pPr>
                    <w:jc w:val="center"/>
                    <w:rPr>
                      <w:sz w:val="20"/>
                      <w:szCs w:val="20"/>
                    </w:rPr>
                  </w:pPr>
                  <w:r w:rsidRPr="00942D30">
                    <w:rPr>
                      <w:color w:val="000000"/>
                      <w:sz w:val="20"/>
                      <w:szCs w:val="20"/>
                    </w:rPr>
                    <w:t>375</w:t>
                  </w:r>
                </w:p>
              </w:tc>
            </w:tr>
            <w:tr w:rsidR="00942D30" w:rsidRPr="00DA693A" w14:paraId="636CE2D2"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351CE333" w14:textId="77777777" w:rsidR="00942D30" w:rsidRPr="00DA693A" w:rsidRDefault="00942D30" w:rsidP="00942D30">
                  <w:pPr>
                    <w:jc w:val="center"/>
                    <w:rPr>
                      <w:sz w:val="20"/>
                      <w:szCs w:val="20"/>
                    </w:rPr>
                  </w:pPr>
                  <w:r w:rsidRPr="00DA693A">
                    <w:rPr>
                      <w:sz w:val="20"/>
                      <w:szCs w:val="20"/>
                    </w:rPr>
                    <w:t>75</w:t>
                  </w:r>
                </w:p>
              </w:tc>
              <w:tc>
                <w:tcPr>
                  <w:tcW w:w="2403" w:type="pct"/>
                  <w:tcBorders>
                    <w:top w:val="single" w:sz="4" w:space="0" w:color="auto"/>
                    <w:left w:val="single" w:sz="4" w:space="0" w:color="auto"/>
                    <w:bottom w:val="single" w:sz="4" w:space="0" w:color="auto"/>
                    <w:right w:val="nil"/>
                  </w:tcBorders>
                  <w:shd w:val="clear" w:color="auto" w:fill="auto"/>
                  <w:vAlign w:val="center"/>
                </w:tcPr>
                <w:p w14:paraId="3044E183" w14:textId="77777777" w:rsidR="00942D30" w:rsidRPr="00DA693A" w:rsidRDefault="00942D30" w:rsidP="00942D30">
                  <w:pPr>
                    <w:rPr>
                      <w:sz w:val="20"/>
                      <w:szCs w:val="20"/>
                    </w:rPr>
                  </w:pPr>
                  <w:r w:rsidRPr="00DA693A">
                    <w:rPr>
                      <w:color w:val="000000"/>
                      <w:sz w:val="20"/>
                      <w:szCs w:val="20"/>
                    </w:rPr>
                    <w:t>Эндопротез сетчатый для реконструктивной хирургии тазового дна</w:t>
                  </w:r>
                </w:p>
              </w:tc>
              <w:tc>
                <w:tcPr>
                  <w:tcW w:w="619" w:type="pct"/>
                  <w:tcBorders>
                    <w:top w:val="single" w:sz="4" w:space="0" w:color="auto"/>
                    <w:left w:val="single" w:sz="4" w:space="0" w:color="auto"/>
                    <w:bottom w:val="single" w:sz="4" w:space="0" w:color="auto"/>
                    <w:right w:val="single" w:sz="4" w:space="0" w:color="auto"/>
                  </w:tcBorders>
                  <w:vAlign w:val="center"/>
                </w:tcPr>
                <w:p w14:paraId="5D8C2B17" w14:textId="77777777" w:rsidR="00942D30" w:rsidRPr="00DA693A" w:rsidRDefault="00942D30" w:rsidP="00942D30">
                  <w:pPr>
                    <w:jc w:val="center"/>
                    <w:rPr>
                      <w:sz w:val="20"/>
                      <w:szCs w:val="20"/>
                    </w:rPr>
                  </w:pPr>
                  <w:r w:rsidRPr="00DA693A">
                    <w:rPr>
                      <w:sz w:val="20"/>
                      <w:szCs w:val="20"/>
                    </w:rPr>
                    <w:t>32.50.50.190</w:t>
                  </w:r>
                </w:p>
              </w:tc>
              <w:tc>
                <w:tcPr>
                  <w:tcW w:w="488" w:type="pct"/>
                  <w:tcBorders>
                    <w:top w:val="single" w:sz="4" w:space="0" w:color="auto"/>
                    <w:left w:val="single" w:sz="4" w:space="0" w:color="auto"/>
                    <w:bottom w:val="single" w:sz="4" w:space="0" w:color="auto"/>
                    <w:right w:val="single" w:sz="4" w:space="0" w:color="auto"/>
                  </w:tcBorders>
                  <w:vAlign w:val="center"/>
                </w:tcPr>
                <w:p w14:paraId="655DFCA7" w14:textId="77777777" w:rsidR="00942D30" w:rsidRPr="00DA693A" w:rsidRDefault="00942D30" w:rsidP="00942D30">
                  <w:pPr>
                    <w:jc w:val="center"/>
                    <w:rPr>
                      <w:sz w:val="20"/>
                      <w:szCs w:val="20"/>
                    </w:rPr>
                  </w:pPr>
                  <w:r w:rsidRPr="00DA693A">
                    <w:rPr>
                      <w:sz w:val="20"/>
                      <w:szCs w:val="20"/>
                    </w:rPr>
                    <w:t>32.50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61B270B4"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159A81A9" w14:textId="7B5B78BF" w:rsidR="00942D30" w:rsidRPr="00942D30" w:rsidRDefault="00942D30" w:rsidP="00942D30">
                  <w:pPr>
                    <w:jc w:val="center"/>
                    <w:rPr>
                      <w:sz w:val="20"/>
                      <w:szCs w:val="20"/>
                    </w:rPr>
                  </w:pPr>
                  <w:r w:rsidRPr="00942D30">
                    <w:rPr>
                      <w:color w:val="000000"/>
                      <w:sz w:val="20"/>
                      <w:szCs w:val="20"/>
                    </w:rPr>
                    <w:t>6</w:t>
                  </w:r>
                </w:p>
              </w:tc>
            </w:tr>
            <w:tr w:rsidR="00942D30" w:rsidRPr="00DA693A" w14:paraId="161BA4AB"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6346757E" w14:textId="77777777" w:rsidR="00942D30" w:rsidRPr="00DA693A" w:rsidRDefault="00942D30" w:rsidP="00942D30">
                  <w:pPr>
                    <w:jc w:val="center"/>
                    <w:rPr>
                      <w:sz w:val="20"/>
                      <w:szCs w:val="20"/>
                    </w:rPr>
                  </w:pPr>
                  <w:r w:rsidRPr="00DA693A">
                    <w:rPr>
                      <w:sz w:val="20"/>
                      <w:szCs w:val="20"/>
                    </w:rPr>
                    <w:t>76</w:t>
                  </w:r>
                </w:p>
              </w:tc>
              <w:tc>
                <w:tcPr>
                  <w:tcW w:w="2403" w:type="pct"/>
                  <w:tcBorders>
                    <w:top w:val="single" w:sz="4" w:space="0" w:color="auto"/>
                    <w:left w:val="single" w:sz="4" w:space="0" w:color="auto"/>
                    <w:bottom w:val="single" w:sz="4" w:space="0" w:color="auto"/>
                    <w:right w:val="nil"/>
                  </w:tcBorders>
                  <w:shd w:val="clear" w:color="auto" w:fill="auto"/>
                  <w:vAlign w:val="center"/>
                </w:tcPr>
                <w:p w14:paraId="21164F7F"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плетеная, М2 (3/0), длиной  в интервале от не менее 75 см до не более 90 см,  игла колющая, 3/8  окружности, в интервале от не менее 24,6 мм  до не более  25,6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6FF4841D"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127D4998"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6B7D05D6"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3655D6BB" w14:textId="0DB636AD" w:rsidR="00942D30" w:rsidRPr="00942D30" w:rsidRDefault="00942D30" w:rsidP="00942D30">
                  <w:pPr>
                    <w:jc w:val="center"/>
                    <w:rPr>
                      <w:sz w:val="20"/>
                      <w:szCs w:val="20"/>
                    </w:rPr>
                  </w:pPr>
                  <w:r w:rsidRPr="00942D30">
                    <w:rPr>
                      <w:color w:val="000000"/>
                      <w:sz w:val="20"/>
                      <w:szCs w:val="20"/>
                    </w:rPr>
                    <w:t>375</w:t>
                  </w:r>
                </w:p>
              </w:tc>
            </w:tr>
            <w:tr w:rsidR="00942D30" w:rsidRPr="00DA693A" w14:paraId="42865D93"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3D88FAB4" w14:textId="77777777" w:rsidR="00942D30" w:rsidRPr="00DA693A" w:rsidRDefault="00942D30" w:rsidP="00942D30">
                  <w:pPr>
                    <w:jc w:val="center"/>
                    <w:rPr>
                      <w:sz w:val="20"/>
                      <w:szCs w:val="20"/>
                    </w:rPr>
                  </w:pPr>
                  <w:r w:rsidRPr="00DA693A">
                    <w:rPr>
                      <w:sz w:val="20"/>
                      <w:szCs w:val="20"/>
                    </w:rPr>
                    <w:t>77</w:t>
                  </w:r>
                </w:p>
              </w:tc>
              <w:tc>
                <w:tcPr>
                  <w:tcW w:w="2403" w:type="pct"/>
                  <w:tcBorders>
                    <w:top w:val="single" w:sz="4" w:space="0" w:color="auto"/>
                    <w:left w:val="single" w:sz="4" w:space="0" w:color="auto"/>
                    <w:bottom w:val="single" w:sz="4" w:space="0" w:color="auto"/>
                    <w:right w:val="nil"/>
                  </w:tcBorders>
                  <w:shd w:val="clear" w:color="auto" w:fill="auto"/>
                  <w:vAlign w:val="center"/>
                </w:tcPr>
                <w:p w14:paraId="4B06A947"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плетеная, М3 (2/0), длиной  в интервале от не менее 75 см до не более 90 см,  игла колющая, 1/2  окружности, в интервале от не менее 24,6 мм  до не более  25,6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5998D31F"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56E82D4B"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241E78B4"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40095ECB" w14:textId="4A25ACED" w:rsidR="00942D30" w:rsidRPr="00942D30" w:rsidRDefault="00942D30" w:rsidP="00942D30">
                  <w:pPr>
                    <w:jc w:val="center"/>
                    <w:rPr>
                      <w:sz w:val="20"/>
                      <w:szCs w:val="20"/>
                    </w:rPr>
                  </w:pPr>
                  <w:r w:rsidRPr="00942D30">
                    <w:rPr>
                      <w:color w:val="000000"/>
                      <w:sz w:val="20"/>
                      <w:szCs w:val="20"/>
                    </w:rPr>
                    <w:t>250</w:t>
                  </w:r>
                </w:p>
              </w:tc>
            </w:tr>
            <w:tr w:rsidR="00942D30" w:rsidRPr="00DA693A" w14:paraId="384C9421"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37C0A359" w14:textId="77777777" w:rsidR="00942D30" w:rsidRPr="00DA693A" w:rsidRDefault="00942D30" w:rsidP="00942D30">
                  <w:pPr>
                    <w:jc w:val="center"/>
                    <w:rPr>
                      <w:sz w:val="20"/>
                      <w:szCs w:val="20"/>
                    </w:rPr>
                  </w:pPr>
                  <w:r w:rsidRPr="00DA693A">
                    <w:rPr>
                      <w:sz w:val="20"/>
                      <w:szCs w:val="20"/>
                    </w:rPr>
                    <w:t>78</w:t>
                  </w:r>
                </w:p>
              </w:tc>
              <w:tc>
                <w:tcPr>
                  <w:tcW w:w="2403" w:type="pct"/>
                  <w:tcBorders>
                    <w:top w:val="single" w:sz="4" w:space="0" w:color="auto"/>
                    <w:left w:val="single" w:sz="4" w:space="0" w:color="auto"/>
                    <w:bottom w:val="single" w:sz="4" w:space="0" w:color="auto"/>
                    <w:right w:val="nil"/>
                  </w:tcBorders>
                  <w:shd w:val="clear" w:color="auto" w:fill="auto"/>
                  <w:vAlign w:val="center"/>
                </w:tcPr>
                <w:p w14:paraId="74476A17" w14:textId="77777777" w:rsidR="00942D30" w:rsidRPr="00DA693A" w:rsidRDefault="00942D30" w:rsidP="00942D30">
                  <w:pPr>
                    <w:rPr>
                      <w:sz w:val="20"/>
                      <w:szCs w:val="20"/>
                    </w:rPr>
                  </w:pPr>
                  <w:r w:rsidRPr="00DA693A">
                    <w:rPr>
                      <w:color w:val="000000"/>
                      <w:sz w:val="20"/>
                      <w:szCs w:val="20"/>
                    </w:rPr>
                    <w:t>Нить хирургическая кетгутовая USP 3 длиной нити не менее 300 см, без иглы</w:t>
                  </w:r>
                </w:p>
              </w:tc>
              <w:tc>
                <w:tcPr>
                  <w:tcW w:w="619" w:type="pct"/>
                  <w:tcBorders>
                    <w:top w:val="single" w:sz="4" w:space="0" w:color="auto"/>
                    <w:left w:val="single" w:sz="4" w:space="0" w:color="auto"/>
                    <w:bottom w:val="single" w:sz="4" w:space="0" w:color="auto"/>
                    <w:right w:val="single" w:sz="4" w:space="0" w:color="auto"/>
                  </w:tcBorders>
                  <w:vAlign w:val="center"/>
                </w:tcPr>
                <w:p w14:paraId="72BDEF9C"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7B9E2C3A"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7E13B74F"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556C56D9" w14:textId="03157567" w:rsidR="00942D30" w:rsidRPr="00942D30" w:rsidRDefault="00942D30" w:rsidP="00942D30">
                  <w:pPr>
                    <w:jc w:val="center"/>
                    <w:rPr>
                      <w:sz w:val="20"/>
                      <w:szCs w:val="20"/>
                    </w:rPr>
                  </w:pPr>
                  <w:r w:rsidRPr="00942D30">
                    <w:rPr>
                      <w:color w:val="000000"/>
                      <w:sz w:val="20"/>
                      <w:szCs w:val="20"/>
                    </w:rPr>
                    <w:t>120</w:t>
                  </w:r>
                </w:p>
              </w:tc>
            </w:tr>
            <w:tr w:rsidR="00942D30" w:rsidRPr="00DA693A" w14:paraId="183808A8"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6CDB92E6" w14:textId="77777777" w:rsidR="00942D30" w:rsidRPr="00DA693A" w:rsidRDefault="00942D30" w:rsidP="00942D30">
                  <w:pPr>
                    <w:jc w:val="center"/>
                    <w:rPr>
                      <w:sz w:val="20"/>
                      <w:szCs w:val="20"/>
                    </w:rPr>
                  </w:pPr>
                  <w:r w:rsidRPr="00DA693A">
                    <w:rPr>
                      <w:sz w:val="20"/>
                      <w:szCs w:val="20"/>
                    </w:rPr>
                    <w:t>79</w:t>
                  </w:r>
                </w:p>
              </w:tc>
              <w:tc>
                <w:tcPr>
                  <w:tcW w:w="2403" w:type="pct"/>
                  <w:tcBorders>
                    <w:top w:val="single" w:sz="4" w:space="0" w:color="auto"/>
                    <w:left w:val="single" w:sz="4" w:space="0" w:color="auto"/>
                    <w:bottom w:val="single" w:sz="4" w:space="0" w:color="auto"/>
                    <w:right w:val="nil"/>
                  </w:tcBorders>
                  <w:shd w:val="clear" w:color="auto" w:fill="auto"/>
                  <w:vAlign w:val="center"/>
                </w:tcPr>
                <w:p w14:paraId="3E9F6463" w14:textId="77777777" w:rsidR="00942D30" w:rsidRPr="00DA693A" w:rsidRDefault="00942D30" w:rsidP="00942D30">
                  <w:pPr>
                    <w:rPr>
                      <w:sz w:val="20"/>
                      <w:szCs w:val="20"/>
                    </w:rPr>
                  </w:pPr>
                  <w:r w:rsidRPr="00DA693A">
                    <w:rPr>
                      <w:color w:val="000000"/>
                      <w:sz w:val="20"/>
                      <w:szCs w:val="20"/>
                    </w:rPr>
                    <w:t>Эндопротез сетчатый с принадлежностями</w:t>
                  </w:r>
                </w:p>
              </w:tc>
              <w:tc>
                <w:tcPr>
                  <w:tcW w:w="619" w:type="pct"/>
                  <w:tcBorders>
                    <w:top w:val="single" w:sz="4" w:space="0" w:color="auto"/>
                    <w:left w:val="single" w:sz="4" w:space="0" w:color="auto"/>
                    <w:bottom w:val="single" w:sz="4" w:space="0" w:color="auto"/>
                    <w:right w:val="single" w:sz="4" w:space="0" w:color="auto"/>
                  </w:tcBorders>
                  <w:vAlign w:val="center"/>
                </w:tcPr>
                <w:p w14:paraId="03DAF3EC" w14:textId="77777777" w:rsidR="00942D30" w:rsidRPr="00DA693A" w:rsidRDefault="00942D30" w:rsidP="00942D30">
                  <w:pPr>
                    <w:jc w:val="center"/>
                    <w:rPr>
                      <w:sz w:val="20"/>
                      <w:szCs w:val="20"/>
                    </w:rPr>
                  </w:pPr>
                  <w:r w:rsidRPr="00DA693A">
                    <w:rPr>
                      <w:sz w:val="20"/>
                      <w:szCs w:val="20"/>
                    </w:rPr>
                    <w:t>32.50.50.190</w:t>
                  </w:r>
                </w:p>
              </w:tc>
              <w:tc>
                <w:tcPr>
                  <w:tcW w:w="488" w:type="pct"/>
                  <w:tcBorders>
                    <w:top w:val="single" w:sz="4" w:space="0" w:color="auto"/>
                    <w:left w:val="single" w:sz="4" w:space="0" w:color="auto"/>
                    <w:bottom w:val="single" w:sz="4" w:space="0" w:color="auto"/>
                    <w:right w:val="single" w:sz="4" w:space="0" w:color="auto"/>
                  </w:tcBorders>
                  <w:vAlign w:val="center"/>
                </w:tcPr>
                <w:p w14:paraId="01CC62EE" w14:textId="77777777" w:rsidR="00942D30" w:rsidRPr="00DA693A" w:rsidRDefault="00942D30" w:rsidP="00942D30">
                  <w:pPr>
                    <w:jc w:val="center"/>
                    <w:rPr>
                      <w:sz w:val="20"/>
                      <w:szCs w:val="20"/>
                    </w:rPr>
                  </w:pPr>
                  <w:r w:rsidRPr="00DA693A">
                    <w:rPr>
                      <w:sz w:val="20"/>
                      <w:szCs w:val="20"/>
                    </w:rPr>
                    <w:t>32.50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18FBEECC"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1404D3A4" w14:textId="2D06F863" w:rsidR="00942D30" w:rsidRPr="00942D30" w:rsidRDefault="00942D30" w:rsidP="00942D30">
                  <w:pPr>
                    <w:jc w:val="center"/>
                    <w:rPr>
                      <w:sz w:val="20"/>
                      <w:szCs w:val="20"/>
                    </w:rPr>
                  </w:pPr>
                  <w:r w:rsidRPr="00942D30">
                    <w:rPr>
                      <w:color w:val="000000"/>
                      <w:sz w:val="20"/>
                      <w:szCs w:val="20"/>
                    </w:rPr>
                    <w:t>3</w:t>
                  </w:r>
                </w:p>
              </w:tc>
            </w:tr>
            <w:tr w:rsidR="00942D30" w:rsidRPr="00DA693A" w14:paraId="664C8C59"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38B0D2D9" w14:textId="77777777" w:rsidR="00942D30" w:rsidRPr="00DA693A" w:rsidRDefault="00942D30" w:rsidP="00942D30">
                  <w:pPr>
                    <w:jc w:val="center"/>
                    <w:rPr>
                      <w:sz w:val="20"/>
                      <w:szCs w:val="20"/>
                    </w:rPr>
                  </w:pPr>
                  <w:r w:rsidRPr="00DA693A">
                    <w:rPr>
                      <w:sz w:val="20"/>
                      <w:szCs w:val="20"/>
                    </w:rPr>
                    <w:t>80</w:t>
                  </w:r>
                </w:p>
              </w:tc>
              <w:tc>
                <w:tcPr>
                  <w:tcW w:w="2403" w:type="pct"/>
                  <w:tcBorders>
                    <w:top w:val="single" w:sz="4" w:space="0" w:color="auto"/>
                    <w:left w:val="single" w:sz="4" w:space="0" w:color="auto"/>
                    <w:bottom w:val="single" w:sz="4" w:space="0" w:color="auto"/>
                    <w:right w:val="nil"/>
                  </w:tcBorders>
                  <w:shd w:val="clear" w:color="auto" w:fill="auto"/>
                  <w:vAlign w:val="center"/>
                </w:tcPr>
                <w:p w14:paraId="7295A30C"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М3 (2/0), длиной  в интервале от более 70 см до не более 90 см,  две иглы колющие, 1/2 окружности, в интервале от не менее 19,2 мм  до не более 20,4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719D09DA"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308FF232"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1D4B47B3"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6C0A6834" w14:textId="176BDF85" w:rsidR="00942D30" w:rsidRPr="00942D30" w:rsidRDefault="00942D30" w:rsidP="00942D30">
                  <w:pPr>
                    <w:jc w:val="center"/>
                    <w:rPr>
                      <w:sz w:val="20"/>
                      <w:szCs w:val="20"/>
                    </w:rPr>
                  </w:pPr>
                  <w:r w:rsidRPr="00942D30">
                    <w:rPr>
                      <w:color w:val="000000"/>
                      <w:sz w:val="20"/>
                      <w:szCs w:val="20"/>
                    </w:rPr>
                    <w:t>24</w:t>
                  </w:r>
                </w:p>
              </w:tc>
            </w:tr>
            <w:tr w:rsidR="00942D30" w:rsidRPr="00DA693A" w14:paraId="5B2E9B73"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21B11D1B" w14:textId="77777777" w:rsidR="00942D30" w:rsidRPr="00DA693A" w:rsidRDefault="00942D30" w:rsidP="00942D30">
                  <w:pPr>
                    <w:jc w:val="center"/>
                    <w:rPr>
                      <w:sz w:val="20"/>
                      <w:szCs w:val="20"/>
                    </w:rPr>
                  </w:pPr>
                  <w:r w:rsidRPr="00DA693A">
                    <w:rPr>
                      <w:sz w:val="20"/>
                      <w:szCs w:val="20"/>
                    </w:rPr>
                    <w:t>81</w:t>
                  </w:r>
                </w:p>
              </w:tc>
              <w:tc>
                <w:tcPr>
                  <w:tcW w:w="2403" w:type="pct"/>
                  <w:tcBorders>
                    <w:top w:val="single" w:sz="4" w:space="0" w:color="auto"/>
                    <w:left w:val="single" w:sz="4" w:space="0" w:color="auto"/>
                    <w:bottom w:val="single" w:sz="4" w:space="0" w:color="auto"/>
                    <w:right w:val="nil"/>
                  </w:tcBorders>
                  <w:shd w:val="clear" w:color="auto" w:fill="auto"/>
                  <w:vAlign w:val="center"/>
                </w:tcPr>
                <w:p w14:paraId="22B6686E"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М4 (1), длиной в интервале от не менее 85 см до не более 95 см,  игла колющая, массивная, 1/2  окружности, в интервале от не менее 47 мм  до не более 49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4AD112B6"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51C7A649"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73431403"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6F639A98" w14:textId="38183C36" w:rsidR="00942D30" w:rsidRPr="00942D30" w:rsidRDefault="00942D30" w:rsidP="00942D30">
                  <w:pPr>
                    <w:jc w:val="center"/>
                    <w:rPr>
                      <w:sz w:val="20"/>
                      <w:szCs w:val="20"/>
                    </w:rPr>
                  </w:pPr>
                  <w:r w:rsidRPr="00942D30">
                    <w:rPr>
                      <w:color w:val="000000"/>
                      <w:sz w:val="20"/>
                      <w:szCs w:val="20"/>
                    </w:rPr>
                    <w:t>720</w:t>
                  </w:r>
                </w:p>
              </w:tc>
            </w:tr>
            <w:tr w:rsidR="00942D30" w:rsidRPr="00DA693A" w14:paraId="74944653"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260E69B7" w14:textId="77777777" w:rsidR="00942D30" w:rsidRPr="00DA693A" w:rsidRDefault="00942D30" w:rsidP="00942D30">
                  <w:pPr>
                    <w:jc w:val="center"/>
                    <w:rPr>
                      <w:sz w:val="20"/>
                      <w:szCs w:val="20"/>
                    </w:rPr>
                  </w:pPr>
                  <w:r w:rsidRPr="00DA693A">
                    <w:rPr>
                      <w:sz w:val="20"/>
                      <w:szCs w:val="20"/>
                    </w:rPr>
                    <w:t>82</w:t>
                  </w:r>
                </w:p>
              </w:tc>
              <w:tc>
                <w:tcPr>
                  <w:tcW w:w="2403" w:type="pct"/>
                  <w:tcBorders>
                    <w:top w:val="single" w:sz="4" w:space="0" w:color="auto"/>
                    <w:left w:val="single" w:sz="4" w:space="0" w:color="auto"/>
                    <w:bottom w:val="single" w:sz="4" w:space="0" w:color="auto"/>
                    <w:right w:val="nil"/>
                  </w:tcBorders>
                  <w:shd w:val="clear" w:color="auto" w:fill="auto"/>
                  <w:vAlign w:val="center"/>
                </w:tcPr>
                <w:p w14:paraId="11FA4A47" w14:textId="77777777" w:rsidR="00942D30" w:rsidRPr="00DA693A" w:rsidRDefault="00942D30" w:rsidP="00942D30">
                  <w:pPr>
                    <w:rPr>
                      <w:sz w:val="20"/>
                      <w:szCs w:val="20"/>
                    </w:rPr>
                  </w:pPr>
                  <w:r w:rsidRPr="00DA693A">
                    <w:rPr>
                      <w:color w:val="000000"/>
                      <w:sz w:val="20"/>
                      <w:szCs w:val="20"/>
                    </w:rPr>
                    <w:t>Клей хирургический биологический</w:t>
                  </w:r>
                </w:p>
              </w:tc>
              <w:tc>
                <w:tcPr>
                  <w:tcW w:w="619" w:type="pct"/>
                  <w:tcBorders>
                    <w:top w:val="single" w:sz="4" w:space="0" w:color="auto"/>
                    <w:left w:val="single" w:sz="4" w:space="0" w:color="auto"/>
                    <w:bottom w:val="single" w:sz="4" w:space="0" w:color="auto"/>
                    <w:right w:val="single" w:sz="4" w:space="0" w:color="auto"/>
                  </w:tcBorders>
                  <w:vAlign w:val="center"/>
                </w:tcPr>
                <w:p w14:paraId="4A00537E" w14:textId="77777777" w:rsidR="00942D30" w:rsidRPr="00DA693A" w:rsidRDefault="00942D30" w:rsidP="00942D30">
                  <w:pPr>
                    <w:jc w:val="center"/>
                    <w:rPr>
                      <w:sz w:val="20"/>
                      <w:szCs w:val="20"/>
                    </w:rPr>
                  </w:pPr>
                  <w:r w:rsidRPr="00DA693A">
                    <w:rPr>
                      <w:sz w:val="20"/>
                      <w:szCs w:val="20"/>
                    </w:rPr>
                    <w:t>32.50.50.190</w:t>
                  </w:r>
                </w:p>
              </w:tc>
              <w:tc>
                <w:tcPr>
                  <w:tcW w:w="488" w:type="pct"/>
                  <w:tcBorders>
                    <w:top w:val="single" w:sz="4" w:space="0" w:color="auto"/>
                    <w:left w:val="single" w:sz="4" w:space="0" w:color="auto"/>
                    <w:bottom w:val="single" w:sz="4" w:space="0" w:color="auto"/>
                    <w:right w:val="single" w:sz="4" w:space="0" w:color="auto"/>
                  </w:tcBorders>
                  <w:vAlign w:val="center"/>
                </w:tcPr>
                <w:p w14:paraId="098FF07A" w14:textId="77777777" w:rsidR="00942D30" w:rsidRPr="00DA693A" w:rsidRDefault="00942D30" w:rsidP="00942D30">
                  <w:pPr>
                    <w:jc w:val="center"/>
                    <w:rPr>
                      <w:sz w:val="20"/>
                      <w:szCs w:val="20"/>
                    </w:rPr>
                  </w:pPr>
                  <w:r w:rsidRPr="00DA693A">
                    <w:rPr>
                      <w:sz w:val="20"/>
                      <w:szCs w:val="20"/>
                    </w:rPr>
                    <w:t>32.50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72093AC7"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6720E8EA" w14:textId="3D356CD2" w:rsidR="00942D30" w:rsidRPr="00942D30" w:rsidRDefault="00942D30" w:rsidP="00942D30">
                  <w:pPr>
                    <w:jc w:val="center"/>
                    <w:rPr>
                      <w:sz w:val="20"/>
                      <w:szCs w:val="20"/>
                    </w:rPr>
                  </w:pPr>
                  <w:r w:rsidRPr="00942D30">
                    <w:rPr>
                      <w:color w:val="000000"/>
                      <w:sz w:val="20"/>
                      <w:szCs w:val="20"/>
                    </w:rPr>
                    <w:t>6</w:t>
                  </w:r>
                </w:p>
              </w:tc>
            </w:tr>
            <w:tr w:rsidR="00942D30" w:rsidRPr="00DA693A" w14:paraId="29EE9D9A"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775ADEE0" w14:textId="77777777" w:rsidR="00942D30" w:rsidRPr="00DA693A" w:rsidRDefault="00942D30" w:rsidP="00942D30">
                  <w:pPr>
                    <w:jc w:val="center"/>
                    <w:rPr>
                      <w:sz w:val="20"/>
                      <w:szCs w:val="20"/>
                    </w:rPr>
                  </w:pPr>
                  <w:r w:rsidRPr="00DA693A">
                    <w:rPr>
                      <w:sz w:val="20"/>
                      <w:szCs w:val="20"/>
                    </w:rPr>
                    <w:t>83</w:t>
                  </w:r>
                </w:p>
              </w:tc>
              <w:tc>
                <w:tcPr>
                  <w:tcW w:w="2403" w:type="pct"/>
                  <w:tcBorders>
                    <w:top w:val="single" w:sz="4" w:space="0" w:color="auto"/>
                    <w:left w:val="single" w:sz="4" w:space="0" w:color="auto"/>
                    <w:bottom w:val="single" w:sz="4" w:space="0" w:color="auto"/>
                    <w:right w:val="nil"/>
                  </w:tcBorders>
                  <w:shd w:val="clear" w:color="auto" w:fill="auto"/>
                  <w:vAlign w:val="center"/>
                </w:tcPr>
                <w:p w14:paraId="742539F9" w14:textId="77777777" w:rsidR="00942D30" w:rsidRPr="00DA693A" w:rsidRDefault="00942D30" w:rsidP="00942D30">
                  <w:pPr>
                    <w:rPr>
                      <w:sz w:val="20"/>
                      <w:szCs w:val="20"/>
                    </w:rPr>
                  </w:pPr>
                  <w:r w:rsidRPr="00DA693A">
                    <w:rPr>
                      <w:color w:val="000000"/>
                      <w:sz w:val="20"/>
                      <w:szCs w:val="20"/>
                    </w:rPr>
                    <w:t>Нити стерильные, синтетические хирургические,  рассасывающиеся, М4 (1), не менее чем 4 нити по 70 см, иглы колющие, усиленные, 1/2  окружности, в интервале от более 34 мм до менее 36 мм</w:t>
                  </w:r>
                </w:p>
              </w:tc>
              <w:tc>
                <w:tcPr>
                  <w:tcW w:w="619" w:type="pct"/>
                  <w:tcBorders>
                    <w:top w:val="single" w:sz="4" w:space="0" w:color="auto"/>
                    <w:left w:val="single" w:sz="4" w:space="0" w:color="auto"/>
                    <w:bottom w:val="single" w:sz="4" w:space="0" w:color="auto"/>
                    <w:right w:val="single" w:sz="4" w:space="0" w:color="auto"/>
                  </w:tcBorders>
                  <w:vAlign w:val="center"/>
                </w:tcPr>
                <w:p w14:paraId="532DF660"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25519087"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452241BE"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4E40E06D" w14:textId="1F987599" w:rsidR="00942D30" w:rsidRPr="00942D30" w:rsidRDefault="00942D30" w:rsidP="00942D30">
                  <w:pPr>
                    <w:jc w:val="center"/>
                    <w:rPr>
                      <w:sz w:val="20"/>
                      <w:szCs w:val="20"/>
                    </w:rPr>
                  </w:pPr>
                  <w:r w:rsidRPr="00942D30">
                    <w:rPr>
                      <w:color w:val="000000"/>
                      <w:sz w:val="20"/>
                      <w:szCs w:val="20"/>
                    </w:rPr>
                    <w:t>40</w:t>
                  </w:r>
                </w:p>
              </w:tc>
            </w:tr>
            <w:tr w:rsidR="00942D30" w:rsidRPr="00DA693A" w14:paraId="51B3DF39"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4220D4EB" w14:textId="77777777" w:rsidR="00942D30" w:rsidRPr="00DA693A" w:rsidRDefault="00942D30" w:rsidP="00942D30">
                  <w:pPr>
                    <w:jc w:val="center"/>
                    <w:rPr>
                      <w:sz w:val="20"/>
                      <w:szCs w:val="20"/>
                    </w:rPr>
                  </w:pPr>
                  <w:r w:rsidRPr="00DA693A">
                    <w:rPr>
                      <w:sz w:val="20"/>
                      <w:szCs w:val="20"/>
                    </w:rPr>
                    <w:t>84</w:t>
                  </w:r>
                </w:p>
              </w:tc>
              <w:tc>
                <w:tcPr>
                  <w:tcW w:w="2403" w:type="pct"/>
                  <w:tcBorders>
                    <w:top w:val="single" w:sz="4" w:space="0" w:color="auto"/>
                    <w:left w:val="single" w:sz="4" w:space="0" w:color="auto"/>
                    <w:bottom w:val="single" w:sz="4" w:space="0" w:color="auto"/>
                    <w:right w:val="nil"/>
                  </w:tcBorders>
                  <w:shd w:val="clear" w:color="auto" w:fill="auto"/>
                  <w:vAlign w:val="center"/>
                </w:tcPr>
                <w:p w14:paraId="00950927"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М4 (1), длиной в интервале от не менее 85 см до не более 95 см,  игла колющая, массивная, 1/2  окружности, в интервале от не менее 47 мм  до не более 49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708CBF1C"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628C79E0"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422C708C"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3DE69376" w14:textId="6A151E72" w:rsidR="00942D30" w:rsidRPr="00942D30" w:rsidRDefault="00942D30" w:rsidP="00942D30">
                  <w:pPr>
                    <w:jc w:val="center"/>
                    <w:rPr>
                      <w:sz w:val="20"/>
                      <w:szCs w:val="20"/>
                    </w:rPr>
                  </w:pPr>
                  <w:r w:rsidRPr="00942D30">
                    <w:rPr>
                      <w:color w:val="000000"/>
                      <w:sz w:val="20"/>
                      <w:szCs w:val="20"/>
                    </w:rPr>
                    <w:t>480</w:t>
                  </w:r>
                </w:p>
              </w:tc>
            </w:tr>
            <w:tr w:rsidR="00942D30" w:rsidRPr="00DA693A" w14:paraId="74A03EBD"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7C8760E0" w14:textId="77777777" w:rsidR="00942D30" w:rsidRPr="00DA693A" w:rsidRDefault="00942D30" w:rsidP="00942D30">
                  <w:pPr>
                    <w:jc w:val="center"/>
                    <w:rPr>
                      <w:sz w:val="20"/>
                      <w:szCs w:val="20"/>
                    </w:rPr>
                  </w:pPr>
                  <w:r w:rsidRPr="00DA693A">
                    <w:rPr>
                      <w:sz w:val="20"/>
                      <w:szCs w:val="20"/>
                    </w:rPr>
                    <w:t>85</w:t>
                  </w:r>
                </w:p>
              </w:tc>
              <w:tc>
                <w:tcPr>
                  <w:tcW w:w="2403" w:type="pct"/>
                  <w:tcBorders>
                    <w:top w:val="single" w:sz="4" w:space="0" w:color="auto"/>
                    <w:left w:val="single" w:sz="4" w:space="0" w:color="auto"/>
                    <w:bottom w:val="single" w:sz="4" w:space="0" w:color="auto"/>
                    <w:right w:val="nil"/>
                  </w:tcBorders>
                  <w:shd w:val="clear" w:color="auto" w:fill="auto"/>
                  <w:vAlign w:val="center"/>
                </w:tcPr>
                <w:p w14:paraId="709C630A"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М3 (2/0), длиной  в интервале от не менее 70 см и не более 80 см,  игла колющая с режущим кончиком острия, 1/2  окружности, в интервале от не менее 39,5 мм до не более 40,5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3A90659A"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50969F3C"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3D6795EA"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49EF1909" w14:textId="2CD151C4" w:rsidR="00942D30" w:rsidRPr="00942D30" w:rsidRDefault="00942D30" w:rsidP="00942D30">
                  <w:pPr>
                    <w:jc w:val="center"/>
                    <w:rPr>
                      <w:sz w:val="20"/>
                      <w:szCs w:val="20"/>
                    </w:rPr>
                  </w:pPr>
                  <w:r w:rsidRPr="00942D30">
                    <w:rPr>
                      <w:color w:val="000000"/>
                      <w:sz w:val="20"/>
                      <w:szCs w:val="20"/>
                    </w:rPr>
                    <w:t>720</w:t>
                  </w:r>
                </w:p>
              </w:tc>
            </w:tr>
            <w:tr w:rsidR="00942D30" w:rsidRPr="00DA693A" w14:paraId="7B5BF91C"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4293DC02" w14:textId="77777777" w:rsidR="00942D30" w:rsidRPr="00DA693A" w:rsidRDefault="00942D30" w:rsidP="00942D30">
                  <w:pPr>
                    <w:jc w:val="center"/>
                    <w:rPr>
                      <w:sz w:val="20"/>
                      <w:szCs w:val="20"/>
                    </w:rPr>
                  </w:pPr>
                  <w:r w:rsidRPr="00DA693A">
                    <w:rPr>
                      <w:sz w:val="20"/>
                      <w:szCs w:val="20"/>
                    </w:rPr>
                    <w:t>86</w:t>
                  </w:r>
                </w:p>
              </w:tc>
              <w:tc>
                <w:tcPr>
                  <w:tcW w:w="2403" w:type="pct"/>
                  <w:tcBorders>
                    <w:top w:val="single" w:sz="4" w:space="0" w:color="auto"/>
                    <w:left w:val="single" w:sz="4" w:space="0" w:color="auto"/>
                    <w:bottom w:val="single" w:sz="4" w:space="0" w:color="auto"/>
                    <w:right w:val="nil"/>
                  </w:tcBorders>
                  <w:shd w:val="clear" w:color="auto" w:fill="auto"/>
                  <w:vAlign w:val="center"/>
                </w:tcPr>
                <w:p w14:paraId="3D6C229A" w14:textId="77777777" w:rsidR="00942D30" w:rsidRPr="00DA693A" w:rsidRDefault="00942D30" w:rsidP="00942D30">
                  <w:pPr>
                    <w:rPr>
                      <w:sz w:val="20"/>
                      <w:szCs w:val="20"/>
                    </w:rPr>
                  </w:pPr>
                  <w:r w:rsidRPr="00DA693A">
                    <w:rPr>
                      <w:color w:val="000000"/>
                      <w:sz w:val="20"/>
                      <w:szCs w:val="20"/>
                    </w:rPr>
                    <w:t xml:space="preserve">Губка гемостатическая калагеновая </w:t>
                  </w:r>
                </w:p>
              </w:tc>
              <w:tc>
                <w:tcPr>
                  <w:tcW w:w="619" w:type="pct"/>
                  <w:tcBorders>
                    <w:top w:val="single" w:sz="4" w:space="0" w:color="auto"/>
                    <w:left w:val="single" w:sz="4" w:space="0" w:color="auto"/>
                    <w:bottom w:val="single" w:sz="4" w:space="0" w:color="auto"/>
                    <w:right w:val="single" w:sz="4" w:space="0" w:color="auto"/>
                  </w:tcBorders>
                  <w:vAlign w:val="center"/>
                </w:tcPr>
                <w:p w14:paraId="78783AAB" w14:textId="77777777" w:rsidR="00942D30" w:rsidRPr="00DA693A" w:rsidRDefault="00942D30" w:rsidP="00942D30">
                  <w:pPr>
                    <w:jc w:val="center"/>
                    <w:rPr>
                      <w:sz w:val="20"/>
                      <w:szCs w:val="20"/>
                    </w:rPr>
                  </w:pPr>
                  <w:r w:rsidRPr="00DA693A">
                    <w:rPr>
                      <w:sz w:val="20"/>
                      <w:szCs w:val="20"/>
                    </w:rPr>
                    <w:t>32.50.50.190</w:t>
                  </w:r>
                </w:p>
              </w:tc>
              <w:tc>
                <w:tcPr>
                  <w:tcW w:w="488" w:type="pct"/>
                  <w:tcBorders>
                    <w:top w:val="single" w:sz="4" w:space="0" w:color="auto"/>
                    <w:left w:val="single" w:sz="4" w:space="0" w:color="auto"/>
                    <w:bottom w:val="single" w:sz="4" w:space="0" w:color="auto"/>
                    <w:right w:val="single" w:sz="4" w:space="0" w:color="auto"/>
                  </w:tcBorders>
                  <w:vAlign w:val="center"/>
                </w:tcPr>
                <w:p w14:paraId="376FB253" w14:textId="77777777" w:rsidR="00942D30" w:rsidRPr="00DA693A" w:rsidRDefault="00942D30" w:rsidP="00942D30">
                  <w:pPr>
                    <w:jc w:val="center"/>
                    <w:rPr>
                      <w:sz w:val="20"/>
                      <w:szCs w:val="20"/>
                    </w:rPr>
                  </w:pPr>
                  <w:r w:rsidRPr="00DA693A">
                    <w:rPr>
                      <w:sz w:val="20"/>
                      <w:szCs w:val="20"/>
                    </w:rPr>
                    <w:t>32.50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5318EBE6"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7E1EB6E9" w14:textId="63EA1DB8" w:rsidR="00942D30" w:rsidRPr="00942D30" w:rsidRDefault="00942D30" w:rsidP="00942D30">
                  <w:pPr>
                    <w:jc w:val="center"/>
                    <w:rPr>
                      <w:sz w:val="20"/>
                      <w:szCs w:val="20"/>
                    </w:rPr>
                  </w:pPr>
                  <w:r w:rsidRPr="00942D30">
                    <w:rPr>
                      <w:color w:val="000000"/>
                      <w:sz w:val="20"/>
                      <w:szCs w:val="20"/>
                    </w:rPr>
                    <w:t>22</w:t>
                  </w:r>
                </w:p>
              </w:tc>
            </w:tr>
            <w:tr w:rsidR="00942D30" w:rsidRPr="00DA693A" w14:paraId="3D57076B"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127099BE" w14:textId="77777777" w:rsidR="00942D30" w:rsidRPr="00DA693A" w:rsidRDefault="00942D30" w:rsidP="00942D30">
                  <w:pPr>
                    <w:jc w:val="center"/>
                    <w:rPr>
                      <w:sz w:val="20"/>
                      <w:szCs w:val="20"/>
                    </w:rPr>
                  </w:pPr>
                  <w:r w:rsidRPr="00DA693A">
                    <w:rPr>
                      <w:sz w:val="20"/>
                      <w:szCs w:val="20"/>
                    </w:rPr>
                    <w:t>87</w:t>
                  </w:r>
                </w:p>
              </w:tc>
              <w:tc>
                <w:tcPr>
                  <w:tcW w:w="2403" w:type="pct"/>
                  <w:tcBorders>
                    <w:top w:val="single" w:sz="4" w:space="0" w:color="auto"/>
                    <w:left w:val="single" w:sz="4" w:space="0" w:color="auto"/>
                    <w:bottom w:val="single" w:sz="4" w:space="0" w:color="auto"/>
                    <w:right w:val="nil"/>
                  </w:tcBorders>
                  <w:shd w:val="clear" w:color="auto" w:fill="auto"/>
                  <w:vAlign w:val="center"/>
                </w:tcPr>
                <w:p w14:paraId="04C6B72A" w14:textId="77777777" w:rsidR="00942D30" w:rsidRPr="00DA693A" w:rsidRDefault="00942D30" w:rsidP="00942D30">
                  <w:pPr>
                    <w:rPr>
                      <w:sz w:val="20"/>
                      <w:szCs w:val="20"/>
                    </w:rPr>
                  </w:pPr>
                  <w:r w:rsidRPr="00DA693A">
                    <w:rPr>
                      <w:color w:val="000000"/>
                      <w:sz w:val="20"/>
                      <w:szCs w:val="20"/>
                    </w:rPr>
                    <w:t xml:space="preserve">Нить стерильная хирургическая, синтетическая, рассасывающаяся, плетеная, М3 (2/0), длиной  в интервале от не менее 70 см и не более 80 см,  игла колющая с режущим кончиком острия, 1/2  </w:t>
                  </w:r>
                  <w:r w:rsidRPr="00DA693A">
                    <w:rPr>
                      <w:color w:val="000000"/>
                      <w:sz w:val="20"/>
                      <w:szCs w:val="20"/>
                    </w:rPr>
                    <w:lastRenderedPageBreak/>
                    <w:t>окружности, в интервале от не менее 39,5 мм до не более 40,5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566D6F05" w14:textId="77777777" w:rsidR="00942D30" w:rsidRPr="00DA693A" w:rsidRDefault="00942D30" w:rsidP="00942D30">
                  <w:pPr>
                    <w:jc w:val="center"/>
                    <w:rPr>
                      <w:sz w:val="20"/>
                      <w:szCs w:val="20"/>
                    </w:rPr>
                  </w:pPr>
                  <w:r w:rsidRPr="00DA693A">
                    <w:rPr>
                      <w:sz w:val="20"/>
                      <w:szCs w:val="20"/>
                    </w:rPr>
                    <w:lastRenderedPageBreak/>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3F48E576"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6A97C71E"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5BBEAF46" w14:textId="6BA9CC19" w:rsidR="00942D30" w:rsidRPr="00942D30" w:rsidRDefault="00942D30" w:rsidP="00942D30">
                  <w:pPr>
                    <w:jc w:val="center"/>
                    <w:rPr>
                      <w:sz w:val="20"/>
                      <w:szCs w:val="20"/>
                    </w:rPr>
                  </w:pPr>
                  <w:r w:rsidRPr="00942D30">
                    <w:rPr>
                      <w:color w:val="000000"/>
                      <w:sz w:val="20"/>
                      <w:szCs w:val="20"/>
                    </w:rPr>
                    <w:t>84</w:t>
                  </w:r>
                </w:p>
              </w:tc>
            </w:tr>
            <w:tr w:rsidR="00942D30" w:rsidRPr="00DA693A" w14:paraId="72AE7327"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4EC4586E" w14:textId="77777777" w:rsidR="00942D30" w:rsidRPr="00DA693A" w:rsidRDefault="00942D30" w:rsidP="00942D30">
                  <w:pPr>
                    <w:jc w:val="center"/>
                    <w:rPr>
                      <w:sz w:val="20"/>
                      <w:szCs w:val="20"/>
                    </w:rPr>
                  </w:pPr>
                  <w:r w:rsidRPr="00DA693A">
                    <w:rPr>
                      <w:sz w:val="20"/>
                      <w:szCs w:val="20"/>
                    </w:rPr>
                    <w:t>88</w:t>
                  </w:r>
                </w:p>
              </w:tc>
              <w:tc>
                <w:tcPr>
                  <w:tcW w:w="2403" w:type="pct"/>
                  <w:tcBorders>
                    <w:top w:val="single" w:sz="4" w:space="0" w:color="auto"/>
                    <w:left w:val="single" w:sz="4" w:space="0" w:color="auto"/>
                    <w:bottom w:val="single" w:sz="4" w:space="0" w:color="auto"/>
                    <w:right w:val="nil"/>
                  </w:tcBorders>
                  <w:shd w:val="clear" w:color="auto" w:fill="auto"/>
                  <w:vAlign w:val="center"/>
                </w:tcPr>
                <w:p w14:paraId="5D815584"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EP2 (3/0), длина нити не менее 70 см, с обратно-режущей иглой, 3/8 окружности, длиной в интервале от более 23 мм до менее 25 мм</w:t>
                  </w:r>
                </w:p>
              </w:tc>
              <w:tc>
                <w:tcPr>
                  <w:tcW w:w="619" w:type="pct"/>
                  <w:tcBorders>
                    <w:top w:val="single" w:sz="4" w:space="0" w:color="auto"/>
                    <w:left w:val="single" w:sz="4" w:space="0" w:color="auto"/>
                    <w:bottom w:val="single" w:sz="4" w:space="0" w:color="auto"/>
                    <w:right w:val="single" w:sz="4" w:space="0" w:color="auto"/>
                  </w:tcBorders>
                  <w:vAlign w:val="center"/>
                </w:tcPr>
                <w:p w14:paraId="45BA95D3"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22129692"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3E272D7D"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0008F512" w14:textId="02C524AB" w:rsidR="00942D30" w:rsidRPr="00942D30" w:rsidRDefault="00942D30" w:rsidP="00942D30">
                  <w:pPr>
                    <w:jc w:val="center"/>
                    <w:rPr>
                      <w:sz w:val="20"/>
                      <w:szCs w:val="20"/>
                    </w:rPr>
                  </w:pPr>
                  <w:r w:rsidRPr="00942D30">
                    <w:rPr>
                      <w:color w:val="000000"/>
                      <w:sz w:val="20"/>
                      <w:szCs w:val="20"/>
                    </w:rPr>
                    <w:t>864</w:t>
                  </w:r>
                </w:p>
              </w:tc>
            </w:tr>
            <w:tr w:rsidR="00942D30" w:rsidRPr="00DA693A" w14:paraId="43746110"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2984812D" w14:textId="77777777" w:rsidR="00942D30" w:rsidRPr="00DA693A" w:rsidRDefault="00942D30" w:rsidP="00942D30">
                  <w:pPr>
                    <w:jc w:val="center"/>
                    <w:rPr>
                      <w:sz w:val="20"/>
                      <w:szCs w:val="20"/>
                    </w:rPr>
                  </w:pPr>
                  <w:r w:rsidRPr="00DA693A">
                    <w:rPr>
                      <w:sz w:val="20"/>
                      <w:szCs w:val="20"/>
                    </w:rPr>
                    <w:t>89</w:t>
                  </w:r>
                </w:p>
              </w:tc>
              <w:tc>
                <w:tcPr>
                  <w:tcW w:w="2403" w:type="pct"/>
                  <w:tcBorders>
                    <w:top w:val="single" w:sz="4" w:space="0" w:color="auto"/>
                    <w:left w:val="single" w:sz="4" w:space="0" w:color="auto"/>
                    <w:bottom w:val="single" w:sz="4" w:space="0" w:color="auto"/>
                    <w:right w:val="nil"/>
                  </w:tcBorders>
                  <w:shd w:val="clear" w:color="auto" w:fill="auto"/>
                  <w:vAlign w:val="center"/>
                </w:tcPr>
                <w:p w14:paraId="5B5C7316"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М4 (1), длиной нити в интервале от не менее 75 см до менее 90 см, не менее 10 отрезков, две иглы колющие, многоразовые, 1/2  окружности,  одна игла длиной в пределах от не менее 37 мм до не более 43 мм, вторая игла длиной в пределах от не менее 45 мм до не более 47 мм</w:t>
                  </w:r>
                </w:p>
              </w:tc>
              <w:tc>
                <w:tcPr>
                  <w:tcW w:w="619" w:type="pct"/>
                  <w:tcBorders>
                    <w:top w:val="single" w:sz="4" w:space="0" w:color="auto"/>
                    <w:left w:val="single" w:sz="4" w:space="0" w:color="auto"/>
                    <w:bottom w:val="single" w:sz="4" w:space="0" w:color="auto"/>
                    <w:right w:val="single" w:sz="4" w:space="0" w:color="auto"/>
                  </w:tcBorders>
                  <w:vAlign w:val="center"/>
                </w:tcPr>
                <w:p w14:paraId="04B807BC"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230D6AA0"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54C03FDC"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6E5EBC8D" w14:textId="3E62D760" w:rsidR="00942D30" w:rsidRPr="00942D30" w:rsidRDefault="00942D30" w:rsidP="00942D30">
                  <w:pPr>
                    <w:jc w:val="center"/>
                    <w:rPr>
                      <w:sz w:val="20"/>
                      <w:szCs w:val="20"/>
                    </w:rPr>
                  </w:pPr>
                  <w:r w:rsidRPr="00942D30">
                    <w:rPr>
                      <w:color w:val="000000"/>
                      <w:sz w:val="20"/>
                      <w:szCs w:val="20"/>
                    </w:rPr>
                    <w:t>80</w:t>
                  </w:r>
                </w:p>
              </w:tc>
            </w:tr>
            <w:tr w:rsidR="00942D30" w:rsidRPr="00DA693A" w14:paraId="141D268D"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62BC75C2" w14:textId="77777777" w:rsidR="00942D30" w:rsidRPr="00DA693A" w:rsidRDefault="00942D30" w:rsidP="00942D30">
                  <w:pPr>
                    <w:jc w:val="center"/>
                    <w:rPr>
                      <w:sz w:val="20"/>
                      <w:szCs w:val="20"/>
                    </w:rPr>
                  </w:pPr>
                  <w:r w:rsidRPr="00DA693A">
                    <w:rPr>
                      <w:sz w:val="20"/>
                      <w:szCs w:val="20"/>
                    </w:rPr>
                    <w:t>90</w:t>
                  </w:r>
                </w:p>
              </w:tc>
              <w:tc>
                <w:tcPr>
                  <w:tcW w:w="2403" w:type="pct"/>
                  <w:tcBorders>
                    <w:top w:val="single" w:sz="4" w:space="0" w:color="auto"/>
                    <w:left w:val="single" w:sz="4" w:space="0" w:color="auto"/>
                    <w:bottom w:val="single" w:sz="4" w:space="0" w:color="auto"/>
                    <w:right w:val="nil"/>
                  </w:tcBorders>
                  <w:shd w:val="clear" w:color="auto" w:fill="auto"/>
                  <w:vAlign w:val="center"/>
                </w:tcPr>
                <w:p w14:paraId="72FE703C"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EP2 (3/0), длина нити не менее 70 см,  с обратно-режущей иглой, 3/8 окружности, длиной в интервале от более 23 мм до менее 25 мм</w:t>
                  </w:r>
                </w:p>
              </w:tc>
              <w:tc>
                <w:tcPr>
                  <w:tcW w:w="619" w:type="pct"/>
                  <w:tcBorders>
                    <w:top w:val="single" w:sz="4" w:space="0" w:color="auto"/>
                    <w:left w:val="single" w:sz="4" w:space="0" w:color="auto"/>
                    <w:bottom w:val="single" w:sz="4" w:space="0" w:color="auto"/>
                    <w:right w:val="single" w:sz="4" w:space="0" w:color="auto"/>
                  </w:tcBorders>
                  <w:vAlign w:val="center"/>
                </w:tcPr>
                <w:p w14:paraId="2624A90E"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67765048"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40F2BDF6"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3B6E5E1C" w14:textId="5BBDFF7D" w:rsidR="00942D30" w:rsidRPr="00942D30" w:rsidRDefault="00942D30" w:rsidP="00942D30">
                  <w:pPr>
                    <w:jc w:val="center"/>
                    <w:rPr>
                      <w:sz w:val="20"/>
                      <w:szCs w:val="20"/>
                    </w:rPr>
                  </w:pPr>
                  <w:r w:rsidRPr="00942D30">
                    <w:rPr>
                      <w:color w:val="000000"/>
                      <w:sz w:val="20"/>
                      <w:szCs w:val="20"/>
                    </w:rPr>
                    <w:t>36</w:t>
                  </w:r>
                </w:p>
              </w:tc>
            </w:tr>
            <w:tr w:rsidR="00942D30" w:rsidRPr="00DA693A" w14:paraId="7F72AF32"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3D5CA28D" w14:textId="77777777" w:rsidR="00942D30" w:rsidRPr="00DA693A" w:rsidRDefault="00942D30" w:rsidP="00942D30">
                  <w:pPr>
                    <w:jc w:val="center"/>
                    <w:rPr>
                      <w:sz w:val="20"/>
                      <w:szCs w:val="20"/>
                    </w:rPr>
                  </w:pPr>
                  <w:r w:rsidRPr="00DA693A">
                    <w:rPr>
                      <w:sz w:val="20"/>
                      <w:szCs w:val="20"/>
                    </w:rPr>
                    <w:t>91</w:t>
                  </w:r>
                </w:p>
              </w:tc>
              <w:tc>
                <w:tcPr>
                  <w:tcW w:w="2403" w:type="pct"/>
                  <w:tcBorders>
                    <w:top w:val="single" w:sz="4" w:space="0" w:color="auto"/>
                    <w:left w:val="single" w:sz="4" w:space="0" w:color="auto"/>
                    <w:bottom w:val="single" w:sz="4" w:space="0" w:color="auto"/>
                    <w:right w:val="nil"/>
                  </w:tcBorders>
                  <w:shd w:val="clear" w:color="auto" w:fill="auto"/>
                  <w:vAlign w:val="center"/>
                </w:tcPr>
                <w:p w14:paraId="25D4BEF6" w14:textId="77777777" w:rsidR="00942D30" w:rsidRPr="00DA693A" w:rsidRDefault="00942D30" w:rsidP="00942D30">
                  <w:pPr>
                    <w:rPr>
                      <w:sz w:val="20"/>
                      <w:szCs w:val="20"/>
                    </w:rPr>
                  </w:pPr>
                  <w:r w:rsidRPr="00DA693A">
                    <w:rPr>
                      <w:color w:val="000000"/>
                      <w:sz w:val="20"/>
                      <w:szCs w:val="20"/>
                    </w:rPr>
                    <w:t>Клей медицинский стерильный, 1 мл.</w:t>
                  </w:r>
                </w:p>
              </w:tc>
              <w:tc>
                <w:tcPr>
                  <w:tcW w:w="619" w:type="pct"/>
                  <w:tcBorders>
                    <w:top w:val="single" w:sz="4" w:space="0" w:color="auto"/>
                    <w:left w:val="single" w:sz="4" w:space="0" w:color="auto"/>
                    <w:bottom w:val="single" w:sz="4" w:space="0" w:color="auto"/>
                    <w:right w:val="single" w:sz="4" w:space="0" w:color="auto"/>
                  </w:tcBorders>
                  <w:vAlign w:val="center"/>
                </w:tcPr>
                <w:p w14:paraId="6DAE9EA2" w14:textId="77777777" w:rsidR="00942D30" w:rsidRPr="00DA693A" w:rsidRDefault="00942D30" w:rsidP="00942D30">
                  <w:pPr>
                    <w:jc w:val="center"/>
                    <w:rPr>
                      <w:sz w:val="20"/>
                      <w:szCs w:val="20"/>
                    </w:rPr>
                  </w:pPr>
                  <w:r w:rsidRPr="00DA693A">
                    <w:rPr>
                      <w:sz w:val="20"/>
                      <w:szCs w:val="20"/>
                    </w:rPr>
                    <w:t>32.50.50.190</w:t>
                  </w:r>
                </w:p>
              </w:tc>
              <w:tc>
                <w:tcPr>
                  <w:tcW w:w="488" w:type="pct"/>
                  <w:tcBorders>
                    <w:top w:val="single" w:sz="4" w:space="0" w:color="auto"/>
                    <w:left w:val="single" w:sz="4" w:space="0" w:color="auto"/>
                    <w:bottom w:val="single" w:sz="4" w:space="0" w:color="auto"/>
                    <w:right w:val="single" w:sz="4" w:space="0" w:color="auto"/>
                  </w:tcBorders>
                  <w:vAlign w:val="center"/>
                </w:tcPr>
                <w:p w14:paraId="5F08A0B0" w14:textId="77777777" w:rsidR="00942D30" w:rsidRPr="00DA693A" w:rsidRDefault="00942D30" w:rsidP="00942D30">
                  <w:pPr>
                    <w:jc w:val="center"/>
                    <w:rPr>
                      <w:sz w:val="20"/>
                      <w:szCs w:val="20"/>
                    </w:rPr>
                  </w:pPr>
                  <w:r w:rsidRPr="00DA693A">
                    <w:rPr>
                      <w:sz w:val="20"/>
                      <w:szCs w:val="20"/>
                    </w:rPr>
                    <w:t>32.50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6909793F"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2B7D42A6" w14:textId="3593701C" w:rsidR="00942D30" w:rsidRPr="00942D30" w:rsidRDefault="00942D30" w:rsidP="00942D30">
                  <w:pPr>
                    <w:jc w:val="center"/>
                    <w:rPr>
                      <w:sz w:val="20"/>
                      <w:szCs w:val="20"/>
                    </w:rPr>
                  </w:pPr>
                  <w:r w:rsidRPr="00942D30">
                    <w:rPr>
                      <w:color w:val="000000"/>
                      <w:sz w:val="20"/>
                      <w:szCs w:val="20"/>
                    </w:rPr>
                    <w:t>30</w:t>
                  </w:r>
                </w:p>
              </w:tc>
            </w:tr>
            <w:tr w:rsidR="00942D30" w:rsidRPr="00DA693A" w14:paraId="6006A1E2"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6DB809A5" w14:textId="77777777" w:rsidR="00942D30" w:rsidRPr="00DA693A" w:rsidRDefault="00942D30" w:rsidP="00942D30">
                  <w:pPr>
                    <w:jc w:val="center"/>
                    <w:rPr>
                      <w:sz w:val="20"/>
                      <w:szCs w:val="20"/>
                    </w:rPr>
                  </w:pPr>
                  <w:r w:rsidRPr="00DA693A">
                    <w:rPr>
                      <w:sz w:val="20"/>
                      <w:szCs w:val="20"/>
                    </w:rPr>
                    <w:t>92</w:t>
                  </w:r>
                </w:p>
              </w:tc>
              <w:tc>
                <w:tcPr>
                  <w:tcW w:w="2403" w:type="pct"/>
                  <w:tcBorders>
                    <w:top w:val="single" w:sz="4" w:space="0" w:color="auto"/>
                    <w:left w:val="single" w:sz="4" w:space="0" w:color="auto"/>
                    <w:bottom w:val="single" w:sz="4" w:space="0" w:color="auto"/>
                    <w:right w:val="nil"/>
                  </w:tcBorders>
                  <w:shd w:val="clear" w:color="auto" w:fill="auto"/>
                  <w:vAlign w:val="center"/>
                </w:tcPr>
                <w:p w14:paraId="48570224" w14:textId="77777777" w:rsidR="00942D30" w:rsidRPr="00DA693A" w:rsidRDefault="00942D30" w:rsidP="00942D30">
                  <w:pPr>
                    <w:rPr>
                      <w:sz w:val="20"/>
                      <w:szCs w:val="20"/>
                    </w:rPr>
                  </w:pPr>
                  <w:r w:rsidRPr="00DA693A">
                    <w:rPr>
                      <w:color w:val="000000"/>
                      <w:sz w:val="20"/>
                      <w:szCs w:val="20"/>
                    </w:rPr>
                    <w:t>Полимерный имплантат (фиксатор) для фиксации грудины, игла-проводник</w:t>
                  </w:r>
                </w:p>
              </w:tc>
              <w:tc>
                <w:tcPr>
                  <w:tcW w:w="619" w:type="pct"/>
                  <w:tcBorders>
                    <w:top w:val="single" w:sz="4" w:space="0" w:color="auto"/>
                    <w:left w:val="single" w:sz="4" w:space="0" w:color="auto"/>
                    <w:bottom w:val="single" w:sz="4" w:space="0" w:color="auto"/>
                    <w:right w:val="single" w:sz="4" w:space="0" w:color="auto"/>
                  </w:tcBorders>
                  <w:vAlign w:val="center"/>
                </w:tcPr>
                <w:p w14:paraId="4CF9FB04" w14:textId="77777777" w:rsidR="00942D30" w:rsidRPr="00DA693A" w:rsidRDefault="00942D30" w:rsidP="00942D30">
                  <w:pPr>
                    <w:jc w:val="center"/>
                    <w:rPr>
                      <w:sz w:val="20"/>
                      <w:szCs w:val="20"/>
                    </w:rPr>
                  </w:pPr>
                  <w:r w:rsidRPr="00DA693A">
                    <w:rPr>
                      <w:sz w:val="20"/>
                      <w:szCs w:val="20"/>
                    </w:rPr>
                    <w:t>32.50.50.190</w:t>
                  </w:r>
                </w:p>
              </w:tc>
              <w:tc>
                <w:tcPr>
                  <w:tcW w:w="488" w:type="pct"/>
                  <w:tcBorders>
                    <w:top w:val="single" w:sz="4" w:space="0" w:color="auto"/>
                    <w:left w:val="single" w:sz="4" w:space="0" w:color="auto"/>
                    <w:bottom w:val="single" w:sz="4" w:space="0" w:color="auto"/>
                    <w:right w:val="single" w:sz="4" w:space="0" w:color="auto"/>
                  </w:tcBorders>
                  <w:vAlign w:val="center"/>
                </w:tcPr>
                <w:p w14:paraId="2D1F9D6C" w14:textId="77777777" w:rsidR="00942D30" w:rsidRPr="00DA693A" w:rsidRDefault="00942D30" w:rsidP="00942D30">
                  <w:pPr>
                    <w:jc w:val="center"/>
                    <w:rPr>
                      <w:sz w:val="20"/>
                      <w:szCs w:val="20"/>
                    </w:rPr>
                  </w:pPr>
                  <w:r w:rsidRPr="00DA693A">
                    <w:rPr>
                      <w:sz w:val="20"/>
                      <w:szCs w:val="20"/>
                    </w:rPr>
                    <w:t>32.50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30E71153"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2B9075DE" w14:textId="729C0F35" w:rsidR="00942D30" w:rsidRPr="00942D30" w:rsidRDefault="00942D30" w:rsidP="00942D30">
                  <w:pPr>
                    <w:jc w:val="center"/>
                    <w:rPr>
                      <w:sz w:val="20"/>
                      <w:szCs w:val="20"/>
                    </w:rPr>
                  </w:pPr>
                  <w:r w:rsidRPr="00942D30">
                    <w:rPr>
                      <w:color w:val="000000"/>
                      <w:sz w:val="20"/>
                      <w:szCs w:val="20"/>
                    </w:rPr>
                    <w:t>6</w:t>
                  </w:r>
                </w:p>
              </w:tc>
            </w:tr>
            <w:tr w:rsidR="00942D30" w:rsidRPr="00DA693A" w14:paraId="71C94A91"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797D4BF1" w14:textId="77777777" w:rsidR="00942D30" w:rsidRPr="00DA693A" w:rsidRDefault="00942D30" w:rsidP="00942D30">
                  <w:pPr>
                    <w:jc w:val="center"/>
                    <w:rPr>
                      <w:sz w:val="20"/>
                      <w:szCs w:val="20"/>
                    </w:rPr>
                  </w:pPr>
                  <w:r w:rsidRPr="00DA693A">
                    <w:rPr>
                      <w:sz w:val="20"/>
                      <w:szCs w:val="20"/>
                    </w:rPr>
                    <w:t>93</w:t>
                  </w:r>
                </w:p>
              </w:tc>
              <w:tc>
                <w:tcPr>
                  <w:tcW w:w="2403" w:type="pct"/>
                  <w:tcBorders>
                    <w:top w:val="single" w:sz="4" w:space="0" w:color="auto"/>
                    <w:left w:val="single" w:sz="4" w:space="0" w:color="auto"/>
                    <w:bottom w:val="single" w:sz="4" w:space="0" w:color="auto"/>
                    <w:right w:val="nil"/>
                  </w:tcBorders>
                  <w:shd w:val="clear" w:color="auto" w:fill="auto"/>
                  <w:vAlign w:val="center"/>
                </w:tcPr>
                <w:p w14:paraId="56D74B85" w14:textId="77777777" w:rsidR="00942D30" w:rsidRPr="00DA693A" w:rsidRDefault="00942D30" w:rsidP="00942D30">
                  <w:pPr>
                    <w:rPr>
                      <w:sz w:val="20"/>
                      <w:szCs w:val="20"/>
                    </w:rPr>
                  </w:pPr>
                  <w:r w:rsidRPr="00DA693A">
                    <w:rPr>
                      <w:color w:val="000000"/>
                      <w:sz w:val="20"/>
                      <w:szCs w:val="20"/>
                    </w:rPr>
                    <w:t>Нить нерассасывающаяся плетеная из протеиновых волокон шелка МР3 (USP2/0), длина нити от не менее 150 см до не более 180 см, без иглы</w:t>
                  </w:r>
                </w:p>
              </w:tc>
              <w:tc>
                <w:tcPr>
                  <w:tcW w:w="619" w:type="pct"/>
                  <w:tcBorders>
                    <w:top w:val="single" w:sz="4" w:space="0" w:color="auto"/>
                    <w:left w:val="single" w:sz="4" w:space="0" w:color="auto"/>
                    <w:bottom w:val="single" w:sz="4" w:space="0" w:color="auto"/>
                    <w:right w:val="single" w:sz="4" w:space="0" w:color="auto"/>
                  </w:tcBorders>
                  <w:vAlign w:val="center"/>
                </w:tcPr>
                <w:p w14:paraId="1C79079C"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6A259A6D"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3FA22EA0"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4BE38099" w14:textId="7065C1E8" w:rsidR="00942D30" w:rsidRPr="00942D30" w:rsidRDefault="00942D30" w:rsidP="00942D30">
                  <w:pPr>
                    <w:jc w:val="center"/>
                    <w:rPr>
                      <w:sz w:val="20"/>
                      <w:szCs w:val="20"/>
                    </w:rPr>
                  </w:pPr>
                  <w:r w:rsidRPr="00942D30">
                    <w:rPr>
                      <w:color w:val="000000"/>
                      <w:sz w:val="20"/>
                      <w:szCs w:val="20"/>
                    </w:rPr>
                    <w:t>100</w:t>
                  </w:r>
                </w:p>
              </w:tc>
            </w:tr>
            <w:tr w:rsidR="00942D30" w:rsidRPr="00DA693A" w14:paraId="1F0FBC0A"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523E8679" w14:textId="77777777" w:rsidR="00942D30" w:rsidRPr="00DA693A" w:rsidRDefault="00942D30" w:rsidP="00942D30">
                  <w:pPr>
                    <w:jc w:val="center"/>
                    <w:rPr>
                      <w:sz w:val="20"/>
                      <w:szCs w:val="20"/>
                    </w:rPr>
                  </w:pPr>
                  <w:r w:rsidRPr="00DA693A">
                    <w:rPr>
                      <w:sz w:val="20"/>
                      <w:szCs w:val="20"/>
                    </w:rPr>
                    <w:t>94</w:t>
                  </w:r>
                </w:p>
              </w:tc>
              <w:tc>
                <w:tcPr>
                  <w:tcW w:w="2403" w:type="pct"/>
                  <w:tcBorders>
                    <w:top w:val="single" w:sz="4" w:space="0" w:color="auto"/>
                    <w:left w:val="single" w:sz="4" w:space="0" w:color="auto"/>
                    <w:bottom w:val="single" w:sz="4" w:space="0" w:color="auto"/>
                    <w:right w:val="nil"/>
                  </w:tcBorders>
                  <w:shd w:val="clear" w:color="auto" w:fill="auto"/>
                  <w:vAlign w:val="center"/>
                </w:tcPr>
                <w:p w14:paraId="43B9BC14" w14:textId="77777777" w:rsidR="00942D30" w:rsidRPr="00DA693A" w:rsidRDefault="00942D30" w:rsidP="00942D30">
                  <w:pPr>
                    <w:rPr>
                      <w:sz w:val="20"/>
                      <w:szCs w:val="20"/>
                    </w:rPr>
                  </w:pPr>
                  <w:r w:rsidRPr="00DA693A">
                    <w:rPr>
                      <w:color w:val="000000"/>
                      <w:sz w:val="20"/>
                      <w:szCs w:val="20"/>
                    </w:rPr>
                    <w:t xml:space="preserve">Эндопротез-сетка для восстановительной хирургии размером 6 х11 см (+/-1) см </w:t>
                  </w:r>
                </w:p>
              </w:tc>
              <w:tc>
                <w:tcPr>
                  <w:tcW w:w="619" w:type="pct"/>
                  <w:tcBorders>
                    <w:top w:val="single" w:sz="4" w:space="0" w:color="auto"/>
                    <w:left w:val="single" w:sz="4" w:space="0" w:color="auto"/>
                    <w:bottom w:val="single" w:sz="4" w:space="0" w:color="auto"/>
                    <w:right w:val="single" w:sz="4" w:space="0" w:color="auto"/>
                  </w:tcBorders>
                  <w:vAlign w:val="center"/>
                </w:tcPr>
                <w:p w14:paraId="4771293A" w14:textId="77777777" w:rsidR="00942D30" w:rsidRPr="00DA693A" w:rsidRDefault="00942D30" w:rsidP="00942D30">
                  <w:pPr>
                    <w:jc w:val="center"/>
                    <w:rPr>
                      <w:sz w:val="20"/>
                      <w:szCs w:val="20"/>
                    </w:rPr>
                  </w:pPr>
                  <w:r w:rsidRPr="00DA693A">
                    <w:rPr>
                      <w:sz w:val="20"/>
                      <w:szCs w:val="20"/>
                    </w:rPr>
                    <w:t>32.50.50.190</w:t>
                  </w:r>
                </w:p>
              </w:tc>
              <w:tc>
                <w:tcPr>
                  <w:tcW w:w="488" w:type="pct"/>
                  <w:tcBorders>
                    <w:top w:val="single" w:sz="4" w:space="0" w:color="auto"/>
                    <w:left w:val="single" w:sz="4" w:space="0" w:color="auto"/>
                    <w:bottom w:val="single" w:sz="4" w:space="0" w:color="auto"/>
                    <w:right w:val="single" w:sz="4" w:space="0" w:color="auto"/>
                  </w:tcBorders>
                  <w:vAlign w:val="center"/>
                </w:tcPr>
                <w:p w14:paraId="5B47675E" w14:textId="77777777" w:rsidR="00942D30" w:rsidRPr="00DA693A" w:rsidRDefault="00942D30" w:rsidP="00942D30">
                  <w:pPr>
                    <w:jc w:val="center"/>
                    <w:rPr>
                      <w:sz w:val="20"/>
                      <w:szCs w:val="20"/>
                    </w:rPr>
                  </w:pPr>
                  <w:r w:rsidRPr="00DA693A">
                    <w:rPr>
                      <w:sz w:val="20"/>
                      <w:szCs w:val="20"/>
                    </w:rPr>
                    <w:t>32.50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5D555E0F"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2F064848" w14:textId="6E10651A" w:rsidR="00942D30" w:rsidRPr="00942D30" w:rsidRDefault="00942D30" w:rsidP="00942D30">
                  <w:pPr>
                    <w:jc w:val="center"/>
                    <w:rPr>
                      <w:sz w:val="20"/>
                      <w:szCs w:val="20"/>
                    </w:rPr>
                  </w:pPr>
                  <w:r w:rsidRPr="00942D30">
                    <w:rPr>
                      <w:color w:val="000000"/>
                      <w:sz w:val="20"/>
                      <w:szCs w:val="20"/>
                    </w:rPr>
                    <w:t>5</w:t>
                  </w:r>
                </w:p>
              </w:tc>
            </w:tr>
            <w:tr w:rsidR="00942D30" w:rsidRPr="00DA693A" w14:paraId="28A4B9B4"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39AD82DB" w14:textId="77777777" w:rsidR="00942D30" w:rsidRPr="00DA693A" w:rsidRDefault="00942D30" w:rsidP="00942D30">
                  <w:pPr>
                    <w:jc w:val="center"/>
                    <w:rPr>
                      <w:sz w:val="20"/>
                      <w:szCs w:val="20"/>
                    </w:rPr>
                  </w:pPr>
                  <w:r w:rsidRPr="00DA693A">
                    <w:rPr>
                      <w:sz w:val="20"/>
                      <w:szCs w:val="20"/>
                    </w:rPr>
                    <w:t>95</w:t>
                  </w:r>
                </w:p>
              </w:tc>
              <w:tc>
                <w:tcPr>
                  <w:tcW w:w="2403" w:type="pct"/>
                  <w:tcBorders>
                    <w:top w:val="single" w:sz="4" w:space="0" w:color="auto"/>
                    <w:left w:val="single" w:sz="4" w:space="0" w:color="auto"/>
                    <w:bottom w:val="single" w:sz="4" w:space="0" w:color="auto"/>
                    <w:right w:val="nil"/>
                  </w:tcBorders>
                  <w:shd w:val="clear" w:color="auto" w:fill="auto"/>
                  <w:vAlign w:val="center"/>
                </w:tcPr>
                <w:p w14:paraId="5081E060"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М2 (3/0), длиной нити в интервале от более 45 см до менее 70 см, две иглы колющие, 1/2 окружности, в интервале от более 15,7 мм до менее 16,8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2189B465"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3ADA4149"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62076901"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5154433F" w14:textId="527AD2D7" w:rsidR="00942D30" w:rsidRPr="00942D30" w:rsidRDefault="00942D30" w:rsidP="00942D30">
                  <w:pPr>
                    <w:jc w:val="center"/>
                    <w:rPr>
                      <w:sz w:val="20"/>
                      <w:szCs w:val="20"/>
                    </w:rPr>
                  </w:pPr>
                  <w:r w:rsidRPr="00942D30">
                    <w:rPr>
                      <w:color w:val="000000"/>
                      <w:sz w:val="20"/>
                      <w:szCs w:val="20"/>
                    </w:rPr>
                    <w:t>60</w:t>
                  </w:r>
                </w:p>
              </w:tc>
            </w:tr>
            <w:tr w:rsidR="00942D30" w:rsidRPr="00DA693A" w14:paraId="77F1FF0E"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527504DB" w14:textId="77777777" w:rsidR="00942D30" w:rsidRPr="00DA693A" w:rsidRDefault="00942D30" w:rsidP="00942D30">
                  <w:pPr>
                    <w:jc w:val="center"/>
                    <w:rPr>
                      <w:sz w:val="20"/>
                      <w:szCs w:val="20"/>
                    </w:rPr>
                  </w:pPr>
                  <w:r w:rsidRPr="00DA693A">
                    <w:rPr>
                      <w:sz w:val="20"/>
                      <w:szCs w:val="20"/>
                    </w:rPr>
                    <w:t>96</w:t>
                  </w:r>
                </w:p>
              </w:tc>
              <w:tc>
                <w:tcPr>
                  <w:tcW w:w="2403" w:type="pct"/>
                  <w:tcBorders>
                    <w:top w:val="single" w:sz="4" w:space="0" w:color="auto"/>
                    <w:left w:val="single" w:sz="4" w:space="0" w:color="auto"/>
                    <w:bottom w:val="single" w:sz="4" w:space="0" w:color="auto"/>
                    <w:right w:val="nil"/>
                  </w:tcBorders>
                  <w:shd w:val="clear" w:color="auto" w:fill="auto"/>
                  <w:vAlign w:val="center"/>
                </w:tcPr>
                <w:p w14:paraId="6E4836EC"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нерассасывающаяся, полифиламентная, М1,5 (4/0), длиной нити в интервале от более 70 см до менее 90 см, две иглы колющие, 1/2 окружности, в интервале от более 19 мм до менее 21 мм</w:t>
                  </w:r>
                </w:p>
              </w:tc>
              <w:tc>
                <w:tcPr>
                  <w:tcW w:w="619" w:type="pct"/>
                  <w:tcBorders>
                    <w:top w:val="single" w:sz="4" w:space="0" w:color="auto"/>
                    <w:left w:val="single" w:sz="4" w:space="0" w:color="auto"/>
                    <w:bottom w:val="single" w:sz="4" w:space="0" w:color="auto"/>
                    <w:right w:val="single" w:sz="4" w:space="0" w:color="auto"/>
                  </w:tcBorders>
                  <w:vAlign w:val="center"/>
                </w:tcPr>
                <w:p w14:paraId="636FF51E"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591B63A0"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0AC9E844"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7EE024D5" w14:textId="4C0D1C5D" w:rsidR="00942D30" w:rsidRPr="00942D30" w:rsidRDefault="00942D30" w:rsidP="00942D30">
                  <w:pPr>
                    <w:jc w:val="center"/>
                    <w:rPr>
                      <w:sz w:val="20"/>
                      <w:szCs w:val="20"/>
                    </w:rPr>
                  </w:pPr>
                  <w:r w:rsidRPr="00942D30">
                    <w:rPr>
                      <w:color w:val="000000"/>
                      <w:sz w:val="20"/>
                      <w:szCs w:val="20"/>
                    </w:rPr>
                    <w:t>60</w:t>
                  </w:r>
                </w:p>
              </w:tc>
            </w:tr>
            <w:tr w:rsidR="00942D30" w:rsidRPr="00DA693A" w14:paraId="4121A813"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19D2A9B5" w14:textId="77777777" w:rsidR="00942D30" w:rsidRPr="00DA693A" w:rsidRDefault="00942D30" w:rsidP="00942D30">
                  <w:pPr>
                    <w:jc w:val="center"/>
                    <w:rPr>
                      <w:sz w:val="20"/>
                      <w:szCs w:val="20"/>
                    </w:rPr>
                  </w:pPr>
                  <w:r w:rsidRPr="00DA693A">
                    <w:rPr>
                      <w:sz w:val="20"/>
                      <w:szCs w:val="20"/>
                    </w:rPr>
                    <w:t>97</w:t>
                  </w:r>
                </w:p>
              </w:tc>
              <w:tc>
                <w:tcPr>
                  <w:tcW w:w="2403" w:type="pct"/>
                  <w:tcBorders>
                    <w:top w:val="single" w:sz="4" w:space="0" w:color="auto"/>
                    <w:left w:val="single" w:sz="4" w:space="0" w:color="auto"/>
                    <w:bottom w:val="single" w:sz="4" w:space="0" w:color="auto"/>
                    <w:right w:val="nil"/>
                  </w:tcBorders>
                  <w:shd w:val="clear" w:color="auto" w:fill="auto"/>
                  <w:vAlign w:val="center"/>
                </w:tcPr>
                <w:p w14:paraId="41C554B4"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М3.5 (0), длиной   в интервале от более 75 см до менее 100 см,  игла колющая, р режущим кончиком острия 1/2  окружности, в интервале от  не менее 44,8 мм до не более 45,8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4A4F4FF6"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5FBB70A6"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34DD79CE"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2F96A416" w14:textId="39028663" w:rsidR="00942D30" w:rsidRPr="00942D30" w:rsidRDefault="00942D30" w:rsidP="00942D30">
                  <w:pPr>
                    <w:jc w:val="center"/>
                    <w:rPr>
                      <w:sz w:val="20"/>
                      <w:szCs w:val="20"/>
                    </w:rPr>
                  </w:pPr>
                  <w:r w:rsidRPr="00942D30">
                    <w:rPr>
                      <w:color w:val="000000"/>
                      <w:sz w:val="20"/>
                      <w:szCs w:val="20"/>
                    </w:rPr>
                    <w:t>1344</w:t>
                  </w:r>
                </w:p>
              </w:tc>
            </w:tr>
            <w:tr w:rsidR="00942D30" w:rsidRPr="00DA693A" w14:paraId="240A101B"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4339B0B3" w14:textId="77777777" w:rsidR="00942D30" w:rsidRPr="00DA693A" w:rsidRDefault="00942D30" w:rsidP="00942D30">
                  <w:pPr>
                    <w:jc w:val="center"/>
                    <w:rPr>
                      <w:sz w:val="20"/>
                      <w:szCs w:val="20"/>
                    </w:rPr>
                  </w:pPr>
                  <w:r w:rsidRPr="00DA693A">
                    <w:rPr>
                      <w:sz w:val="20"/>
                      <w:szCs w:val="20"/>
                    </w:rPr>
                    <w:t>98</w:t>
                  </w:r>
                </w:p>
              </w:tc>
              <w:tc>
                <w:tcPr>
                  <w:tcW w:w="2403" w:type="pct"/>
                  <w:tcBorders>
                    <w:top w:val="single" w:sz="4" w:space="0" w:color="auto"/>
                    <w:left w:val="single" w:sz="4" w:space="0" w:color="auto"/>
                    <w:bottom w:val="single" w:sz="4" w:space="0" w:color="auto"/>
                    <w:right w:val="nil"/>
                  </w:tcBorders>
                  <w:shd w:val="clear" w:color="auto" w:fill="auto"/>
                  <w:vAlign w:val="center"/>
                </w:tcPr>
                <w:p w14:paraId="173CAE07"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М3 (2/0), длиной 14х14 см,  игла обратно-режущая, 3/8  окружности, в интервале от  более 25 мм до менее 27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0DED04B5"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58DA5624"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4B277A5F"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448E5971" w14:textId="2A9913F3" w:rsidR="00942D30" w:rsidRPr="00942D30" w:rsidRDefault="00942D30" w:rsidP="00942D30">
                  <w:pPr>
                    <w:jc w:val="center"/>
                    <w:rPr>
                      <w:sz w:val="20"/>
                      <w:szCs w:val="20"/>
                    </w:rPr>
                  </w:pPr>
                  <w:r w:rsidRPr="00942D30">
                    <w:rPr>
                      <w:color w:val="000000"/>
                      <w:sz w:val="20"/>
                      <w:szCs w:val="20"/>
                    </w:rPr>
                    <w:t>40</w:t>
                  </w:r>
                </w:p>
              </w:tc>
            </w:tr>
            <w:tr w:rsidR="00942D30" w:rsidRPr="00DA693A" w14:paraId="70B9B341"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31189D4C" w14:textId="77777777" w:rsidR="00942D30" w:rsidRPr="00DA693A" w:rsidRDefault="00942D30" w:rsidP="00942D30">
                  <w:pPr>
                    <w:jc w:val="center"/>
                    <w:rPr>
                      <w:sz w:val="20"/>
                      <w:szCs w:val="20"/>
                    </w:rPr>
                  </w:pPr>
                  <w:r w:rsidRPr="00DA693A">
                    <w:rPr>
                      <w:sz w:val="20"/>
                      <w:szCs w:val="20"/>
                    </w:rPr>
                    <w:t>99</w:t>
                  </w:r>
                </w:p>
              </w:tc>
              <w:tc>
                <w:tcPr>
                  <w:tcW w:w="2403" w:type="pct"/>
                  <w:tcBorders>
                    <w:top w:val="single" w:sz="4" w:space="0" w:color="auto"/>
                    <w:left w:val="single" w:sz="4" w:space="0" w:color="auto"/>
                    <w:bottom w:val="single" w:sz="4" w:space="0" w:color="auto"/>
                    <w:right w:val="nil"/>
                  </w:tcBorders>
                  <w:shd w:val="clear" w:color="auto" w:fill="auto"/>
                  <w:vAlign w:val="center"/>
                </w:tcPr>
                <w:p w14:paraId="18573D03" w14:textId="77777777" w:rsidR="00942D30" w:rsidRPr="00DA693A" w:rsidRDefault="00942D30" w:rsidP="00942D30">
                  <w:pPr>
                    <w:rPr>
                      <w:sz w:val="20"/>
                      <w:szCs w:val="20"/>
                    </w:rPr>
                  </w:pPr>
                  <w:r w:rsidRPr="00DA693A">
                    <w:rPr>
                      <w:color w:val="000000"/>
                      <w:sz w:val="20"/>
                      <w:szCs w:val="20"/>
                    </w:rPr>
                    <w:t>Нить стерильная хирургическая, синтетическая, рассасывающаяся, плетеная, М3 (2/0), длиной   в интервале от не менее  75 см до не более 90 см,  игла обратно-режущая, 3/8  окружности, в интервале от  более 25 мм до менее 27 мм длиной</w:t>
                  </w:r>
                </w:p>
              </w:tc>
              <w:tc>
                <w:tcPr>
                  <w:tcW w:w="619" w:type="pct"/>
                  <w:tcBorders>
                    <w:top w:val="single" w:sz="4" w:space="0" w:color="auto"/>
                    <w:left w:val="single" w:sz="4" w:space="0" w:color="auto"/>
                    <w:bottom w:val="single" w:sz="4" w:space="0" w:color="auto"/>
                    <w:right w:val="single" w:sz="4" w:space="0" w:color="auto"/>
                  </w:tcBorders>
                  <w:vAlign w:val="center"/>
                </w:tcPr>
                <w:p w14:paraId="65CC4BBE"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6982A5F1"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5424FA4C"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29A31718" w14:textId="6AA57957" w:rsidR="00942D30" w:rsidRPr="00942D30" w:rsidRDefault="00942D30" w:rsidP="00942D30">
                  <w:pPr>
                    <w:jc w:val="center"/>
                    <w:rPr>
                      <w:sz w:val="20"/>
                      <w:szCs w:val="20"/>
                    </w:rPr>
                  </w:pPr>
                  <w:r w:rsidRPr="00942D30">
                    <w:rPr>
                      <w:color w:val="000000"/>
                      <w:sz w:val="20"/>
                      <w:szCs w:val="20"/>
                    </w:rPr>
                    <w:t>1152</w:t>
                  </w:r>
                </w:p>
              </w:tc>
            </w:tr>
            <w:tr w:rsidR="00942D30" w:rsidRPr="00DA693A" w14:paraId="029DF685"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1F1EC604" w14:textId="77777777" w:rsidR="00942D30" w:rsidRPr="00DA693A" w:rsidRDefault="00942D30" w:rsidP="00942D30">
                  <w:pPr>
                    <w:jc w:val="center"/>
                    <w:rPr>
                      <w:sz w:val="20"/>
                      <w:szCs w:val="20"/>
                    </w:rPr>
                  </w:pPr>
                  <w:r w:rsidRPr="00DA693A">
                    <w:rPr>
                      <w:sz w:val="20"/>
                      <w:szCs w:val="20"/>
                    </w:rPr>
                    <w:t>100</w:t>
                  </w:r>
                </w:p>
              </w:tc>
              <w:tc>
                <w:tcPr>
                  <w:tcW w:w="2403" w:type="pct"/>
                  <w:tcBorders>
                    <w:top w:val="single" w:sz="4" w:space="0" w:color="auto"/>
                    <w:left w:val="single" w:sz="4" w:space="0" w:color="auto"/>
                    <w:bottom w:val="single" w:sz="4" w:space="0" w:color="auto"/>
                    <w:right w:val="nil"/>
                  </w:tcBorders>
                  <w:shd w:val="clear" w:color="auto" w:fill="auto"/>
                  <w:vAlign w:val="center"/>
                </w:tcPr>
                <w:p w14:paraId="7A9F559A" w14:textId="77777777" w:rsidR="00942D30" w:rsidRPr="00DA693A" w:rsidRDefault="00942D30" w:rsidP="00942D30">
                  <w:pPr>
                    <w:rPr>
                      <w:sz w:val="20"/>
                      <w:szCs w:val="20"/>
                    </w:rPr>
                  </w:pPr>
                  <w:r w:rsidRPr="00DA693A">
                    <w:rPr>
                      <w:color w:val="000000"/>
                      <w:sz w:val="20"/>
                      <w:szCs w:val="20"/>
                    </w:rPr>
                    <w:t>Нить натуральная коллагеновая USP 0 длиной нити в интервале от не менее 75 см до не более 90 см, с колющей иглой длиной в пределах от не менее 35,6 мм до не более 36,6 мм, изгиб иглы 1/2 окружности</w:t>
                  </w:r>
                </w:p>
              </w:tc>
              <w:tc>
                <w:tcPr>
                  <w:tcW w:w="619" w:type="pct"/>
                  <w:tcBorders>
                    <w:top w:val="single" w:sz="4" w:space="0" w:color="auto"/>
                    <w:left w:val="single" w:sz="4" w:space="0" w:color="auto"/>
                    <w:bottom w:val="single" w:sz="4" w:space="0" w:color="auto"/>
                    <w:right w:val="single" w:sz="4" w:space="0" w:color="auto"/>
                  </w:tcBorders>
                  <w:vAlign w:val="center"/>
                </w:tcPr>
                <w:p w14:paraId="4DA3E018"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22D8C8F8"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71A29A2C"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06018026" w14:textId="7C6951B0" w:rsidR="00942D30" w:rsidRPr="00942D30" w:rsidRDefault="00942D30" w:rsidP="00942D30">
                  <w:pPr>
                    <w:jc w:val="center"/>
                    <w:rPr>
                      <w:sz w:val="20"/>
                      <w:szCs w:val="20"/>
                    </w:rPr>
                  </w:pPr>
                  <w:r w:rsidRPr="00942D30">
                    <w:rPr>
                      <w:color w:val="000000"/>
                      <w:sz w:val="20"/>
                      <w:szCs w:val="20"/>
                    </w:rPr>
                    <w:t>300</w:t>
                  </w:r>
                </w:p>
              </w:tc>
            </w:tr>
            <w:tr w:rsidR="00942D30" w:rsidRPr="00DA693A" w14:paraId="15972BBD" w14:textId="77777777" w:rsidTr="00942D30">
              <w:trPr>
                <w:trHeight w:val="64"/>
              </w:trPr>
              <w:tc>
                <w:tcPr>
                  <w:tcW w:w="257" w:type="pct"/>
                  <w:tcBorders>
                    <w:top w:val="single" w:sz="4" w:space="0" w:color="auto"/>
                    <w:left w:val="single" w:sz="4" w:space="0" w:color="auto"/>
                    <w:bottom w:val="single" w:sz="4" w:space="0" w:color="auto"/>
                    <w:right w:val="nil"/>
                  </w:tcBorders>
                  <w:shd w:val="clear" w:color="auto" w:fill="auto"/>
                  <w:noWrap/>
                  <w:vAlign w:val="center"/>
                </w:tcPr>
                <w:p w14:paraId="0106EF16" w14:textId="77777777" w:rsidR="00942D30" w:rsidRPr="00DA693A" w:rsidRDefault="00942D30" w:rsidP="00942D30">
                  <w:pPr>
                    <w:jc w:val="center"/>
                    <w:rPr>
                      <w:sz w:val="20"/>
                      <w:szCs w:val="20"/>
                    </w:rPr>
                  </w:pPr>
                  <w:r w:rsidRPr="00DA693A">
                    <w:rPr>
                      <w:sz w:val="20"/>
                      <w:szCs w:val="20"/>
                    </w:rPr>
                    <w:t>101</w:t>
                  </w:r>
                </w:p>
              </w:tc>
              <w:tc>
                <w:tcPr>
                  <w:tcW w:w="2403" w:type="pct"/>
                  <w:tcBorders>
                    <w:top w:val="single" w:sz="4" w:space="0" w:color="auto"/>
                    <w:left w:val="single" w:sz="4" w:space="0" w:color="auto"/>
                    <w:bottom w:val="single" w:sz="4" w:space="0" w:color="auto"/>
                    <w:right w:val="nil"/>
                  </w:tcBorders>
                  <w:shd w:val="clear" w:color="auto" w:fill="auto"/>
                  <w:vAlign w:val="center"/>
                </w:tcPr>
                <w:p w14:paraId="020EDD44" w14:textId="77777777" w:rsidR="00942D30" w:rsidRPr="00DA693A" w:rsidRDefault="00942D30" w:rsidP="00942D30">
                  <w:pPr>
                    <w:rPr>
                      <w:sz w:val="20"/>
                      <w:szCs w:val="20"/>
                    </w:rPr>
                  </w:pPr>
                  <w:r w:rsidRPr="00DA693A">
                    <w:rPr>
                      <w:color w:val="000000"/>
                      <w:sz w:val="20"/>
                      <w:szCs w:val="20"/>
                    </w:rPr>
                    <w:t>Нить натуральная коллагеновая USP 2/0 длиной нити в интервале от не менее 75 см до не более 90 см, с колющей иглой длиной в пределах от не менее 35,6 мм до не более 36,6 мм, изгиб иглы 1/2 окружности</w:t>
                  </w:r>
                </w:p>
              </w:tc>
              <w:tc>
                <w:tcPr>
                  <w:tcW w:w="619" w:type="pct"/>
                  <w:tcBorders>
                    <w:top w:val="single" w:sz="4" w:space="0" w:color="auto"/>
                    <w:left w:val="single" w:sz="4" w:space="0" w:color="auto"/>
                    <w:bottom w:val="single" w:sz="4" w:space="0" w:color="auto"/>
                    <w:right w:val="single" w:sz="4" w:space="0" w:color="auto"/>
                  </w:tcBorders>
                  <w:vAlign w:val="center"/>
                </w:tcPr>
                <w:p w14:paraId="0F4B1BA5" w14:textId="77777777" w:rsidR="00942D30" w:rsidRPr="00DA693A" w:rsidRDefault="00942D30" w:rsidP="00942D30">
                  <w:pPr>
                    <w:jc w:val="center"/>
                    <w:rPr>
                      <w:sz w:val="20"/>
                      <w:szCs w:val="20"/>
                    </w:rPr>
                  </w:pPr>
                  <w:r w:rsidRPr="00DA693A">
                    <w:rPr>
                      <w:sz w:val="20"/>
                      <w:szCs w:val="20"/>
                    </w:rPr>
                    <w:t>21.20.24.120</w:t>
                  </w:r>
                </w:p>
              </w:tc>
              <w:tc>
                <w:tcPr>
                  <w:tcW w:w="488" w:type="pct"/>
                  <w:tcBorders>
                    <w:top w:val="single" w:sz="4" w:space="0" w:color="auto"/>
                    <w:left w:val="single" w:sz="4" w:space="0" w:color="auto"/>
                    <w:bottom w:val="single" w:sz="4" w:space="0" w:color="auto"/>
                    <w:right w:val="single" w:sz="4" w:space="0" w:color="auto"/>
                  </w:tcBorders>
                  <w:vAlign w:val="center"/>
                </w:tcPr>
                <w:p w14:paraId="4F703428" w14:textId="77777777" w:rsidR="00942D30" w:rsidRPr="00DA693A" w:rsidRDefault="00942D30" w:rsidP="00942D30">
                  <w:pPr>
                    <w:jc w:val="center"/>
                    <w:rPr>
                      <w:sz w:val="20"/>
                      <w:szCs w:val="20"/>
                    </w:rPr>
                  </w:pPr>
                  <w:r w:rsidRPr="00DA693A">
                    <w:rPr>
                      <w:sz w:val="20"/>
                      <w:szCs w:val="20"/>
                    </w:rPr>
                    <w:t>21.20</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14:paraId="1E8DD3CE" w14:textId="77777777" w:rsidR="00942D30" w:rsidRPr="00DA693A" w:rsidRDefault="00942D30" w:rsidP="00942D30">
                  <w:pPr>
                    <w:jc w:val="center"/>
                    <w:rPr>
                      <w:color w:val="000000"/>
                      <w:sz w:val="20"/>
                      <w:szCs w:val="20"/>
                    </w:rPr>
                  </w:pPr>
                  <w:r w:rsidRPr="00DA693A">
                    <w:rPr>
                      <w:color w:val="000000"/>
                      <w:sz w:val="20"/>
                      <w:szCs w:val="20"/>
                    </w:rPr>
                    <w:t>штука</w:t>
                  </w:r>
                </w:p>
              </w:tc>
              <w:tc>
                <w:tcPr>
                  <w:tcW w:w="590" w:type="pct"/>
                  <w:tcBorders>
                    <w:top w:val="single" w:sz="4" w:space="0" w:color="auto"/>
                    <w:left w:val="nil"/>
                    <w:bottom w:val="single" w:sz="4" w:space="0" w:color="auto"/>
                    <w:right w:val="single" w:sz="4" w:space="0" w:color="auto"/>
                  </w:tcBorders>
                  <w:shd w:val="clear" w:color="auto" w:fill="auto"/>
                  <w:vAlign w:val="center"/>
                </w:tcPr>
                <w:p w14:paraId="420359C1" w14:textId="30BE7D00" w:rsidR="00942D30" w:rsidRPr="00942D30" w:rsidRDefault="00942D30" w:rsidP="00942D30">
                  <w:pPr>
                    <w:jc w:val="center"/>
                    <w:rPr>
                      <w:sz w:val="20"/>
                      <w:szCs w:val="20"/>
                    </w:rPr>
                  </w:pPr>
                  <w:r w:rsidRPr="00942D30">
                    <w:rPr>
                      <w:color w:val="000000"/>
                      <w:sz w:val="20"/>
                      <w:szCs w:val="20"/>
                    </w:rPr>
                    <w:t>250</w:t>
                  </w:r>
                </w:p>
              </w:tc>
            </w:tr>
          </w:tbl>
          <w:p w14:paraId="119792E2" w14:textId="25D8FF34" w:rsidR="004E55C8" w:rsidRPr="00B700AB" w:rsidRDefault="004E55C8" w:rsidP="00D330AC">
            <w:pPr>
              <w:pStyle w:val="afffc"/>
              <w:snapToGrid w:val="0"/>
              <w:spacing w:after="60" w:line="276" w:lineRule="auto"/>
              <w:jc w:val="center"/>
              <w:rPr>
                <w:rFonts w:ascii="Times New Roman" w:hAnsi="Times New Roman"/>
                <w:b/>
                <w:i/>
                <w:szCs w:val="20"/>
              </w:rPr>
            </w:pPr>
          </w:p>
        </w:tc>
      </w:tr>
      <w:tr w:rsidR="007431D7" w:rsidRPr="00B700AB" w14:paraId="08EEDA28" w14:textId="77777777" w:rsidTr="00EC3312">
        <w:trPr>
          <w:trHeight w:val="349"/>
        </w:trPr>
        <w:tc>
          <w:tcPr>
            <w:tcW w:w="186" w:type="pct"/>
            <w:vMerge w:val="restart"/>
          </w:tcPr>
          <w:p w14:paraId="1860E1FD" w14:textId="77777777" w:rsidR="000666EF" w:rsidRPr="00B31084" w:rsidRDefault="000666EF" w:rsidP="00D330AC">
            <w:pPr>
              <w:spacing w:after="120"/>
              <w:jc w:val="center"/>
              <w:rPr>
                <w:sz w:val="20"/>
                <w:szCs w:val="20"/>
              </w:rPr>
            </w:pPr>
            <w:r w:rsidRPr="00B31084">
              <w:rPr>
                <w:sz w:val="20"/>
                <w:szCs w:val="20"/>
              </w:rPr>
              <w:lastRenderedPageBreak/>
              <w:t>5</w:t>
            </w:r>
          </w:p>
        </w:tc>
        <w:tc>
          <w:tcPr>
            <w:tcW w:w="4814" w:type="pct"/>
            <w:gridSpan w:val="2"/>
          </w:tcPr>
          <w:p w14:paraId="57CA5A16" w14:textId="77777777" w:rsidR="000666EF" w:rsidRPr="00B31084" w:rsidRDefault="000666EF" w:rsidP="00D330AC">
            <w:pPr>
              <w:pStyle w:val="a8"/>
              <w:spacing w:after="0" w:line="240" w:lineRule="auto"/>
              <w:ind w:left="0"/>
              <w:jc w:val="center"/>
              <w:rPr>
                <w:rFonts w:ascii="Times New Roman" w:eastAsia="Calibri" w:hAnsi="Times New Roman" w:cs="Times New Roman"/>
                <w:b/>
                <w:i/>
                <w:color w:val="0000FF"/>
                <w:sz w:val="20"/>
                <w:szCs w:val="20"/>
              </w:rPr>
            </w:pPr>
            <w:r w:rsidRPr="00B31084">
              <w:rPr>
                <w:rFonts w:ascii="Times New Roman" w:eastAsia="Calibri" w:hAnsi="Times New Roman" w:cs="Times New Roman"/>
                <w:b/>
                <w:i/>
                <w:sz w:val="20"/>
                <w:szCs w:val="20"/>
              </w:rPr>
              <w:t>Требования к закупаемым товарам, работам, услугам</w:t>
            </w:r>
          </w:p>
        </w:tc>
      </w:tr>
      <w:tr w:rsidR="007431D7" w:rsidRPr="00B700AB" w14:paraId="2EC34B08" w14:textId="77777777" w:rsidTr="00A31125">
        <w:trPr>
          <w:trHeight w:val="483"/>
        </w:trPr>
        <w:tc>
          <w:tcPr>
            <w:tcW w:w="186" w:type="pct"/>
            <w:vMerge/>
          </w:tcPr>
          <w:p w14:paraId="4E33F40B" w14:textId="77777777" w:rsidR="000666EF" w:rsidRPr="00B31084" w:rsidRDefault="000666EF" w:rsidP="00D330AC">
            <w:pPr>
              <w:spacing w:after="120"/>
              <w:jc w:val="center"/>
              <w:rPr>
                <w:sz w:val="20"/>
                <w:szCs w:val="20"/>
              </w:rPr>
            </w:pPr>
          </w:p>
        </w:tc>
        <w:tc>
          <w:tcPr>
            <w:tcW w:w="1706" w:type="pct"/>
          </w:tcPr>
          <w:p w14:paraId="3A2616B9" w14:textId="77777777" w:rsidR="000666EF" w:rsidRPr="00B31084" w:rsidRDefault="000666EF" w:rsidP="00D330AC">
            <w:pPr>
              <w:pStyle w:val="afffc"/>
              <w:snapToGrid w:val="0"/>
              <w:spacing w:line="276" w:lineRule="auto"/>
              <w:rPr>
                <w:rFonts w:ascii="Times New Roman" w:hAnsi="Times New Roman"/>
                <w:b/>
                <w:bCs/>
                <w:szCs w:val="20"/>
                <w:lang w:eastAsia="en-US"/>
              </w:rPr>
            </w:pPr>
            <w:r w:rsidRPr="00B31084">
              <w:rPr>
                <w:rFonts w:ascii="Times New Roman" w:hAnsi="Times New Roman"/>
                <w:b/>
                <w:bCs/>
                <w:szCs w:val="20"/>
                <w:lang w:eastAsia="en-US"/>
              </w:rPr>
              <w:t>Требования к качеству товара, работы, услуги</w:t>
            </w:r>
          </w:p>
        </w:tc>
        <w:tc>
          <w:tcPr>
            <w:tcW w:w="3108" w:type="pct"/>
          </w:tcPr>
          <w:p w14:paraId="6242910B" w14:textId="6FC0BA42" w:rsidR="00A31125" w:rsidRPr="00B31084" w:rsidRDefault="000666EF" w:rsidP="003D4D51">
            <w:pPr>
              <w:pStyle w:val="a5"/>
              <w:jc w:val="both"/>
            </w:pPr>
            <w:r w:rsidRPr="00B31084">
              <w:t xml:space="preserve">Качество поставляемого товара определяется в соответствии с требованиями нормативно-технической документации, действующей на территории РФ, и подтверждается документами, определяющими качество товара (регистрационное удостоверение, сертификат соответствия, санитарно-эпидемиологическое заключение, ветеринарное удостоверение) в случае, если наличие таких документов на предлагаемый к поставке товар является обязательным в соответствии с действующим законодательством. Поставляемый товар должен быть новым (товаром, который не был в употреблении, в том числе, у которого не были восстановлены потребительские свойства), </w:t>
            </w:r>
            <w:r w:rsidRPr="00B31084">
              <w:rPr>
                <w:iCs/>
                <w:lang w:eastAsia="ar-SA"/>
              </w:rPr>
              <w:t>а также не должен находиться в залоге, под арестом или под иным обременением</w:t>
            </w:r>
            <w:r w:rsidRPr="00B31084">
              <w:t>.</w:t>
            </w:r>
            <w:r w:rsidR="00600F14" w:rsidRPr="00B31084">
              <w:t xml:space="preserve"> </w:t>
            </w:r>
          </w:p>
        </w:tc>
      </w:tr>
      <w:tr w:rsidR="007431D7" w:rsidRPr="00B700AB" w14:paraId="68888D7E" w14:textId="77777777" w:rsidTr="00527F7F">
        <w:trPr>
          <w:trHeight w:val="1757"/>
        </w:trPr>
        <w:tc>
          <w:tcPr>
            <w:tcW w:w="186" w:type="pct"/>
            <w:vMerge/>
          </w:tcPr>
          <w:p w14:paraId="15224B4C" w14:textId="77777777" w:rsidR="000666EF" w:rsidRPr="00B31084" w:rsidRDefault="000666EF" w:rsidP="00D330AC">
            <w:pPr>
              <w:spacing w:after="120"/>
              <w:jc w:val="center"/>
              <w:rPr>
                <w:sz w:val="20"/>
                <w:szCs w:val="20"/>
              </w:rPr>
            </w:pPr>
          </w:p>
        </w:tc>
        <w:tc>
          <w:tcPr>
            <w:tcW w:w="4814" w:type="pct"/>
            <w:gridSpan w:val="2"/>
          </w:tcPr>
          <w:p w14:paraId="64959BE2" w14:textId="77777777" w:rsidR="000666EF" w:rsidRPr="00B31084" w:rsidRDefault="000666EF" w:rsidP="00D330AC">
            <w:pPr>
              <w:pStyle w:val="a8"/>
              <w:spacing w:after="0" w:line="240" w:lineRule="auto"/>
              <w:ind w:left="0"/>
              <w:jc w:val="center"/>
              <w:rPr>
                <w:rFonts w:ascii="Times New Roman" w:hAnsi="Times New Roman" w:cs="Times New Roman"/>
                <w:b/>
                <w:bCs/>
                <w:sz w:val="20"/>
                <w:szCs w:val="20"/>
                <w:lang w:eastAsia="en-US"/>
              </w:rPr>
            </w:pPr>
            <w:r w:rsidRPr="00B31084">
              <w:rPr>
                <w:rFonts w:ascii="Times New Roman" w:hAnsi="Times New Roman" w:cs="Times New Roman"/>
                <w:b/>
                <w:bCs/>
                <w:sz w:val="20"/>
                <w:szCs w:val="20"/>
                <w:lang w:eastAsia="en-US"/>
              </w:rPr>
              <w:t>Требования к техническим характеристикам товара, работы, услуги</w:t>
            </w:r>
          </w:p>
          <w:tbl>
            <w:tblPr>
              <w:tblW w:w="5000" w:type="pct"/>
              <w:tblLook w:val="0000" w:firstRow="0" w:lastRow="0" w:firstColumn="0" w:lastColumn="0" w:noHBand="0" w:noVBand="0"/>
            </w:tblPr>
            <w:tblGrid>
              <w:gridCol w:w="773"/>
              <w:gridCol w:w="3366"/>
              <w:gridCol w:w="6085"/>
            </w:tblGrid>
            <w:tr w:rsidR="003B0C9A" w:rsidRPr="003B0C9A" w14:paraId="19996954"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vAlign w:val="center"/>
                </w:tcPr>
                <w:p w14:paraId="23F97529" w14:textId="77777777" w:rsidR="003B0C9A" w:rsidRPr="003B0C9A" w:rsidRDefault="003B0C9A" w:rsidP="003B0C9A">
                  <w:pPr>
                    <w:jc w:val="center"/>
                    <w:rPr>
                      <w:b/>
                      <w:bCs/>
                      <w:sz w:val="20"/>
                      <w:szCs w:val="20"/>
                    </w:rPr>
                  </w:pPr>
                  <w:r w:rsidRPr="003B0C9A">
                    <w:rPr>
                      <w:b/>
                      <w:bCs/>
                      <w:color w:val="000000"/>
                      <w:sz w:val="20"/>
                      <w:szCs w:val="20"/>
                    </w:rPr>
                    <w:t>№</w:t>
                  </w:r>
                </w:p>
              </w:tc>
              <w:tc>
                <w:tcPr>
                  <w:tcW w:w="1646" w:type="pct"/>
                  <w:tcBorders>
                    <w:top w:val="single" w:sz="4" w:space="0" w:color="000000"/>
                    <w:left w:val="single" w:sz="4" w:space="0" w:color="000000"/>
                    <w:bottom w:val="single" w:sz="4" w:space="0" w:color="000000"/>
                  </w:tcBorders>
                  <w:shd w:val="clear" w:color="auto" w:fill="auto"/>
                  <w:vAlign w:val="center"/>
                </w:tcPr>
                <w:p w14:paraId="341078FE" w14:textId="77777777" w:rsidR="003B0C9A" w:rsidRPr="003B0C9A" w:rsidRDefault="003B0C9A" w:rsidP="003B0C9A">
                  <w:pPr>
                    <w:jc w:val="center"/>
                    <w:rPr>
                      <w:b/>
                      <w:bCs/>
                      <w:sz w:val="20"/>
                      <w:szCs w:val="20"/>
                    </w:rPr>
                  </w:pPr>
                  <w:r w:rsidRPr="003B0C9A">
                    <w:rPr>
                      <w:b/>
                      <w:bCs/>
                      <w:color w:val="000000"/>
                      <w:sz w:val="20"/>
                      <w:szCs w:val="20"/>
                    </w:rPr>
                    <w:t>Наименование поставляемого товара</w:t>
                  </w:r>
                </w:p>
              </w:tc>
              <w:tc>
                <w:tcPr>
                  <w:tcW w:w="2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FE6C9B" w14:textId="77777777" w:rsidR="003B0C9A" w:rsidRPr="003B0C9A" w:rsidRDefault="003B0C9A" w:rsidP="003B0C9A">
                  <w:pPr>
                    <w:jc w:val="center"/>
                    <w:rPr>
                      <w:b/>
                      <w:bCs/>
                      <w:sz w:val="20"/>
                      <w:szCs w:val="20"/>
                    </w:rPr>
                  </w:pPr>
                  <w:r w:rsidRPr="003B0C9A">
                    <w:rPr>
                      <w:b/>
                      <w:bCs/>
                      <w:color w:val="000000"/>
                      <w:sz w:val="20"/>
                      <w:szCs w:val="20"/>
                    </w:rPr>
                    <w:t>Технические характеристики</w:t>
                  </w:r>
                </w:p>
              </w:tc>
            </w:tr>
            <w:tr w:rsidR="003B0C9A" w:rsidRPr="003B0C9A" w14:paraId="13E503E9"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2D6A6819" w14:textId="77777777" w:rsidR="003B0C9A" w:rsidRPr="003B0C9A" w:rsidRDefault="003B0C9A" w:rsidP="003B0C9A">
                  <w:pPr>
                    <w:jc w:val="center"/>
                    <w:rPr>
                      <w:sz w:val="20"/>
                      <w:szCs w:val="20"/>
                    </w:rPr>
                  </w:pPr>
                  <w:r w:rsidRPr="003B0C9A">
                    <w:rPr>
                      <w:color w:val="000000"/>
                      <w:sz w:val="20"/>
                      <w:szCs w:val="20"/>
                    </w:rPr>
                    <w:t>1</w:t>
                  </w:r>
                </w:p>
              </w:tc>
              <w:tc>
                <w:tcPr>
                  <w:tcW w:w="1646" w:type="pct"/>
                  <w:tcBorders>
                    <w:top w:val="single" w:sz="4" w:space="0" w:color="000000"/>
                    <w:left w:val="single" w:sz="4" w:space="0" w:color="000000"/>
                    <w:bottom w:val="single" w:sz="4" w:space="0" w:color="000000"/>
                  </w:tcBorders>
                  <w:shd w:val="clear" w:color="auto" w:fill="auto"/>
                </w:tcPr>
                <w:p w14:paraId="662863D7" w14:textId="77777777" w:rsidR="003B0C9A" w:rsidRPr="003B0C9A" w:rsidRDefault="003B0C9A" w:rsidP="003B0C9A">
                  <w:pPr>
                    <w:pStyle w:val="1c"/>
                    <w:snapToGrid w:val="0"/>
                    <w:ind w:left="113"/>
                  </w:pPr>
                  <w:r w:rsidRPr="003B0C9A">
                    <w:rPr>
                      <w:color w:val="000000"/>
                    </w:rPr>
                    <w:t>Нить стерильная хирургическая, синтетическая, рассасывающаяся, плетеная, М5 (2), длиной в интервале от не менее 70 см до не более 80 см,   игла колющая, массивная, 1/2  окружности, в интервале от не менее 44,8 до не более 45,8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368B2A5D" w14:textId="77777777" w:rsidR="003B0C9A" w:rsidRPr="003B0C9A" w:rsidRDefault="003B0C9A" w:rsidP="003B0C9A">
                  <w:pPr>
                    <w:jc w:val="both"/>
                    <w:rPr>
                      <w:sz w:val="20"/>
                      <w:szCs w:val="20"/>
                    </w:rPr>
                  </w:pPr>
                  <w:r w:rsidRPr="003B0C9A">
                    <w:rPr>
                      <w:color w:val="000000"/>
                      <w:sz w:val="20"/>
                      <w:szCs w:val="20"/>
                    </w:rPr>
                    <w:t xml:space="preserve">Нить стерильная хирургическая, синтетическая, рассасывающаяся, плетеная, изготовленная из сополимера на основе полиглактина 910 (гликолид не менее 90%, лактид менее 20%), с покрытием, облегчающим проведение нити через ткани (из сополимера гликолида, лактида и стеарата кальция). Используемые материалы не должны иметь антигенной активности и должны быть апирогенны. Нить должна быть окрашена в синий цвет или другой контрастный цвет для улучшения визуализации в ране. Нить должна сохранять более 70% прочности на разрыв IN VIVO через 2 недели, не менее 50% через 3 недели, не менее 20% через 4 недели, срок полного рассасывания должен быть в диапазоне от не менее 54 дней до не более 70 дней. Метрический размер 5, условный размер  2. Длина нити должна быть в интервале от не менее 70 см до не более 80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Разрывная нагрузка в простом узле  шовной нити должна быть более 63,4 Н. Прочность крепления шовного материала в атравматической игле должна быть более 17,8 Н. Игла должна иметь конструкцию, увеличивающую надежность ее фиксации в иглодержателе  за счет бороздок или насечек в месте захвата. Игла колющая, массивная, 1/2  окружности, в интервале от не менее 44,8 до не более 45,8 мм длиной. Диаметр тела иглы 1,44 мм.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1F498565"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53D3B81E" w14:textId="77777777" w:rsidR="003B0C9A" w:rsidRPr="003B0C9A" w:rsidRDefault="003B0C9A" w:rsidP="003B0C9A">
                  <w:pPr>
                    <w:jc w:val="center"/>
                    <w:rPr>
                      <w:sz w:val="20"/>
                      <w:szCs w:val="20"/>
                    </w:rPr>
                  </w:pPr>
                  <w:r w:rsidRPr="003B0C9A">
                    <w:rPr>
                      <w:color w:val="000000"/>
                      <w:sz w:val="20"/>
                      <w:szCs w:val="20"/>
                    </w:rPr>
                    <w:t>2</w:t>
                  </w:r>
                </w:p>
              </w:tc>
              <w:tc>
                <w:tcPr>
                  <w:tcW w:w="1646" w:type="pct"/>
                  <w:tcBorders>
                    <w:top w:val="single" w:sz="4" w:space="0" w:color="000000"/>
                    <w:left w:val="single" w:sz="4" w:space="0" w:color="000000"/>
                    <w:bottom w:val="single" w:sz="4" w:space="0" w:color="000000"/>
                  </w:tcBorders>
                  <w:shd w:val="clear" w:color="auto" w:fill="auto"/>
                </w:tcPr>
                <w:p w14:paraId="7C4B32C2"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М5 (2), длиной в интервале от не менее 70 см до не более 90 см,   игла колющая, с режущим кончиком острия, 1/2  окружности, в интервале от не менее 35,6 мм до не более 36,6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6BE730D6"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плетеная, изготовленная из сополимера на основе полиглактина 910 (гликолид не менее 90%, лактид менее 20%), с покрытием, облегчающим проведение нити через ткани (из сополимера гликолида, лактида и стеарата кальция). Используемые материалы не должны иметь антигенной активности и должны быть апирогенны. Нить должна быть окрашена в синий цвет или другой контрастный цвет для улучшения визуализации в ране. Нить должна сохранять более 70% прочности на разрыв IN VIVO через 2 недели, не менее 50% через 3 недели, более 20% через 4 недели, срок полного рассасывания должен быть в диапазоне от не менее 54 дней до не более 70 дней. Метрический размер 5, условный размер  2. Длина нити должна быть в интервале от не менее 70 см до не более 80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w:t>
                  </w:r>
                  <w:r w:rsidRPr="003B0C9A">
                    <w:rPr>
                      <w:color w:val="000000"/>
                      <w:sz w:val="20"/>
                      <w:szCs w:val="20"/>
                    </w:rPr>
                    <w:lastRenderedPageBreak/>
                    <w:t xml:space="preserve">марку стали иглы).  Разрывная нагрузка в простом узле  шовной нити должна быть более 63,4 Н. Прочность крепления шовного материала в атравматической игле должна быть более 17,8 Н. Игла должна иметь конструкцию, увеличивающую надежность ее фиксации в иглодержателе за счет </w:t>
                  </w:r>
                  <w:r w:rsidRPr="003B0C9A">
                    <w:rPr>
                      <w:rFonts w:eastAsia="Microsoft YaHei"/>
                      <w:sz w:val="20"/>
                      <w:szCs w:val="20"/>
                    </w:rPr>
                    <w:t>скругленных углов или насечек</w:t>
                  </w:r>
                  <w:r w:rsidRPr="003B0C9A">
                    <w:rPr>
                      <w:color w:val="000000"/>
                      <w:sz w:val="20"/>
                      <w:szCs w:val="20"/>
                    </w:rPr>
                    <w:t xml:space="preserve"> в месте захвата. </w:t>
                  </w:r>
                  <w:r w:rsidRPr="003B0C9A">
                    <w:rPr>
                      <w:rFonts w:eastAsia="Microsoft YaHei"/>
                      <w:sz w:val="20"/>
                      <w:szCs w:val="20"/>
                    </w:rPr>
                    <w:t xml:space="preserve">(указать способ фиксации в иглодержателе). </w:t>
                  </w:r>
                  <w:r w:rsidRPr="003B0C9A">
                    <w:rPr>
                      <w:color w:val="000000"/>
                      <w:sz w:val="20"/>
                      <w:szCs w:val="20"/>
                    </w:rPr>
                    <w:t xml:space="preserve">Игла </w:t>
                  </w:r>
                  <w:r w:rsidRPr="003B0C9A">
                    <w:rPr>
                      <w:rFonts w:eastAsia="Microsoft YaHei"/>
                      <w:sz w:val="20"/>
                      <w:szCs w:val="20"/>
                    </w:rPr>
                    <w:t>с круглым поперечным сечением острия с удлиненной трехгранной подточкой с квадратным телом (</w:t>
                  </w:r>
                  <w:r w:rsidRPr="003B0C9A">
                    <w:rPr>
                      <w:color w:val="000000"/>
                      <w:sz w:val="20"/>
                      <w:szCs w:val="20"/>
                    </w:rPr>
                    <w:t xml:space="preserve"> 1/32 от длины корпуса иглы ) для облегчения проведения иглы сквозь плотные фиброзные участки ткани, в интервале от не менее 35,6 до не более 36,6 мм длиной, окружность 1/2. </w:t>
                  </w:r>
                  <w:r w:rsidRPr="003B0C9A">
                    <w:rPr>
                      <w:color w:val="000000"/>
                      <w:sz w:val="20"/>
                      <w:szCs w:val="20"/>
                      <w:lang w:val="ru"/>
                    </w:rPr>
                    <w:t xml:space="preserve"> </w:t>
                  </w:r>
                  <w:r w:rsidRPr="003B0C9A">
                    <w:rPr>
                      <w:color w:val="000000"/>
                      <w:sz w:val="20"/>
                      <w:szCs w:val="20"/>
                    </w:rPr>
                    <w:t xml:space="preserve">Диаметр тела иглы должен быть в пределах от не менее 1,26 мм до не более 1,28 мм. (указать точное значение).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5A12C672"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628F2CB6" w14:textId="77777777" w:rsidR="003B0C9A" w:rsidRPr="003B0C9A" w:rsidRDefault="003B0C9A" w:rsidP="003B0C9A">
                  <w:pPr>
                    <w:jc w:val="center"/>
                    <w:rPr>
                      <w:sz w:val="20"/>
                      <w:szCs w:val="20"/>
                    </w:rPr>
                  </w:pPr>
                  <w:r w:rsidRPr="003B0C9A">
                    <w:rPr>
                      <w:color w:val="000000"/>
                      <w:sz w:val="20"/>
                      <w:szCs w:val="20"/>
                    </w:rPr>
                    <w:lastRenderedPageBreak/>
                    <w:t>3</w:t>
                  </w:r>
                </w:p>
              </w:tc>
              <w:tc>
                <w:tcPr>
                  <w:tcW w:w="1646" w:type="pct"/>
                  <w:tcBorders>
                    <w:top w:val="single" w:sz="4" w:space="0" w:color="000000"/>
                    <w:left w:val="single" w:sz="4" w:space="0" w:color="000000"/>
                    <w:bottom w:val="single" w:sz="4" w:space="0" w:color="000000"/>
                  </w:tcBorders>
                  <w:shd w:val="clear" w:color="auto" w:fill="auto"/>
                </w:tcPr>
                <w:p w14:paraId="29B324B9"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М4 (1), длиной в интервале от более 75 см до не более, 90 см, игла колющая, массивная  1/2  окружности, в интервале от не менее 29,5 мм до не более 30,5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5894A88B" w14:textId="77777777" w:rsidR="003B0C9A" w:rsidRPr="003B0C9A" w:rsidRDefault="003B0C9A" w:rsidP="003B0C9A">
                  <w:pPr>
                    <w:pStyle w:val="affff0"/>
                    <w:widowControl/>
                    <w:spacing w:before="0" w:line="240" w:lineRule="auto"/>
                    <w:rPr>
                      <w:lang w:val="ru-RU"/>
                    </w:rPr>
                  </w:pPr>
                  <w:r w:rsidRPr="003B0C9A">
                    <w:rPr>
                      <w:lang w:val="ru" w:bidi="ar"/>
                    </w:rPr>
                    <w:t>Нить стерильная хирургическая, синтетическая, рассасывающаяся, плетеная, изготовленная из 100 % полигликолевой кислоты с покрытием, облегчающим проведение нити через ткани из смеси стеарата кальция и поликапролактона.</w:t>
                  </w:r>
                  <w:r w:rsidRPr="003B0C9A">
                    <w:rPr>
                      <w:lang w:val="ru-RU" w:bidi="ar"/>
                    </w:rPr>
                    <w:t xml:space="preserve"> </w:t>
                  </w:r>
                  <w:r w:rsidRPr="003B0C9A">
                    <w:rPr>
                      <w:lang w:val="ru-RU"/>
                    </w:rPr>
                    <w:t xml:space="preserve">Используемые материалы не должны иметь антигенной активности и должны быть апирогенны. Нить должна быть окрашена в фиолетовый цвет или другой контрастный цвет для улучшения визуализации в ране. Нить должна сохранять от не менее 50% до не более 70 % прочности на разрыв </w:t>
                  </w:r>
                  <w:r w:rsidRPr="003B0C9A">
                    <w:t>IN</w:t>
                  </w:r>
                  <w:r w:rsidRPr="003B0C9A">
                    <w:rPr>
                      <w:lang w:val="ru-RU"/>
                    </w:rPr>
                    <w:t xml:space="preserve"> </w:t>
                  </w:r>
                  <w:r w:rsidRPr="003B0C9A">
                    <w:t>VIVO</w:t>
                  </w:r>
                  <w:r w:rsidRPr="003B0C9A">
                    <w:rPr>
                      <w:lang w:val="ru-RU"/>
                    </w:rPr>
                    <w:t xml:space="preserve"> через 2 недели( указать точное значение) , не менее 25% до не более 40 % через 3 недели (указать точное значение), срок полного рассасывания должен быть в диапазоне от не менее 56 дней до не более 75 дней. Метрический размер 4, условный размер  1. Длина нити должна быть в интервале от более 75 см до не более 90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w:t>
                  </w:r>
                  <w:r w:rsidRPr="003B0C9A">
                    <w:t>HV</w:t>
                  </w:r>
                  <w:r w:rsidRPr="003B0C9A">
                    <w:rPr>
                      <w:lang w:val="ru-RU"/>
                    </w:rPr>
                    <w:t xml:space="preserve"> 4900 - 6475 Н/мм2 (указать марку стали иглы). Разрывная нагрузка в простом узле  шовной нити должна быть более 50,6 Н. Прочность крепления шовного материала в атравматической игле должна быть более 17,9 Н. Игла должна иметь конструкцию, увеличивающую надежность ее фиксации в иглодержателе  за счет скругленных углов или бороздок в месте захвата </w:t>
                  </w:r>
                  <w:r w:rsidRPr="003B0C9A">
                    <w:rPr>
                      <w:rFonts w:eastAsia="Microsoft YaHei"/>
                      <w:lang w:val="ru-RU"/>
                    </w:rPr>
                    <w:t>(указать способ фиксации в иглодержателе)</w:t>
                  </w:r>
                  <w:r w:rsidRPr="003B0C9A">
                    <w:rPr>
                      <w:lang w:val="ru-RU"/>
                    </w:rPr>
                    <w:t xml:space="preserve"> . Игла </w:t>
                  </w:r>
                  <w:r w:rsidRPr="003B0C9A">
                    <w:rPr>
                      <w:rFonts w:eastAsia="Microsoft YaHei"/>
                      <w:lang w:val="ru-RU"/>
                    </w:rPr>
                    <w:t>с круглым поперечным сечением острия конической формы с квадратным телом,</w:t>
                  </w:r>
                  <w:r w:rsidRPr="003B0C9A">
                    <w:rPr>
                      <w:lang w:val="ru-RU"/>
                    </w:rPr>
                    <w:t xml:space="preserve"> массивная 1/2  окружности, в интервале от не менее 29,5 мм до не более 30,5 мм длиной. Диаметр тела иглы должен быть в пределах от не менее 1,00 мм до не более 1,28 мм. (указать точное значение).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47CCA53E"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1D53D71D" w14:textId="77777777" w:rsidR="003B0C9A" w:rsidRPr="003B0C9A" w:rsidRDefault="003B0C9A" w:rsidP="003B0C9A">
                  <w:pPr>
                    <w:jc w:val="center"/>
                    <w:rPr>
                      <w:sz w:val="20"/>
                      <w:szCs w:val="20"/>
                    </w:rPr>
                  </w:pPr>
                  <w:r w:rsidRPr="003B0C9A">
                    <w:rPr>
                      <w:color w:val="000000"/>
                      <w:sz w:val="20"/>
                      <w:szCs w:val="20"/>
                    </w:rPr>
                    <w:t>4</w:t>
                  </w:r>
                </w:p>
              </w:tc>
              <w:tc>
                <w:tcPr>
                  <w:tcW w:w="1646" w:type="pct"/>
                  <w:tcBorders>
                    <w:top w:val="single" w:sz="4" w:space="0" w:color="000000"/>
                    <w:left w:val="single" w:sz="4" w:space="0" w:color="000000"/>
                    <w:bottom w:val="single" w:sz="4" w:space="0" w:color="000000"/>
                  </w:tcBorders>
                  <w:shd w:val="clear" w:color="auto" w:fill="auto"/>
                </w:tcPr>
                <w:p w14:paraId="347022E4"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М3.5 (0), длиной в интервале от более 70 см до менее 90 см,   игла колющая, кончик иглы уплощен, 1/2  окружности, в интервале от более 30,6 мм до менее 31,6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4CF756E0"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плетеная, изготовленная из сополимера на основе полиглактина 910 (гликолид более 80%, лактид менее 20%), с покрытием, облегчающим проведение нити через ткани (из сополимера гликолида, лактида и стеарата кальция). Используемые материалы не должны иметь антигенной активности и должны быть апирогенны. Нить должна быть окрашена в синий цвет или другой контрастный цвет для улучшения визуализации в ране. Нить должна сохранять не менее 75% прочности на разрыв IN VIVO через 2 недели, не менее 50% через 3 недели, более 20% через 4 недели, срок полного рассасывания должен быть в диапазоне от не менее 52 дней до не более 72 дней. Метрический размер 3.5, условный размер  0. Длина нити должна быть в интервале от более 70 см до менее 90 см. Игла должна быть изготовлена из коррозионностойкого высокопрочного сплава, обработана силиконом, что способствует уменьшению трения между иглой и </w:t>
                  </w:r>
                  <w:r w:rsidRPr="003B0C9A">
                    <w:rPr>
                      <w:color w:val="000000"/>
                      <w:sz w:val="20"/>
                      <w:szCs w:val="20"/>
                    </w:rPr>
                    <w:lastRenderedPageBreak/>
                    <w:t xml:space="preserve">тканями, и облегчает проведение иглы через ткани, с возможным диапазоном предела прочности HV 4900 - 6475 Н/мм2 (указать марку стали иглы). Разрывная нагрузка в простом узле  шовной нити должна быть более 38,7 Н. Прочность крепления шовного материала в атравматической игле должна быть более 14,6 Н. Игла должна иметь конструкцию, увеличивающую надежность ее фиксации в иглодержателе  за счет бороздок или насечек в месте захвата. Игла колющая, кончик иглы уплощен, 1/2 окружности, в интервале от более 30,6 до менее 31,6 мм длиной. </w:t>
                  </w:r>
                  <w:r w:rsidRPr="003B0C9A">
                    <w:rPr>
                      <w:rFonts w:eastAsia="Microsoft YaHei"/>
                      <w:sz w:val="20"/>
                      <w:szCs w:val="20"/>
                    </w:rPr>
                    <w:t>Диаметр тела иглы 0,83 мм.</w:t>
                  </w:r>
                  <w:r w:rsidRPr="003B0C9A">
                    <w:rPr>
                      <w:color w:val="000000"/>
                      <w:sz w:val="20"/>
                      <w:szCs w:val="20"/>
                    </w:rPr>
                    <w:t xml:space="preserve">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2192FF0C"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10EC1B83" w14:textId="77777777" w:rsidR="003B0C9A" w:rsidRPr="003B0C9A" w:rsidRDefault="003B0C9A" w:rsidP="003B0C9A">
                  <w:pPr>
                    <w:jc w:val="center"/>
                    <w:rPr>
                      <w:sz w:val="20"/>
                      <w:szCs w:val="20"/>
                    </w:rPr>
                  </w:pPr>
                  <w:r w:rsidRPr="003B0C9A">
                    <w:rPr>
                      <w:color w:val="000000"/>
                      <w:sz w:val="20"/>
                      <w:szCs w:val="20"/>
                    </w:rPr>
                    <w:lastRenderedPageBreak/>
                    <w:t>5</w:t>
                  </w:r>
                </w:p>
              </w:tc>
              <w:tc>
                <w:tcPr>
                  <w:tcW w:w="1646" w:type="pct"/>
                  <w:tcBorders>
                    <w:top w:val="single" w:sz="4" w:space="0" w:color="000000"/>
                    <w:left w:val="single" w:sz="4" w:space="0" w:color="000000"/>
                    <w:bottom w:val="single" w:sz="4" w:space="0" w:color="000000"/>
                  </w:tcBorders>
                  <w:shd w:val="clear" w:color="auto" w:fill="auto"/>
                </w:tcPr>
                <w:p w14:paraId="4CE817DA"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М3,5 (0), длиной в интервале от более 75 см до не более 90 см,   игла колющая, кончик иглы уплощен, 1/2  окружности, в пределах от не менее 35,6 до не более 36,6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7EE7E6ED"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плетеная, изготовленная из сополимера на основе полиглактина 910 (гликолид более 80%, лактид менее 20%), с покрытием, облегчающим проведение нити через ткани (из сополимера гликолида, лактида и стеарата кальция). Используемые материалы не должны иметь антигенной активности и должны быть апирогенны. Нить должна быть неокрашена для улучшения визуализации в ране. Нить должна сохранять не менее 75% прочности на разрыв IN VIVO через 2 недели, более 45% через 3 недели, более 20% через 4 недели, срок полного рассасывания должен быть в диапазоне от не менее 54 дней до не более 72 дней. Метрический размер 3,5, условный размер  0. Длина нити должна быть в интервале от более 75 см до не более 90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Разрывная нагрузка в простом узле  шовной нити должна быть более 38,7Н. Прочность крепления шовного материала в атравматической игле должна быть более 14,5 Н. Игла должна иметь конструкцию, увеличивающую надежность ее фиксации в иглодержателе  за счет скругленных углов или насечек в месте захвата. Игла колющая, кончик иглы уплощен для лучшего разделения тканей,  1/2  окружности, в пределах от не менее 35,6 до не более 36,6 мм длиной. Диаметр тела иглы 1,01 мм.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5106FFE2"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1F4F2709" w14:textId="77777777" w:rsidR="003B0C9A" w:rsidRPr="003B0C9A" w:rsidRDefault="003B0C9A" w:rsidP="003B0C9A">
                  <w:pPr>
                    <w:jc w:val="center"/>
                    <w:rPr>
                      <w:sz w:val="20"/>
                      <w:szCs w:val="20"/>
                    </w:rPr>
                  </w:pPr>
                  <w:r w:rsidRPr="003B0C9A">
                    <w:rPr>
                      <w:color w:val="000000"/>
                      <w:sz w:val="20"/>
                      <w:szCs w:val="20"/>
                    </w:rPr>
                    <w:t>6</w:t>
                  </w:r>
                </w:p>
              </w:tc>
              <w:tc>
                <w:tcPr>
                  <w:tcW w:w="1646" w:type="pct"/>
                  <w:tcBorders>
                    <w:top w:val="single" w:sz="4" w:space="0" w:color="000000"/>
                    <w:left w:val="single" w:sz="4" w:space="0" w:color="000000"/>
                    <w:bottom w:val="single" w:sz="4" w:space="0" w:color="000000"/>
                  </w:tcBorders>
                  <w:shd w:val="clear" w:color="auto" w:fill="auto"/>
                </w:tcPr>
                <w:p w14:paraId="3A99362C"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рассасывающаяся, плетеная, М3 (2/0), длиной в интервале от не менее 85 см до не более 95 см,  игла колющая, массивная, 1/2  окружности, в интервале от не менее 25,6 мм  до не более 26,6 мм длиной</w:t>
                  </w:r>
                </w:p>
                <w:p w14:paraId="22C00EC7" w14:textId="77777777" w:rsidR="003B0C9A" w:rsidRPr="003B0C9A" w:rsidRDefault="003B0C9A" w:rsidP="003B0C9A">
                  <w:pPr>
                    <w:snapToGrid w:val="0"/>
                    <w:rPr>
                      <w:color w:val="000000"/>
                      <w:sz w:val="20"/>
                      <w:szCs w:val="20"/>
                    </w:rPr>
                  </w:pPr>
                </w:p>
                <w:p w14:paraId="3D03A523"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E2F612"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плетеная, изготовленная из сополимера на основе полиглактина 910 (гликолид более 80%, лактид не более 20%), с покрытием, облегчающим проведение нити через ткани (из сополимера гликолида, лактида и стеарата кальция). Нить должна быть окрашена в сиреневый цвет или другой контрастный цвет для улучшения визуализации в ране . Нить должна сохранять  более 70% прочности на разрыв IN VIVO через 2 недели, не менее 50% через 3 недели, более 20% через 4 недели, срок полного рассасывания в диапазоне от не менее 56 дней до не более 72 дней. Нить должна обладать антисептическими свойствами для профилактики инфекций области хирургического вмешательства в различных тканях организма, что должно быть подтверждено исследованиями с наивысшим уровнем достоверности доказательств – 1 и наивысшим уровнем убедительности рекомендаций – А. Используемый антисептик (триклозан) должен проявлять клинически доказанную антимикробную активность против Staphylococcus aureus, Staphylococcus epidermidis, MRSA, MRSE, в период более 95 часов после имплантации нити,в концентрации, достаточной для подавления роста данных штаммов микроорганизмов. Концентрация триклозана должна быть указана в прилагаемой к шовному материалу инструкции.  Действие </w:t>
                  </w:r>
                  <w:r w:rsidRPr="003B0C9A">
                    <w:rPr>
                      <w:color w:val="000000"/>
                      <w:sz w:val="20"/>
                      <w:szCs w:val="20"/>
                    </w:rPr>
                    <w:lastRenderedPageBreak/>
                    <w:t xml:space="preserve">триклозана в зоне подавления роста бактерий S.aureus вокруг нити in-vitro более 5 дней.  Антисептик должен обеспечить безопасное использование при операциях на мозговых оболочках, нить не должна терять антисептических свойств в присутствие веществ содержащих анионную группу. Метрический размер 3, условный размер 2/0. Длина нити в пределах от не менее 85 см до не более 95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Игла должна иметь конструкцию, увеличивающую надежность ее фиксации в иглодержателе за счет насечек или бороздок в месте захвата. Игла колющая, массивная, 1/2  окружности, в интервале от не менее 25,6 мм до не более 26,6 мм длиной. Диаметр тела иглы 1,01 мм.  Разрывная нагрузка в простом узле шовной нити должна быть более 26,6 Н. Прочность крепления шовного материала в атравматической игле должна быть более 10,8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2EDD91F0"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149357CC" w14:textId="77777777" w:rsidR="003B0C9A" w:rsidRPr="003B0C9A" w:rsidRDefault="003B0C9A" w:rsidP="003B0C9A">
                  <w:pPr>
                    <w:jc w:val="center"/>
                    <w:rPr>
                      <w:sz w:val="20"/>
                      <w:szCs w:val="20"/>
                    </w:rPr>
                  </w:pPr>
                  <w:r w:rsidRPr="003B0C9A">
                    <w:rPr>
                      <w:color w:val="000000"/>
                      <w:sz w:val="20"/>
                      <w:szCs w:val="20"/>
                    </w:rPr>
                    <w:lastRenderedPageBreak/>
                    <w:t>7</w:t>
                  </w:r>
                </w:p>
              </w:tc>
              <w:tc>
                <w:tcPr>
                  <w:tcW w:w="1646" w:type="pct"/>
                  <w:tcBorders>
                    <w:top w:val="single" w:sz="4" w:space="0" w:color="000000"/>
                    <w:left w:val="single" w:sz="4" w:space="0" w:color="000000"/>
                    <w:bottom w:val="single" w:sz="4" w:space="0" w:color="000000"/>
                  </w:tcBorders>
                  <w:shd w:val="clear" w:color="auto" w:fill="auto"/>
                </w:tcPr>
                <w:p w14:paraId="739BE6A7" w14:textId="77777777" w:rsidR="003B0C9A" w:rsidRPr="003B0C9A" w:rsidRDefault="003B0C9A" w:rsidP="003B0C9A">
                  <w:pPr>
                    <w:pStyle w:val="1c"/>
                    <w:snapToGrid w:val="0"/>
                    <w:ind w:left="113"/>
                  </w:pPr>
                  <w:r w:rsidRPr="003B0C9A">
                    <w:rPr>
                      <w:color w:val="000000"/>
                    </w:rPr>
                    <w:t>Нить стерильная хирургическая, синтетическая, рассасывающаяся, плетеная, М3 (2/0), длиной в интервале от не менее 70 см до не более 80 см,   игла колющая, кончик иглы уплощен, 1/2  окружности, в интервале от не менее 25,8 до не более 26,8 мм длиной</w:t>
                  </w:r>
                </w:p>
                <w:p w14:paraId="3EEC81B0" w14:textId="77777777" w:rsidR="003B0C9A" w:rsidRPr="003B0C9A" w:rsidRDefault="003B0C9A" w:rsidP="003B0C9A">
                  <w:pPr>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123821DE"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плетеная, изготовленная из сополимера на основе полиглактина 910 (гликолид более 80%, лактид менее 20%), с покрытием, облегчающим проведение нити через ткани (из сополимера гликолида, лактида и стеарата кальция). Используемые материалы не должны иметь антигенной активности и должны быть апирогенны. Нить должна быть окрашена в синий цвет или другой контрастный цвет для улучшения визуализации в ране. Нить должна сохранять более 70% прочности на разрыв IN VIVO через 2 недели, не менее 50% через 3 недели, не менее 20% через 4 недели, срок полного рассасывания должен быть в диапазоне от не менее 54 дней до не более 70 дней. Метрический размер 3, условный размер  2/0. Длина нити должна быть в интервале от не менее 70 см до не более 80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Разрывная нагрузка в простом узле  шовной нити должна быть более 26,4 Н. Прочность крепления шовного материала в атравматической игле должна быть более 10,8 Н. Игла должна иметь конструкцию, увеличивающую надежность ее фиксации в иглодержателе  за счет бороздок или насечек в месте захвата. Игла колющая, кончик иглы уплощен для лучшего разделения тканей, 1/2  окружности, в интервале от не менее 25,8 до не более 26,8 мм длиной. </w:t>
                  </w:r>
                  <w:r w:rsidRPr="003B0C9A">
                    <w:rPr>
                      <w:rFonts w:eastAsia="Microsoft YaHei"/>
                      <w:sz w:val="20"/>
                      <w:szCs w:val="20"/>
                    </w:rPr>
                    <w:t>Диаметр тела иглы 0,66 мм.</w:t>
                  </w:r>
                </w:p>
                <w:p w14:paraId="0E780ED4" w14:textId="77777777" w:rsidR="003B0C9A" w:rsidRPr="003B0C9A" w:rsidRDefault="003B0C9A" w:rsidP="003B0C9A">
                  <w:pPr>
                    <w:snapToGrid w:val="0"/>
                    <w:rPr>
                      <w:sz w:val="20"/>
                      <w:szCs w:val="20"/>
                    </w:rPr>
                  </w:pPr>
                  <w:r w:rsidRPr="003B0C9A">
                    <w:rPr>
                      <w:color w:val="000000"/>
                      <w:sz w:val="20"/>
                      <w:szCs w:val="20"/>
                    </w:rPr>
                    <w:t xml:space="preserve">Шероховатость поверхностей игл на стержне и острие должна быть менее 0,33 мкм, в зоне крепления шовной нити менее 21 мкм.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1731088B"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05348380" w14:textId="77777777" w:rsidR="003B0C9A" w:rsidRPr="003B0C9A" w:rsidRDefault="003B0C9A" w:rsidP="003B0C9A">
                  <w:pPr>
                    <w:jc w:val="center"/>
                    <w:rPr>
                      <w:sz w:val="20"/>
                      <w:szCs w:val="20"/>
                    </w:rPr>
                  </w:pPr>
                  <w:r w:rsidRPr="003B0C9A">
                    <w:rPr>
                      <w:color w:val="000000"/>
                      <w:sz w:val="20"/>
                      <w:szCs w:val="20"/>
                    </w:rPr>
                    <w:t>8</w:t>
                  </w:r>
                </w:p>
              </w:tc>
              <w:tc>
                <w:tcPr>
                  <w:tcW w:w="1646" w:type="pct"/>
                  <w:tcBorders>
                    <w:top w:val="single" w:sz="4" w:space="0" w:color="000000"/>
                    <w:left w:val="single" w:sz="4" w:space="0" w:color="000000"/>
                    <w:bottom w:val="single" w:sz="4" w:space="0" w:color="000000"/>
                  </w:tcBorders>
                  <w:shd w:val="clear" w:color="auto" w:fill="auto"/>
                </w:tcPr>
                <w:p w14:paraId="4AA57AC6"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не рассасывающиеся из поливинилиденфторида, условный размер 3/0, длиной нити в интервале от более 70 см до менее 90 см, изгиб иглы 3/8 окружности, игла режущая, с двумя пластиковыми клипсами, в пределах от не менее 19 мм до не более 21 мм</w:t>
                  </w:r>
                </w:p>
              </w:tc>
              <w:tc>
                <w:tcPr>
                  <w:tcW w:w="2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63DD63" w14:textId="77777777" w:rsidR="003B0C9A" w:rsidRPr="003B0C9A" w:rsidRDefault="003B0C9A" w:rsidP="003B0C9A">
                  <w:pPr>
                    <w:rPr>
                      <w:sz w:val="20"/>
                      <w:szCs w:val="20"/>
                    </w:rPr>
                  </w:pPr>
                  <w:r w:rsidRPr="003B0C9A">
                    <w:rPr>
                      <w:color w:val="000000"/>
                      <w:sz w:val="20"/>
                      <w:szCs w:val="20"/>
                    </w:rPr>
                    <w:t xml:space="preserve">Нить для наложения внутрикожного косметического шва. Мононить поливинилиденфторидная, высокая биосовместимость, окрашенная в фиолетовый цвет или другой контрастный цвет. Метрический размер, условный размер, должны соответствовать диапазону диаметра 0,20 – 0,249 мм - в соответствии со свойствами ушиваемых тканей, длиной нити в интервале от более 70 см до менее 90 см, изгиб иглы 3/8 окружности, режущая длиной в пределах от не менее 19 мм до не более 21 мм и двумя разноокрашенными пластиковыми клипсами (фиксаторами). Разрывная нагрузка в простом узле шовной нити должна быть более 8,8 Н. Прочность крепления шовного материала в атравматической </w:t>
                  </w:r>
                  <w:r w:rsidRPr="003B0C9A">
                    <w:rPr>
                      <w:color w:val="000000"/>
                      <w:sz w:val="20"/>
                      <w:szCs w:val="20"/>
                    </w:rPr>
                    <w:lastRenderedPageBreak/>
                    <w:t xml:space="preserve">игле должна быть более 6,6 Н. Силиконизированная игла из высокопрочной коррозионностойкой стали. Игла с высверленным лазером отверстием на задней торцевой части иглы для обеспечения при соединении с нитью атравматичности за счет лучшего соотношения диаметров иглы с нитью. Соединение нити с иглой методом кругового равномерного обжима иглы для предотвращения появления травмирующих частей и заусенец на игле. Диаметр иглы в зоне крепления шовной нити не должен превышать 1,15 диаметра иглы в начальной зоне крепления. Полный средний ресурс иглы должен быть не менее 50 проколов. Игла должна быть упругой, прочной, НЕ РАЗГИБАТЬСЯ, не ломаться, поверхность блестящая, без трещин, раковин, вмятин, царапин и заусенцев. </w:t>
                  </w:r>
                </w:p>
              </w:tc>
            </w:tr>
            <w:tr w:rsidR="003B0C9A" w:rsidRPr="003B0C9A" w14:paraId="1BD134AC"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4F216D59" w14:textId="77777777" w:rsidR="003B0C9A" w:rsidRPr="003B0C9A" w:rsidRDefault="003B0C9A" w:rsidP="003B0C9A">
                  <w:pPr>
                    <w:jc w:val="center"/>
                    <w:rPr>
                      <w:sz w:val="20"/>
                      <w:szCs w:val="20"/>
                    </w:rPr>
                  </w:pPr>
                  <w:r w:rsidRPr="003B0C9A">
                    <w:rPr>
                      <w:color w:val="000000"/>
                      <w:sz w:val="20"/>
                      <w:szCs w:val="20"/>
                    </w:rPr>
                    <w:lastRenderedPageBreak/>
                    <w:t>9</w:t>
                  </w:r>
                </w:p>
              </w:tc>
              <w:tc>
                <w:tcPr>
                  <w:tcW w:w="1646" w:type="pct"/>
                  <w:tcBorders>
                    <w:top w:val="single" w:sz="4" w:space="0" w:color="000000"/>
                    <w:left w:val="single" w:sz="4" w:space="0" w:color="000000"/>
                    <w:bottom w:val="single" w:sz="4" w:space="0" w:color="000000"/>
                  </w:tcBorders>
                  <w:shd w:val="clear" w:color="auto" w:fill="auto"/>
                </w:tcPr>
                <w:p w14:paraId="506CD9A8" w14:textId="77777777" w:rsidR="003B0C9A" w:rsidRPr="003B0C9A" w:rsidRDefault="003B0C9A" w:rsidP="003B0C9A">
                  <w:pPr>
                    <w:pStyle w:val="1c"/>
                    <w:snapToGrid w:val="0"/>
                    <w:ind w:left="113"/>
                  </w:pPr>
                  <w:r w:rsidRPr="003B0C9A">
                    <w:rPr>
                      <w:color w:val="000000"/>
                    </w:rPr>
                    <w:t>Нить стерильная хирургическая, синтетическая, рассасывающаяся, плетеная, М3 (2/0), длиной в интервале от более 75 см до менее 100 см, игла колющая, кончик иглы уплощен, 1/2  окружности, в интервале от не менее 35,8 мм до не более 36,8 мм длиной</w:t>
                  </w:r>
                </w:p>
                <w:p w14:paraId="7AE6D234" w14:textId="77777777" w:rsidR="003B0C9A" w:rsidRPr="003B0C9A" w:rsidRDefault="003B0C9A" w:rsidP="003B0C9A">
                  <w:pPr>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041AFC5F" w14:textId="77777777" w:rsidR="003B0C9A" w:rsidRPr="003B0C9A" w:rsidRDefault="003B0C9A" w:rsidP="003B0C9A">
                  <w:pPr>
                    <w:rPr>
                      <w:sz w:val="20"/>
                      <w:szCs w:val="20"/>
                    </w:rPr>
                  </w:pPr>
                  <w:r w:rsidRPr="003B0C9A">
                    <w:rPr>
                      <w:color w:val="000000"/>
                      <w:sz w:val="20"/>
                      <w:szCs w:val="20"/>
                      <w:lang w:bidi="ar"/>
                    </w:rPr>
                    <w:t>Нить стерильная хирургическая, синтетическая, рассасывающаяся, плетеная, изготовленная из 100 % полигликолевой кислоты с покрытием, облегчающим проведение нити через ткани из смес</w:t>
                  </w:r>
                  <w:r w:rsidRPr="003B0C9A">
                    <w:rPr>
                      <w:color w:val="000000"/>
                      <w:sz w:val="20"/>
                      <w:szCs w:val="20"/>
                    </w:rPr>
                    <w:t>и</w:t>
                  </w:r>
                  <w:r w:rsidRPr="003B0C9A">
                    <w:rPr>
                      <w:color w:val="000000"/>
                      <w:sz w:val="20"/>
                      <w:szCs w:val="20"/>
                      <w:lang w:bidi="ar"/>
                    </w:rPr>
                    <w:t xml:space="preserve"> стеарата кальция и поликапролактона.</w:t>
                  </w:r>
                  <w:r w:rsidRPr="003B0C9A">
                    <w:rPr>
                      <w:color w:val="000000"/>
                      <w:sz w:val="20"/>
                      <w:szCs w:val="20"/>
                    </w:rPr>
                    <w:t xml:space="preserve"> Используемые материалы не должны иметь антигенной активности и должны быть апирогенны. Нить должна быть окрашена в контрастный цвет (указать цвет) для улучшения визуализации в ране. Нить должна быть не окрашена для улучшения визуализации в ране. Нить должна сохранять более 70% прочности на разрыв IN VIVO через 2 недели, не менее 50% через 3 недели, более 20% через 4 недели, срок полного рассасывания должен быть в диапазоне от не менее 52 дней до не более 70 дней. Метрический размер 3, условный размер  2/0. Длина нити в интервале от более 75 см до менее 100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Разрывная нагрузка в простом узле   шовной нити должна быть более 26,6 Н. Прочность крепления шовного материала в атравматической игле должна быть не менее 10,6 Н. Игла должна иметь конструкцию, увеличивающую надежность ее фиксации в иглодержателе  за счет скругленных углов или насечек в месте захвата. Игла колющая, кончик иглы уплощен для лучшего разделения тканей, 1/2  окружности, в интервале от не менее 35,8 мм до не более 36,8 мм длиной. </w:t>
                  </w:r>
                  <w:r w:rsidRPr="003B0C9A">
                    <w:rPr>
                      <w:rFonts w:eastAsia="Microsoft YaHei"/>
                      <w:sz w:val="20"/>
                      <w:szCs w:val="20"/>
                    </w:rPr>
                    <w:t>Диаметр тела иглы 0,83 мм.</w:t>
                  </w:r>
                </w:p>
                <w:p w14:paraId="1A507625" w14:textId="77777777" w:rsidR="003B0C9A" w:rsidRPr="003B0C9A" w:rsidRDefault="003B0C9A" w:rsidP="003B0C9A">
                  <w:pPr>
                    <w:rPr>
                      <w:sz w:val="20"/>
                      <w:szCs w:val="20"/>
                    </w:rPr>
                  </w:pPr>
                  <w:r w:rsidRPr="003B0C9A">
                    <w:rPr>
                      <w:color w:val="000000"/>
                      <w:sz w:val="20"/>
                      <w:szCs w:val="20"/>
                    </w:rPr>
                    <w:t xml:space="preserve"> Шероховатость поверхностей игл на стержне и острие должна быть менее 0,34 мкм, в зоне крепления шовной нити менее 22 мкм.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48BA2786"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43DE6C0C" w14:textId="77777777" w:rsidR="003B0C9A" w:rsidRPr="003B0C9A" w:rsidRDefault="003B0C9A" w:rsidP="003B0C9A">
                  <w:pPr>
                    <w:jc w:val="center"/>
                    <w:rPr>
                      <w:sz w:val="20"/>
                      <w:szCs w:val="20"/>
                    </w:rPr>
                  </w:pPr>
                  <w:r w:rsidRPr="003B0C9A">
                    <w:rPr>
                      <w:color w:val="000000"/>
                      <w:sz w:val="20"/>
                      <w:szCs w:val="20"/>
                    </w:rPr>
                    <w:t>10</w:t>
                  </w:r>
                </w:p>
              </w:tc>
              <w:tc>
                <w:tcPr>
                  <w:tcW w:w="1646" w:type="pct"/>
                  <w:tcBorders>
                    <w:top w:val="single" w:sz="4" w:space="0" w:color="000000"/>
                    <w:left w:val="single" w:sz="4" w:space="0" w:color="000000"/>
                    <w:bottom w:val="single" w:sz="4" w:space="0" w:color="000000"/>
                  </w:tcBorders>
                  <w:shd w:val="clear" w:color="auto" w:fill="auto"/>
                </w:tcPr>
                <w:p w14:paraId="46E3DFBA"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М2 (3/0), длиной в интервале от более 40 см до менее 60 см, игла режущая, 3/8  окружности, в интервале от более 15 мм до менее 17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2F0AB478"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плетеная, изготовленная из сополимера на основе полиглактина 910 (гликолид более 80%, лактид менее 20%), с покрытием, облегчающим проведение нити через ткани (из сополимера гликолида, лактида и стеарата кальция). Используемые материалы не должны иметь антигенной активности и должны быть апирогенны. Нить должна быть не окрашена для улучшения визуализации в ране. Нить должна сохранять более 70% прочности на разрыв IN VIVO через 2 недели, не менее 50% через 3 недели, более 20% через 4 недели, срок полного рассасывания должен быть в диапазоне от не менее 52 дней до не более 70 дней. Метрический размер 2, условный размер  3/0. Длина нити в интервале от более 45 см до менее 60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Прочность крепления шовного материала в </w:t>
                  </w:r>
                  <w:r w:rsidRPr="003B0C9A">
                    <w:rPr>
                      <w:color w:val="000000"/>
                      <w:sz w:val="20"/>
                      <w:szCs w:val="20"/>
                    </w:rPr>
                    <w:lastRenderedPageBreak/>
                    <w:t xml:space="preserve">атравматической игле должна быть более 6,7 Н. Разрывная нагрузка в простом узле шовной нити должна быть более 17,0 Н.  Игла режущая, 3/8 окружности, в интервале от более 15 мм до менее 17 мм длиной. Шероховатость поверхностей игл на стержне и острие должна быть менее 0,34 мкм, в зоне крепления шовной нити менее 22 мкм.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0AAFCA35"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288B27E8" w14:textId="77777777" w:rsidR="003B0C9A" w:rsidRPr="003B0C9A" w:rsidRDefault="003B0C9A" w:rsidP="003B0C9A">
                  <w:pPr>
                    <w:jc w:val="center"/>
                    <w:rPr>
                      <w:sz w:val="20"/>
                      <w:szCs w:val="20"/>
                    </w:rPr>
                  </w:pPr>
                  <w:r w:rsidRPr="003B0C9A">
                    <w:rPr>
                      <w:color w:val="000000"/>
                      <w:sz w:val="20"/>
                      <w:szCs w:val="20"/>
                    </w:rPr>
                    <w:lastRenderedPageBreak/>
                    <w:t>11</w:t>
                  </w:r>
                </w:p>
              </w:tc>
              <w:tc>
                <w:tcPr>
                  <w:tcW w:w="1646" w:type="pct"/>
                  <w:tcBorders>
                    <w:top w:val="single" w:sz="4" w:space="0" w:color="000000"/>
                    <w:left w:val="single" w:sz="4" w:space="0" w:color="000000"/>
                    <w:bottom w:val="single" w:sz="4" w:space="0" w:color="000000"/>
                  </w:tcBorders>
                  <w:shd w:val="clear" w:color="auto" w:fill="auto"/>
                </w:tcPr>
                <w:p w14:paraId="7D86BC27"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М2 (3/0), длиной в интервале от не менее 70 см до не более 80 см,  игла колющая, кончик иглы уплощен, 1/2  окружности, в интервале от не менее 29,5 мм до не более 30,5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34ED324F" w14:textId="77777777" w:rsidR="003B0C9A" w:rsidRPr="003B0C9A" w:rsidRDefault="003B0C9A" w:rsidP="003B0C9A">
                  <w:pPr>
                    <w:rPr>
                      <w:sz w:val="20"/>
                      <w:szCs w:val="20"/>
                    </w:rPr>
                  </w:pPr>
                  <w:r w:rsidRPr="003B0C9A">
                    <w:rPr>
                      <w:color w:val="000000"/>
                      <w:sz w:val="20"/>
                      <w:szCs w:val="20"/>
                      <w:lang w:val="ru" w:eastAsia="zh-CN" w:bidi="ar"/>
                    </w:rPr>
                    <w:t>Нить стерильная хирургическая, синтетическая, рассасывающаяся, плетеная, изготовленная из 100 % полигликолевой кислоты с покрытием, облегчающим проведение нити через ткани из смеси стеарата кальция и поликапролактона.</w:t>
                  </w:r>
                  <w:r w:rsidRPr="003B0C9A">
                    <w:rPr>
                      <w:color w:val="000000"/>
                      <w:sz w:val="20"/>
                      <w:szCs w:val="20"/>
                      <w:lang w:eastAsia="zh-CN" w:bidi="ar"/>
                    </w:rPr>
                    <w:t xml:space="preserve"> </w:t>
                  </w:r>
                  <w:r w:rsidRPr="003B0C9A">
                    <w:rPr>
                      <w:color w:val="000000"/>
                      <w:sz w:val="20"/>
                      <w:szCs w:val="20"/>
                    </w:rPr>
                    <w:t xml:space="preserve">Используемые материалы не должны иметь антигенной активности и должны быть апирогенны. Нить должна быть окрашена в желтый цвет или другой контрастный цвет для улучшения визуализации в ране. Нить должна сохранять от не менее 50% до не более 70 % прочности на разрыв IN VIVO через 2 недели( указать точное значение) , не менее 25% до не более 40 % через 3 недели (указать точное значение), срок полного рассасывания должен быть в диапазоне от не менее 56 дней до не более 75 дней. Метрический размер 2, условный размер  3/0. Длина нити в интервале от не менее 70 см до не более 80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Игла должна иметь конструкцию, увеличивающую надежность ее фиксации в иглодержателе  за счет насечек в месте захвата. Игла колющая, кончик иглы уплощен для лучшего разделения тканей, 1/2 окружности, в интервале от не менее 29,5 мм до не более 30,5 мм длиной. Диаметр тела иглы 0,55 мм. Разрывная нагрузка в простом узле шовной нити должна быть не менее 17,5 Н. Прочность крепления шовного материала в атравматической игле должна быть не менее 6,8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7C1BD8EB"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14ED0E00" w14:textId="77777777" w:rsidR="003B0C9A" w:rsidRPr="003B0C9A" w:rsidRDefault="003B0C9A" w:rsidP="003B0C9A">
                  <w:pPr>
                    <w:jc w:val="center"/>
                    <w:rPr>
                      <w:sz w:val="20"/>
                      <w:szCs w:val="20"/>
                    </w:rPr>
                  </w:pPr>
                  <w:r w:rsidRPr="003B0C9A">
                    <w:rPr>
                      <w:color w:val="000000"/>
                      <w:sz w:val="20"/>
                      <w:szCs w:val="20"/>
                    </w:rPr>
                    <w:t>12</w:t>
                  </w:r>
                </w:p>
              </w:tc>
              <w:tc>
                <w:tcPr>
                  <w:tcW w:w="1646" w:type="pct"/>
                  <w:tcBorders>
                    <w:top w:val="single" w:sz="4" w:space="0" w:color="000000"/>
                    <w:left w:val="single" w:sz="4" w:space="0" w:color="000000"/>
                    <w:bottom w:val="single" w:sz="4" w:space="0" w:color="000000"/>
                  </w:tcBorders>
                  <w:shd w:val="clear" w:color="auto" w:fill="auto"/>
                </w:tcPr>
                <w:p w14:paraId="653ED90F"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М2 (3/0), длиной в интервале от не менее 70 см до не более 90 см,  игла колющая, кончик иглы уплощен, 1/2  окружности, в интервале от не менее 21,8 мм до не более 22,8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371A0418" w14:textId="77777777" w:rsidR="003B0C9A" w:rsidRPr="003B0C9A" w:rsidRDefault="003B0C9A" w:rsidP="003B0C9A">
                  <w:pPr>
                    <w:rPr>
                      <w:sz w:val="20"/>
                      <w:szCs w:val="20"/>
                    </w:rPr>
                  </w:pPr>
                  <w:r w:rsidRPr="003B0C9A">
                    <w:rPr>
                      <w:color w:val="000000"/>
                      <w:sz w:val="20"/>
                      <w:szCs w:val="20"/>
                      <w:lang w:val="ru" w:eastAsia="zh-CN" w:bidi="ar"/>
                    </w:rPr>
                    <w:t>Нить стерильная хирургическая, синтетическая, рассасывающаяся, плетеная, изготовленная из 100 % полигликолевой кислоты с покрытием, облегчающим проведение нити через ткани из смеси стеарата кальция и поликапролактона.</w:t>
                  </w:r>
                  <w:r w:rsidRPr="003B0C9A">
                    <w:rPr>
                      <w:color w:val="000000"/>
                      <w:sz w:val="20"/>
                      <w:szCs w:val="20"/>
                      <w:lang w:eastAsia="zh-CN" w:bidi="ar"/>
                    </w:rPr>
                    <w:t xml:space="preserve"> </w:t>
                  </w:r>
                  <w:r w:rsidRPr="003B0C9A">
                    <w:rPr>
                      <w:color w:val="000000"/>
                      <w:sz w:val="20"/>
                      <w:szCs w:val="20"/>
                    </w:rPr>
                    <w:t xml:space="preserve">Используемые материалы не должны иметь антигенной активности и должны быть апирогенны. Нить должна сохранять от не менее 50% до не более 70 % прочности на разрыв IN VIVO через 2 недели( указать точное значение) , не менее 25% до не более 40 % через 3 недели (указать точное значение), срок полного рассасывания должен быть в диапазоне от не менее 56 дней до не более 75 дней. Метрический размер 2, условный размер 3/0. Длина нити должна быть в пределах от не менее 70 см до не более 90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Игла должна иметь конструкцию, увеличивающую надежность ее фиксации в иглодержателе  за счет бороздок или насечек в месте захвата. Игла колющая, кончик иглы уплощен для лучшего разделения тканей, 1/2  окружности, в интервале от не менее 21,8 мм до не более 22,8 мм длиной. Диаметр тела иглы 0,55 мм. Разрывная нагрузка в простом узле шовной нити должна быть более 17,2 Н. Прочность крепления шовного материала в атравматической игле должна быть от более 6,7 Н до менее 9,0 Н. Сроки поддержки тканей в аппроксимации и сроки </w:t>
                  </w:r>
                  <w:r w:rsidRPr="003B0C9A">
                    <w:rPr>
                      <w:color w:val="000000"/>
                      <w:sz w:val="20"/>
                      <w:szCs w:val="20"/>
                    </w:rPr>
                    <w:lastRenderedPageBreak/>
                    <w:t xml:space="preserve">полной абсорбции должны быть указаны в инструкции по применению, приложенной к товару. </w:t>
                  </w:r>
                </w:p>
              </w:tc>
            </w:tr>
            <w:tr w:rsidR="003B0C9A" w:rsidRPr="003B0C9A" w14:paraId="640491E4"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535DA528" w14:textId="77777777" w:rsidR="003B0C9A" w:rsidRPr="003B0C9A" w:rsidRDefault="003B0C9A" w:rsidP="003B0C9A">
                  <w:pPr>
                    <w:jc w:val="center"/>
                    <w:rPr>
                      <w:sz w:val="20"/>
                      <w:szCs w:val="20"/>
                    </w:rPr>
                  </w:pPr>
                  <w:r w:rsidRPr="003B0C9A">
                    <w:rPr>
                      <w:color w:val="000000"/>
                      <w:sz w:val="20"/>
                      <w:szCs w:val="20"/>
                    </w:rPr>
                    <w:lastRenderedPageBreak/>
                    <w:t>13</w:t>
                  </w:r>
                </w:p>
              </w:tc>
              <w:tc>
                <w:tcPr>
                  <w:tcW w:w="1646" w:type="pct"/>
                  <w:tcBorders>
                    <w:top w:val="single" w:sz="4" w:space="0" w:color="000000"/>
                    <w:left w:val="single" w:sz="4" w:space="0" w:color="000000"/>
                    <w:bottom w:val="single" w:sz="4" w:space="0" w:color="000000"/>
                  </w:tcBorders>
                  <w:shd w:val="clear" w:color="auto" w:fill="auto"/>
                </w:tcPr>
                <w:p w14:paraId="4A95DE0D" w14:textId="77777777" w:rsidR="003B0C9A" w:rsidRPr="003B0C9A" w:rsidRDefault="003B0C9A" w:rsidP="003B0C9A">
                  <w:pPr>
                    <w:pStyle w:val="1c"/>
                    <w:snapToGrid w:val="0"/>
                    <w:ind w:left="113"/>
                  </w:pPr>
                  <w:r w:rsidRPr="003B0C9A">
                    <w:rPr>
                      <w:color w:val="000000"/>
                    </w:rPr>
                    <w:t>Нить стерильная хирургическая, синтетическая, рассасывающаяся, плетеная, М1.5 (4/0), длиной в интервале от не менее 70 см до не более 80 см,   игла колющая, кончик иглы уплощен, 1/2  окружности, в интервале от не менее 16,8 мм до не более 17,2 мм длиной</w:t>
                  </w:r>
                </w:p>
                <w:p w14:paraId="72746F7D" w14:textId="77777777" w:rsidR="003B0C9A" w:rsidRPr="003B0C9A" w:rsidRDefault="003B0C9A" w:rsidP="003B0C9A">
                  <w:pPr>
                    <w:snapToGrid w:val="0"/>
                    <w:rPr>
                      <w:color w:val="000000"/>
                      <w:sz w:val="20"/>
                      <w:szCs w:val="20"/>
                    </w:rPr>
                  </w:pPr>
                </w:p>
                <w:p w14:paraId="77E5F549" w14:textId="77777777" w:rsidR="003B0C9A" w:rsidRPr="003B0C9A" w:rsidRDefault="003B0C9A" w:rsidP="003B0C9A">
                  <w:pPr>
                    <w:snapToGrid w:val="0"/>
                    <w:rPr>
                      <w:color w:val="000000"/>
                      <w:sz w:val="20"/>
                      <w:szCs w:val="20"/>
                    </w:rPr>
                  </w:pPr>
                </w:p>
                <w:p w14:paraId="4BFFDA7E"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316E000C" w14:textId="77777777" w:rsidR="003B0C9A" w:rsidRPr="003B0C9A" w:rsidRDefault="003B0C9A" w:rsidP="003B0C9A">
                  <w:pPr>
                    <w:rPr>
                      <w:sz w:val="20"/>
                      <w:szCs w:val="20"/>
                    </w:rPr>
                  </w:pPr>
                  <w:r w:rsidRPr="003B0C9A">
                    <w:rPr>
                      <w:color w:val="000000"/>
                      <w:sz w:val="20"/>
                      <w:szCs w:val="20"/>
                      <w:lang w:val="ru" w:eastAsia="zh-CN" w:bidi="ar"/>
                    </w:rPr>
                    <w:t>Нить стерильная хирургическая, синтетическая, рассасывающаяся, плетеная, изготовленная из 100 % полигликолевой кислоты с покрытием, облегчающим проведение нити через ткани из смеси стеарата кальция и поликапролактона.</w:t>
                  </w:r>
                  <w:r w:rsidRPr="003B0C9A">
                    <w:rPr>
                      <w:color w:val="000000"/>
                      <w:sz w:val="20"/>
                      <w:szCs w:val="20"/>
                      <w:lang w:eastAsia="zh-CN" w:bidi="ar"/>
                    </w:rPr>
                    <w:t xml:space="preserve"> </w:t>
                  </w:r>
                  <w:r w:rsidRPr="003B0C9A">
                    <w:rPr>
                      <w:color w:val="000000"/>
                      <w:sz w:val="20"/>
                      <w:szCs w:val="20"/>
                    </w:rPr>
                    <w:t xml:space="preserve">Используемые материалы не должны иметь антигенной активности и должны быть апирогенны. Нить должна быть окрашена в синий цвет или другой контрастный цвет для улучшения визуализации в ране. Нить должна сохранять от не менее 50% до не более 70 % прочности на разрыв IN VIVO через 2 недели( указать точное значение) , не менее 25% до не более 40 % через 3 недели (указать точное значение), срок полного рассасывания должен быть в диапазоне от не менее 56 дней до не более 75 дней. Метрический размер 1,5, условный размер  4/0. Длина нити в интервале от не менее 70 см до не более 80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Игла колющая, кончик иглы уплощен для лучшего разделения тканей, 1/2  окружности, в интервале от не менее 16,8 мм до не более 17,2 мм длиной. Диаметр тела иглы 0,45 мм. Разрывная нагрузка в простом узле шовной нити должна быть более 9,2 Н. Прочность крепления шовного материала в атравматической игле должна быть не менее 4,2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4A9A8656"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1E5DC740" w14:textId="77777777" w:rsidR="003B0C9A" w:rsidRPr="003B0C9A" w:rsidRDefault="003B0C9A" w:rsidP="003B0C9A">
                  <w:pPr>
                    <w:jc w:val="center"/>
                    <w:rPr>
                      <w:sz w:val="20"/>
                      <w:szCs w:val="20"/>
                    </w:rPr>
                  </w:pPr>
                  <w:r w:rsidRPr="003B0C9A">
                    <w:rPr>
                      <w:color w:val="000000"/>
                      <w:sz w:val="20"/>
                      <w:szCs w:val="20"/>
                    </w:rPr>
                    <w:t>14</w:t>
                  </w:r>
                </w:p>
              </w:tc>
              <w:tc>
                <w:tcPr>
                  <w:tcW w:w="1646" w:type="pct"/>
                  <w:tcBorders>
                    <w:top w:val="single" w:sz="4" w:space="0" w:color="000000"/>
                    <w:left w:val="single" w:sz="4" w:space="0" w:color="000000"/>
                    <w:bottom w:val="single" w:sz="4" w:space="0" w:color="000000"/>
                  </w:tcBorders>
                  <w:shd w:val="clear" w:color="auto" w:fill="auto"/>
                </w:tcPr>
                <w:p w14:paraId="0EB1998D"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М1,5 (4/0), длиной  в интервале от не менее 40 см до менее 75 см,  игла обратно-режущая, 3/8  окружности, в интервале от более 18 мм до менее 20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4E5C6BA5"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плетеная, изготовленная из сополимера на основе полиглактина 910 (гликолид более 80%, лактид менее 20%), с покрытием, облегчающим проведение нити через ткани (из сополимера гликолида, лактида и стеарата кальция). Используемые материалы не должны иметь антигенной активности и должны быть апирогенны. Нить должна быть не окрашена для улучшения визуализации в ране. Нить должна сохранять более 70% прочности на разрыв IN VIVO через 2 недели, не менее 40% через 3 недели, не менее 25% через 4 недели, срок полного рассасывания должен быть в диапазоне от не менее 54 дней до не более 74 дней. Метрический размер 1,5 условный размер  4/0. Длина нити в интервале от не менее 40 см до менее 75 см. </w:t>
                  </w:r>
                  <w:r w:rsidRPr="003B0C9A">
                    <w:rPr>
                      <w:rFonts w:eastAsia="Microsoft YaHei"/>
                      <w:sz w:val="20"/>
                      <w:szCs w:val="20"/>
                    </w:rPr>
                    <w:t>Материал иглы на 40% более устойчив к необратимой деформации (изгибу), чем иглы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w:t>
                  </w:r>
                  <w:r w:rsidRPr="003B0C9A">
                    <w:rPr>
                      <w:color w:val="000000"/>
                      <w:sz w:val="20"/>
                      <w:szCs w:val="20"/>
                    </w:rPr>
                    <w:t xml:space="preserve">, с возможным диапазоном предела прочности HV 4900 - 6475 Н/мм2 (указать марку стали иглы). </w:t>
                  </w:r>
                  <w:r w:rsidRPr="003B0C9A">
                    <w:rPr>
                      <w:rFonts w:eastAsia="Microsoft YaHei"/>
                      <w:sz w:val="20"/>
                      <w:szCs w:val="20"/>
                    </w:rPr>
                    <w:t xml:space="preserve">Игла  имеет конструкцию, увеличивающую надежность ее фиксации в иглодержателе  за счет бороздок или насечек в месте захвата. Игла имеет редуцированную площадь сечения для уменьшения размера отверстия прокола. </w:t>
                  </w:r>
                  <w:r w:rsidRPr="003B0C9A">
                    <w:rPr>
                      <w:color w:val="000000"/>
                      <w:sz w:val="20"/>
                      <w:szCs w:val="20"/>
                    </w:rPr>
                    <w:t>Т</w:t>
                  </w:r>
                  <w:r w:rsidRPr="003B0C9A">
                    <w:rPr>
                      <w:rFonts w:eastAsia="Microsoft YaHei"/>
                      <w:sz w:val="20"/>
                      <w:szCs w:val="20"/>
                    </w:rPr>
                    <w:t xml:space="preserve">реугольное сечение иглы, где третий режущий край располагается по внешней выпуклой кривизне иглы -обратно-режущая, </w:t>
                  </w:r>
                  <w:r w:rsidRPr="003B0C9A">
                    <w:rPr>
                      <w:color w:val="000000"/>
                      <w:sz w:val="20"/>
                      <w:szCs w:val="20"/>
                    </w:rPr>
                    <w:t xml:space="preserve">3/8  окружности, в интервале от более 18 мм до менее 20 мм длиной. Диаметр тела иглы должен быть в пределах от более 0,44 мм до менее 0,61 мм (указать точное значение). Разрывная нагрузка в простом узле шовной нити должна быть менее 10,8 Н. Прочность крепления шовного материала в атравматической игле должна быть более 4,2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15057CB1"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25207293" w14:textId="77777777" w:rsidR="003B0C9A" w:rsidRPr="003B0C9A" w:rsidRDefault="003B0C9A" w:rsidP="003B0C9A">
                  <w:pPr>
                    <w:jc w:val="center"/>
                    <w:rPr>
                      <w:sz w:val="20"/>
                      <w:szCs w:val="20"/>
                    </w:rPr>
                  </w:pPr>
                  <w:r w:rsidRPr="003B0C9A">
                    <w:rPr>
                      <w:color w:val="000000"/>
                      <w:sz w:val="20"/>
                      <w:szCs w:val="20"/>
                    </w:rPr>
                    <w:lastRenderedPageBreak/>
                    <w:t>15</w:t>
                  </w:r>
                </w:p>
              </w:tc>
              <w:tc>
                <w:tcPr>
                  <w:tcW w:w="1646" w:type="pct"/>
                  <w:tcBorders>
                    <w:top w:val="single" w:sz="4" w:space="0" w:color="000000"/>
                    <w:left w:val="single" w:sz="4" w:space="0" w:color="000000"/>
                    <w:bottom w:val="single" w:sz="4" w:space="0" w:color="000000"/>
                  </w:tcBorders>
                  <w:shd w:val="clear" w:color="auto" w:fill="auto"/>
                </w:tcPr>
                <w:p w14:paraId="68D8495E" w14:textId="77777777" w:rsidR="003B0C9A" w:rsidRPr="003B0C9A" w:rsidRDefault="003B0C9A" w:rsidP="003B0C9A">
                  <w:pPr>
                    <w:pStyle w:val="1c"/>
                    <w:snapToGrid w:val="0"/>
                    <w:ind w:left="170"/>
                  </w:pPr>
                  <w:r w:rsidRPr="003B0C9A">
                    <w:rPr>
                      <w:color w:val="000000"/>
                    </w:rPr>
                    <w:t>Нить стерильная хирургическая, синтетическая, рассасывающаяся, плетеная, М1 (5/0), длиной  в интервале от не менее 75 см до не более 85 см,  игла колющая, кончик иглы уплощен, 1/2  окружности, в интервале от не менее 16,8 мм до не более  17,2 мм длиной</w:t>
                  </w:r>
                </w:p>
                <w:p w14:paraId="4C837E6E" w14:textId="77777777" w:rsidR="003B0C9A" w:rsidRPr="003B0C9A" w:rsidRDefault="003B0C9A" w:rsidP="003B0C9A">
                  <w:pPr>
                    <w:snapToGrid w:val="0"/>
                    <w:rPr>
                      <w:color w:val="000000"/>
                      <w:sz w:val="20"/>
                      <w:szCs w:val="20"/>
                    </w:rPr>
                  </w:pPr>
                </w:p>
                <w:p w14:paraId="6B960F49" w14:textId="77777777" w:rsidR="003B0C9A" w:rsidRPr="003B0C9A" w:rsidRDefault="003B0C9A" w:rsidP="003B0C9A">
                  <w:pPr>
                    <w:snapToGrid w:val="0"/>
                    <w:rPr>
                      <w:color w:val="000000"/>
                      <w:sz w:val="20"/>
                      <w:szCs w:val="20"/>
                    </w:rPr>
                  </w:pPr>
                </w:p>
                <w:p w14:paraId="76D54EBD"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703AA62A"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плетеная, изготовленная из сополимера на основе полиглактина 910 (гликолид не менее 90%, лактид не более 20%), с покрытием, облегчающим проведение нити через ткани (из сополимера гликолида, лактида и стеарата кальция). Используемые материалы не должны иметь антигенной активности и должны быть апирогенны. Нить должна быть окрашена в контрастный цвет (указать цвет) для улучшения визуализации в ране. Нить должна сохранять более 70% прочности на разрыв IN VIVO через 2 недели, не менее 40% через 3 недели, не менее 25% через 4 недели, срок полного рассасывания должен быть в диапазоне от не менее 52 дней до не более 70 дней. Метрический размер 1, условный размер  5/0. Длина нити в интервале от не менее 75 см до не более 85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Игла колющая, кончик иглы уплощен для лучшего разделения тканей, 1/2  окружности, в интервале от не менее 16,8 мм до не более 17,2 мм длиной. Диаметр тела иглы 0,45 мм. Разрывная нагрузка в простом узле шовной нити должна быть не менее 6,8 Н. Прочность крепления шовного материала в атравматической игле должна быть более 2,2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166E548C"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0E8D4747" w14:textId="77777777" w:rsidR="003B0C9A" w:rsidRPr="003B0C9A" w:rsidRDefault="003B0C9A" w:rsidP="003B0C9A">
                  <w:pPr>
                    <w:jc w:val="center"/>
                    <w:rPr>
                      <w:sz w:val="20"/>
                      <w:szCs w:val="20"/>
                    </w:rPr>
                  </w:pPr>
                  <w:r w:rsidRPr="003B0C9A">
                    <w:rPr>
                      <w:color w:val="000000"/>
                      <w:sz w:val="20"/>
                      <w:szCs w:val="20"/>
                    </w:rPr>
                    <w:t>16</w:t>
                  </w:r>
                </w:p>
              </w:tc>
              <w:tc>
                <w:tcPr>
                  <w:tcW w:w="1646" w:type="pct"/>
                  <w:tcBorders>
                    <w:top w:val="single" w:sz="4" w:space="0" w:color="000000"/>
                    <w:left w:val="single" w:sz="4" w:space="0" w:color="000000"/>
                    <w:bottom w:val="single" w:sz="4" w:space="0" w:color="000000"/>
                  </w:tcBorders>
                  <w:shd w:val="clear" w:color="auto" w:fill="auto"/>
                </w:tcPr>
                <w:p w14:paraId="5CF43260"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М0.7 (6/0), длиной  в интервале от не менее 45 см до менее 70 см,  игла колющая, 1/2  окружности, в интервале от не менее 12,7 мм до не более 13,8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1F3D86EF"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плетеная, изготовленная из сополимера на основе полиглактина 910 (гликолид не менее 90%, лактид не более 20%), с покрытием, облегчающим проведение нити через ткани (из сополимера гликолида, лактида и стеарата кальция). Используемые материалы не должны иметь антигенной активности и должны быть апирогенны. Нить должна быть не окрашена в для улучшения визуализации в ране. Нить должна сохранять более 70% прочности на разрыв IN VIVO через 2 недели, не менее 40% через 3 недели, не менее 25% через 4 недели, срок полного рассасывания должен быть в диапазоне от не менее 52 дней до не более 70 дней. Метрический размер 0.7, условный размер  6/0. Длина нити в интервале от не менее 45 см до менее 70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Игла колющая, 1/2  окружности, в интервале от не менее 12,7 мм до не более 13,8 мм длиной. Диаметр тела иглы 0,30 мм. Прочность крепления шовного материала в атравматической игле должна быть менее 2,3 Н. Разрывная нагрузка в простом узле шовной нити должна быть более 2,2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43C8D231"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21AE2A8B" w14:textId="77777777" w:rsidR="003B0C9A" w:rsidRPr="003B0C9A" w:rsidRDefault="003B0C9A" w:rsidP="003B0C9A">
                  <w:pPr>
                    <w:jc w:val="center"/>
                    <w:rPr>
                      <w:sz w:val="20"/>
                      <w:szCs w:val="20"/>
                    </w:rPr>
                  </w:pPr>
                  <w:r w:rsidRPr="003B0C9A">
                    <w:rPr>
                      <w:color w:val="000000"/>
                      <w:sz w:val="20"/>
                      <w:szCs w:val="20"/>
                    </w:rPr>
                    <w:t>17</w:t>
                  </w:r>
                </w:p>
              </w:tc>
              <w:tc>
                <w:tcPr>
                  <w:tcW w:w="1646" w:type="pct"/>
                  <w:tcBorders>
                    <w:top w:val="single" w:sz="4" w:space="0" w:color="000000"/>
                    <w:left w:val="single" w:sz="4" w:space="0" w:color="000000"/>
                    <w:bottom w:val="single" w:sz="4" w:space="0" w:color="000000"/>
                  </w:tcBorders>
                  <w:shd w:val="clear" w:color="auto" w:fill="auto"/>
                </w:tcPr>
                <w:p w14:paraId="31A2EC5D"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М0.5 (7/0), длиной в интервале от не менее 27 см до менее 40 см,  игла шпательная, 3/8 окружности, в интервале от более 6,3 мм до менее 6,5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52528BC4"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плетеная, изготовленная из сополимера на основе полиглактина 910 (гликолид не менее 90%, лактид не более 20%), с покрытием, облегчающим проведение нити через ткани (из сополимера гликолида, лактида и стеарата кальция). Используемые материалы не должны иметь антигенной активности и должны быть апирогенны. Нить должна быть окрашена в фиолетовый цвет или другой контрастный цвет для улучшения визуализации в ране. Нить должна сохранять не менее 75% прочности на разрыв IN VIVO через 2 недели, не менее 40% через 3 недели, не менее 25% через 4 недели, срок полного рассасывания должен быть в диапазоне от не </w:t>
                  </w:r>
                  <w:r w:rsidRPr="003B0C9A">
                    <w:rPr>
                      <w:color w:val="000000"/>
                      <w:sz w:val="20"/>
                      <w:szCs w:val="20"/>
                    </w:rPr>
                    <w:lastRenderedPageBreak/>
                    <w:t xml:space="preserve">менее 52 дней до не более 70 дней. Метрический размер 0.5, условный размер 7/0. Длина нити в интервале от не менее 27 см до менее 40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Игла шпательная, 3/8 окружности, в интервале от более 6,3 мм до менее 6,5 мм длиной. Диаметр тела иглы 0,25 мм. Прочность крепления шовного материала в атравматической игле должна быть более 0,8 Н. Разрывная нагрузка в простом узле шовной нити должна быть менее 1,5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77116978"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0A348289" w14:textId="77777777" w:rsidR="003B0C9A" w:rsidRPr="003B0C9A" w:rsidRDefault="003B0C9A" w:rsidP="003B0C9A">
                  <w:pPr>
                    <w:jc w:val="center"/>
                    <w:rPr>
                      <w:sz w:val="20"/>
                      <w:szCs w:val="20"/>
                    </w:rPr>
                  </w:pPr>
                  <w:r w:rsidRPr="003B0C9A">
                    <w:rPr>
                      <w:color w:val="000000"/>
                      <w:sz w:val="20"/>
                      <w:szCs w:val="20"/>
                    </w:rPr>
                    <w:lastRenderedPageBreak/>
                    <w:t>18</w:t>
                  </w:r>
                </w:p>
              </w:tc>
              <w:tc>
                <w:tcPr>
                  <w:tcW w:w="1646" w:type="pct"/>
                  <w:tcBorders>
                    <w:top w:val="single" w:sz="4" w:space="0" w:color="000000"/>
                    <w:left w:val="single" w:sz="4" w:space="0" w:color="000000"/>
                    <w:bottom w:val="single" w:sz="4" w:space="0" w:color="000000"/>
                  </w:tcBorders>
                  <w:shd w:val="clear" w:color="auto" w:fill="auto"/>
                </w:tcPr>
                <w:p w14:paraId="1B80885B" w14:textId="77777777" w:rsidR="003B0C9A" w:rsidRPr="003B0C9A" w:rsidRDefault="003B0C9A" w:rsidP="003B0C9A">
                  <w:pPr>
                    <w:pStyle w:val="1c"/>
                    <w:snapToGrid w:val="0"/>
                    <w:ind w:left="113"/>
                  </w:pPr>
                  <w:r w:rsidRPr="003B0C9A">
                    <w:rPr>
                      <w:color w:val="000000"/>
                    </w:rPr>
                    <w:t>Нить стерильная хирургическая, синтетическая, рассасывающаяся, плетеная, М1.5 (4/0), длиной в интервале от более 70 см до менее 90 см,   игла колющая, кончик иглы уплощен, 1/2  окружности, в интервале от более 16 мм до менее 18 мм длиной</w:t>
                  </w:r>
                </w:p>
                <w:p w14:paraId="2CFBC295" w14:textId="77777777" w:rsidR="003B0C9A" w:rsidRPr="003B0C9A" w:rsidRDefault="003B0C9A" w:rsidP="003B0C9A">
                  <w:pPr>
                    <w:snapToGrid w:val="0"/>
                    <w:rPr>
                      <w:color w:val="000000"/>
                      <w:sz w:val="20"/>
                      <w:szCs w:val="20"/>
                    </w:rPr>
                  </w:pPr>
                </w:p>
                <w:p w14:paraId="51649875" w14:textId="77777777" w:rsidR="003B0C9A" w:rsidRPr="003B0C9A" w:rsidRDefault="003B0C9A" w:rsidP="003B0C9A">
                  <w:pPr>
                    <w:snapToGrid w:val="0"/>
                    <w:rPr>
                      <w:color w:val="000000"/>
                      <w:sz w:val="20"/>
                      <w:szCs w:val="20"/>
                    </w:rPr>
                  </w:pPr>
                </w:p>
                <w:p w14:paraId="1B39A18A"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0CF6E73B"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изготовленная из сополимера на основе полиглактина 910 (гликолид не менее 80%, лактид  менее 20%), с покрытием, облегчающим проведение нити через ткани (из сополимера гликолида, лактида и стеарата кальция). Используемые материалы не должны иметь антигенной активности и должны быть апирогенны. Нить должна быть неокрашена. Нить должна сохранять не менее 50% прочности на разрыв IN VIVO через 5 дней, полная утрата прочности должна составлять в диапазоне от не менее 10 дней до не более 14 дней после имплантации, срок полного рассасывания должен составлять приблизительно 42 дня. Узлы самостоятельно отпадают на 7-10 день или удаляются при протирании обычным марлевым тампоном,что отменяет необходимость их снятия и облегчает послеоперационный уход за раной. Метрический размер 1.5, условный размер 4/0. Длина нити в интервале от более 70 см до менее 90 см. Игла должна быть изготовлена из коррозионностойкого высокопрочного сплава,обработана силиконом,что способствует уменьшению трения между иглой и тканями, с возможным диапазоном предела прочности HV 4900 - 6475 Н/мм2 (указать марку стали иглы). Материал иглы на 40% более устойчив к необратимой деформации (изгибу), чем иглы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Игла колющая, кончик иглы уплощен</w:t>
                  </w:r>
                  <w:r w:rsidRPr="003B0C9A">
                    <w:rPr>
                      <w:rFonts w:eastAsia="Microsoft YaHei"/>
                      <w:sz w:val="20"/>
                      <w:szCs w:val="20"/>
                    </w:rPr>
                    <w:t xml:space="preserve">, </w:t>
                  </w:r>
                  <w:r w:rsidRPr="003B0C9A">
                    <w:rPr>
                      <w:color w:val="000000"/>
                      <w:sz w:val="20"/>
                      <w:szCs w:val="20"/>
                    </w:rPr>
                    <w:t xml:space="preserve">1/2 окружности, в интервале от более 16 мм до менее 18 мм длиной. Разрывная нагрузка в простом узле шовной нити должна быть более 9,0 Н. Прочность крепления шовного материала в атравматической игле должна быть более 4,2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195D898A"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720812C8" w14:textId="77777777" w:rsidR="003B0C9A" w:rsidRPr="003B0C9A" w:rsidRDefault="003B0C9A" w:rsidP="003B0C9A">
                  <w:pPr>
                    <w:jc w:val="center"/>
                    <w:rPr>
                      <w:sz w:val="20"/>
                      <w:szCs w:val="20"/>
                    </w:rPr>
                  </w:pPr>
                  <w:r w:rsidRPr="003B0C9A">
                    <w:rPr>
                      <w:color w:val="000000"/>
                      <w:sz w:val="20"/>
                      <w:szCs w:val="20"/>
                    </w:rPr>
                    <w:t>19</w:t>
                  </w:r>
                </w:p>
              </w:tc>
              <w:tc>
                <w:tcPr>
                  <w:tcW w:w="1646" w:type="pct"/>
                  <w:tcBorders>
                    <w:top w:val="single" w:sz="4" w:space="0" w:color="000000"/>
                    <w:left w:val="single" w:sz="4" w:space="0" w:color="000000"/>
                    <w:bottom w:val="single" w:sz="4" w:space="0" w:color="000000"/>
                  </w:tcBorders>
                  <w:shd w:val="clear" w:color="auto" w:fill="auto"/>
                </w:tcPr>
                <w:p w14:paraId="3AC57BF7"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М1.5 (4/0), длиной в интервале от не менее 75 см до не более 90 см, игла колющая, кончик иглы уплощен, 1/2  окружности, в интервале от не менее 16,8 мм до не более 17,8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45318F91"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плетеная, изготовленная из сополимера на основе полиглактина 910 (гликолид не менее 80%, лактид  менее 20%), с покрытием, облегчающим проведение нити через ткани (из сополимера гликолида, лактида и стеарата кальция). Используемые материалы не должны иметь антигенной активности и должны быть апирогенны. Нить должна быть неокрашена. Нить должна сохранять не менее 50% прочности на разрыв IN VIVO через 5 дней, полная утрата прочности должна составлять в диапазоне от не менее 10 дней до не более 14 дней после имплантации, срок полного рассасывания должен составлять около 40 дней. Узлы самостоятельно отпадают на 7-10 день или удаляются при протирании обычным марлевым тампоном,что отменяет необходимость их снятия и облегчает послеоперационный уход за </w:t>
                  </w:r>
                  <w:r w:rsidRPr="003B0C9A">
                    <w:rPr>
                      <w:color w:val="000000"/>
                      <w:sz w:val="20"/>
                      <w:szCs w:val="20"/>
                    </w:rPr>
                    <w:lastRenderedPageBreak/>
                    <w:t>раной. Метрический размер 1.5, условный размер 4/0. Длина нити должна быть в интервале от менее 75 см до не более 90 см. Игла должна быть изготовлена из коррозионностойкого высокопрочного сплава,обработана силиконом,что способствует уменьшению трения между иглой и тканями, с возможным диапазоном предела прочности HV 4900 - 6475 Н/мм2 (указать марку стали иглы). Материал иглы на 40% более устойчив к необратимой деформации (изгибу), чем иглы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Игла колющая, кончик иглы уплощен</w:t>
                  </w:r>
                  <w:r w:rsidRPr="003B0C9A">
                    <w:rPr>
                      <w:rFonts w:eastAsia="Microsoft YaHei"/>
                      <w:sz w:val="20"/>
                      <w:szCs w:val="20"/>
                    </w:rPr>
                    <w:t xml:space="preserve">, </w:t>
                  </w:r>
                  <w:r w:rsidRPr="003B0C9A">
                    <w:rPr>
                      <w:color w:val="000000"/>
                      <w:sz w:val="20"/>
                      <w:szCs w:val="20"/>
                    </w:rPr>
                    <w:t xml:space="preserve">1/2 окружности, в интервале от более 16 мм до менее 18 мм длиной. Прочность крепления шовного материала в атравматической игле должна быть более 4,1 Н. Разрывная нагрузка в простом узле шовной нити должна быть более 9,2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5FBF28DD"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34724122" w14:textId="77777777" w:rsidR="003B0C9A" w:rsidRPr="003B0C9A" w:rsidRDefault="003B0C9A" w:rsidP="003B0C9A">
                  <w:pPr>
                    <w:jc w:val="center"/>
                    <w:rPr>
                      <w:sz w:val="20"/>
                      <w:szCs w:val="20"/>
                    </w:rPr>
                  </w:pPr>
                  <w:r w:rsidRPr="003B0C9A">
                    <w:rPr>
                      <w:color w:val="000000"/>
                      <w:sz w:val="20"/>
                      <w:szCs w:val="20"/>
                    </w:rPr>
                    <w:lastRenderedPageBreak/>
                    <w:t>20</w:t>
                  </w:r>
                </w:p>
              </w:tc>
              <w:tc>
                <w:tcPr>
                  <w:tcW w:w="1646" w:type="pct"/>
                  <w:tcBorders>
                    <w:top w:val="single" w:sz="4" w:space="0" w:color="000000"/>
                    <w:left w:val="single" w:sz="4" w:space="0" w:color="000000"/>
                    <w:bottom w:val="single" w:sz="4" w:space="0" w:color="000000"/>
                  </w:tcBorders>
                  <w:shd w:val="clear" w:color="auto" w:fill="auto"/>
                </w:tcPr>
                <w:p w14:paraId="1E399291"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М2 (3/0), длиной   в интервале от не менее 70 см до не более 80 см,  игла колющая, 1/2  окружности, в интервале от  не менее 21,0 мм до не более 22,0 мм длиной</w:t>
                  </w:r>
                </w:p>
                <w:p w14:paraId="21B876A8" w14:textId="77777777" w:rsidR="003B0C9A" w:rsidRPr="003B0C9A" w:rsidRDefault="003B0C9A" w:rsidP="003B0C9A">
                  <w:pPr>
                    <w:pStyle w:val="1c"/>
                    <w:snapToGrid w:val="0"/>
                    <w:ind w:left="113"/>
                    <w:rPr>
                      <w:color w:val="000000"/>
                    </w:rPr>
                  </w:pPr>
                </w:p>
                <w:p w14:paraId="3CACC46D" w14:textId="77777777" w:rsidR="003B0C9A" w:rsidRPr="003B0C9A" w:rsidRDefault="003B0C9A" w:rsidP="003B0C9A">
                  <w:pPr>
                    <w:snapToGrid w:val="0"/>
                    <w:ind w:left="113"/>
                    <w:rPr>
                      <w:color w:val="000000"/>
                      <w:sz w:val="20"/>
                      <w:szCs w:val="20"/>
                    </w:rPr>
                  </w:pPr>
                </w:p>
                <w:p w14:paraId="4AF868AE" w14:textId="77777777" w:rsidR="003B0C9A" w:rsidRPr="003B0C9A" w:rsidRDefault="003B0C9A" w:rsidP="003B0C9A">
                  <w:pPr>
                    <w:snapToGrid w:val="0"/>
                    <w:ind w:left="113"/>
                    <w:rPr>
                      <w:color w:val="000000"/>
                      <w:sz w:val="20"/>
                      <w:szCs w:val="20"/>
                    </w:rPr>
                  </w:pPr>
                </w:p>
                <w:p w14:paraId="36D4C84F" w14:textId="77777777" w:rsidR="003B0C9A" w:rsidRPr="003B0C9A" w:rsidRDefault="003B0C9A" w:rsidP="003B0C9A">
                  <w:pPr>
                    <w:pStyle w:val="1c"/>
                    <w:numPr>
                      <w:ilvl w:val="0"/>
                      <w:numId w:val="29"/>
                    </w:numPr>
                    <w:tabs>
                      <w:tab w:val="left" w:pos="0"/>
                    </w:tabs>
                    <w:snapToGrid w:val="0"/>
                    <w:ind w:left="57" w:hanging="340"/>
                    <w:rPr>
                      <w:color w:val="000000"/>
                    </w:rPr>
                  </w:pPr>
                </w:p>
                <w:p w14:paraId="1C154429" w14:textId="77777777" w:rsidR="003B0C9A" w:rsidRPr="003B0C9A" w:rsidRDefault="003B0C9A" w:rsidP="003B0C9A">
                  <w:pPr>
                    <w:pStyle w:val="1c"/>
                    <w:numPr>
                      <w:ilvl w:val="0"/>
                      <w:numId w:val="29"/>
                    </w:numPr>
                    <w:tabs>
                      <w:tab w:val="left" w:pos="0"/>
                    </w:tabs>
                    <w:snapToGrid w:val="0"/>
                    <w:ind w:left="57" w:hanging="340"/>
                    <w:rPr>
                      <w:color w:val="000000"/>
                    </w:rPr>
                  </w:pPr>
                </w:p>
                <w:p w14:paraId="76E49AFA"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3B1A70F7"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изготовленная из сополимера на основе полиглактина 910 (гликолид не менее 80%, лактид  менее 20%), с покрытием, облегчающим проведение нити через ткани (из сополимера гликолида, лактида и стеарата кальция). Используемые материалы не должны иметь антигенной активности и должны быть апирогенны. Нить должна быть неокрашена. Нить должна сохранять не менее 50% прочности на разрыв IN VIVO через 5 дней, полная утрата прочности должна составлять в диапазоне от не менее 10 дней до не более 14 дней после имплантации, срок полного рассасывания должен составлять приблизительно 42 дня. Узлы самостоятельно отпадают на 7-10 день или удаляются при протирании обычным марлевым тампоном,что отменяет необходимость их снятия и облегчает послеоперационный уход за раной. Метрический размер 2, условный размер 3/0. Длина нити в интервале от не менее 70 см до не более 80 см. Игла должна быть изготовлена из коррозионностойкого высокопрочного сплава,обработана силиконом,что способствует уменьшению трения между иглой и тканями, с возможным диапазоном предела прочности HV 4900 - 6475 Н/мм2 (указать марку стали иглы). Материал иглы на 40% более устойчив к необратимой деформации (изгибу), чем иглы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Игла должна иметь конструкцию, увеличивающую надежность ее фиксации в иглодержателе за счет насечек или бороздок в месте захвата. Игла колющая, 1/2  окружности, в интервале от не менее 21,0 мм до не более 22,0 мм длиной. Диаметр тела иглы 0,55 мм.</w:t>
                  </w:r>
                </w:p>
                <w:p w14:paraId="006C8F39" w14:textId="77777777" w:rsidR="003B0C9A" w:rsidRPr="003B0C9A" w:rsidRDefault="003B0C9A" w:rsidP="003B0C9A">
                  <w:pPr>
                    <w:snapToGrid w:val="0"/>
                    <w:rPr>
                      <w:sz w:val="20"/>
                      <w:szCs w:val="20"/>
                    </w:rPr>
                  </w:pPr>
                  <w:r w:rsidRPr="003B0C9A">
                    <w:rPr>
                      <w:color w:val="000000"/>
                      <w:sz w:val="20"/>
                      <w:szCs w:val="20"/>
                    </w:rPr>
                    <w:t xml:space="preserve">Разрывная нагрузка в простом узле шовной нити должна быть не менее 17,5 Н. Прочность крепления шовного материала в атравматической игле должна быть более 6,6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5AB7ADAA"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438F981A" w14:textId="77777777" w:rsidR="003B0C9A" w:rsidRPr="003B0C9A" w:rsidRDefault="003B0C9A" w:rsidP="003B0C9A">
                  <w:pPr>
                    <w:jc w:val="center"/>
                    <w:rPr>
                      <w:sz w:val="20"/>
                      <w:szCs w:val="20"/>
                    </w:rPr>
                  </w:pPr>
                  <w:r w:rsidRPr="003B0C9A">
                    <w:rPr>
                      <w:color w:val="000000"/>
                      <w:sz w:val="20"/>
                      <w:szCs w:val="20"/>
                    </w:rPr>
                    <w:t>21</w:t>
                  </w:r>
                </w:p>
              </w:tc>
              <w:tc>
                <w:tcPr>
                  <w:tcW w:w="1646" w:type="pct"/>
                  <w:tcBorders>
                    <w:top w:val="single" w:sz="4" w:space="0" w:color="000000"/>
                    <w:left w:val="single" w:sz="4" w:space="0" w:color="000000"/>
                    <w:bottom w:val="single" w:sz="4" w:space="0" w:color="000000"/>
                  </w:tcBorders>
                  <w:shd w:val="clear" w:color="auto" w:fill="auto"/>
                </w:tcPr>
                <w:p w14:paraId="76CAFF60" w14:textId="77777777" w:rsidR="003B0C9A" w:rsidRPr="003B0C9A" w:rsidRDefault="003B0C9A" w:rsidP="003B0C9A">
                  <w:pPr>
                    <w:pStyle w:val="1c"/>
                    <w:snapToGrid w:val="0"/>
                  </w:pPr>
                  <w:r w:rsidRPr="003B0C9A">
                    <w:rPr>
                      <w:color w:val="000000"/>
                    </w:rPr>
                    <w:t xml:space="preserve">Нить стерильная хирургическая, синтетическая, рассасывающаяся, плетеная, М1.5 (4/0), длиной в интервале от более 60 см до менее 75 см, игла колющая, 1/2 </w:t>
                  </w:r>
                  <w:r w:rsidRPr="003B0C9A">
                    <w:rPr>
                      <w:color w:val="000000"/>
                    </w:rPr>
                    <w:lastRenderedPageBreak/>
                    <w:t>окружности, в интервале от более 16 мм до менее 18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64B3EF39" w14:textId="77777777" w:rsidR="003B0C9A" w:rsidRPr="003B0C9A" w:rsidRDefault="003B0C9A" w:rsidP="003B0C9A">
                  <w:pPr>
                    <w:pStyle w:val="western"/>
                    <w:spacing w:before="0" w:after="0" w:line="276" w:lineRule="auto"/>
                    <w:rPr>
                      <w:sz w:val="20"/>
                      <w:szCs w:val="20"/>
                    </w:rPr>
                  </w:pPr>
                  <w:r w:rsidRPr="003B0C9A">
                    <w:rPr>
                      <w:color w:val="000000"/>
                      <w:sz w:val="20"/>
                      <w:szCs w:val="20"/>
                    </w:rPr>
                    <w:lastRenderedPageBreak/>
                    <w:t xml:space="preserve">Нить стерильная хирургическая, синтетическая, рассасывающаяся, монофиламентная, окрашенная, </w:t>
                  </w:r>
                  <w:r w:rsidRPr="003B0C9A">
                    <w:rPr>
                      <w:color w:val="000000"/>
                      <w:sz w:val="20"/>
                      <w:szCs w:val="20"/>
                      <w:lang w:val="ru"/>
                    </w:rPr>
                    <w:t>состоящая из сополимера гликолевой кислоты и Е- капролактона, (указать полное наименование изделия)</w:t>
                  </w:r>
                  <w:r w:rsidRPr="003B0C9A">
                    <w:rPr>
                      <w:color w:val="000000"/>
                      <w:sz w:val="20"/>
                      <w:szCs w:val="20"/>
                    </w:rPr>
                    <w:t xml:space="preserve">. Нить должна быть окрашена в зеленый цвет или другой контрастный цвет для улучшения визуализации в </w:t>
                  </w:r>
                  <w:r w:rsidRPr="003B0C9A">
                    <w:rPr>
                      <w:color w:val="000000"/>
                      <w:sz w:val="20"/>
                      <w:szCs w:val="20"/>
                    </w:rPr>
                    <w:lastRenderedPageBreak/>
                    <w:t xml:space="preserve">ране. Нить должна сохранять не менее 50% прочности на разрыв IN VIVO через 7 дней. Первоначальная прочность на растяжение практически полностью утрачивается через 28 дней после имплантации. Срок полного рассасывания должен быть около 45 дней. Сроки поддержки тканей в аппроксимации и сроки полной абсорбции должны быть указаны в инструкции по применению, приложенной к товару. Метрический размер 1,5, условный размер 4/0. Длина нити должна быть в пределах от не менее 70 см до не более 90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Игла колющая, 1/2 окружности, в интервале от более 16 мм до менее 18 мм длиной. Диаметр тела иглы 0,45 мм. </w:t>
                  </w:r>
                  <w:r w:rsidRPr="003B0C9A">
                    <w:rPr>
                      <w:color w:val="000000"/>
                      <w:sz w:val="20"/>
                      <w:szCs w:val="20"/>
                      <w:lang w:val="ru"/>
                    </w:rPr>
                    <w:t xml:space="preserve">Разрывная нагрузка в простом узле шовной нити должна быть </w:t>
                  </w:r>
                  <w:r w:rsidRPr="003B0C9A">
                    <w:rPr>
                      <w:color w:val="000000"/>
                      <w:sz w:val="20"/>
                      <w:szCs w:val="20"/>
                    </w:rPr>
                    <w:t>более</w:t>
                  </w:r>
                  <w:r w:rsidRPr="003B0C9A">
                    <w:rPr>
                      <w:color w:val="000000"/>
                      <w:sz w:val="20"/>
                      <w:szCs w:val="20"/>
                      <w:lang w:val="ru"/>
                    </w:rPr>
                    <w:t xml:space="preserve"> </w:t>
                  </w:r>
                  <w:r w:rsidRPr="003B0C9A">
                    <w:rPr>
                      <w:color w:val="000000"/>
                      <w:sz w:val="20"/>
                      <w:szCs w:val="20"/>
                    </w:rPr>
                    <w:t>6,5</w:t>
                  </w:r>
                  <w:r w:rsidRPr="003B0C9A">
                    <w:rPr>
                      <w:color w:val="000000"/>
                      <w:sz w:val="20"/>
                      <w:szCs w:val="20"/>
                      <w:lang w:val="ru"/>
                    </w:rPr>
                    <w:t xml:space="preserve"> Н. Прочность крепления шовного материала в атравматической игле должна быть </w:t>
                  </w:r>
                  <w:r w:rsidRPr="003B0C9A">
                    <w:rPr>
                      <w:color w:val="000000"/>
                      <w:sz w:val="20"/>
                      <w:szCs w:val="20"/>
                    </w:rPr>
                    <w:t>менее</w:t>
                  </w:r>
                  <w:r w:rsidRPr="003B0C9A">
                    <w:rPr>
                      <w:color w:val="000000"/>
                      <w:sz w:val="20"/>
                      <w:szCs w:val="20"/>
                      <w:lang w:val="ru"/>
                    </w:rPr>
                    <w:t xml:space="preserve"> </w:t>
                  </w:r>
                  <w:r w:rsidRPr="003B0C9A">
                    <w:rPr>
                      <w:color w:val="000000"/>
                      <w:sz w:val="20"/>
                      <w:szCs w:val="20"/>
                    </w:rPr>
                    <w:t>2,5</w:t>
                  </w:r>
                  <w:r w:rsidRPr="003B0C9A">
                    <w:rPr>
                      <w:color w:val="000000"/>
                      <w:sz w:val="20"/>
                      <w:szCs w:val="20"/>
                      <w:lang w:val="ru"/>
                    </w:rPr>
                    <w:t xml:space="preserve"> Н.</w:t>
                  </w:r>
                </w:p>
                <w:p w14:paraId="65ED4688" w14:textId="77777777" w:rsidR="003B0C9A" w:rsidRPr="003B0C9A" w:rsidRDefault="003B0C9A" w:rsidP="003B0C9A">
                  <w:pPr>
                    <w:rPr>
                      <w:color w:val="000000"/>
                      <w:sz w:val="20"/>
                      <w:szCs w:val="20"/>
                    </w:rPr>
                  </w:pPr>
                </w:p>
              </w:tc>
            </w:tr>
            <w:tr w:rsidR="003B0C9A" w:rsidRPr="003B0C9A" w14:paraId="711153CE"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538E3FED" w14:textId="77777777" w:rsidR="003B0C9A" w:rsidRPr="003B0C9A" w:rsidRDefault="003B0C9A" w:rsidP="003B0C9A">
                  <w:pPr>
                    <w:jc w:val="center"/>
                    <w:rPr>
                      <w:sz w:val="20"/>
                      <w:szCs w:val="20"/>
                    </w:rPr>
                  </w:pPr>
                  <w:r w:rsidRPr="003B0C9A">
                    <w:rPr>
                      <w:color w:val="000000"/>
                      <w:sz w:val="20"/>
                      <w:szCs w:val="20"/>
                    </w:rPr>
                    <w:lastRenderedPageBreak/>
                    <w:t>22</w:t>
                  </w:r>
                </w:p>
              </w:tc>
              <w:tc>
                <w:tcPr>
                  <w:tcW w:w="1646" w:type="pct"/>
                  <w:tcBorders>
                    <w:top w:val="single" w:sz="4" w:space="0" w:color="000000"/>
                    <w:left w:val="single" w:sz="4" w:space="0" w:color="000000"/>
                    <w:bottom w:val="single" w:sz="4" w:space="0" w:color="000000"/>
                  </w:tcBorders>
                  <w:shd w:val="clear" w:color="auto" w:fill="auto"/>
                </w:tcPr>
                <w:p w14:paraId="133759E4"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М1.5 (4/0), длиной в интервале от не менее 70 см до не более 90 см, игла колющая, 1/2 окружности, в интервале от не менее 21,2 мм до не более 22,4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4D803DCB"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монофиламентная, окрашенная, </w:t>
                  </w:r>
                  <w:r w:rsidRPr="003B0C9A">
                    <w:rPr>
                      <w:color w:val="000000"/>
                      <w:sz w:val="20"/>
                      <w:szCs w:val="20"/>
                      <w:lang w:val="ru"/>
                    </w:rPr>
                    <w:t>состоящая из сополимера гликолевой кислоты и Е- капролактона, (указать полное наименование изделия)</w:t>
                  </w:r>
                  <w:r w:rsidRPr="003B0C9A">
                    <w:rPr>
                      <w:color w:val="000000"/>
                      <w:sz w:val="20"/>
                      <w:szCs w:val="20"/>
                    </w:rPr>
                    <w:t>.  Нить должна быть окрашена в фиолетовый цвет или другой контрастный цвет для улучшения визуализации в ране. Нить должна сохранять не менее 50% прочности на разрыв IN VIVO. Первоначальная прочность на растяжение практически полностью утрачивается через 28 дней после имплантации. Срок полного рассасывания должен быть в диапазоне не шире 40-42 дня. Сроки поддержки тканей в аппроксимации и сроки полной абсорбции должны быть указаны в инструкции по применению, приложенной к товару. Метрический размер 1,5, условный размер 4/0. Длина нити должна быть в пределах от не менее 70 см до не более 90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Игла должна иметь конструкцию, увеличивающую надежность ее фиксации в иглодержателе  за счет насечек или бороздок в месте захвата. Игла колющая, 1/2 окружности, в интервале от не менее 21,2 мм до не более 22,4 мм длиной. Диаметр тела иглы 0,45 мм. Разрывная нагрузка в простом узле шовной нити должна быть более 6,5 Н. Прочность крепления шовного материала в атравматической игле должна быть менее 2,5 Н.</w:t>
                  </w:r>
                </w:p>
                <w:p w14:paraId="4BCF76E7" w14:textId="77777777" w:rsidR="003B0C9A" w:rsidRPr="003B0C9A" w:rsidRDefault="003B0C9A" w:rsidP="003B0C9A">
                  <w:pPr>
                    <w:rPr>
                      <w:color w:val="000000"/>
                      <w:sz w:val="20"/>
                      <w:szCs w:val="20"/>
                    </w:rPr>
                  </w:pPr>
                </w:p>
              </w:tc>
            </w:tr>
            <w:tr w:rsidR="003B0C9A" w:rsidRPr="003B0C9A" w14:paraId="76E1C5C7"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40C90883" w14:textId="77777777" w:rsidR="003B0C9A" w:rsidRPr="003B0C9A" w:rsidRDefault="003B0C9A" w:rsidP="003B0C9A">
                  <w:pPr>
                    <w:jc w:val="center"/>
                    <w:rPr>
                      <w:sz w:val="20"/>
                      <w:szCs w:val="20"/>
                    </w:rPr>
                  </w:pPr>
                  <w:r w:rsidRPr="003B0C9A">
                    <w:rPr>
                      <w:color w:val="000000"/>
                      <w:sz w:val="20"/>
                      <w:szCs w:val="20"/>
                    </w:rPr>
                    <w:t>23</w:t>
                  </w:r>
                </w:p>
              </w:tc>
              <w:tc>
                <w:tcPr>
                  <w:tcW w:w="1646" w:type="pct"/>
                  <w:tcBorders>
                    <w:top w:val="single" w:sz="4" w:space="0" w:color="000000"/>
                    <w:left w:val="single" w:sz="4" w:space="0" w:color="000000"/>
                    <w:bottom w:val="single" w:sz="4" w:space="0" w:color="000000"/>
                  </w:tcBorders>
                  <w:shd w:val="clear" w:color="auto" w:fill="auto"/>
                </w:tcPr>
                <w:p w14:paraId="7B585B09"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М0.7 (6/0), длиной в интервале от более 40 см до менее 70 см, игла колющая, 1/2 окружности, в интервале от не менее 12,8 мм до не более 13,8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07A9531F"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монофиламентная, окрашенная, изготовленная из сополимера гликолида и капролактона. Сополимер полиглекапрон 25 не имеет антигенной активности и апирогеннен. Нить должна быть окрашена в фиолетовый цвет или другой контрастный цвет для улучшения визуализации в ране. Нить должна сохранять от более 50% до менее 65 % прочности на разрыв IN VIVO через 7 дней и более 25%  через 2 недели. Срок полного рассасывания должен быть в диапазон не шире 90-120 дней. Сроки поддержки тканей в аппроксимации и сроки полной абсорбции должны быть указаны в инструкции по применению, приложенной к товару. Метрический размер 0.7, условный размер 6/0. Длина нити должна быть в интервале от более </w:t>
                  </w:r>
                  <w:r w:rsidRPr="003B0C9A">
                    <w:rPr>
                      <w:color w:val="000000"/>
                      <w:sz w:val="20"/>
                      <w:szCs w:val="20"/>
                    </w:rPr>
                    <w:lastRenderedPageBreak/>
                    <w:t xml:space="preserve">40 см до менее 70 см. Игла изготовлена из коррозионностойкого высокопрочного сплава с добавлением хрома, никеля, титана и молибдена, обработана силиконом, что способствует уменьшению трения между иглой и тканями, с возможным диапазоном предела прочности HV 4900 - 6475 Н/мм2 (указать марку стали иглы). Материал иглы на 40% более устойчив к необратимой деформации (изгибу), чем иглы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Тело иглы имеет квадратную форму для придания большей устойчивости в иглодержателе. Игла колющая, 1/2 окружности, в интервале от не менее 12,8 мм до не более 13,8 мм длиной. Разрывная нагрузка в простом узле шовной нити должна быть менее 2,3 Н. Прочность крепления шовного материала в атравматической игле должна быть менее 1,6 Н. </w:t>
                  </w:r>
                </w:p>
                <w:p w14:paraId="05E680A4" w14:textId="77777777" w:rsidR="003B0C9A" w:rsidRPr="003B0C9A" w:rsidRDefault="003B0C9A" w:rsidP="003B0C9A">
                  <w:pPr>
                    <w:rPr>
                      <w:color w:val="000000"/>
                      <w:sz w:val="20"/>
                      <w:szCs w:val="20"/>
                    </w:rPr>
                  </w:pPr>
                </w:p>
              </w:tc>
            </w:tr>
            <w:tr w:rsidR="003B0C9A" w:rsidRPr="003B0C9A" w14:paraId="489563C2"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4E6D57F5" w14:textId="77777777" w:rsidR="003B0C9A" w:rsidRPr="003B0C9A" w:rsidRDefault="003B0C9A" w:rsidP="003B0C9A">
                  <w:pPr>
                    <w:jc w:val="center"/>
                    <w:rPr>
                      <w:sz w:val="20"/>
                      <w:szCs w:val="20"/>
                    </w:rPr>
                  </w:pPr>
                  <w:r w:rsidRPr="003B0C9A">
                    <w:rPr>
                      <w:color w:val="000000"/>
                      <w:sz w:val="20"/>
                      <w:szCs w:val="20"/>
                    </w:rPr>
                    <w:lastRenderedPageBreak/>
                    <w:t>24</w:t>
                  </w:r>
                </w:p>
              </w:tc>
              <w:tc>
                <w:tcPr>
                  <w:tcW w:w="1646" w:type="pct"/>
                  <w:tcBorders>
                    <w:top w:val="single" w:sz="4" w:space="0" w:color="000000"/>
                    <w:left w:val="single" w:sz="4" w:space="0" w:color="000000"/>
                    <w:bottom w:val="single" w:sz="4" w:space="0" w:color="000000"/>
                  </w:tcBorders>
                  <w:shd w:val="clear" w:color="auto" w:fill="auto"/>
                </w:tcPr>
                <w:p w14:paraId="53D424CC"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М0.7 (6/0), длиной в интервале от не менее 70 см до не более 90 см,  две колющих иглы, 3/8  окружности, в интервале от  не менее 12,3 мм до не более 13, 3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0C949B4D"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монофиламентная, изготовленная из полиэфира поли-п-диоксанона. Используемые материалы не имеют антигенной активности и апирогенны. Нить должна быть  окрашена в зеленый цвет или другой контрастный цвет для улучшения визуализации в ране. Нить должна сохранять более 50% прочности на разрыв IN VIVO через 2 недели, более 35% через 4 недели, более 30% через 6 недель, срок полного рассасывания должен быть в диапазоне не шире 182-238 дней. Нить должна обладать клинически доказанными антисептическими свойствами для профилактики раневой инфекции в различных тканях организма, включая оболочки мозга, </w:t>
                  </w:r>
                  <w:r w:rsidRPr="003B0C9A">
                    <w:rPr>
                      <w:rFonts w:eastAsia="Microsoft YaHei"/>
                      <w:sz w:val="20"/>
                      <w:szCs w:val="20"/>
                    </w:rPr>
                    <w:t>что подтверждено исследованиями с наивысшим уровнем достоверности доказательств – 1 и наивысшим уровнем убедительности рекомендаций – А. Используемый антисептик (триклозан) проявляет клинически доказанную антимикробную активность против Staphylococcus aureus, Staphylococcus epidermidis, MRSA,MRSE, E.coli, Klebsiella Pneumoniae в период более 95 часов после имплантации нити, в концентрации, достаточной для подавления роста указанных штаммов микроорганизмов. Концентрация триклозана должна быть указана в прилагаемой к шовному материалу инструкции.</w:t>
                  </w:r>
                </w:p>
                <w:p w14:paraId="3C168FBF" w14:textId="77777777" w:rsidR="003B0C9A" w:rsidRPr="003B0C9A" w:rsidRDefault="003B0C9A" w:rsidP="003B0C9A">
                  <w:pPr>
                    <w:rPr>
                      <w:sz w:val="20"/>
                      <w:szCs w:val="20"/>
                    </w:rPr>
                  </w:pPr>
                  <w:r w:rsidRPr="003B0C9A">
                    <w:rPr>
                      <w:color w:val="000000"/>
                      <w:sz w:val="20"/>
                      <w:szCs w:val="20"/>
                    </w:rPr>
                    <w:t xml:space="preserve">Метрический размер 0,7, условный размер 6/0. Длина нити должна быть в интервале от не менее 70 см до не более 90 см. Не менее двух игл.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w:t>
                  </w:r>
                  <w:r w:rsidRPr="003B0C9A">
                    <w:rPr>
                      <w:rFonts w:eastAsia="Microsoft YaHei"/>
                      <w:sz w:val="20"/>
                      <w:szCs w:val="20"/>
                    </w:rPr>
                    <w:t>Иглы колющие, кончик игл (1/32 от длины корпуса  иглы)</w:t>
                  </w:r>
                  <w:r w:rsidRPr="003B0C9A">
                    <w:rPr>
                      <w:color w:val="000000"/>
                      <w:sz w:val="20"/>
                      <w:szCs w:val="20"/>
                    </w:rPr>
                    <w:t xml:space="preserve"> в виде заточенного микроострия для облегчения проникновения игл через кальцинированный участок или плотную стенку сосуда, 3/8 окружности, в пределах от не менее 12,3 мм до не более 13,3 мм длиной. Диаметр тела иглы 0,25 мм. Разрывная нагрузка в простом узле шовной нити должна быть  менее 2,5 Н. Прочность крепления шовного материала в атравматической игле должна быть менее 1,7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281DEF5B"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2620ED5C" w14:textId="77777777" w:rsidR="003B0C9A" w:rsidRPr="003B0C9A" w:rsidRDefault="003B0C9A" w:rsidP="003B0C9A">
                  <w:pPr>
                    <w:jc w:val="center"/>
                    <w:rPr>
                      <w:sz w:val="20"/>
                      <w:szCs w:val="20"/>
                    </w:rPr>
                  </w:pPr>
                  <w:r w:rsidRPr="003B0C9A">
                    <w:rPr>
                      <w:color w:val="000000"/>
                      <w:sz w:val="20"/>
                      <w:szCs w:val="20"/>
                    </w:rPr>
                    <w:t>25</w:t>
                  </w:r>
                </w:p>
              </w:tc>
              <w:tc>
                <w:tcPr>
                  <w:tcW w:w="1646" w:type="pct"/>
                  <w:tcBorders>
                    <w:top w:val="single" w:sz="4" w:space="0" w:color="000000"/>
                    <w:left w:val="single" w:sz="4" w:space="0" w:color="000000"/>
                    <w:bottom w:val="single" w:sz="4" w:space="0" w:color="000000"/>
                  </w:tcBorders>
                  <w:shd w:val="clear" w:color="auto" w:fill="auto"/>
                </w:tcPr>
                <w:p w14:paraId="583E9AC4"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плетеная, М0.7 (6/0), длиной в интервале от более 40 см до менее 75 см,  две колющих иглы, 3/8 </w:t>
                  </w:r>
                  <w:r w:rsidRPr="003B0C9A">
                    <w:rPr>
                      <w:color w:val="000000"/>
                      <w:sz w:val="20"/>
                      <w:szCs w:val="20"/>
                    </w:rPr>
                    <w:lastRenderedPageBreak/>
                    <w:t>окружности, в интервале от не менее 12,7 мм до не более 13,7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74C441D1" w14:textId="77777777" w:rsidR="003B0C9A" w:rsidRPr="003B0C9A" w:rsidRDefault="003B0C9A" w:rsidP="003B0C9A">
                  <w:pPr>
                    <w:rPr>
                      <w:sz w:val="20"/>
                      <w:szCs w:val="20"/>
                    </w:rPr>
                  </w:pPr>
                  <w:r w:rsidRPr="003B0C9A">
                    <w:rPr>
                      <w:color w:val="000000"/>
                      <w:sz w:val="20"/>
                      <w:szCs w:val="20"/>
                    </w:rPr>
                    <w:lastRenderedPageBreak/>
                    <w:t xml:space="preserve">Нить стерильная хирургическая, синтетическая, рассасывающаяся, монофиламентная, изготовленная из полиэфира поли-п-диоксанона. Используемые материалы не имеют антигенной активности и апирогенны. Нить должна быть  окрашена в зеленый цвет или другой контрастный цвет для улучшения визуализации в ране. Нить </w:t>
                  </w:r>
                  <w:r w:rsidRPr="003B0C9A">
                    <w:rPr>
                      <w:color w:val="000000"/>
                      <w:sz w:val="20"/>
                      <w:szCs w:val="20"/>
                    </w:rPr>
                    <w:lastRenderedPageBreak/>
                    <w:t xml:space="preserve">должна сохранять от не менее 60% до не более 80% прочности на разрыв IN VIVO через 2 недели, от не менее более 35% до не более 70% через 4 недели, не более 35% через 6 недель, срок полного рассасывания должен быть в диапазоне не шире 182-238 дней.  Нить должна обладать клинически доказанными антисептическими свойствами для профилактики раневой инфекции в различных тканях организма, включая оболочки мозга. Метрический размер 0,7, условный размер 6/0. Длина нити должна быть в интервале от более 40 см до менее 75 см. Не менее двух игл.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Тело иглы должно иметь квадратную форму для придания большей устойчивости в иглодержателе. </w:t>
                  </w:r>
                  <w:r w:rsidRPr="003B0C9A">
                    <w:rPr>
                      <w:rFonts w:eastAsia="Microsoft YaHei"/>
                      <w:sz w:val="20"/>
                      <w:szCs w:val="20"/>
                    </w:rPr>
                    <w:t>Иглы колющие, кончик игл (1/32 от длины корпуса  иглы)</w:t>
                  </w:r>
                  <w:r w:rsidRPr="003B0C9A">
                    <w:rPr>
                      <w:color w:val="000000"/>
                      <w:sz w:val="20"/>
                      <w:szCs w:val="20"/>
                    </w:rPr>
                    <w:t xml:space="preserve"> в виде заточенного микроострия для облегчения проникновения игл через кальцинированный участок или плотную стенку сосуда, 3/8 окружности, в пределах от не менее 12,7 мм до не более 13,7 мм длиной. Диаметр тела иглы 0,25 мм. Прочность крепления шовного материала в атравматической игле должна быть менее 1,7 Н. Разрывная нагрузка в простом узле шовной нити должна быть менее 2,5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1315F628"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1F74366D" w14:textId="77777777" w:rsidR="003B0C9A" w:rsidRPr="003B0C9A" w:rsidRDefault="003B0C9A" w:rsidP="003B0C9A">
                  <w:pPr>
                    <w:jc w:val="center"/>
                    <w:rPr>
                      <w:sz w:val="20"/>
                      <w:szCs w:val="20"/>
                    </w:rPr>
                  </w:pPr>
                  <w:r w:rsidRPr="003B0C9A">
                    <w:rPr>
                      <w:color w:val="000000"/>
                      <w:sz w:val="20"/>
                      <w:szCs w:val="20"/>
                    </w:rPr>
                    <w:lastRenderedPageBreak/>
                    <w:t>26</w:t>
                  </w:r>
                </w:p>
              </w:tc>
              <w:tc>
                <w:tcPr>
                  <w:tcW w:w="1646" w:type="pct"/>
                  <w:tcBorders>
                    <w:top w:val="single" w:sz="4" w:space="0" w:color="000000"/>
                    <w:left w:val="single" w:sz="4" w:space="0" w:color="000000"/>
                    <w:bottom w:val="single" w:sz="4" w:space="0" w:color="000000"/>
                  </w:tcBorders>
                  <w:shd w:val="clear" w:color="auto" w:fill="auto"/>
                </w:tcPr>
                <w:p w14:paraId="4858A832"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рассасывающаяся, плетеная, М0.7 (6/0), длиной   в интервале от не менее 70 см до менее 90 см,  две колющих иглы, 3/8  окружности, в интервале от  не менее 10,6 мм до не более 11, 6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0C3973A3"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монофиламентная, изготовленная из полиэфира поли-п-диоксанона. Используемые материалы не имеют антигенной активности и апирогенны. Нить должна быть  окрашена в зеленый цвет или другой контрастный цвет для улучшения визуализации в ране. Нить должна сохранять более 50% прочности на разрыв IN VIVO через 2 недели, более 35% через 4 недели, более 30% через 6 недель, срок полного рассасывания должен быть в диапазоне не шире 182-238 дней.  Метрический размер 0,7, условный размер 6/0. Длина нити  должна быть в интервале от не менее 70 см до менее 90 см. Не менее двух игл.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Тело иглы имеет квадратную форму для придания большей устойчивости в иглодержателе.  Иглы колющие, 3/8 окружности, в пределах от не менее 10,6 мм до не более 11,6 мм длиной.  Разрывная нагрузка в простом узле шовной нити должна быть менее 2,5 Н. Прочность крепления шовного материала в атравматической игле должна быть менее 1,7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6B510B7E"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4C910A03" w14:textId="77777777" w:rsidR="003B0C9A" w:rsidRPr="003B0C9A" w:rsidRDefault="003B0C9A" w:rsidP="003B0C9A">
                  <w:pPr>
                    <w:jc w:val="center"/>
                    <w:rPr>
                      <w:sz w:val="20"/>
                      <w:szCs w:val="20"/>
                    </w:rPr>
                  </w:pPr>
                  <w:r w:rsidRPr="003B0C9A">
                    <w:rPr>
                      <w:color w:val="000000"/>
                      <w:sz w:val="20"/>
                      <w:szCs w:val="20"/>
                    </w:rPr>
                    <w:t>27</w:t>
                  </w:r>
                </w:p>
              </w:tc>
              <w:tc>
                <w:tcPr>
                  <w:tcW w:w="1646" w:type="pct"/>
                  <w:tcBorders>
                    <w:top w:val="single" w:sz="4" w:space="0" w:color="000000"/>
                    <w:left w:val="single" w:sz="4" w:space="0" w:color="000000"/>
                    <w:bottom w:val="single" w:sz="4" w:space="0" w:color="000000"/>
                  </w:tcBorders>
                  <w:shd w:val="clear" w:color="auto" w:fill="auto"/>
                </w:tcPr>
                <w:p w14:paraId="7339F8BE"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М0.5 (7/0), длиной в интервале от не менее 20 см до не более 23 см, игла колющая, 3/8  окружности, в интервале от более 7 мм до менее 9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12088132"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монофиламентная, изготовленная из полиэфира поли-п-диоксанона. Используемые материалы не имеют антигенной активности и апирогенны. Нить должна быть  окрашена в зеленый цвет или другой контрастный цвет для улучшения визуализации в ране. Нить должна сохранять более 50% прочности на разрыв IN VIVO через 2 недели, более 35% через 4 недели, более 30% через 6 недель, срок полного рассасывания должен быть в диапазоне не шире 182-238 дней.  Метрический размер 0,5, условный размер 7/0. Длина нити  должна быть в интервале от не менее 20 см до не более 23 см.  Игла должна быть изготовлена из коррозионностойкого высокопрочного сплава, обработаны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w:t>
                  </w:r>
                  <w:r w:rsidRPr="003B0C9A">
                    <w:rPr>
                      <w:color w:val="000000"/>
                      <w:sz w:val="20"/>
                      <w:szCs w:val="20"/>
                    </w:rPr>
                    <w:lastRenderedPageBreak/>
                    <w:t xml:space="preserve">Н/мм2 (указать марку стали иглы). Тело иглы имеет квадратную форму для придания большей устойчивости в иглодержателе. Игла колющая, 3/8 окружности, в пределах от более 7 мм до менее 9 мм длиной. Разрывная нагрузка в простом узле шовной нити должна быть менее 1,2 Н. Прочность крепления шовного материала в атравматической игле должна быть менее 0,8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4A81E93D"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1F32C0AF" w14:textId="77777777" w:rsidR="003B0C9A" w:rsidRPr="003B0C9A" w:rsidRDefault="003B0C9A" w:rsidP="003B0C9A">
                  <w:pPr>
                    <w:jc w:val="center"/>
                    <w:rPr>
                      <w:sz w:val="20"/>
                      <w:szCs w:val="20"/>
                    </w:rPr>
                  </w:pPr>
                  <w:r w:rsidRPr="003B0C9A">
                    <w:rPr>
                      <w:color w:val="000000"/>
                      <w:sz w:val="20"/>
                      <w:szCs w:val="20"/>
                    </w:rPr>
                    <w:lastRenderedPageBreak/>
                    <w:t>28</w:t>
                  </w:r>
                </w:p>
              </w:tc>
              <w:tc>
                <w:tcPr>
                  <w:tcW w:w="1646" w:type="pct"/>
                  <w:tcBorders>
                    <w:top w:val="single" w:sz="4" w:space="0" w:color="000000"/>
                    <w:left w:val="single" w:sz="4" w:space="0" w:color="000000"/>
                    <w:bottom w:val="single" w:sz="4" w:space="0" w:color="000000"/>
                  </w:tcBorders>
                  <w:shd w:val="clear" w:color="auto" w:fill="auto"/>
                </w:tcPr>
                <w:p w14:paraId="7916C03A"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рассасывающаяся, плетеная, М1,5 (4/0), длиной в интервале от не менее 90 см до не более 100 см, две колющие иглы, 1/2  окружности, в интервале от  более 16 мм до менее 18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78D97C49"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монофиламентная, изготовленная из полиэфира поли-п-диоксанона. Используемые материалы не имеют антигенной активности и апирогенны. Нить должна быть  окрашена в фиолетовый цвет или другой контрастный цвет для улучшения визуализации в ране. Нить должна сохранять более 50% прочности на разрыв IN VIVO через 2 недели, не менее 35% через 4 недели, более 25% через 6 недель, срок полного рассасывания должен быть в диапазоне не шире 182-238 дней.  Метрический размер 1,5, условный размер 4/0. Длина нити  должна быть в интервале от не менее 90 см до не более 100 см.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Материал иглы на 40% более устойчив к необратимой деформации (изгибу), чем иглы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Иглы </w:t>
                  </w:r>
                  <w:r w:rsidRPr="003B0C9A">
                    <w:rPr>
                      <w:rFonts w:eastAsia="Microsoft YaHei"/>
                      <w:sz w:val="20"/>
                      <w:szCs w:val="20"/>
                    </w:rPr>
                    <w:t>с круглым поперечным сечением острия конической формы с квадратным телом со скругленными углами для лучшей фиксации в иглодержателе</w:t>
                  </w:r>
                  <w:r w:rsidRPr="003B0C9A">
                    <w:rPr>
                      <w:color w:val="000000"/>
                      <w:sz w:val="20"/>
                      <w:szCs w:val="20"/>
                    </w:rPr>
                    <w:t xml:space="preserve">, 1/2 окружности, в пределах от более 16 мм до менее 18 мм длиной. Диаметр тела иглы 0,45 мм. Разрывная нагрузка в простом узле шовной нити должна быть менее 9,5 Н. Прочность крепления шовного материала в атравматической игле должна быть менее 4,5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54B964D0"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74DDB893" w14:textId="77777777" w:rsidR="003B0C9A" w:rsidRPr="003B0C9A" w:rsidRDefault="003B0C9A" w:rsidP="003B0C9A">
                  <w:pPr>
                    <w:jc w:val="center"/>
                    <w:rPr>
                      <w:sz w:val="20"/>
                      <w:szCs w:val="20"/>
                    </w:rPr>
                  </w:pPr>
                  <w:r w:rsidRPr="003B0C9A">
                    <w:rPr>
                      <w:color w:val="000000"/>
                      <w:sz w:val="20"/>
                      <w:szCs w:val="20"/>
                    </w:rPr>
                    <w:t>29</w:t>
                  </w:r>
                </w:p>
              </w:tc>
              <w:tc>
                <w:tcPr>
                  <w:tcW w:w="1646" w:type="pct"/>
                  <w:tcBorders>
                    <w:top w:val="single" w:sz="4" w:space="0" w:color="000000"/>
                    <w:left w:val="single" w:sz="4" w:space="0" w:color="000000"/>
                    <w:bottom w:val="single" w:sz="4" w:space="0" w:color="000000"/>
                  </w:tcBorders>
                  <w:shd w:val="clear" w:color="auto" w:fill="auto"/>
                </w:tcPr>
                <w:p w14:paraId="78FEE36C"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М1.5 (4/0), длиной в интервале от более 70 см до менее 90 см, игла колющая, 1/2  окружности, в интервале от  не менее 19,5 мм до не более 20,5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6567A888"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монофиламентная, изготовленная из полиэфира поли-п-диоксанона. Используемые материалы не имеют антигенной активности и апирогенны. Нить должна быть  окрашена в зеленый цвет или другой контрастный цвет для улучшения визуализации в ране. Нить должна сохранять более 75% прочности на разрыв IN VIVO через 2 недели, более 60% через 4 недели, более 50% через 6 недель, срок полного рассасывания должен быть в диапазоне не шире 180-210 дней.  Нить должна обладать клинически доказанными антисептическими свойствами для профилактики раневой инфекции в различных тканях организма, включая оболочки мозга. Используемый антисептик должен проявлять клинически доказанную антимикробную активность против Staphylococcus aureus, Staphylococcus epidermidis, MRSA,MRSE, E.coli, Klebsiella Pneumoniae в период более 94 часов после имплантации нити, в концентрации, достаточной для подавления роста указанных штаммов микроорганизмов. Действие антисептика в зоне подавления роста бактерий вокруг нити in-vitro более  22 дня для  S.aureus и более 15 дней для E. Coli. Антисептик должен обеспечивать  безопасное использование при операциях на мозговых оболочках, нить не должна терять антисептических свойств присутствие веществ содержащих анионную группу. Концентрация антисептика должна быть указана в прилагаемой к </w:t>
                  </w:r>
                  <w:r w:rsidRPr="003B0C9A">
                    <w:rPr>
                      <w:color w:val="000000"/>
                      <w:sz w:val="20"/>
                      <w:szCs w:val="20"/>
                    </w:rPr>
                    <w:lastRenderedPageBreak/>
                    <w:t xml:space="preserve">шовному материалу инструкции. Метрический размер 1.5, условный размер 4/0. Длина нити должна быть в интервале от более 70 см до менее 90 см. Игла должна быть изготовлена из коррозионностойкого высокопрочного сплава, обработаны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Одна колющая игла, 1/2 окружности, в пределах от не менее 19,5 мм до не более 20,5 мм длиной. Прочность крепления шовного материала в атравматической игле должна быть менее 4,5 Н. Разрывная нагрузка в простом узле шовной нити должна быть менее 9,5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4108906A"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675D5F9E" w14:textId="77777777" w:rsidR="003B0C9A" w:rsidRPr="003B0C9A" w:rsidRDefault="003B0C9A" w:rsidP="003B0C9A">
                  <w:pPr>
                    <w:jc w:val="center"/>
                    <w:rPr>
                      <w:sz w:val="20"/>
                      <w:szCs w:val="20"/>
                    </w:rPr>
                  </w:pPr>
                  <w:r w:rsidRPr="003B0C9A">
                    <w:rPr>
                      <w:color w:val="000000"/>
                      <w:sz w:val="20"/>
                      <w:szCs w:val="20"/>
                    </w:rPr>
                    <w:lastRenderedPageBreak/>
                    <w:t>30</w:t>
                  </w:r>
                </w:p>
              </w:tc>
              <w:tc>
                <w:tcPr>
                  <w:tcW w:w="1646" w:type="pct"/>
                  <w:tcBorders>
                    <w:top w:val="single" w:sz="4" w:space="0" w:color="000000"/>
                    <w:left w:val="single" w:sz="4" w:space="0" w:color="000000"/>
                    <w:bottom w:val="single" w:sz="4" w:space="0" w:color="000000"/>
                  </w:tcBorders>
                  <w:shd w:val="clear" w:color="auto" w:fill="auto"/>
                </w:tcPr>
                <w:p w14:paraId="042A2B5C" w14:textId="77777777" w:rsidR="003B0C9A" w:rsidRPr="003B0C9A" w:rsidRDefault="003B0C9A" w:rsidP="003B0C9A">
                  <w:pPr>
                    <w:rPr>
                      <w:sz w:val="20"/>
                      <w:szCs w:val="20"/>
                    </w:rPr>
                  </w:pPr>
                  <w:r w:rsidRPr="003B0C9A">
                    <w:rPr>
                      <w:color w:val="000000"/>
                      <w:sz w:val="20"/>
                      <w:szCs w:val="20"/>
                    </w:rPr>
                    <w:t>Нить синтетическая, нерассасывающаяся, высокопрочная, полиэфирная</w:t>
                  </w:r>
                  <w:r w:rsidRPr="003B0C9A">
                    <w:rPr>
                      <w:bCs/>
                      <w:color w:val="000000"/>
                      <w:sz w:val="20"/>
                      <w:szCs w:val="20"/>
                      <w:lang w:bidi="ar"/>
                    </w:rPr>
                    <w:t xml:space="preserve">, </w:t>
                  </w:r>
                  <w:r w:rsidRPr="003B0C9A">
                    <w:rPr>
                      <w:color w:val="000000"/>
                      <w:sz w:val="20"/>
                      <w:szCs w:val="20"/>
                      <w:lang w:bidi="ar"/>
                    </w:rPr>
                    <w:t>М3</w:t>
                  </w:r>
                  <w:r w:rsidRPr="003B0C9A">
                    <w:rPr>
                      <w:bCs/>
                      <w:color w:val="000000"/>
                      <w:sz w:val="20"/>
                      <w:szCs w:val="20"/>
                      <w:lang w:bidi="ar"/>
                    </w:rPr>
                    <w:t xml:space="preserve"> (</w:t>
                  </w:r>
                  <w:r w:rsidRPr="003B0C9A">
                    <w:rPr>
                      <w:color w:val="000000"/>
                      <w:sz w:val="20"/>
                      <w:szCs w:val="20"/>
                      <w:lang w:bidi="ar"/>
                    </w:rPr>
                    <w:t>2</w:t>
                  </w:r>
                  <w:r w:rsidRPr="003B0C9A">
                    <w:rPr>
                      <w:bCs/>
                      <w:color w:val="000000"/>
                      <w:sz w:val="20"/>
                      <w:szCs w:val="20"/>
                      <w:lang w:bidi="ar"/>
                    </w:rPr>
                    <w:t xml:space="preserve">/0) длина нити в интервале от не менее </w:t>
                  </w:r>
                  <w:r w:rsidRPr="003B0C9A">
                    <w:rPr>
                      <w:color w:val="000000"/>
                      <w:sz w:val="20"/>
                      <w:szCs w:val="20"/>
                      <w:lang w:bidi="ar"/>
                    </w:rPr>
                    <w:t>7</w:t>
                  </w:r>
                  <w:r w:rsidRPr="003B0C9A">
                    <w:rPr>
                      <w:bCs/>
                      <w:color w:val="000000"/>
                      <w:sz w:val="20"/>
                      <w:szCs w:val="20"/>
                      <w:lang w:bidi="ar"/>
                    </w:rPr>
                    <w:t>5 см до не более 9</w:t>
                  </w:r>
                  <w:r w:rsidRPr="003B0C9A">
                    <w:rPr>
                      <w:color w:val="000000"/>
                      <w:sz w:val="20"/>
                      <w:szCs w:val="20"/>
                      <w:lang w:bidi="ar"/>
                    </w:rPr>
                    <w:t>0</w:t>
                  </w:r>
                  <w:r w:rsidRPr="003B0C9A">
                    <w:rPr>
                      <w:bCs/>
                      <w:color w:val="000000"/>
                      <w:sz w:val="20"/>
                      <w:szCs w:val="20"/>
                      <w:lang w:bidi="ar"/>
                    </w:rPr>
                    <w:t xml:space="preserve"> см, игл</w:t>
                  </w:r>
                  <w:r w:rsidRPr="003B0C9A">
                    <w:rPr>
                      <w:color w:val="000000"/>
                      <w:sz w:val="20"/>
                      <w:szCs w:val="20"/>
                      <w:lang w:bidi="ar"/>
                    </w:rPr>
                    <w:t>а</w:t>
                  </w:r>
                  <w:r w:rsidRPr="003B0C9A">
                    <w:rPr>
                      <w:bCs/>
                      <w:color w:val="000000"/>
                      <w:sz w:val="20"/>
                      <w:szCs w:val="20"/>
                      <w:lang w:bidi="ar"/>
                    </w:rPr>
                    <w:t xml:space="preserve"> колющ</w:t>
                  </w:r>
                  <w:r w:rsidRPr="003B0C9A">
                    <w:rPr>
                      <w:color w:val="000000"/>
                      <w:sz w:val="20"/>
                      <w:szCs w:val="20"/>
                      <w:lang w:bidi="ar"/>
                    </w:rPr>
                    <w:t>ая</w:t>
                  </w:r>
                  <w:r w:rsidRPr="003B0C9A">
                    <w:rPr>
                      <w:bCs/>
                      <w:color w:val="000000"/>
                      <w:sz w:val="20"/>
                      <w:szCs w:val="20"/>
                      <w:lang w:bidi="ar"/>
                    </w:rPr>
                    <w:t xml:space="preserve"> длиной  в интервале от не менее </w:t>
                  </w:r>
                  <w:r w:rsidRPr="003B0C9A">
                    <w:rPr>
                      <w:color w:val="000000"/>
                      <w:sz w:val="20"/>
                      <w:szCs w:val="20"/>
                      <w:lang w:bidi="ar"/>
                    </w:rPr>
                    <w:t>24</w:t>
                  </w:r>
                  <w:r w:rsidRPr="003B0C9A">
                    <w:rPr>
                      <w:bCs/>
                      <w:color w:val="000000"/>
                      <w:sz w:val="20"/>
                      <w:szCs w:val="20"/>
                      <w:lang w:bidi="ar"/>
                    </w:rPr>
                    <w:t xml:space="preserve">,8 мм до не более </w:t>
                  </w:r>
                  <w:r w:rsidRPr="003B0C9A">
                    <w:rPr>
                      <w:color w:val="000000"/>
                      <w:sz w:val="20"/>
                      <w:szCs w:val="20"/>
                      <w:lang w:bidi="ar"/>
                    </w:rPr>
                    <w:t>25,8</w:t>
                  </w:r>
                  <w:r w:rsidRPr="003B0C9A">
                    <w:rPr>
                      <w:bCs/>
                      <w:color w:val="000000"/>
                      <w:sz w:val="20"/>
                      <w:szCs w:val="20"/>
                      <w:lang w:bidi="ar"/>
                    </w:rPr>
                    <w:t xml:space="preserve"> мм</w:t>
                  </w:r>
                  <w:r w:rsidRPr="003B0C9A">
                    <w:rPr>
                      <w:color w:val="000000"/>
                      <w:sz w:val="20"/>
                      <w:szCs w:val="20"/>
                      <w:lang w:bidi="ar"/>
                    </w:rPr>
                    <w:t>, окружность 1/2</w:t>
                  </w:r>
                </w:p>
                <w:p w14:paraId="60CE1EAB"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7B7371" w14:textId="77777777" w:rsidR="003B0C9A" w:rsidRPr="003B0C9A" w:rsidRDefault="003B0C9A" w:rsidP="003B0C9A">
                  <w:pPr>
                    <w:pStyle w:val="2f"/>
                    <w:jc w:val="both"/>
                    <w:rPr>
                      <w:sz w:val="20"/>
                      <w:szCs w:val="20"/>
                    </w:rPr>
                  </w:pPr>
                  <w:r w:rsidRPr="003B0C9A">
                    <w:rPr>
                      <w:bCs/>
                      <w:color w:val="000000"/>
                      <w:sz w:val="20"/>
                      <w:szCs w:val="20"/>
                    </w:rPr>
                    <w:t>Нить синтетическая, нерассасывающаяся, высокопрочная, полиэфирная (ЛАВСАН) плетеная, с антимикробным полимерным покрытием, содержащим нитроксолин, окрашенная (желтая), стерильная</w:t>
                  </w:r>
                  <w:r w:rsidRPr="003B0C9A">
                    <w:rPr>
                      <w:bCs/>
                      <w:color w:val="000000"/>
                      <w:sz w:val="20"/>
                      <w:szCs w:val="20"/>
                    </w:rPr>
                    <w:br/>
                    <w:t xml:space="preserve">Материал покрытия нити – фторполимер с антимикробным препаратом нитроксолин, который действует на грамположительные микроорганизмы: Staphylococcus spp. (в том числе S.aureus), Streptococcus spp. (в том числе бета-гемолитические стрептококки, Streptococcus pneumoniae, Enterococcus faecalis), Corynebacterium spp., Bacillus subtilis; и на грамотрицательные микроорганизмы: N.gonorrhoeae, E.coli, Proteus spp., Klebsiella spp., Salmonella spp., Shigella spp., Enterobacter spp. , так же на микобактерии туберкулеза, грибов, возбудителей глубоких микозов. </w:t>
                  </w:r>
                  <w:r w:rsidRPr="003B0C9A">
                    <w:rPr>
                      <w:bCs/>
                      <w:color w:val="000000"/>
                      <w:sz w:val="20"/>
                      <w:szCs w:val="20"/>
                    </w:rPr>
                    <w:br/>
                    <w:t>Нить псевдомонофиламентная (снижена капиллярность), прочная, эластичная, не требует наложения дополнительных узлов, атравматична при прохождении через ткани. Обладая антимикробным действием, нить ускоряет процесс заживления, способствует образованию косметического шва без рубцовых разрастаний; эффективно применять у больных с пониженным иммунологическим статусом с целью уменьшения количества постоперационных осложнений, а так же в общей хирургии для аппроксимации тканей и наложения лигатур.</w:t>
                  </w:r>
                  <w:r w:rsidRPr="003B0C9A">
                    <w:rPr>
                      <w:color w:val="000000"/>
                      <w:sz w:val="20"/>
                      <w:szCs w:val="20"/>
                    </w:rPr>
                    <w:t xml:space="preserve"> Метрический размер 3, условный размер 2/0 в соответствии со свойствами ушиваемых тканей.</w:t>
                  </w:r>
                  <w:r w:rsidRPr="003B0C9A">
                    <w:rPr>
                      <w:bCs/>
                      <w:color w:val="000000"/>
                      <w:sz w:val="20"/>
                      <w:szCs w:val="20"/>
                    </w:rPr>
                    <w:t xml:space="preserve"> </w:t>
                  </w:r>
                  <w:r w:rsidRPr="003B0C9A">
                    <w:rPr>
                      <w:color w:val="000000"/>
                      <w:sz w:val="20"/>
                      <w:szCs w:val="20"/>
                    </w:rPr>
                    <w:t xml:space="preserve"> </w:t>
                  </w:r>
                  <w:r w:rsidRPr="003B0C9A">
                    <w:rPr>
                      <w:bCs/>
                      <w:color w:val="000000"/>
                      <w:sz w:val="20"/>
                      <w:szCs w:val="20"/>
                    </w:rPr>
                    <w:t xml:space="preserve">Длина нити </w:t>
                  </w:r>
                  <w:r w:rsidRPr="003B0C9A">
                    <w:rPr>
                      <w:color w:val="000000"/>
                      <w:sz w:val="20"/>
                      <w:szCs w:val="20"/>
                    </w:rPr>
                    <w:t xml:space="preserve">должна быть в интервале от не менее </w:t>
                  </w:r>
                  <w:r w:rsidRPr="003B0C9A">
                    <w:rPr>
                      <w:bCs/>
                      <w:color w:val="000000"/>
                      <w:sz w:val="20"/>
                      <w:szCs w:val="20"/>
                    </w:rPr>
                    <w:t>75 см</w:t>
                  </w:r>
                  <w:r w:rsidRPr="003B0C9A">
                    <w:rPr>
                      <w:color w:val="000000"/>
                      <w:sz w:val="20"/>
                      <w:szCs w:val="20"/>
                    </w:rPr>
                    <w:t xml:space="preserve"> до не более 90 см.</w:t>
                  </w:r>
                  <w:r w:rsidRPr="003B0C9A">
                    <w:rPr>
                      <w:bCs/>
                      <w:color w:val="000000"/>
                      <w:sz w:val="20"/>
                      <w:szCs w:val="20"/>
                    </w:rPr>
                    <w:t xml:space="preserve"> Игла колющая</w:t>
                  </w:r>
                  <w:r w:rsidRPr="003B0C9A">
                    <w:rPr>
                      <w:color w:val="000000"/>
                      <w:sz w:val="20"/>
                      <w:szCs w:val="20"/>
                    </w:rPr>
                    <w:t xml:space="preserve"> в пределах от не менее 24,8 мм, до не более </w:t>
                  </w:r>
                  <w:r w:rsidRPr="003B0C9A">
                    <w:rPr>
                      <w:bCs/>
                      <w:color w:val="000000"/>
                      <w:sz w:val="20"/>
                      <w:szCs w:val="20"/>
                    </w:rPr>
                    <w:t>25,8</w:t>
                  </w:r>
                  <w:r w:rsidRPr="003B0C9A">
                    <w:rPr>
                      <w:color w:val="000000"/>
                      <w:sz w:val="20"/>
                      <w:szCs w:val="20"/>
                    </w:rPr>
                    <w:t xml:space="preserve"> </w:t>
                  </w:r>
                  <w:r w:rsidRPr="003B0C9A">
                    <w:rPr>
                      <w:bCs/>
                      <w:color w:val="000000"/>
                      <w:sz w:val="20"/>
                      <w:szCs w:val="20"/>
                    </w:rPr>
                    <w:t>мм</w:t>
                  </w:r>
                  <w:r w:rsidRPr="003B0C9A">
                    <w:rPr>
                      <w:color w:val="000000"/>
                      <w:sz w:val="20"/>
                      <w:szCs w:val="20"/>
                    </w:rPr>
                    <w:t xml:space="preserve">, окружность </w:t>
                  </w:r>
                  <w:r w:rsidRPr="003B0C9A">
                    <w:rPr>
                      <w:bCs/>
                      <w:color w:val="000000"/>
                      <w:sz w:val="20"/>
                      <w:szCs w:val="20"/>
                    </w:rPr>
                    <w:t>1\2</w:t>
                  </w:r>
                  <w:r w:rsidRPr="003B0C9A">
                    <w:rPr>
                      <w:color w:val="000000"/>
                      <w:sz w:val="20"/>
                      <w:szCs w:val="20"/>
                    </w:rPr>
                    <w:t xml:space="preserve">. Разрывная нагрузка в простом узле шовной нити должна быть более 14,7 Н. Прочность крепления шовного материала в атравматической игле должна быть более 10,8 Н. </w:t>
                  </w:r>
                </w:p>
              </w:tc>
            </w:tr>
            <w:tr w:rsidR="003B0C9A" w:rsidRPr="003B0C9A" w14:paraId="271C72ED"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00990E99" w14:textId="77777777" w:rsidR="003B0C9A" w:rsidRPr="003B0C9A" w:rsidRDefault="003B0C9A" w:rsidP="003B0C9A">
                  <w:pPr>
                    <w:jc w:val="center"/>
                    <w:rPr>
                      <w:sz w:val="20"/>
                      <w:szCs w:val="20"/>
                    </w:rPr>
                  </w:pPr>
                  <w:r w:rsidRPr="003B0C9A">
                    <w:rPr>
                      <w:color w:val="000000"/>
                      <w:sz w:val="20"/>
                      <w:szCs w:val="20"/>
                    </w:rPr>
                    <w:t>31</w:t>
                  </w:r>
                </w:p>
              </w:tc>
              <w:tc>
                <w:tcPr>
                  <w:tcW w:w="1646" w:type="pct"/>
                  <w:tcBorders>
                    <w:top w:val="single" w:sz="4" w:space="0" w:color="000000"/>
                    <w:left w:val="single" w:sz="4" w:space="0" w:color="000000"/>
                    <w:bottom w:val="single" w:sz="4" w:space="0" w:color="000000"/>
                  </w:tcBorders>
                  <w:shd w:val="clear" w:color="auto" w:fill="auto"/>
                </w:tcPr>
                <w:p w14:paraId="0AD1C021"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М1.5 (4/0), длиной в интервале от более 70 см до менее 90 см, две колющих иглы, 1/2 окружности, в интервале от более 21 мм до менее 23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2BC45C7A"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монофиламентная, изготовленная из полиэфира поли-п-диоксанона. Используемые материалы не имеют антигенной активности и апирогенны. Нить должна быть  окрашена в зеленый цвет или другой контрастный цвет для улучшения визуализации в ране. Нить должна сохранять более 75% прочности на разрыв IN VIVO через 2 недели, более 60% через 4 недели, более 50% через 6 недель, срок полного рассасывания должен быть в диапазоне не шире 180-210 дней.  Нить должна обладать клинически доказанными антисептическими свойствами для профилактики раневой инфекции в различных тканях организма, включая оболочки мозга. Используемый антисептик должен проявлять клинически доказанную антимикробную активность против Staphylococcus aureus, Staphylococcus epidermidis, MRSA,MRSE, E.coli, Klebsiella Pneumoniae в период более 94 часов после имплантации нити, в концентрации, достаточной для подавления роста указанных штаммов микроорганизмов. Действие антисептика в зоне подавления роста бактерий вокруг нити in-vitro более  22 дня для  S.aureus и более 15 дней для E. Coli. Антисептик должен </w:t>
                  </w:r>
                  <w:r w:rsidRPr="003B0C9A">
                    <w:rPr>
                      <w:color w:val="000000"/>
                      <w:sz w:val="20"/>
                      <w:szCs w:val="20"/>
                    </w:rPr>
                    <w:lastRenderedPageBreak/>
                    <w:t xml:space="preserve">обеспечивать  безопасное использование при операциях на мозговых оболочках, нить не должна терять антисептических свойств присутствие веществ содержащих анионную группу. Концентрация антисептика должна быть указана в прилагаемой к шовному материалу инструкции. Метрический размер 1.5, условный размер 4/0. Длина нити должна быть в интервале от более 70 см до менее 90 см. Игла должна быть изготовлена из коррозионностойкого высокопрочного сплава, обработаны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Не менее двух колющих игл, 1/2 окружности, в пределах от более 21 мм до менее 23 мм длиной. Разрывная нагрузка в простом узле шовной нити должна быть менее 9,5 Н. Прочность крепления шовного материала в атравматической игле должна быть менее 4,5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54150E94"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0971AB94" w14:textId="77777777" w:rsidR="003B0C9A" w:rsidRPr="003B0C9A" w:rsidRDefault="003B0C9A" w:rsidP="003B0C9A">
                  <w:pPr>
                    <w:jc w:val="center"/>
                    <w:rPr>
                      <w:sz w:val="20"/>
                      <w:szCs w:val="20"/>
                    </w:rPr>
                  </w:pPr>
                  <w:r w:rsidRPr="003B0C9A">
                    <w:rPr>
                      <w:color w:val="000000"/>
                      <w:sz w:val="20"/>
                      <w:szCs w:val="20"/>
                    </w:rPr>
                    <w:lastRenderedPageBreak/>
                    <w:t>32</w:t>
                  </w:r>
                </w:p>
              </w:tc>
              <w:tc>
                <w:tcPr>
                  <w:tcW w:w="1646" w:type="pct"/>
                  <w:tcBorders>
                    <w:top w:val="single" w:sz="4" w:space="0" w:color="000000"/>
                    <w:left w:val="single" w:sz="4" w:space="0" w:color="000000"/>
                    <w:bottom w:val="single" w:sz="4" w:space="0" w:color="000000"/>
                  </w:tcBorders>
                  <w:shd w:val="clear" w:color="auto" w:fill="auto"/>
                </w:tcPr>
                <w:p w14:paraId="68D014CF"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М3 (2/0), длиной в интервале от более 60 см до менее 90 см, игла колющая, 1/2 окружности, в интервале от не менее 29,5 мм до не более 30,5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11BB28B3"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монофиламентная, изготовленная из полиэфира поли-п-диоксанона. Используемые материалы не имеют антигенной активности и апирогенны. Нить должна быть  окрашена в зеленый цвет или другой контрастный цвет для улучшения визуализации в ране. Нить должна сохранять более 75% прочности на разрыв IN VIVO через 2 недели, более 60% через 4 недели, более 50% через 6 недель, срок полного рассасывания должен быть в диапазоне не шире 180-210 дней.  Нить должна обладать клинически доказанными антисептическими свойствами для профилактики раневой инфекции в различных тканях организма, включая оболочки мозга. Используемый антисептик должен проявлять клинически доказанную антимикробную активность против Staphylococcus aureus, Staphylococcus epidermidis, MRSA,MRSE, E.coli, Klebsiella Pneumoniae в период более 94 часов после имплантации нити, в концентрации, достаточной для подавления роста указанных штаммов микроорганизмов. Действие антисептика в зоне подавления роста бактерий вокруг нити in-vitro более  22 дня для  S.aureus и более 15 дней для E. Coli. Антисептик должен обеспечивать  безопасное использование при операциях на мозговых оболочках, нить не должна терять антисептических свойств присутствие веществ содержащих анионную группу. Концентрация антисептика должна быть указана в прилагаемой к шовному материалу инструкции. Метрический размер 3, условный размер 2/0. Длина нити должна быть в интервале от более 60 см до менее 90 см. Игла должна быть изготовлена из коррозионностойкого высокопрочного сплава, обработаны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Одна колющая игла, 1/2 окружности, в пределах от не менее 29,5 мм до не более 30,5 мм длиной.  . Разрывная нагрузка в простом узле шовной нити должна быть менее 26,8 Н. Прочность крепления шовного материала в атравматической игле должна быть менее 10,8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73B6B9C7"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46DD1C68" w14:textId="77777777" w:rsidR="003B0C9A" w:rsidRPr="003B0C9A" w:rsidRDefault="003B0C9A" w:rsidP="003B0C9A">
                  <w:pPr>
                    <w:jc w:val="center"/>
                    <w:rPr>
                      <w:sz w:val="20"/>
                      <w:szCs w:val="20"/>
                    </w:rPr>
                  </w:pPr>
                  <w:r w:rsidRPr="003B0C9A">
                    <w:rPr>
                      <w:color w:val="000000"/>
                      <w:sz w:val="20"/>
                      <w:szCs w:val="20"/>
                    </w:rPr>
                    <w:t>33</w:t>
                  </w:r>
                </w:p>
              </w:tc>
              <w:tc>
                <w:tcPr>
                  <w:tcW w:w="1646" w:type="pct"/>
                  <w:tcBorders>
                    <w:top w:val="single" w:sz="4" w:space="0" w:color="000000"/>
                    <w:left w:val="single" w:sz="4" w:space="0" w:color="000000"/>
                    <w:bottom w:val="single" w:sz="4" w:space="0" w:color="000000"/>
                  </w:tcBorders>
                  <w:shd w:val="clear" w:color="auto" w:fill="auto"/>
                </w:tcPr>
                <w:p w14:paraId="2B97970D" w14:textId="77777777" w:rsidR="003B0C9A" w:rsidRPr="003B0C9A" w:rsidRDefault="003B0C9A" w:rsidP="003B0C9A">
                  <w:pPr>
                    <w:pStyle w:val="affff0"/>
                    <w:widowControl/>
                    <w:spacing w:before="0"/>
                    <w:rPr>
                      <w:lang w:val="ru-RU"/>
                    </w:rPr>
                  </w:pPr>
                  <w:r w:rsidRPr="003B0C9A">
                    <w:rPr>
                      <w:lang w:val="ru"/>
                    </w:rPr>
                    <w:t>Нить стерильная хирургическая для безузловой фиксации тканей</w:t>
                  </w:r>
                  <w:r w:rsidRPr="003B0C9A">
                    <w:rPr>
                      <w:lang w:val="ru-RU"/>
                    </w:rPr>
                    <w:t xml:space="preserve">, М2 (3/0), длиной нити в интервале от более 40 см до менее 60 см, игла </w:t>
                  </w:r>
                  <w:r w:rsidRPr="003B0C9A">
                    <w:rPr>
                      <w:lang w:val="ru"/>
                    </w:rPr>
                    <w:t>обратно-режущ</w:t>
                  </w:r>
                  <w:r w:rsidRPr="003B0C9A">
                    <w:rPr>
                      <w:lang w:val="ru-RU"/>
                    </w:rPr>
                    <w:t>ая</w:t>
                  </w:r>
                  <w:r w:rsidRPr="003B0C9A">
                    <w:rPr>
                      <w:lang w:val="ru"/>
                    </w:rPr>
                    <w:t>,</w:t>
                  </w:r>
                  <w:r w:rsidRPr="003B0C9A">
                    <w:rPr>
                      <w:lang w:val="ru-RU"/>
                    </w:rPr>
                    <w:t xml:space="preserve"> 3/8 окружности, в </w:t>
                  </w:r>
                  <w:r w:rsidRPr="003B0C9A">
                    <w:rPr>
                      <w:lang w:val="ru-RU"/>
                    </w:rPr>
                    <w:lastRenderedPageBreak/>
                    <w:t>пределах от более 18 мм до менее 20 мм</w:t>
                  </w:r>
                </w:p>
                <w:p w14:paraId="718A9C52" w14:textId="77777777" w:rsidR="003B0C9A" w:rsidRPr="003B0C9A" w:rsidRDefault="003B0C9A" w:rsidP="003B0C9A">
                  <w:pPr>
                    <w:pStyle w:val="affff0"/>
                    <w:widowControl/>
                    <w:rPr>
                      <w:lang w:val="ru-RU"/>
                    </w:rPr>
                  </w:pPr>
                </w:p>
                <w:p w14:paraId="6D9BE461"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10956157" w14:textId="77777777" w:rsidR="003B0C9A" w:rsidRPr="003B0C9A" w:rsidRDefault="003B0C9A" w:rsidP="003B0C9A">
                  <w:pPr>
                    <w:pStyle w:val="affff0"/>
                    <w:widowControl/>
                    <w:spacing w:before="0"/>
                    <w:rPr>
                      <w:lang w:val="ru-RU"/>
                    </w:rPr>
                  </w:pPr>
                  <w:r w:rsidRPr="003B0C9A">
                    <w:rPr>
                      <w:lang w:val="ru"/>
                    </w:rPr>
                    <w:lastRenderedPageBreak/>
                    <w:t>Нить стерильная хирургическая для безузловой фиксации тканей, синтетическая, рассасывающаяся, монофиламентная, окрашенная</w:t>
                  </w:r>
                  <w:r w:rsidRPr="003B0C9A">
                    <w:rPr>
                      <w:lang w:val="ru-RU"/>
                    </w:rPr>
                    <w:t xml:space="preserve"> в контрастный цвет,</w:t>
                  </w:r>
                  <w:r w:rsidRPr="003B0C9A">
                    <w:rPr>
                      <w:lang w:val="ru"/>
                    </w:rPr>
                    <w:t xml:space="preserve"> изготовленная из полидиоксанона, который не имеет антигенной активности и апирогеннен.  Нить </w:t>
                  </w:r>
                  <w:r w:rsidRPr="003B0C9A">
                    <w:rPr>
                      <w:lang w:val="ru-RU"/>
                    </w:rPr>
                    <w:t xml:space="preserve">должна </w:t>
                  </w:r>
                  <w:r w:rsidRPr="003B0C9A">
                    <w:rPr>
                      <w:lang w:val="ru"/>
                    </w:rPr>
                    <w:t>име</w:t>
                  </w:r>
                  <w:r w:rsidRPr="003B0C9A">
                    <w:rPr>
                      <w:lang w:val="ru-RU"/>
                    </w:rPr>
                    <w:t>ть</w:t>
                  </w:r>
                  <w:r w:rsidRPr="003B0C9A">
                    <w:rPr>
                      <w:lang w:val="ru"/>
                    </w:rPr>
                    <w:t xml:space="preserve"> шипы, расположенные симметрично по длине нити  в одной плоскости  для фиксации ткани. Нить не требует  использования </w:t>
                  </w:r>
                  <w:r w:rsidRPr="003B0C9A">
                    <w:rPr>
                      <w:lang w:val="ru"/>
                    </w:rPr>
                    <w:lastRenderedPageBreak/>
                    <w:t xml:space="preserve">узлов для соединения противоположных краев раны и </w:t>
                  </w:r>
                  <w:r w:rsidRPr="003B0C9A">
                    <w:rPr>
                      <w:lang w:val="ru-RU"/>
                    </w:rPr>
                    <w:t xml:space="preserve">должна </w:t>
                  </w:r>
                  <w:r w:rsidRPr="003B0C9A">
                    <w:rPr>
                      <w:lang w:val="ru"/>
                    </w:rPr>
                    <w:t>име</w:t>
                  </w:r>
                  <w:r w:rsidRPr="003B0C9A">
                    <w:rPr>
                      <w:lang w:val="ru-RU"/>
                    </w:rPr>
                    <w:t>ть</w:t>
                  </w:r>
                  <w:r w:rsidRPr="003B0C9A">
                    <w:rPr>
                      <w:lang w:val="ru"/>
                    </w:rPr>
                    <w:t xml:space="preserve"> пластину для фиксации. </w:t>
                  </w:r>
                  <w:r w:rsidRPr="003B0C9A">
                    <w:rPr>
                      <w:lang w:val="ru-RU"/>
                    </w:rPr>
                    <w:t xml:space="preserve"> </w:t>
                  </w:r>
                  <w:r w:rsidRPr="003B0C9A">
                    <w:rPr>
                      <w:lang w:val="ru"/>
                    </w:rPr>
                    <w:t xml:space="preserve">Нить </w:t>
                  </w:r>
                  <w:r w:rsidRPr="003B0C9A">
                    <w:rPr>
                      <w:lang w:val="ru-RU"/>
                    </w:rPr>
                    <w:t xml:space="preserve">должна </w:t>
                  </w:r>
                  <w:r w:rsidRPr="003B0C9A">
                    <w:rPr>
                      <w:lang w:val="ru"/>
                    </w:rPr>
                    <w:t>сохраня</w:t>
                  </w:r>
                  <w:r w:rsidRPr="003B0C9A">
                    <w:rPr>
                      <w:lang w:val="ru-RU"/>
                    </w:rPr>
                    <w:t xml:space="preserve">ть не менее </w:t>
                  </w:r>
                  <w:r w:rsidRPr="003B0C9A">
                    <w:rPr>
                      <w:lang w:val="ru"/>
                    </w:rPr>
                    <w:t xml:space="preserve">75% первоначальной прочности на разрыв через 2 недели, </w:t>
                  </w:r>
                  <w:r w:rsidRPr="003B0C9A">
                    <w:rPr>
                      <w:lang w:val="ru-RU"/>
                    </w:rPr>
                    <w:t xml:space="preserve">более </w:t>
                  </w:r>
                  <w:r w:rsidRPr="003B0C9A">
                    <w:rPr>
                      <w:lang w:val="ru"/>
                    </w:rPr>
                    <w:t>6</w:t>
                  </w:r>
                  <w:r w:rsidRPr="003B0C9A">
                    <w:rPr>
                      <w:lang w:val="ru-RU"/>
                    </w:rPr>
                    <w:t>0</w:t>
                  </w:r>
                  <w:r w:rsidRPr="003B0C9A">
                    <w:rPr>
                      <w:lang w:val="ru"/>
                    </w:rPr>
                    <w:t xml:space="preserve">%  через 4 недели и </w:t>
                  </w:r>
                  <w:r w:rsidRPr="003B0C9A">
                    <w:rPr>
                      <w:lang w:val="ru-RU"/>
                    </w:rPr>
                    <w:t xml:space="preserve">более </w:t>
                  </w:r>
                  <w:r w:rsidRPr="003B0C9A">
                    <w:rPr>
                      <w:lang w:val="ru"/>
                    </w:rPr>
                    <w:t>5</w:t>
                  </w:r>
                  <w:r w:rsidRPr="003B0C9A">
                    <w:rPr>
                      <w:lang w:val="ru-RU"/>
                    </w:rPr>
                    <w:t>0</w:t>
                  </w:r>
                  <w:r w:rsidRPr="003B0C9A">
                    <w:rPr>
                      <w:lang w:val="ru"/>
                    </w:rPr>
                    <w:t xml:space="preserve">%  по прошествии 6-ти недель. Срок полного рассасывания 210 дней. Нить </w:t>
                  </w:r>
                  <w:r w:rsidRPr="003B0C9A">
                    <w:rPr>
                      <w:lang w:val="ru-RU"/>
                    </w:rPr>
                    <w:t xml:space="preserve">должна </w:t>
                  </w:r>
                  <w:r w:rsidRPr="003B0C9A">
                    <w:rPr>
                      <w:lang w:val="ru"/>
                    </w:rPr>
                    <w:t>облада</w:t>
                  </w:r>
                  <w:r w:rsidRPr="003B0C9A">
                    <w:rPr>
                      <w:lang w:val="ru-RU"/>
                    </w:rPr>
                    <w:t>ть</w:t>
                  </w:r>
                  <w:r w:rsidRPr="003B0C9A">
                    <w:rPr>
                      <w:lang w:val="ru"/>
                    </w:rPr>
                    <w:t xml:space="preserve"> клинически доказанными антисептическими свойствами для профилактики раневой инфекции в различных тканях организма. Используемый антисептик (триклозан) должен проявляет клинически доказанную антимикробную активность против Staphylococcus aureus, Staphylococcus epidermidis, MRSA,MRSE, E.coli, Klebsiella Pneumoniae  в концентрации, достаточной для подавления роста указанных штаммов микроорганизмов. </w:t>
                  </w:r>
                  <w:r w:rsidRPr="003B0C9A">
                    <w:rPr>
                      <w:lang w:val="ru-RU"/>
                    </w:rPr>
                    <w:t xml:space="preserve">Концентрация триклозана должна быть указана в прилагаемой к шовному материалу инструкции. </w:t>
                  </w:r>
                  <w:r w:rsidRPr="003B0C9A">
                    <w:rPr>
                      <w:lang w:val="ru"/>
                    </w:rPr>
                    <w:t xml:space="preserve"> Метрический размер 2, условный размер  3</w:t>
                  </w:r>
                  <w:r w:rsidRPr="003B0C9A">
                    <w:rPr>
                      <w:lang w:val="ru-RU"/>
                    </w:rPr>
                    <w:t>/</w:t>
                  </w:r>
                  <w:r w:rsidRPr="003B0C9A">
                    <w:rPr>
                      <w:lang w:val="ru"/>
                    </w:rPr>
                    <w:t xml:space="preserve">0. Длина нити  </w:t>
                  </w:r>
                  <w:r w:rsidRPr="003B0C9A">
                    <w:rPr>
                      <w:lang w:val="ru-RU"/>
                    </w:rPr>
                    <w:t>должна быть в интервале от более 40 см до менее 60 см.</w:t>
                  </w:r>
                  <w:r w:rsidRPr="003B0C9A">
                    <w:rPr>
                      <w:lang w:val="ru"/>
                    </w:rPr>
                    <w:t xml:space="preserve"> Игла </w:t>
                  </w:r>
                  <w:r w:rsidRPr="003B0C9A">
                    <w:rPr>
                      <w:lang w:val="ru-RU"/>
                    </w:rPr>
                    <w:t xml:space="preserve">должна быть </w:t>
                  </w:r>
                  <w:r w:rsidRPr="003B0C9A">
                    <w:rPr>
                      <w:lang w:val="ru"/>
                    </w:rPr>
                    <w:t xml:space="preserve">изготовлена из коррозионностойкого высокопрочного сплава, обработана силиконом, что способствует уменьшению трения между иглой и тканями. Материал иглы на 40% более устойчив к необратимой деформации (изгибу), чем иглы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Игла </w:t>
                  </w:r>
                  <w:r w:rsidRPr="003B0C9A">
                    <w:rPr>
                      <w:lang w:val="ru-RU"/>
                    </w:rPr>
                    <w:t xml:space="preserve">должна иметь </w:t>
                  </w:r>
                  <w:r w:rsidRPr="003B0C9A">
                    <w:rPr>
                      <w:lang w:val="ru"/>
                    </w:rPr>
                    <w:t xml:space="preserve">конструкцию, увеличивающую надежность ее фиксации в иглодержателе  за счет </w:t>
                  </w:r>
                  <w:r w:rsidRPr="003B0C9A">
                    <w:rPr>
                      <w:lang w:val="ru-RU"/>
                    </w:rPr>
                    <w:t xml:space="preserve">скругленных углов или </w:t>
                  </w:r>
                  <w:r w:rsidRPr="003B0C9A">
                    <w:rPr>
                      <w:lang w:val="ru"/>
                    </w:rPr>
                    <w:t xml:space="preserve">насечек в месте захвата. Игла обратно-режущая,  3/8  окружности, </w:t>
                  </w:r>
                  <w:r w:rsidRPr="003B0C9A">
                    <w:rPr>
                      <w:lang w:val="ru-RU"/>
                    </w:rPr>
                    <w:t>в пределах от более 18 мм до менее 20 мм длиной</w:t>
                  </w:r>
                  <w:r w:rsidRPr="003B0C9A">
                    <w:rPr>
                      <w:lang w:val="ru"/>
                    </w:rPr>
                    <w:t>.  </w:t>
                  </w:r>
                  <w:r w:rsidRPr="003B0C9A">
                    <w:rPr>
                      <w:lang w:val="ru-RU"/>
                    </w:rPr>
                    <w:t xml:space="preserve">Разрывная нагрузка в простом узле шовной нити должна быть более 9,2 Н. Прочность крепления шовного материала в атравматической игле должна быть менее 6,5 Н.  Сроки поддержки тканей в аппроксимации и сроки полной абсорбции должны быть указаны в инструкции по применению, приложенной к товару. </w:t>
                  </w:r>
                </w:p>
                <w:p w14:paraId="4DC40312" w14:textId="77777777" w:rsidR="003B0C9A" w:rsidRPr="003B0C9A" w:rsidRDefault="003B0C9A" w:rsidP="003B0C9A">
                  <w:pPr>
                    <w:snapToGrid w:val="0"/>
                    <w:rPr>
                      <w:color w:val="000000"/>
                      <w:sz w:val="20"/>
                      <w:szCs w:val="20"/>
                    </w:rPr>
                  </w:pPr>
                </w:p>
              </w:tc>
            </w:tr>
            <w:tr w:rsidR="003B0C9A" w:rsidRPr="003B0C9A" w14:paraId="52AA126B"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44020B3E" w14:textId="77777777" w:rsidR="003B0C9A" w:rsidRPr="003B0C9A" w:rsidRDefault="003B0C9A" w:rsidP="003B0C9A">
                  <w:pPr>
                    <w:jc w:val="center"/>
                    <w:rPr>
                      <w:sz w:val="20"/>
                      <w:szCs w:val="20"/>
                    </w:rPr>
                  </w:pPr>
                  <w:r w:rsidRPr="003B0C9A">
                    <w:rPr>
                      <w:color w:val="000000"/>
                      <w:sz w:val="20"/>
                      <w:szCs w:val="20"/>
                    </w:rPr>
                    <w:lastRenderedPageBreak/>
                    <w:t>34</w:t>
                  </w:r>
                </w:p>
              </w:tc>
              <w:tc>
                <w:tcPr>
                  <w:tcW w:w="1646" w:type="pct"/>
                  <w:tcBorders>
                    <w:top w:val="single" w:sz="4" w:space="0" w:color="000000"/>
                    <w:left w:val="single" w:sz="4" w:space="0" w:color="000000"/>
                    <w:bottom w:val="single" w:sz="4" w:space="0" w:color="000000"/>
                  </w:tcBorders>
                  <w:shd w:val="clear" w:color="auto" w:fill="auto"/>
                </w:tcPr>
                <w:p w14:paraId="1D761E6B"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полифиламентная, М5 (2), длиной нити в интервале от не менее 70 см до не более 80 см, не менее 4 отрезков, игла колющая с режущим кончиком, 1/2  окружности, в интервале от не менее 44 мм до не более 45 мм</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5779C0FE"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изготовленная из полиэтилентерефталата (полиэстер) с покрытием из </w:t>
                  </w:r>
                  <w:r w:rsidRPr="003B0C9A">
                    <w:rPr>
                      <w:rFonts w:eastAsia="Microsoft YaHei"/>
                      <w:sz w:val="20"/>
                      <w:szCs w:val="20"/>
                    </w:rPr>
                    <w:t>полибутилата</w:t>
                  </w:r>
                  <w:r w:rsidRPr="003B0C9A">
                    <w:rPr>
                      <w:color w:val="000000"/>
                      <w:sz w:val="20"/>
                      <w:szCs w:val="20"/>
                    </w:rPr>
                    <w:t xml:space="preserve">, что обеспечивает снижение трения при проведении через плотные ткани. Нить должна быть окрашена в фиолетовый цвет или другой контрастный цвет для улучшения визуализации в ране. Метрический размер 5, условный размер 2. Длина нити в интервале от не менее 70 см до не более 80 см.  Не менее  4 отрезков в стерильном внутреннем вкладыше. Каждый отрезок атравматически соединен с иглой. </w:t>
                  </w:r>
                </w:p>
                <w:p w14:paraId="74EDAD1B" w14:textId="77777777" w:rsidR="003B0C9A" w:rsidRPr="003B0C9A" w:rsidRDefault="003B0C9A" w:rsidP="003B0C9A">
                  <w:pPr>
                    <w:rPr>
                      <w:sz w:val="20"/>
                      <w:szCs w:val="20"/>
                    </w:rPr>
                  </w:pPr>
                  <w:r w:rsidRPr="003B0C9A">
                    <w:rPr>
                      <w:color w:val="000000"/>
                      <w:sz w:val="20"/>
                      <w:szCs w:val="20"/>
                    </w:rPr>
                    <w:t xml:space="preserve">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Игла должна иметь конструкцию, увеличивающую надежность ее фиксации в иглодержателе за счет насечек или бороздок в месте захвата. </w:t>
                  </w:r>
                </w:p>
                <w:p w14:paraId="5D16E708" w14:textId="77777777" w:rsidR="003B0C9A" w:rsidRPr="003B0C9A" w:rsidRDefault="003B0C9A" w:rsidP="003B0C9A">
                  <w:pPr>
                    <w:rPr>
                      <w:sz w:val="20"/>
                      <w:szCs w:val="20"/>
                    </w:rPr>
                  </w:pPr>
                  <w:r w:rsidRPr="003B0C9A">
                    <w:rPr>
                      <w:color w:val="000000"/>
                      <w:sz w:val="20"/>
                      <w:szCs w:val="20"/>
                    </w:rPr>
                    <w:t xml:space="preserve">Игла колющая с режущим кончиком (1/32 от длины корпуса иглы) для облегчения проведения иглы сквозь плотные фиброзные участки ткани, 1/2 окружности, в пределах от не менее 44 мм до не более 45 мм длиной. Разрывная нагрузка в простом узле шовной </w:t>
                  </w:r>
                  <w:r w:rsidRPr="003B0C9A">
                    <w:rPr>
                      <w:color w:val="000000"/>
                      <w:sz w:val="20"/>
                      <w:szCs w:val="20"/>
                    </w:rPr>
                    <w:lastRenderedPageBreak/>
                    <w:t xml:space="preserve">нити должна быть более 32,2 Н. Прочность крепления шовного материала в атравматической игле должна быть более 17,2 Н. </w:t>
                  </w:r>
                </w:p>
              </w:tc>
            </w:tr>
            <w:tr w:rsidR="003B0C9A" w:rsidRPr="003B0C9A" w14:paraId="76D0E9FE"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61917E04" w14:textId="77777777" w:rsidR="003B0C9A" w:rsidRPr="003B0C9A" w:rsidRDefault="003B0C9A" w:rsidP="003B0C9A">
                  <w:pPr>
                    <w:jc w:val="center"/>
                    <w:rPr>
                      <w:sz w:val="20"/>
                      <w:szCs w:val="20"/>
                    </w:rPr>
                  </w:pPr>
                  <w:r w:rsidRPr="003B0C9A">
                    <w:rPr>
                      <w:color w:val="000000"/>
                      <w:sz w:val="20"/>
                      <w:szCs w:val="20"/>
                    </w:rPr>
                    <w:lastRenderedPageBreak/>
                    <w:t>35</w:t>
                  </w:r>
                </w:p>
              </w:tc>
              <w:tc>
                <w:tcPr>
                  <w:tcW w:w="1646" w:type="pct"/>
                  <w:tcBorders>
                    <w:top w:val="single" w:sz="4" w:space="0" w:color="000000"/>
                    <w:left w:val="single" w:sz="4" w:space="0" w:color="000000"/>
                    <w:bottom w:val="single" w:sz="4" w:space="0" w:color="000000"/>
                  </w:tcBorders>
                  <w:shd w:val="clear" w:color="auto" w:fill="auto"/>
                </w:tcPr>
                <w:p w14:paraId="259C55EB"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полифиламентная, М7 (5), длиной нити в интервале от не менее 70 см до не более 80 см, не менее 4 отрезков,  игла колющая с режущим кончиком, 1/2  окружности, в интервале от не менее 54 мм до не более 56 мм</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7998D283"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изготовленная из полиэтилентерефталата (полиэстер) фторкаучуковым  покрытием, что обеспечивает снижение трения при проведении через плотные ткани. Нить должна быть окрашена в фиолетовый цвет или другой контрастный цвет  для улучшения визуализации в ране. Метрический размер 7, условный размер 5. Длина нити в интервале от не менее 70 см до не более 80 см. Не менее 4 отрезков в стерильном внутреннем вкладыше (2 окрашенных, 2 неокрашенных). Каждый отрезок атравматически соединен с иглой.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Игла должна иметь конструкцию, увеличивающую надежность ее фиксации в иглодержателе за счет скругленных углов или насечек в месте захвата. Игла </w:t>
                  </w:r>
                  <w:r w:rsidRPr="003B0C9A">
                    <w:rPr>
                      <w:rFonts w:eastAsia="Microsoft YaHei"/>
                      <w:sz w:val="20"/>
                      <w:szCs w:val="20"/>
                    </w:rPr>
                    <w:t xml:space="preserve">с круглым поперечным сечением острия с удлиненной трехгранной подточкой с квадратным телом </w:t>
                  </w:r>
                  <w:r w:rsidRPr="003B0C9A">
                    <w:rPr>
                      <w:color w:val="000000"/>
                      <w:sz w:val="20"/>
                      <w:szCs w:val="20"/>
                    </w:rPr>
                    <w:t xml:space="preserve">(1/32 от длины корпуса иглы) для облегчения проведения иглы сквозь плотные фиброзные участки ткани, 1/2 окружности, в пределах от не менее 54 мм до не более 56 мм длиной. Разрывная нагрузка в простом узле шовной нити должна быть более 50,0 Н. Прочность крепления шовного материала в атравматической игле должна быть более 22,5 Н. </w:t>
                  </w:r>
                </w:p>
              </w:tc>
            </w:tr>
            <w:tr w:rsidR="003B0C9A" w:rsidRPr="003B0C9A" w14:paraId="07A5E7C4"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47AD9F99" w14:textId="77777777" w:rsidR="003B0C9A" w:rsidRPr="003B0C9A" w:rsidRDefault="003B0C9A" w:rsidP="003B0C9A">
                  <w:pPr>
                    <w:jc w:val="center"/>
                    <w:rPr>
                      <w:sz w:val="20"/>
                      <w:szCs w:val="20"/>
                    </w:rPr>
                  </w:pPr>
                  <w:r w:rsidRPr="003B0C9A">
                    <w:rPr>
                      <w:color w:val="000000"/>
                      <w:sz w:val="20"/>
                      <w:szCs w:val="20"/>
                    </w:rPr>
                    <w:t>36</w:t>
                  </w:r>
                </w:p>
              </w:tc>
              <w:tc>
                <w:tcPr>
                  <w:tcW w:w="1646" w:type="pct"/>
                  <w:tcBorders>
                    <w:top w:val="single" w:sz="4" w:space="0" w:color="000000"/>
                    <w:left w:val="single" w:sz="4" w:space="0" w:color="000000"/>
                    <w:bottom w:val="single" w:sz="4" w:space="0" w:color="000000"/>
                  </w:tcBorders>
                  <w:shd w:val="clear" w:color="auto" w:fill="auto"/>
                </w:tcPr>
                <w:p w14:paraId="6AD080D4"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М3.5 (0), длиной нити в интервале от не менее 70 см до не более 80 см, игла колющая, 1/2  окружности, в интервале от не менее 30,5 мм до не более 31,5 мм</w:t>
                  </w:r>
                </w:p>
                <w:p w14:paraId="5BEB3375" w14:textId="77777777" w:rsidR="003B0C9A" w:rsidRPr="003B0C9A" w:rsidRDefault="003B0C9A" w:rsidP="003B0C9A">
                  <w:pPr>
                    <w:snapToGrid w:val="0"/>
                    <w:rPr>
                      <w:color w:val="000000"/>
                      <w:sz w:val="20"/>
                      <w:szCs w:val="20"/>
                    </w:rPr>
                  </w:pPr>
                </w:p>
                <w:p w14:paraId="692205D0" w14:textId="77777777" w:rsidR="003B0C9A" w:rsidRPr="003B0C9A" w:rsidRDefault="003B0C9A" w:rsidP="003B0C9A">
                  <w:pPr>
                    <w:snapToGrid w:val="0"/>
                    <w:rPr>
                      <w:color w:val="000000"/>
                      <w:sz w:val="20"/>
                      <w:szCs w:val="20"/>
                    </w:rPr>
                  </w:pPr>
                </w:p>
                <w:p w14:paraId="5945F57F" w14:textId="77777777" w:rsidR="003B0C9A" w:rsidRPr="003B0C9A" w:rsidRDefault="003B0C9A" w:rsidP="003B0C9A">
                  <w:pPr>
                    <w:snapToGrid w:val="0"/>
                    <w:rPr>
                      <w:color w:val="000000"/>
                      <w:sz w:val="20"/>
                      <w:szCs w:val="20"/>
                    </w:rPr>
                  </w:pPr>
                </w:p>
                <w:p w14:paraId="6BE7E96B"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3AF2975F"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полифиламентная, изготовленная из полиэтилентерефталата (полиэстер) с покрытием из полибутилата, что обеспечивает снижение трения при проведении через плотные ткани. Нить должна быть окрашена в сиреневый цвет или другой контрастный цвет  для улучшения визуализации в ране. Метрический размер 3,5, условный размер 0. Длина нити в интервале от не менее 70 см до не более 80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Игла колющая, 1/2  окружности, в интервале от не менее 30,5 мм до не более 31,5 мм длиной. Диаметр тела иглы 0,83. Разрывная нагрузка в простом узле шовной нити должна быть более 21,7 Н. Прочность крепления шовного материала в атравматической игле должна быть более 14,8 Н.</w:t>
                  </w:r>
                </w:p>
              </w:tc>
            </w:tr>
            <w:tr w:rsidR="003B0C9A" w:rsidRPr="003B0C9A" w14:paraId="1ABDF6F0"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02B8EBED" w14:textId="77777777" w:rsidR="003B0C9A" w:rsidRPr="003B0C9A" w:rsidRDefault="003B0C9A" w:rsidP="003B0C9A">
                  <w:pPr>
                    <w:jc w:val="center"/>
                    <w:rPr>
                      <w:sz w:val="20"/>
                      <w:szCs w:val="20"/>
                    </w:rPr>
                  </w:pPr>
                  <w:r w:rsidRPr="003B0C9A">
                    <w:rPr>
                      <w:color w:val="000000"/>
                      <w:sz w:val="20"/>
                      <w:szCs w:val="20"/>
                    </w:rPr>
                    <w:t>37</w:t>
                  </w:r>
                </w:p>
              </w:tc>
              <w:tc>
                <w:tcPr>
                  <w:tcW w:w="1646" w:type="pct"/>
                  <w:tcBorders>
                    <w:top w:val="single" w:sz="4" w:space="0" w:color="000000"/>
                    <w:left w:val="single" w:sz="4" w:space="0" w:color="000000"/>
                    <w:bottom w:val="single" w:sz="4" w:space="0" w:color="000000"/>
                  </w:tcBorders>
                  <w:shd w:val="clear" w:color="auto" w:fill="auto"/>
                </w:tcPr>
                <w:p w14:paraId="0B3F8C89"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М3.5 (0), длиной  в интервале от более 70 см до не более 90 см,  две иглы колющие с режущим кончиком острия, 1/2 окружности, в интервале от не менее 25,8 мм до не более 26,8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1FFF2869"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изготовленная из полиэтилентерефталата (полиэстер) с покрытием из полибутилата, что обеспечивает снижение трения при проведении через плотные ткани. Нить должна быть окрашена в контрастный цвет (указать цвет) для улучшения визуализации в ране. Метрический размер 3,5, условный размер 0. Длина нити в интервале от более 70 см до не более 90 см. Не менее двух игл.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Иглы должны иметь конструкцию, увеличивающую надежность их фиксации в иглодержателе за счет насечек в месте захвата или скругленных углов корпуса. Иглы </w:t>
                  </w:r>
                  <w:r w:rsidRPr="003B0C9A">
                    <w:rPr>
                      <w:rFonts w:eastAsia="Microsoft YaHei"/>
                      <w:sz w:val="20"/>
                      <w:szCs w:val="20"/>
                    </w:rPr>
                    <w:t xml:space="preserve">с круглым поперечным сечением острия с удлиненной трехгранной подточкой с квадратным телом </w:t>
                  </w:r>
                  <w:r w:rsidRPr="003B0C9A">
                    <w:rPr>
                      <w:color w:val="000000"/>
                      <w:sz w:val="20"/>
                      <w:szCs w:val="20"/>
                    </w:rPr>
                    <w:t xml:space="preserve">(1/32 от длины корпуса иглы) для облегчения проведения игл сквозь плотные фиброзные участки </w:t>
                  </w:r>
                  <w:r w:rsidRPr="003B0C9A">
                    <w:rPr>
                      <w:color w:val="000000"/>
                      <w:sz w:val="20"/>
                      <w:szCs w:val="20"/>
                    </w:rPr>
                    <w:lastRenderedPageBreak/>
                    <w:t xml:space="preserve">ткани, 1/2 окружности, в интервале от не менее 25,8 мм до не более 26,8 мм длиной. Диаметр тела иглы 0,83 мм. Прочность крепления шовного материала в атравматической игле должна быть более 14,7 Н. Разрывная нагрузка в простом узле шовной нити должна быть не менее 21,8 Н. </w:t>
                  </w:r>
                </w:p>
              </w:tc>
            </w:tr>
            <w:tr w:rsidR="003B0C9A" w:rsidRPr="003B0C9A" w14:paraId="435A4D4A"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04B725A1" w14:textId="77777777" w:rsidR="003B0C9A" w:rsidRPr="003B0C9A" w:rsidRDefault="003B0C9A" w:rsidP="003B0C9A">
                  <w:pPr>
                    <w:jc w:val="center"/>
                    <w:rPr>
                      <w:sz w:val="20"/>
                      <w:szCs w:val="20"/>
                    </w:rPr>
                  </w:pPr>
                  <w:r w:rsidRPr="003B0C9A">
                    <w:rPr>
                      <w:color w:val="000000"/>
                      <w:sz w:val="20"/>
                      <w:szCs w:val="20"/>
                    </w:rPr>
                    <w:lastRenderedPageBreak/>
                    <w:t>38</w:t>
                  </w:r>
                </w:p>
              </w:tc>
              <w:tc>
                <w:tcPr>
                  <w:tcW w:w="1646" w:type="pct"/>
                  <w:tcBorders>
                    <w:top w:val="single" w:sz="4" w:space="0" w:color="000000"/>
                    <w:left w:val="single" w:sz="4" w:space="0" w:color="000000"/>
                    <w:bottom w:val="single" w:sz="4" w:space="0" w:color="000000"/>
                  </w:tcBorders>
                  <w:shd w:val="clear" w:color="auto" w:fill="auto"/>
                </w:tcPr>
                <w:p w14:paraId="012B3173"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полифиламентная, М3.5 (0), длиной  в интервале от более 70 см до менее 90 см,  игла колющая с режущим кончиком острия, 1/2  окружности, в интервале от более 47,5 мм до менее 48,5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7114BB17"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изготовленная из полиэтилентерефталата (полиэстер) с покрытием из полибутилата, что обеспечивает снижение трения при проведении через плотные ткани. Нить должна быть окрашена в зеленый цвет или другой контрастный цвет для улучшения визуализации в ране. Метрический размер 3,5, условный размер 0. Длина нити в интервале от более 70 см до менее 90 см.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Материал игл на 40% более устойчив к необратимой деформации (изгибу), чем игл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с возможным диапазоном предела прочности HV 4900 - 6475 Н/мм2 (указать марку стали иглы). Игла </w:t>
                  </w:r>
                  <w:r w:rsidRPr="003B0C9A">
                    <w:rPr>
                      <w:rFonts w:eastAsia="Microsoft YaHei"/>
                      <w:sz w:val="20"/>
                      <w:szCs w:val="20"/>
                    </w:rPr>
                    <w:t>с круглым поперечным сечением острия с удлиненной трехгранной подточкой с квадратным телом</w:t>
                  </w:r>
                  <w:r w:rsidRPr="003B0C9A">
                    <w:rPr>
                      <w:color w:val="000000"/>
                      <w:sz w:val="20"/>
                      <w:szCs w:val="20"/>
                    </w:rPr>
                    <w:t xml:space="preserve">, (1/32 от длины корпуса иглы) для облегчения проведения иглы сквозь плотные фиброзные участки ткани, 1/2  окружности, в пределах от более 47,5 мм  до менее 48,5 мм длиной. Игла должна иметь конструкцию, увеличивающую надежность их фиксации в иглодержателе  за счет насечек в месте захвата или скругленных углов корпуса. Диаметр тела иглы 1,27 мм. Прочность крепления шовного материала в атравматической игле должна быть менее 18,0 Н. Разрывная нагрузка в простом узле шовной нити должна быть не менее 21,8 Н. </w:t>
                  </w:r>
                </w:p>
              </w:tc>
            </w:tr>
            <w:tr w:rsidR="003B0C9A" w:rsidRPr="003B0C9A" w14:paraId="1512C300"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7A53FB1A" w14:textId="77777777" w:rsidR="003B0C9A" w:rsidRPr="003B0C9A" w:rsidRDefault="003B0C9A" w:rsidP="003B0C9A">
                  <w:pPr>
                    <w:jc w:val="center"/>
                    <w:rPr>
                      <w:sz w:val="20"/>
                      <w:szCs w:val="20"/>
                    </w:rPr>
                  </w:pPr>
                  <w:r w:rsidRPr="003B0C9A">
                    <w:rPr>
                      <w:color w:val="000000"/>
                      <w:sz w:val="20"/>
                      <w:szCs w:val="20"/>
                    </w:rPr>
                    <w:t>39</w:t>
                  </w:r>
                </w:p>
              </w:tc>
              <w:tc>
                <w:tcPr>
                  <w:tcW w:w="1646" w:type="pct"/>
                  <w:tcBorders>
                    <w:top w:val="single" w:sz="4" w:space="0" w:color="000000"/>
                    <w:left w:val="single" w:sz="4" w:space="0" w:color="000000"/>
                    <w:bottom w:val="single" w:sz="4" w:space="0" w:color="000000"/>
                  </w:tcBorders>
                  <w:shd w:val="clear" w:color="auto" w:fill="auto"/>
                </w:tcPr>
                <w:p w14:paraId="02D511E1"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М3.5 (0), длиной в интервале от более 70 см до менее 90 см, две иглы колющие, 1/2  окружности, в интервале от не менее 69,5 мм до не более 70,5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431B9AE9"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изготовленная из полиэтилентерефталата (полиэстер) с покрытием из полибутилата, что обеспечивает снижение трения при проведении через плотные ткани. Нить должна быть окрашена в зеленый цвет или другой контрастный цвет для улучшения визуализации в ране. Метрический размер 3,5, условный размер 0. Длина нити в интервале от более 70 см до менее 90 см.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Материал игл на 40% более устойчив к необратимой деформации (изгибу), чем игл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с возможным диапазоном предела прочности HV 4900 - 6475 Н/мм2 (указать марку стали иглы). Не менее двух игл </w:t>
                  </w:r>
                  <w:r w:rsidRPr="003B0C9A">
                    <w:rPr>
                      <w:rFonts w:eastAsia="Microsoft YaHei"/>
                      <w:sz w:val="20"/>
                      <w:szCs w:val="20"/>
                    </w:rPr>
                    <w:t>с круглым поперечным сечением острия с удлиненной трехгранной подточкой с квадратным телом</w:t>
                  </w:r>
                  <w:r w:rsidRPr="003B0C9A">
                    <w:rPr>
                      <w:color w:val="000000"/>
                      <w:sz w:val="20"/>
                      <w:szCs w:val="20"/>
                    </w:rPr>
                    <w:t xml:space="preserve">, (1/32 от длины корпуса иглы) для облегчения проведения иглы сквозь плотные фиброзные участки ткани, 1/2  окружности, в пределах от не менее 69,5 мм до не более 70,5 мм длиной. Игла должна иметь конструкцию, увеличивающую надежность их фиксации в иглодержателе  за счет насечек в месте захвата или скругленных углов корпуса. Разрывная нагрузка в простом узле шовной нити должна быть не менее 21,8 Н. Прочность </w:t>
                  </w:r>
                  <w:r w:rsidRPr="003B0C9A">
                    <w:rPr>
                      <w:color w:val="000000"/>
                      <w:sz w:val="20"/>
                      <w:szCs w:val="20"/>
                    </w:rPr>
                    <w:lastRenderedPageBreak/>
                    <w:t xml:space="preserve">крепления шовного материала в атравматической игле должна быть менее 18,0 Н. </w:t>
                  </w:r>
                </w:p>
              </w:tc>
            </w:tr>
            <w:tr w:rsidR="003B0C9A" w:rsidRPr="003B0C9A" w14:paraId="7C49C413"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0BCFA621" w14:textId="77777777" w:rsidR="003B0C9A" w:rsidRPr="003B0C9A" w:rsidRDefault="003B0C9A" w:rsidP="003B0C9A">
                  <w:pPr>
                    <w:jc w:val="center"/>
                    <w:rPr>
                      <w:sz w:val="20"/>
                      <w:szCs w:val="20"/>
                    </w:rPr>
                  </w:pPr>
                  <w:r w:rsidRPr="003B0C9A">
                    <w:rPr>
                      <w:color w:val="000000"/>
                      <w:sz w:val="20"/>
                      <w:szCs w:val="20"/>
                    </w:rPr>
                    <w:lastRenderedPageBreak/>
                    <w:t>40</w:t>
                  </w:r>
                </w:p>
              </w:tc>
              <w:tc>
                <w:tcPr>
                  <w:tcW w:w="1646" w:type="pct"/>
                  <w:tcBorders>
                    <w:top w:val="single" w:sz="4" w:space="0" w:color="000000"/>
                    <w:left w:val="single" w:sz="4" w:space="0" w:color="000000"/>
                    <w:bottom w:val="single" w:sz="4" w:space="0" w:color="000000"/>
                  </w:tcBorders>
                  <w:shd w:val="clear" w:color="auto" w:fill="auto"/>
                </w:tcPr>
                <w:p w14:paraId="3824EC46"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М3 (2/0), длиной  в интервале от не менее 85 см до не более 100 см,  две иглы колющие, 1/2  окружности, в интервале от не менее 16,8 мм  до не более 17,2 мм длиной</w:t>
                  </w:r>
                </w:p>
                <w:p w14:paraId="7B88FA50" w14:textId="77777777" w:rsidR="003B0C9A" w:rsidRPr="003B0C9A" w:rsidRDefault="003B0C9A" w:rsidP="003B0C9A">
                  <w:pPr>
                    <w:snapToGrid w:val="0"/>
                    <w:rPr>
                      <w:color w:val="000000"/>
                      <w:sz w:val="20"/>
                      <w:szCs w:val="20"/>
                    </w:rPr>
                  </w:pPr>
                </w:p>
                <w:p w14:paraId="50F7DACE" w14:textId="77777777" w:rsidR="003B0C9A" w:rsidRPr="003B0C9A" w:rsidRDefault="003B0C9A" w:rsidP="003B0C9A">
                  <w:pPr>
                    <w:snapToGrid w:val="0"/>
                    <w:rPr>
                      <w:color w:val="000000"/>
                      <w:sz w:val="20"/>
                      <w:szCs w:val="20"/>
                    </w:rPr>
                  </w:pPr>
                </w:p>
                <w:p w14:paraId="4F91E188" w14:textId="77777777" w:rsidR="003B0C9A" w:rsidRPr="003B0C9A" w:rsidRDefault="003B0C9A" w:rsidP="003B0C9A">
                  <w:pPr>
                    <w:snapToGrid w:val="0"/>
                    <w:rPr>
                      <w:color w:val="000000"/>
                      <w:sz w:val="20"/>
                      <w:szCs w:val="20"/>
                    </w:rPr>
                  </w:pPr>
                </w:p>
                <w:p w14:paraId="2A86104D" w14:textId="77777777" w:rsidR="003B0C9A" w:rsidRPr="003B0C9A" w:rsidRDefault="003B0C9A" w:rsidP="003B0C9A">
                  <w:pPr>
                    <w:snapToGrid w:val="0"/>
                    <w:rPr>
                      <w:color w:val="000000"/>
                      <w:sz w:val="20"/>
                      <w:szCs w:val="20"/>
                    </w:rPr>
                  </w:pPr>
                </w:p>
                <w:p w14:paraId="742C110B" w14:textId="77777777" w:rsidR="003B0C9A" w:rsidRPr="003B0C9A" w:rsidRDefault="003B0C9A" w:rsidP="003B0C9A">
                  <w:pPr>
                    <w:snapToGrid w:val="0"/>
                    <w:rPr>
                      <w:color w:val="000000"/>
                      <w:sz w:val="20"/>
                      <w:szCs w:val="20"/>
                    </w:rPr>
                  </w:pPr>
                </w:p>
                <w:p w14:paraId="5996C03E" w14:textId="77777777" w:rsidR="003B0C9A" w:rsidRPr="003B0C9A" w:rsidRDefault="003B0C9A" w:rsidP="003B0C9A">
                  <w:pPr>
                    <w:snapToGrid w:val="0"/>
                    <w:rPr>
                      <w:color w:val="000000"/>
                      <w:sz w:val="20"/>
                      <w:szCs w:val="20"/>
                    </w:rPr>
                  </w:pPr>
                </w:p>
                <w:p w14:paraId="0759DE13"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1DA92053"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изготовленная из полиэтилентерефталата (полиэстер) с покрытием из полибутилата, что обеспечивает снижение трения при проведении через плотные ткани. Нить должна быть окрашена в фиолетовый цвет или другой контрастный цвет  для улучшения визуализации в ране. Метрический размер 3, условный размер 2/0. Длина нити в интервале от не менее 85 см до не более 100 см. Не менее двух игл.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Материал игл на 40% более устойчив к необратимой деформации (изгибу), чем игл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с возможным диапазоном предела прочности HV 4900 - 6475 Н/мм2 (указать марку стали иглы). Иглы </w:t>
                  </w:r>
                  <w:r w:rsidRPr="003B0C9A">
                    <w:rPr>
                      <w:rFonts w:eastAsia="Microsoft YaHei"/>
                      <w:sz w:val="20"/>
                      <w:szCs w:val="20"/>
                    </w:rPr>
                    <w:t>с круглым поперечным сечением острия конической формы с квадратным телом со скругленными углами  для лучшей фиксации в иглодержателе или иной способ удержания иглы в иглодержателе</w:t>
                  </w:r>
                  <w:r w:rsidRPr="003B0C9A">
                    <w:rPr>
                      <w:color w:val="000000"/>
                      <w:sz w:val="20"/>
                      <w:szCs w:val="20"/>
                    </w:rPr>
                    <w:t xml:space="preserve">, 1/2  окружности, в пределах от не менее 16,8 мм  до не более 17,2 мм длиной. Диаметр тела иглы 0,66 мм. Прочность крепления шовного материала в атравматической игле должна быть не менее 10,8 Н. Разрывная нагрузка в простом узле шовной нити должна быть более 14,7 Н. </w:t>
                  </w:r>
                </w:p>
              </w:tc>
            </w:tr>
            <w:tr w:rsidR="003B0C9A" w:rsidRPr="003B0C9A" w14:paraId="69A50777"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34F40863" w14:textId="77777777" w:rsidR="003B0C9A" w:rsidRPr="003B0C9A" w:rsidRDefault="003B0C9A" w:rsidP="003B0C9A">
                  <w:pPr>
                    <w:jc w:val="center"/>
                    <w:rPr>
                      <w:sz w:val="20"/>
                      <w:szCs w:val="20"/>
                    </w:rPr>
                  </w:pPr>
                  <w:r w:rsidRPr="003B0C9A">
                    <w:rPr>
                      <w:color w:val="000000"/>
                      <w:sz w:val="20"/>
                      <w:szCs w:val="20"/>
                    </w:rPr>
                    <w:t>41</w:t>
                  </w:r>
                </w:p>
              </w:tc>
              <w:tc>
                <w:tcPr>
                  <w:tcW w:w="1646" w:type="pct"/>
                  <w:tcBorders>
                    <w:top w:val="single" w:sz="4" w:space="0" w:color="000000"/>
                    <w:left w:val="single" w:sz="4" w:space="0" w:color="000000"/>
                    <w:bottom w:val="single" w:sz="4" w:space="0" w:color="000000"/>
                  </w:tcBorders>
                  <w:shd w:val="clear" w:color="auto" w:fill="auto"/>
                </w:tcPr>
                <w:p w14:paraId="10F27EA2"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М3 (2/0), длиной  в интервале от не менее 70 см до не более 80 см,  две иглы колющие, 1/2  окружности, в интервале от не менее 19,5 мм  до не более 20,5 мм длиной</w:t>
                  </w:r>
                </w:p>
                <w:p w14:paraId="41F0B6F6" w14:textId="77777777" w:rsidR="003B0C9A" w:rsidRPr="003B0C9A" w:rsidRDefault="003B0C9A" w:rsidP="003B0C9A">
                  <w:pPr>
                    <w:snapToGrid w:val="0"/>
                    <w:rPr>
                      <w:color w:val="000000"/>
                      <w:sz w:val="20"/>
                      <w:szCs w:val="20"/>
                    </w:rPr>
                  </w:pPr>
                </w:p>
                <w:p w14:paraId="4AA7D85A" w14:textId="77777777" w:rsidR="003B0C9A" w:rsidRPr="003B0C9A" w:rsidRDefault="003B0C9A" w:rsidP="003B0C9A">
                  <w:pPr>
                    <w:snapToGrid w:val="0"/>
                    <w:rPr>
                      <w:color w:val="000000"/>
                      <w:sz w:val="20"/>
                      <w:szCs w:val="20"/>
                    </w:rPr>
                  </w:pPr>
                </w:p>
                <w:p w14:paraId="2423DE7F" w14:textId="77777777" w:rsidR="003B0C9A" w:rsidRPr="003B0C9A" w:rsidRDefault="003B0C9A" w:rsidP="003B0C9A">
                  <w:pPr>
                    <w:snapToGrid w:val="0"/>
                    <w:rPr>
                      <w:color w:val="000000"/>
                      <w:sz w:val="20"/>
                      <w:szCs w:val="20"/>
                    </w:rPr>
                  </w:pPr>
                </w:p>
                <w:p w14:paraId="0F1B73E6"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2B39F627"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изготовленная из полиэтилентерефталата (полиэстер) с покрытием из полибутилата или воска, что обеспечивает снижение трения при проведении через плотные ткани. Нить должна быть окрашена в контрастный цвет (указать цвет)  для улучшения визуализации в ране. Метрический размер 3, условный размер 2/0. Длина нити в интервале от не менее 70 см до не более 80 см. Не менее двух игл.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Материал игл на 40% более устойчив к необратимой деформации (изгибу), чем игл из обычной нержавеющей стали, что предотвращает необходимость замены иглы, улучшает контроль над иглой и уменьшает травмирование тканей. Иглы должны иметь конструкцию, увеличивающую надежность их фиксации в иглодержателе  за счет насечек в месте захвата  или бороздок.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с возможным диапазоном предела прочности HV 4900 - 6475 Н/мм2 (указать марку стали иглы). Иглы колющие, 1/2  окружности, в пределах от не менее 19,5 мм  до не более 20,5 мм длиной. Прочность крепления шовного материала в атравматической игле должна быть более 10,6 Н. Разрывная нагрузка в простом узле шовной нити должна быть более 14,6 Н.  </w:t>
                  </w:r>
                </w:p>
              </w:tc>
            </w:tr>
            <w:tr w:rsidR="003B0C9A" w:rsidRPr="003B0C9A" w14:paraId="6110F1B4"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7B1C3D23" w14:textId="77777777" w:rsidR="003B0C9A" w:rsidRPr="003B0C9A" w:rsidRDefault="003B0C9A" w:rsidP="003B0C9A">
                  <w:pPr>
                    <w:jc w:val="center"/>
                    <w:rPr>
                      <w:sz w:val="20"/>
                      <w:szCs w:val="20"/>
                    </w:rPr>
                  </w:pPr>
                  <w:r w:rsidRPr="003B0C9A">
                    <w:rPr>
                      <w:color w:val="000000"/>
                      <w:sz w:val="20"/>
                      <w:szCs w:val="20"/>
                    </w:rPr>
                    <w:t>42</w:t>
                  </w:r>
                </w:p>
              </w:tc>
              <w:tc>
                <w:tcPr>
                  <w:tcW w:w="1646" w:type="pct"/>
                  <w:tcBorders>
                    <w:top w:val="single" w:sz="4" w:space="0" w:color="000000"/>
                    <w:left w:val="single" w:sz="4" w:space="0" w:color="000000"/>
                    <w:bottom w:val="single" w:sz="4" w:space="0" w:color="000000"/>
                  </w:tcBorders>
                  <w:shd w:val="clear" w:color="auto" w:fill="auto"/>
                </w:tcPr>
                <w:p w14:paraId="056270EA"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полифиламентная, М3,5 (0), длиной не менее 100 метров, без игл.</w:t>
                  </w:r>
                </w:p>
                <w:p w14:paraId="2C92649A" w14:textId="77777777" w:rsidR="003B0C9A" w:rsidRPr="003B0C9A" w:rsidRDefault="003B0C9A" w:rsidP="003B0C9A">
                  <w:pPr>
                    <w:rPr>
                      <w:color w:val="000000"/>
                      <w:sz w:val="20"/>
                      <w:szCs w:val="20"/>
                    </w:rPr>
                  </w:pPr>
                </w:p>
                <w:p w14:paraId="072A2624" w14:textId="77777777" w:rsidR="003B0C9A" w:rsidRPr="003B0C9A" w:rsidRDefault="003B0C9A" w:rsidP="003B0C9A">
                  <w:pPr>
                    <w:rPr>
                      <w:color w:val="000000"/>
                      <w:sz w:val="20"/>
                      <w:szCs w:val="20"/>
                    </w:rPr>
                  </w:pPr>
                </w:p>
                <w:p w14:paraId="7705DD69"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370BF709" w14:textId="77777777" w:rsidR="003B0C9A" w:rsidRPr="003B0C9A" w:rsidRDefault="003B0C9A" w:rsidP="003B0C9A">
                  <w:pPr>
                    <w:pStyle w:val="affff0"/>
                    <w:widowControl/>
                    <w:spacing w:before="0"/>
                    <w:rPr>
                      <w:lang w:val="ru-RU"/>
                    </w:rPr>
                  </w:pPr>
                  <w:r w:rsidRPr="003B0C9A">
                    <w:rPr>
                      <w:lang w:val="ru"/>
                    </w:rPr>
                    <w:t xml:space="preserve">Плетёный, синтетический, нерассасывающийся шовный материал фиолетового или другого контрастного цвета из полиэтилентерфталата с молекулярной формулой не менее (С16H8O4)n в кассетах из твёрдого полистирола, в конструкции кассет должен находиться специальный клапан с воздушным замком сохраняющим постоянство среды внутри кассеты(стерильность) в течении не менее 5 лет, с момента </w:t>
                  </w:r>
                  <w:r w:rsidRPr="003B0C9A">
                    <w:rPr>
                      <w:lang w:val="ru"/>
                    </w:rPr>
                    <w:lastRenderedPageBreak/>
                    <w:t>вскрытия упаковки стерильность внутри кассеты должна сохраняться более 5 месяцев</w:t>
                  </w:r>
                  <w:r w:rsidRPr="003B0C9A">
                    <w:rPr>
                      <w:lang w:val="ru-RU"/>
                    </w:rPr>
                    <w:t xml:space="preserve">. </w:t>
                  </w:r>
                  <w:r w:rsidRPr="003B0C9A">
                    <w:rPr>
                      <w:lang w:val="ru"/>
                    </w:rPr>
                    <w:t>Синтетическая полинить из нерассасывающегося полиэфира, предназначенная для соединения (аппроксимации) краев раны мягких тканей или разреза путем сшивания или для лигирования мягких тканей</w:t>
                  </w:r>
                  <w:r w:rsidRPr="003B0C9A">
                    <w:rPr>
                      <w:lang w:val="ru-RU"/>
                    </w:rPr>
                    <w:t xml:space="preserve">. </w:t>
                  </w:r>
                  <w:r w:rsidRPr="003B0C9A">
                    <w:rPr>
                      <w:lang w:val="ru"/>
                    </w:rPr>
                    <w:t>Нить обеспечивает временную поддержку раны до тех пор, пока она не будет в достаточной степени вылечена</w:t>
                  </w:r>
                  <w:r w:rsidRPr="003B0C9A">
                    <w:rPr>
                      <w:lang w:val="ru-RU"/>
                    </w:rPr>
                    <w:t xml:space="preserve">. </w:t>
                  </w:r>
                  <w:r w:rsidRPr="003B0C9A">
                    <w:rPr>
                      <w:lang w:val="ru"/>
                    </w:rPr>
                    <w:t>Метрический размер</w:t>
                  </w:r>
                  <w:r w:rsidRPr="003B0C9A">
                    <w:rPr>
                      <w:lang w:val="ru-RU"/>
                    </w:rPr>
                    <w:t xml:space="preserve"> 3,5</w:t>
                  </w:r>
                  <w:r w:rsidRPr="003B0C9A">
                    <w:rPr>
                      <w:lang w:val="ru"/>
                    </w:rPr>
                    <w:t xml:space="preserve"> условный размер</w:t>
                  </w:r>
                  <w:r w:rsidRPr="003B0C9A">
                    <w:rPr>
                      <w:lang w:val="ru-RU"/>
                    </w:rPr>
                    <w:t xml:space="preserve"> 0</w:t>
                  </w:r>
                  <w:r w:rsidRPr="003B0C9A">
                    <w:rPr>
                      <w:lang w:val="ru"/>
                    </w:rPr>
                    <w:t xml:space="preserve"> - в соответствии со свойствами ушиваемых тканей. Длина нити должн</w:t>
                  </w:r>
                  <w:r w:rsidRPr="003B0C9A">
                    <w:rPr>
                      <w:lang w:val="ru-RU"/>
                    </w:rPr>
                    <w:t>а</w:t>
                  </w:r>
                  <w:r w:rsidRPr="003B0C9A">
                    <w:rPr>
                      <w:lang w:val="ru"/>
                    </w:rPr>
                    <w:t xml:space="preserve"> быть не менее 100 метров. Разрывная нагрузка в простом узле шовной нити должна быть более 20,0 Н</w:t>
                  </w:r>
                  <w:r w:rsidRPr="003B0C9A">
                    <w:rPr>
                      <w:lang w:val="ru-RU"/>
                    </w:rPr>
                    <w:t xml:space="preserve">. </w:t>
                  </w:r>
                </w:p>
              </w:tc>
            </w:tr>
            <w:tr w:rsidR="003B0C9A" w:rsidRPr="003B0C9A" w14:paraId="662D9D8D"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621573A2" w14:textId="77777777" w:rsidR="003B0C9A" w:rsidRPr="003B0C9A" w:rsidRDefault="003B0C9A" w:rsidP="003B0C9A">
                  <w:pPr>
                    <w:jc w:val="center"/>
                    <w:rPr>
                      <w:sz w:val="20"/>
                      <w:szCs w:val="20"/>
                    </w:rPr>
                  </w:pPr>
                  <w:r w:rsidRPr="003B0C9A">
                    <w:rPr>
                      <w:color w:val="000000"/>
                      <w:sz w:val="20"/>
                      <w:szCs w:val="20"/>
                    </w:rPr>
                    <w:lastRenderedPageBreak/>
                    <w:t>43</w:t>
                  </w:r>
                </w:p>
              </w:tc>
              <w:tc>
                <w:tcPr>
                  <w:tcW w:w="1646" w:type="pct"/>
                  <w:tcBorders>
                    <w:top w:val="single" w:sz="4" w:space="0" w:color="000000"/>
                    <w:left w:val="single" w:sz="4" w:space="0" w:color="000000"/>
                    <w:bottom w:val="single" w:sz="4" w:space="0" w:color="000000"/>
                  </w:tcBorders>
                  <w:shd w:val="clear" w:color="auto" w:fill="auto"/>
                </w:tcPr>
                <w:p w14:paraId="6C02079C"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М3 (2/0), длиной  в интервале от не менее 85 см до не более 95 см,  две иглы колющие, 1/2  окружности, в интервале от не менее 25,5 мм  до не более  26,5 мм длиной</w:t>
                  </w:r>
                </w:p>
                <w:p w14:paraId="24EACBE2" w14:textId="77777777" w:rsidR="003B0C9A" w:rsidRPr="003B0C9A" w:rsidRDefault="003B0C9A" w:rsidP="003B0C9A">
                  <w:pPr>
                    <w:snapToGrid w:val="0"/>
                    <w:rPr>
                      <w:color w:val="000000"/>
                      <w:sz w:val="20"/>
                      <w:szCs w:val="20"/>
                    </w:rPr>
                  </w:pPr>
                </w:p>
                <w:p w14:paraId="5E9C5944" w14:textId="77777777" w:rsidR="003B0C9A" w:rsidRPr="003B0C9A" w:rsidRDefault="003B0C9A" w:rsidP="003B0C9A">
                  <w:pPr>
                    <w:snapToGrid w:val="0"/>
                    <w:rPr>
                      <w:color w:val="000000"/>
                      <w:sz w:val="20"/>
                      <w:szCs w:val="20"/>
                    </w:rPr>
                  </w:pPr>
                </w:p>
                <w:p w14:paraId="2F198070" w14:textId="77777777" w:rsidR="003B0C9A" w:rsidRPr="003B0C9A" w:rsidRDefault="003B0C9A" w:rsidP="003B0C9A">
                  <w:pPr>
                    <w:snapToGrid w:val="0"/>
                    <w:rPr>
                      <w:color w:val="000000"/>
                      <w:sz w:val="20"/>
                      <w:szCs w:val="20"/>
                    </w:rPr>
                  </w:pPr>
                </w:p>
                <w:p w14:paraId="00611066" w14:textId="77777777" w:rsidR="003B0C9A" w:rsidRPr="003B0C9A" w:rsidRDefault="003B0C9A" w:rsidP="003B0C9A">
                  <w:pPr>
                    <w:snapToGrid w:val="0"/>
                    <w:rPr>
                      <w:color w:val="000000"/>
                      <w:sz w:val="20"/>
                      <w:szCs w:val="20"/>
                    </w:rPr>
                  </w:pPr>
                </w:p>
                <w:p w14:paraId="26BEC603"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7FBF3A54"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полифиламентная, изготовленная из полиэтилентерефталата (полиэстер) с покрытием из полибутилата или воска, что обеспечивает снижение трения при проведении через плотные ткани. Нить должна быть окрашена в синий цвет или другой контрастный цвет  для улучшения визуализации в ране. Метрический размер 3, условный размер 2/0. Длина нити в интервале от не менее 85 см до не более 95 см. Две иглы.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Иглы должны иметь конструкцию, увеличивающую надежность их фиксации в иглодержателе  за счет  насечек в месте захвата  или бороздок. Иглы колющие, 1/2  окружности, в интервале от не менее 25,5 мм  до не более  26,5 мм длиной. Разрывная нагрузка в простом узле шовной нити должна быть не менее 15,0 Н. Прочность крепления шовного материала в атравматической игле должна быть не менее 10,8 Н.</w:t>
                  </w:r>
                </w:p>
              </w:tc>
            </w:tr>
            <w:tr w:rsidR="003B0C9A" w:rsidRPr="003B0C9A" w14:paraId="50BC015F"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7F021FEE" w14:textId="77777777" w:rsidR="003B0C9A" w:rsidRPr="003B0C9A" w:rsidRDefault="003B0C9A" w:rsidP="003B0C9A">
                  <w:pPr>
                    <w:jc w:val="center"/>
                    <w:rPr>
                      <w:sz w:val="20"/>
                      <w:szCs w:val="20"/>
                    </w:rPr>
                  </w:pPr>
                  <w:r w:rsidRPr="003B0C9A">
                    <w:rPr>
                      <w:color w:val="000000"/>
                      <w:sz w:val="20"/>
                      <w:szCs w:val="20"/>
                    </w:rPr>
                    <w:t>44</w:t>
                  </w:r>
                </w:p>
              </w:tc>
              <w:tc>
                <w:tcPr>
                  <w:tcW w:w="1646" w:type="pct"/>
                  <w:tcBorders>
                    <w:top w:val="single" w:sz="4" w:space="0" w:color="000000"/>
                    <w:left w:val="single" w:sz="4" w:space="0" w:color="000000"/>
                    <w:bottom w:val="single" w:sz="4" w:space="0" w:color="000000"/>
                  </w:tcBorders>
                  <w:shd w:val="clear" w:color="auto" w:fill="auto"/>
                </w:tcPr>
                <w:p w14:paraId="0F8FFB61"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М3 (2/0), длиной  в интервале от не менее 70 см до не более 90 см,  игла колющая, кончик иглы уплощен, 1/2  окружности, в интервале от не менее  29,8 мм  до не более 30,2 мм длиной</w:t>
                  </w:r>
                </w:p>
                <w:p w14:paraId="21AB6CEA" w14:textId="77777777" w:rsidR="003B0C9A" w:rsidRPr="003B0C9A" w:rsidRDefault="003B0C9A" w:rsidP="003B0C9A">
                  <w:pPr>
                    <w:snapToGrid w:val="0"/>
                    <w:rPr>
                      <w:color w:val="000000"/>
                      <w:sz w:val="20"/>
                      <w:szCs w:val="20"/>
                    </w:rPr>
                  </w:pPr>
                </w:p>
                <w:p w14:paraId="487E1B15" w14:textId="77777777" w:rsidR="003B0C9A" w:rsidRPr="003B0C9A" w:rsidRDefault="003B0C9A" w:rsidP="003B0C9A">
                  <w:pPr>
                    <w:snapToGrid w:val="0"/>
                    <w:rPr>
                      <w:color w:val="000000"/>
                      <w:sz w:val="20"/>
                      <w:szCs w:val="20"/>
                    </w:rPr>
                  </w:pPr>
                </w:p>
                <w:p w14:paraId="28E1D8CF" w14:textId="77777777" w:rsidR="003B0C9A" w:rsidRPr="003B0C9A" w:rsidRDefault="003B0C9A" w:rsidP="003B0C9A">
                  <w:pPr>
                    <w:snapToGrid w:val="0"/>
                    <w:rPr>
                      <w:color w:val="000000"/>
                      <w:sz w:val="20"/>
                      <w:szCs w:val="20"/>
                    </w:rPr>
                  </w:pPr>
                </w:p>
                <w:p w14:paraId="7B47516A" w14:textId="77777777" w:rsidR="003B0C9A" w:rsidRPr="003B0C9A" w:rsidRDefault="003B0C9A" w:rsidP="003B0C9A">
                  <w:pPr>
                    <w:snapToGrid w:val="0"/>
                    <w:rPr>
                      <w:color w:val="000000"/>
                      <w:sz w:val="20"/>
                      <w:szCs w:val="20"/>
                    </w:rPr>
                  </w:pPr>
                </w:p>
                <w:p w14:paraId="7A0B5600" w14:textId="77777777" w:rsidR="003B0C9A" w:rsidRPr="003B0C9A" w:rsidRDefault="003B0C9A" w:rsidP="003B0C9A">
                  <w:pPr>
                    <w:snapToGrid w:val="0"/>
                    <w:rPr>
                      <w:color w:val="000000"/>
                      <w:sz w:val="20"/>
                      <w:szCs w:val="20"/>
                    </w:rPr>
                  </w:pPr>
                </w:p>
                <w:p w14:paraId="1FEF4001" w14:textId="77777777" w:rsidR="003B0C9A" w:rsidRPr="003B0C9A" w:rsidRDefault="003B0C9A" w:rsidP="003B0C9A">
                  <w:pPr>
                    <w:snapToGrid w:val="0"/>
                    <w:rPr>
                      <w:color w:val="000000"/>
                      <w:sz w:val="20"/>
                      <w:szCs w:val="20"/>
                    </w:rPr>
                  </w:pPr>
                </w:p>
                <w:p w14:paraId="38771F89"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4D0194F3"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изготовленная из полиэтилентерефталата (полиэстер) с покрытием из политетрафторэтилена </w:t>
                  </w:r>
                  <w:r w:rsidRPr="003B0C9A">
                    <w:rPr>
                      <w:sz w:val="20"/>
                      <w:szCs w:val="20"/>
                    </w:rPr>
                    <w:t>(с молекулярной формулой (С16Н8О4)</w:t>
                  </w:r>
                  <w:r w:rsidRPr="003B0C9A">
                    <w:rPr>
                      <w:sz w:val="20"/>
                      <w:szCs w:val="20"/>
                      <w:lang w:val="en-US"/>
                    </w:rPr>
                    <w:t>n</w:t>
                  </w:r>
                  <w:r w:rsidRPr="003B0C9A">
                    <w:rPr>
                      <w:sz w:val="20"/>
                      <w:szCs w:val="20"/>
                    </w:rPr>
                    <w:t>)</w:t>
                  </w:r>
                  <w:r w:rsidRPr="003B0C9A">
                    <w:rPr>
                      <w:color w:val="000000"/>
                      <w:sz w:val="20"/>
                      <w:szCs w:val="20"/>
                    </w:rPr>
                    <w:t xml:space="preserve">, что обеспечивает снижение трения при проведении через плотные ткани. Нить должна быть окрашена в контрастный цвет (указать цвет) для улучшения визуализации в ране. Метрический размер 3, условный размер 2/0 . Длина нити в интервале от не менее 70 см до не более 90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Игла должна иметь конструкцию, увеличивающую надежность ее фиксации в иглодержателе  за счет  скругленных углов корпуса или насечек в месте захвата. Игла колющая, кончик иглы уплощен для лучшего разделения тканей, 1/2  окружности, в интервале от не менее  29,8 мм  до не более 30,2 мм длиной. Разрывная нагрузка в простом узле шовной нити должна быть более 14,9 Н. Прочность крепления шовного материала в атравматической игле должна быть более 10,8 Н. </w:t>
                  </w:r>
                </w:p>
              </w:tc>
            </w:tr>
            <w:tr w:rsidR="003B0C9A" w:rsidRPr="003B0C9A" w14:paraId="4C2C1439"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578D8435" w14:textId="77777777" w:rsidR="003B0C9A" w:rsidRPr="003B0C9A" w:rsidRDefault="003B0C9A" w:rsidP="003B0C9A">
                  <w:pPr>
                    <w:jc w:val="center"/>
                    <w:rPr>
                      <w:sz w:val="20"/>
                      <w:szCs w:val="20"/>
                    </w:rPr>
                  </w:pPr>
                  <w:r w:rsidRPr="003B0C9A">
                    <w:rPr>
                      <w:color w:val="000000"/>
                      <w:sz w:val="20"/>
                      <w:szCs w:val="20"/>
                    </w:rPr>
                    <w:t>45</w:t>
                  </w:r>
                </w:p>
              </w:tc>
              <w:tc>
                <w:tcPr>
                  <w:tcW w:w="1646" w:type="pct"/>
                  <w:tcBorders>
                    <w:top w:val="single" w:sz="4" w:space="0" w:color="000000"/>
                    <w:left w:val="single" w:sz="4" w:space="0" w:color="000000"/>
                    <w:bottom w:val="single" w:sz="4" w:space="0" w:color="000000"/>
                  </w:tcBorders>
                  <w:shd w:val="clear" w:color="auto" w:fill="auto"/>
                </w:tcPr>
                <w:p w14:paraId="6B15D844"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М2 (3/0), длиной нити в интервале от не менее 60 см до не более 75 см, две иглы колющие, 1/2  окружности, в интервале от не менее 17 мм до не более 18 мм длиной</w:t>
                  </w:r>
                </w:p>
                <w:p w14:paraId="4016A1F0" w14:textId="77777777" w:rsidR="003B0C9A" w:rsidRPr="003B0C9A" w:rsidRDefault="003B0C9A" w:rsidP="003B0C9A">
                  <w:pPr>
                    <w:snapToGrid w:val="0"/>
                    <w:rPr>
                      <w:color w:val="000000"/>
                      <w:sz w:val="20"/>
                      <w:szCs w:val="20"/>
                    </w:rPr>
                  </w:pPr>
                </w:p>
                <w:p w14:paraId="3F4F4A21" w14:textId="77777777" w:rsidR="003B0C9A" w:rsidRPr="003B0C9A" w:rsidRDefault="003B0C9A" w:rsidP="003B0C9A">
                  <w:pPr>
                    <w:snapToGrid w:val="0"/>
                    <w:rPr>
                      <w:color w:val="000000"/>
                      <w:sz w:val="20"/>
                      <w:szCs w:val="20"/>
                    </w:rPr>
                  </w:pPr>
                </w:p>
                <w:p w14:paraId="5FDBBAF0" w14:textId="77777777" w:rsidR="003B0C9A" w:rsidRPr="003B0C9A" w:rsidRDefault="003B0C9A" w:rsidP="003B0C9A">
                  <w:pPr>
                    <w:snapToGrid w:val="0"/>
                    <w:rPr>
                      <w:color w:val="000000"/>
                      <w:sz w:val="20"/>
                      <w:szCs w:val="20"/>
                    </w:rPr>
                  </w:pPr>
                </w:p>
                <w:p w14:paraId="0B9F790F"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7FF3EF30" w14:textId="77777777" w:rsidR="003B0C9A" w:rsidRPr="003B0C9A" w:rsidRDefault="003B0C9A" w:rsidP="003B0C9A">
                  <w:pPr>
                    <w:rPr>
                      <w:sz w:val="20"/>
                      <w:szCs w:val="20"/>
                    </w:rPr>
                  </w:pPr>
                  <w:r w:rsidRPr="003B0C9A">
                    <w:rPr>
                      <w:color w:val="000000"/>
                      <w:sz w:val="20"/>
                      <w:szCs w:val="20"/>
                    </w:rPr>
                    <w:lastRenderedPageBreak/>
                    <w:t xml:space="preserve">Нить стерильная хирургическая, синтетическая, нерассасывающаяся, полифиламентная, изготовленная из полиэтилентерефталата (полиэстер) с покрытием из полибутилата, что обеспечивает снижение трения при проведении через плотные ткани. Нить должна быть окрашена в контрастный цвет (указать цвет)  для улучшения визуализации в ране. Метрический размер 2, условный размер 3/0. Длина нити в интервале от не менее 60 см до не более 75 см. Игла должна быть изготовлена из коррозионностойкого высокопрочного сплава, обработана </w:t>
                  </w:r>
                  <w:r w:rsidRPr="003B0C9A">
                    <w:rPr>
                      <w:color w:val="000000"/>
                      <w:sz w:val="20"/>
                      <w:szCs w:val="20"/>
                    </w:rPr>
                    <w:lastRenderedPageBreak/>
                    <w:t xml:space="preserve">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Две иглы </w:t>
                  </w:r>
                  <w:r w:rsidRPr="003B0C9A">
                    <w:rPr>
                      <w:rFonts w:eastAsia="Microsoft YaHei"/>
                      <w:sz w:val="20"/>
                      <w:szCs w:val="20"/>
                    </w:rPr>
                    <w:t>с круглым поперечным сечением острия конической формы с квадратным телом</w:t>
                  </w:r>
                  <w:r w:rsidRPr="003B0C9A">
                    <w:rPr>
                      <w:color w:val="000000"/>
                      <w:sz w:val="20"/>
                      <w:szCs w:val="20"/>
                    </w:rPr>
                    <w:t xml:space="preserve">, 1/2  окружности, в интервале от не менее 17 мм до не более 18 мм длиной. Диаметр тела иглы 0,55 мм. Разрывная нагрузка в простом узле шовной нити должна быть более 8,7 Н. Прочность крепления шовного материала в атравматической игле должна быть более 6,6 Н. </w:t>
                  </w:r>
                </w:p>
              </w:tc>
            </w:tr>
            <w:tr w:rsidR="003B0C9A" w:rsidRPr="003B0C9A" w14:paraId="329D618B"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5210BE6D" w14:textId="77777777" w:rsidR="003B0C9A" w:rsidRPr="003B0C9A" w:rsidRDefault="003B0C9A" w:rsidP="003B0C9A">
                  <w:pPr>
                    <w:jc w:val="center"/>
                    <w:rPr>
                      <w:sz w:val="20"/>
                      <w:szCs w:val="20"/>
                    </w:rPr>
                  </w:pPr>
                  <w:r w:rsidRPr="003B0C9A">
                    <w:rPr>
                      <w:color w:val="000000"/>
                      <w:sz w:val="20"/>
                      <w:szCs w:val="20"/>
                    </w:rPr>
                    <w:lastRenderedPageBreak/>
                    <w:t>46</w:t>
                  </w:r>
                </w:p>
              </w:tc>
              <w:tc>
                <w:tcPr>
                  <w:tcW w:w="1646" w:type="pct"/>
                  <w:tcBorders>
                    <w:top w:val="single" w:sz="4" w:space="0" w:color="000000"/>
                    <w:left w:val="single" w:sz="4" w:space="0" w:color="000000"/>
                    <w:bottom w:val="single" w:sz="4" w:space="0" w:color="000000"/>
                  </w:tcBorders>
                  <w:shd w:val="clear" w:color="auto" w:fill="auto"/>
                </w:tcPr>
                <w:p w14:paraId="67662EC4"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М2 (3/0), длиной нити в интервале от не менее 70 см до не более 80 см, игла колющая, 1/2  окружности, в интервале от не менее 26,8 мм до не более 27,8 мм</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561D06DE"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изготовленная из полиэтилентерефталата (полиэстер) с покрытием из полибутилата или воска, что обеспечивает снижение трения при проведении через плотные ткани. Нить должна быть окрашена в контрастный цвет (указать цвет)  для улучшения визуализации в ране. Метрический размер 2, условный размер 3/0. Длина нити в интервале от не менее 70 см до не более 80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Игла должна иметь конструкцию, увеличивающую надежность их фиксации в иглодержателе за счет насечек в месте захвата или бороздок. Игла колющая, 1/2  окружности, в интервале от не менее 26,8 мм до не более 27,8 мм длиной. Разрывная нагрузка в простом узле шовной нити должна быть более 8,5 Н. Прочность крепления шовного материала в атравматической игле должна быть более 6,5 Н. </w:t>
                  </w:r>
                </w:p>
              </w:tc>
            </w:tr>
            <w:tr w:rsidR="003B0C9A" w:rsidRPr="003B0C9A" w14:paraId="73F453F7"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5AB3E4BD" w14:textId="77777777" w:rsidR="003B0C9A" w:rsidRPr="003B0C9A" w:rsidRDefault="003B0C9A" w:rsidP="003B0C9A">
                  <w:pPr>
                    <w:jc w:val="center"/>
                    <w:rPr>
                      <w:sz w:val="20"/>
                      <w:szCs w:val="20"/>
                    </w:rPr>
                  </w:pPr>
                  <w:r w:rsidRPr="003B0C9A">
                    <w:rPr>
                      <w:color w:val="000000"/>
                      <w:sz w:val="20"/>
                      <w:szCs w:val="20"/>
                    </w:rPr>
                    <w:t>47</w:t>
                  </w:r>
                </w:p>
              </w:tc>
              <w:tc>
                <w:tcPr>
                  <w:tcW w:w="1646" w:type="pct"/>
                  <w:tcBorders>
                    <w:top w:val="single" w:sz="4" w:space="0" w:color="000000"/>
                    <w:left w:val="single" w:sz="4" w:space="0" w:color="000000"/>
                    <w:bottom w:val="single" w:sz="4" w:space="0" w:color="000000"/>
                  </w:tcBorders>
                  <w:shd w:val="clear" w:color="auto" w:fill="auto"/>
                </w:tcPr>
                <w:p w14:paraId="425B1F4B"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М2 (3/0), длиной нити в интервале от не менее 70 см до не более 80 см, две иглы колющие с режущим кончиком острия, 3/8  окружности, в интервале от не менее 17 мм до не более 18 мм</w:t>
                  </w:r>
                </w:p>
                <w:p w14:paraId="3CCC6B05" w14:textId="77777777" w:rsidR="003B0C9A" w:rsidRPr="003B0C9A" w:rsidRDefault="003B0C9A" w:rsidP="003B0C9A">
                  <w:pPr>
                    <w:snapToGrid w:val="0"/>
                    <w:rPr>
                      <w:color w:val="000000"/>
                      <w:sz w:val="20"/>
                      <w:szCs w:val="20"/>
                    </w:rPr>
                  </w:pPr>
                </w:p>
                <w:p w14:paraId="09327271" w14:textId="77777777" w:rsidR="003B0C9A" w:rsidRPr="003B0C9A" w:rsidRDefault="003B0C9A" w:rsidP="003B0C9A">
                  <w:pPr>
                    <w:snapToGrid w:val="0"/>
                    <w:rPr>
                      <w:color w:val="000000"/>
                      <w:sz w:val="20"/>
                      <w:szCs w:val="20"/>
                    </w:rPr>
                  </w:pPr>
                </w:p>
                <w:p w14:paraId="6F5D016F" w14:textId="77777777" w:rsidR="003B0C9A" w:rsidRPr="003B0C9A" w:rsidRDefault="003B0C9A" w:rsidP="003B0C9A">
                  <w:pPr>
                    <w:snapToGrid w:val="0"/>
                    <w:rPr>
                      <w:color w:val="000000"/>
                      <w:sz w:val="20"/>
                      <w:szCs w:val="20"/>
                    </w:rPr>
                  </w:pPr>
                </w:p>
                <w:p w14:paraId="5E0CFBDB"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3326D634"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изготовленная из полиэтилентерефталата (полиэстер) с покрытием из полибутилата, что обеспечивает снижение трения при проведении через плотные ткани. Нить должна быть неокрашена. Метрический размер 2, условный размер 3/0. Длина нити в интервале от не менее 70 см до не более 80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Две иглы колющие с режущим кончиком острия (1/32 от длины корпуса иглы) для облегчения проведения игл сквозь плотные фиброзные участки ткани, 3/8  окружности, в интервале от не менее 17 мм до не более 18 мм длиной. Диаметр тела иглы 0,55 мм. Прочность крепления шовного материала в атравматической игле должна быть более 6,5 Н. Разрывная нагрузка в простом узле шовной нити должна быть более 8,5 Н.  </w:t>
                  </w:r>
                </w:p>
              </w:tc>
            </w:tr>
            <w:tr w:rsidR="003B0C9A" w:rsidRPr="003B0C9A" w14:paraId="2FF5B470"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7F462B14" w14:textId="77777777" w:rsidR="003B0C9A" w:rsidRPr="003B0C9A" w:rsidRDefault="003B0C9A" w:rsidP="003B0C9A">
                  <w:pPr>
                    <w:jc w:val="center"/>
                    <w:rPr>
                      <w:sz w:val="20"/>
                      <w:szCs w:val="20"/>
                    </w:rPr>
                  </w:pPr>
                  <w:r w:rsidRPr="003B0C9A">
                    <w:rPr>
                      <w:color w:val="000000"/>
                      <w:sz w:val="20"/>
                      <w:szCs w:val="20"/>
                    </w:rPr>
                    <w:t>48</w:t>
                  </w:r>
                </w:p>
              </w:tc>
              <w:tc>
                <w:tcPr>
                  <w:tcW w:w="1646" w:type="pct"/>
                  <w:tcBorders>
                    <w:top w:val="single" w:sz="4" w:space="0" w:color="000000"/>
                    <w:left w:val="single" w:sz="4" w:space="0" w:color="000000"/>
                    <w:bottom w:val="single" w:sz="4" w:space="0" w:color="000000"/>
                  </w:tcBorders>
                  <w:shd w:val="clear" w:color="auto" w:fill="auto"/>
                </w:tcPr>
                <w:p w14:paraId="41EFA450"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М2 (3/0), длиной нити в интервале от не менее 90 см до не более 100 см, две иглы колющие с режущим кончиком острия, 1/2  окружности, в интервале от более 25 мм до менее 27 мм</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217F6941"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изготовленная из полиэтилентерефталата (полиэстер) с покрытием из полибутилата, что обеспечивает снижение трения при проведении через плотные ткани. Нить должна быть окрашена в контрастный цвет ( указать цвет). Метрический размер 2, условный размер 3/0. Длина нити должна быть в интервале от не менее 90 см до не более 100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Две иглы колющие с режущим кончиком острия, (1/32 от длины корпуса иглы) для облегчения проведения игл сквозь плотные фиброзные участки ткани, 1/2 окружности, в интервале от более 25 мм до менее 27 мм длиной. Диаметр тела иглы 0,66 мм. Игла имеет конструкцию, </w:t>
                  </w:r>
                  <w:r w:rsidRPr="003B0C9A">
                    <w:rPr>
                      <w:color w:val="000000"/>
                      <w:sz w:val="20"/>
                      <w:szCs w:val="20"/>
                    </w:rPr>
                    <w:lastRenderedPageBreak/>
                    <w:t xml:space="preserve">увеличивающую надежность ее фиксации в иглодержателе за счет скругленных углов или насечек в месте захвата. Прочность крепления шовного материала в атравматической игле должна быть более 6,5 Н. Разрывная нагрузка в простом узле шовной нити должна быть менее 12,5 Н.  </w:t>
                  </w:r>
                </w:p>
              </w:tc>
            </w:tr>
            <w:tr w:rsidR="003B0C9A" w:rsidRPr="003B0C9A" w14:paraId="0A0BDE8F"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0017EDA8" w14:textId="77777777" w:rsidR="003B0C9A" w:rsidRPr="003B0C9A" w:rsidRDefault="003B0C9A" w:rsidP="003B0C9A">
                  <w:pPr>
                    <w:jc w:val="center"/>
                    <w:rPr>
                      <w:sz w:val="20"/>
                      <w:szCs w:val="20"/>
                    </w:rPr>
                  </w:pPr>
                  <w:r w:rsidRPr="003B0C9A">
                    <w:rPr>
                      <w:color w:val="000000"/>
                      <w:sz w:val="20"/>
                      <w:szCs w:val="20"/>
                    </w:rPr>
                    <w:lastRenderedPageBreak/>
                    <w:t>49</w:t>
                  </w:r>
                </w:p>
              </w:tc>
              <w:tc>
                <w:tcPr>
                  <w:tcW w:w="1646" w:type="pct"/>
                  <w:tcBorders>
                    <w:top w:val="single" w:sz="4" w:space="0" w:color="000000"/>
                    <w:left w:val="single" w:sz="4" w:space="0" w:color="000000"/>
                    <w:bottom w:val="single" w:sz="4" w:space="0" w:color="000000"/>
                  </w:tcBorders>
                  <w:shd w:val="clear" w:color="auto" w:fill="auto"/>
                </w:tcPr>
                <w:p w14:paraId="3104E5A7"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М2 (3/0), длиной нити в интервале от более 75 см до менее 100 см, две иглы колющ-режущие, 1/2 окружности, в интервале от более 25,7 мм до менее 26,7 мм</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23EB042C"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изготовленная из полиэтилентерефталата (полиэстер) с покрытием из полибутилата, что обеспечивает снижение трения при проведении через плотные ткани. Нить должна быть окрашена в контрастный цвет ( указать цвет). Метрический размер 2, условный размер 3/0. Длина нити должна быть в интервале  от более 75 см до менее 100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Две иглы колющие с режущим кончиком острия, (1/32 от длины корпуса иглы) для облегчения проведения игл сквозь плотные фиброзные участки ткани, 1/2 окружности, в интервале от более 25,7 мм до менее 26,7 мм длиной. Диаметр тела иглы 0,66 мм. Игла имеет конструкцию, увеличивающую надежность ее фиксации в иглодержателе за счет скругленных углов или насечек в месте захвата. Разрывная нагрузка в простом узле шовной нити должна быть менее 12,5 Н. Прочность крепления шовного материала в атравматической игле должна быть более 6,5 Н. </w:t>
                  </w:r>
                </w:p>
              </w:tc>
            </w:tr>
            <w:tr w:rsidR="003B0C9A" w:rsidRPr="003B0C9A" w14:paraId="019843BD"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0465CDDF" w14:textId="77777777" w:rsidR="003B0C9A" w:rsidRPr="003B0C9A" w:rsidRDefault="003B0C9A" w:rsidP="003B0C9A">
                  <w:pPr>
                    <w:jc w:val="center"/>
                    <w:rPr>
                      <w:sz w:val="20"/>
                      <w:szCs w:val="20"/>
                    </w:rPr>
                  </w:pPr>
                  <w:r w:rsidRPr="003B0C9A">
                    <w:rPr>
                      <w:color w:val="000000"/>
                      <w:sz w:val="20"/>
                      <w:szCs w:val="20"/>
                    </w:rPr>
                    <w:t>50</w:t>
                  </w:r>
                </w:p>
              </w:tc>
              <w:tc>
                <w:tcPr>
                  <w:tcW w:w="1646" w:type="pct"/>
                  <w:tcBorders>
                    <w:top w:val="single" w:sz="4" w:space="0" w:color="000000"/>
                    <w:left w:val="single" w:sz="4" w:space="0" w:color="000000"/>
                    <w:bottom w:val="single" w:sz="4" w:space="0" w:color="000000"/>
                  </w:tcBorders>
                  <w:shd w:val="clear" w:color="auto" w:fill="auto"/>
                </w:tcPr>
                <w:p w14:paraId="5097A726"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М1,5 (4/0), длиной нити в интервале от не менее 75 см до не более 90 см, две иглы колющие, 1/2  окружности, в интервале от не менее 19,5 мм до не более 20,5 мм</w:t>
                  </w:r>
                </w:p>
                <w:p w14:paraId="64F42D0D" w14:textId="77777777" w:rsidR="003B0C9A" w:rsidRPr="003B0C9A" w:rsidRDefault="003B0C9A" w:rsidP="003B0C9A">
                  <w:pPr>
                    <w:snapToGrid w:val="0"/>
                    <w:rPr>
                      <w:color w:val="000000"/>
                      <w:sz w:val="20"/>
                      <w:szCs w:val="20"/>
                    </w:rPr>
                  </w:pPr>
                </w:p>
                <w:p w14:paraId="06713A2C" w14:textId="77777777" w:rsidR="003B0C9A" w:rsidRPr="003B0C9A" w:rsidRDefault="003B0C9A" w:rsidP="003B0C9A">
                  <w:pPr>
                    <w:snapToGrid w:val="0"/>
                    <w:rPr>
                      <w:color w:val="000000"/>
                      <w:sz w:val="20"/>
                      <w:szCs w:val="20"/>
                    </w:rPr>
                  </w:pPr>
                </w:p>
                <w:p w14:paraId="40D1536C" w14:textId="77777777" w:rsidR="003B0C9A" w:rsidRPr="003B0C9A" w:rsidRDefault="003B0C9A" w:rsidP="003B0C9A">
                  <w:pPr>
                    <w:snapToGrid w:val="0"/>
                    <w:rPr>
                      <w:color w:val="000000"/>
                      <w:sz w:val="20"/>
                      <w:szCs w:val="20"/>
                    </w:rPr>
                  </w:pPr>
                </w:p>
                <w:p w14:paraId="397A1ADF"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1C659F2D"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изготовленная из полиэтилентерефталата (полиэстер) с покрытием из полибутилата, что обеспечивает снижение трения при проведении через плотные ткани. Нить должна быть окрашена в синий цвет для улучшения визуализации в ране или другой контрастный цвет. Метрический размер 1,5, условный размер 4/0. Длина нити в интервале от не менее 75 см до не более 90 см. Иглы изготовлены из коррозионностойкого высокопрочного сплава с добавлением хрома, никеля, титана и молибдена, обработана силиконом, что способствует уменьшению трения между иглой и тканями. Материал иглы на 40% более устойчив к необратимой деформации (изгибу), чем иглы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с возможным диапазоном предела прочности HV 4900 - 6475 Н/мм2 (указать марку стали иглы).  Тело иглы имеет квадратную форму для придания большей устойчивости в иглодержателе. Две иглы колющие, 1/2  окружности, в интервале от не менее 19,5 мм до не более 20,5 мм длиной. Разрывная нагрузка в простом узле шовной нити должна быть более 4,8 Н.  Прочность крепления шовного материала в атравматической игле должна быть менее 6,8 Н. </w:t>
                  </w:r>
                </w:p>
              </w:tc>
            </w:tr>
            <w:tr w:rsidR="003B0C9A" w:rsidRPr="003B0C9A" w14:paraId="1F778A9B"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496B5A97" w14:textId="77777777" w:rsidR="003B0C9A" w:rsidRPr="003B0C9A" w:rsidRDefault="003B0C9A" w:rsidP="003B0C9A">
                  <w:pPr>
                    <w:jc w:val="center"/>
                    <w:rPr>
                      <w:sz w:val="20"/>
                      <w:szCs w:val="20"/>
                    </w:rPr>
                  </w:pPr>
                  <w:r w:rsidRPr="003B0C9A">
                    <w:rPr>
                      <w:color w:val="000000"/>
                      <w:sz w:val="20"/>
                      <w:szCs w:val="20"/>
                    </w:rPr>
                    <w:t>51</w:t>
                  </w:r>
                </w:p>
              </w:tc>
              <w:tc>
                <w:tcPr>
                  <w:tcW w:w="1646" w:type="pct"/>
                  <w:tcBorders>
                    <w:top w:val="single" w:sz="4" w:space="0" w:color="000000"/>
                    <w:left w:val="single" w:sz="4" w:space="0" w:color="000000"/>
                    <w:bottom w:val="single" w:sz="4" w:space="0" w:color="000000"/>
                  </w:tcBorders>
                  <w:shd w:val="clear" w:color="auto" w:fill="auto"/>
                </w:tcPr>
                <w:p w14:paraId="367F1DC9" w14:textId="77777777" w:rsidR="003B0C9A" w:rsidRPr="003B0C9A" w:rsidRDefault="003B0C9A" w:rsidP="003B0C9A">
                  <w:pPr>
                    <w:pStyle w:val="1c"/>
                    <w:snapToGrid w:val="0"/>
                  </w:pPr>
                  <w:r w:rsidRPr="003B0C9A">
                    <w:rPr>
                      <w:color w:val="000000"/>
                    </w:rPr>
                    <w:t>Нить стерильная хирургическая, синтетическая, нерассасывающаяся, полифиламентная, М3 (2/0), длиной нити в интервале от более 90 см до менее 120 см, игла колющая, 1/2  окружности, в интервале от не менее 30,5 мм до не более 31,5 мм</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45A67F89"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монофиламентная, изготовленая из полиамида 6. Используемые материалы не должны иметь антигенных свойств.  Нить должна быть окрашена в фиолетовый цвет или другой контрастный цвет для улучшения визуализации в ране. Метрический размер 3, условный размер  2/0 . Длина нити должна быть в пределах от более 90 см до менее 120 см. Игла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Металл иглы создан на базе специфической углеродной микроструктуры, </w:t>
                  </w:r>
                  <w:r w:rsidRPr="003B0C9A">
                    <w:rPr>
                      <w:color w:val="000000"/>
                      <w:sz w:val="20"/>
                      <w:szCs w:val="20"/>
                    </w:rPr>
                    <w:lastRenderedPageBreak/>
                    <w:t xml:space="preserve">характеризующейся максимальной прочностью, дополняемой явлением технологической "памяти металла", с возможным диапазоном предела прочности HV 4900 - 6475 Н/мм2 (указать марку стали иглы). Игла должна иметь конструкцию, увеличивающую надежность ее фиксации в иглодержателе  за счет скругленных углов или насечек в месте захвата. Игла </w:t>
                  </w:r>
                  <w:r w:rsidRPr="003B0C9A">
                    <w:rPr>
                      <w:rFonts w:eastAsia="Microsoft YaHei"/>
                      <w:sz w:val="20"/>
                      <w:szCs w:val="20"/>
                    </w:rPr>
                    <w:t>с круглым поперечным сечением острия конической формы с квадратным телом</w:t>
                  </w:r>
                  <w:r w:rsidRPr="003B0C9A">
                    <w:rPr>
                      <w:color w:val="000000"/>
                      <w:sz w:val="20"/>
                      <w:szCs w:val="20"/>
                    </w:rPr>
                    <w:t xml:space="preserve">,  1/2  окружности, в пределах от не менее 30,5 мм до не более 31,5 мм длиной. Диаметр тела иглы 0,7 мм. Разрывная нагрузка в простом узле шовной нити должна быть более 13,8 Н. Прочность крепления шовного материала в атравматической игле должна быть более 9,5 Н. </w:t>
                  </w:r>
                </w:p>
              </w:tc>
            </w:tr>
            <w:tr w:rsidR="003B0C9A" w:rsidRPr="003B0C9A" w14:paraId="7B05A393"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480D1BFF" w14:textId="77777777" w:rsidR="003B0C9A" w:rsidRPr="003B0C9A" w:rsidRDefault="003B0C9A" w:rsidP="003B0C9A">
                  <w:pPr>
                    <w:jc w:val="center"/>
                    <w:rPr>
                      <w:sz w:val="20"/>
                      <w:szCs w:val="20"/>
                    </w:rPr>
                  </w:pPr>
                  <w:r w:rsidRPr="003B0C9A">
                    <w:rPr>
                      <w:color w:val="000000"/>
                      <w:sz w:val="20"/>
                      <w:szCs w:val="20"/>
                    </w:rPr>
                    <w:lastRenderedPageBreak/>
                    <w:t>52</w:t>
                  </w:r>
                </w:p>
              </w:tc>
              <w:tc>
                <w:tcPr>
                  <w:tcW w:w="1646" w:type="pct"/>
                  <w:tcBorders>
                    <w:top w:val="single" w:sz="4" w:space="0" w:color="000000"/>
                    <w:left w:val="single" w:sz="4" w:space="0" w:color="000000"/>
                    <w:bottom w:val="single" w:sz="4" w:space="0" w:color="000000"/>
                  </w:tcBorders>
                  <w:shd w:val="clear" w:color="auto" w:fill="auto"/>
                </w:tcPr>
                <w:p w14:paraId="39F7EE9D" w14:textId="77777777" w:rsidR="003B0C9A" w:rsidRPr="003B0C9A" w:rsidRDefault="003B0C9A" w:rsidP="003B0C9A">
                  <w:pPr>
                    <w:pStyle w:val="1c"/>
                    <w:snapToGrid w:val="0"/>
                  </w:pPr>
                  <w:r w:rsidRPr="003B0C9A">
                    <w:rPr>
                      <w:color w:val="000000"/>
                    </w:rPr>
                    <w:t>Нить стерильная хирургическая, синтетическая, нерассасывающаяся, полифиламентная, М3 (2/0), длиной нити в интервале от не менее 100 см до не более 120 см, игла колющая, 1/2 окружности, в интервале от не менее 31 мм до не более 32 мм</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7789C2DE"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монофиламентная, изготовленая из полиамида 6. Используемые материалы не должны иметь антигенных свойств.  Нить должна быть окрашена в фиолетовый цвет или другой контрастный цвет для улучшения визуализации в ране. Метрический размер 3, условный размер  2/0 . Длина нити должна быть в пределах от не менее 100 см до не более 120 см. Игла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с возможным диапазоном предела прочности HV 4900 - 6475 Н/мм2 (указать марку стали иглы). Игла должна иметь конструкцию, увеличивающую надежность ее фиксации в иглодержателе  за счет скругленных углов или насечек в месте захвата. Игла </w:t>
                  </w:r>
                  <w:r w:rsidRPr="003B0C9A">
                    <w:rPr>
                      <w:rFonts w:eastAsia="Microsoft YaHei"/>
                      <w:sz w:val="20"/>
                      <w:szCs w:val="20"/>
                    </w:rPr>
                    <w:t>с круглым поперечным сечением острия конической формы с квадратным телом</w:t>
                  </w:r>
                  <w:r w:rsidRPr="003B0C9A">
                    <w:rPr>
                      <w:color w:val="000000"/>
                      <w:sz w:val="20"/>
                      <w:szCs w:val="20"/>
                    </w:rPr>
                    <w:t xml:space="preserve">,  1/2  окружности, в пределах от не менее 31 мм до не более 32 мм длиной. Диаметр тела иглы 0,7 мм. Прочность крепления шовного материала в атравматической игле должна быть более 9,5 Н. Разрывная нагрузка в простом узле шовной нити должна быть более 13,8 Н.  </w:t>
                  </w:r>
                </w:p>
              </w:tc>
            </w:tr>
            <w:tr w:rsidR="003B0C9A" w:rsidRPr="003B0C9A" w14:paraId="073E8D76"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22613205" w14:textId="77777777" w:rsidR="003B0C9A" w:rsidRPr="003B0C9A" w:rsidRDefault="003B0C9A" w:rsidP="003B0C9A">
                  <w:pPr>
                    <w:jc w:val="center"/>
                    <w:rPr>
                      <w:sz w:val="20"/>
                      <w:szCs w:val="20"/>
                    </w:rPr>
                  </w:pPr>
                  <w:r w:rsidRPr="003B0C9A">
                    <w:rPr>
                      <w:color w:val="000000"/>
                      <w:sz w:val="20"/>
                      <w:szCs w:val="20"/>
                    </w:rPr>
                    <w:t>53</w:t>
                  </w:r>
                </w:p>
              </w:tc>
              <w:tc>
                <w:tcPr>
                  <w:tcW w:w="1646" w:type="pct"/>
                  <w:tcBorders>
                    <w:top w:val="single" w:sz="4" w:space="0" w:color="000000"/>
                    <w:left w:val="single" w:sz="4" w:space="0" w:color="000000"/>
                    <w:bottom w:val="single" w:sz="4" w:space="0" w:color="000000"/>
                  </w:tcBorders>
                  <w:shd w:val="clear" w:color="auto" w:fill="auto"/>
                </w:tcPr>
                <w:p w14:paraId="05C8A7C9" w14:textId="77777777" w:rsidR="003B0C9A" w:rsidRPr="003B0C9A" w:rsidRDefault="003B0C9A" w:rsidP="003B0C9A">
                  <w:pPr>
                    <w:rPr>
                      <w:sz w:val="20"/>
                      <w:szCs w:val="20"/>
                    </w:rPr>
                  </w:pPr>
                  <w:r w:rsidRPr="003B0C9A">
                    <w:rPr>
                      <w:color w:val="000000"/>
                      <w:sz w:val="20"/>
                      <w:szCs w:val="20"/>
                    </w:rPr>
                    <w:t>Нерассасывающийся шовный материал М3,5 (0), длиной 3*50 см</w:t>
                  </w:r>
                </w:p>
                <w:p w14:paraId="7DD985CF" w14:textId="77777777" w:rsidR="003B0C9A" w:rsidRPr="003B0C9A" w:rsidRDefault="003B0C9A" w:rsidP="003B0C9A">
                  <w:pPr>
                    <w:rPr>
                      <w:color w:val="000000"/>
                      <w:sz w:val="20"/>
                      <w:szCs w:val="20"/>
                    </w:rPr>
                  </w:pPr>
                </w:p>
                <w:p w14:paraId="1CEF5475"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87C287" w14:textId="77777777" w:rsidR="003B0C9A" w:rsidRPr="003B0C9A" w:rsidRDefault="003B0C9A" w:rsidP="003B0C9A">
                  <w:pPr>
                    <w:snapToGrid w:val="0"/>
                    <w:rPr>
                      <w:sz w:val="20"/>
                      <w:szCs w:val="20"/>
                    </w:rPr>
                  </w:pPr>
                  <w:r w:rsidRPr="003B0C9A">
                    <w:rPr>
                      <w:color w:val="000000"/>
                      <w:sz w:val="20"/>
                      <w:szCs w:val="20"/>
                    </w:rPr>
                    <w:t>Представляет собой нерассасывающийся шовный материал, который характеризуется очень высокой прочностью на разрыв и очень низкой тканевой реакцией. Исходным продуктом является абсолютно коррозионностойкая нержавеющая сталь. Метод покрытия нити титаном ускоряет процесс заживления. Условный размер (USP) 0 метрический размер (МP)3,5, длина 3*50 см.</w:t>
                  </w:r>
                </w:p>
              </w:tc>
            </w:tr>
            <w:tr w:rsidR="003B0C9A" w:rsidRPr="003B0C9A" w14:paraId="3533E732"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05C5A83C" w14:textId="77777777" w:rsidR="003B0C9A" w:rsidRPr="003B0C9A" w:rsidRDefault="003B0C9A" w:rsidP="003B0C9A">
                  <w:pPr>
                    <w:jc w:val="center"/>
                    <w:rPr>
                      <w:sz w:val="20"/>
                      <w:szCs w:val="20"/>
                    </w:rPr>
                  </w:pPr>
                  <w:r w:rsidRPr="003B0C9A">
                    <w:rPr>
                      <w:color w:val="000000"/>
                      <w:sz w:val="20"/>
                      <w:szCs w:val="20"/>
                    </w:rPr>
                    <w:t>54</w:t>
                  </w:r>
                </w:p>
              </w:tc>
              <w:tc>
                <w:tcPr>
                  <w:tcW w:w="1646" w:type="pct"/>
                  <w:tcBorders>
                    <w:top w:val="single" w:sz="4" w:space="0" w:color="000000"/>
                    <w:left w:val="single" w:sz="4" w:space="0" w:color="000000"/>
                    <w:bottom w:val="single" w:sz="4" w:space="0" w:color="000000"/>
                  </w:tcBorders>
                  <w:shd w:val="clear" w:color="auto" w:fill="auto"/>
                </w:tcPr>
                <w:p w14:paraId="0AD3BA66"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монофиламентная, М2 (3/0), длиной нити в интервале от более 40 см до менее 60 см, игла обратно-режущая, 3/8  окружности, в интервале от не менее 23,2 мм до не более 24,2 мм</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77A2A229"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монофиламентная, изготовленая из полиамида 6. Используемые материалы не должны иметь антигенных свойств.  Нить должна быть окрашена в фиолетовый цвет или другой контрастный цвет для улучшения визуализации в ране. Метрический размер 2, условный размер  3/0 . Длина нити должна быть в пределах от более 40 см до менее 60 см. Игла должна быть изготовлена из коррозионностойкого высокопрочного сплава с добавлением хрома, никеля, титана и молибдена, обработана силиконом, что способствует уменьшению трения между иглой и тканями.  Материал иглы на 40% более устойчив к необратимой деформации (изгибу), чем иглы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с возможным диапазоном предела прочности HV 4900 - 6475 Н/мм2 (указать марку стали иглы). Игла должна иметь конструкцию, увеличивающую надежность ее фиксации в иглодержателе за счет бороздок или скругленных углов в месте захвата. Игла обратно-</w:t>
                  </w:r>
                  <w:r w:rsidRPr="003B0C9A">
                    <w:rPr>
                      <w:color w:val="000000"/>
                      <w:sz w:val="20"/>
                      <w:szCs w:val="20"/>
                    </w:rPr>
                    <w:lastRenderedPageBreak/>
                    <w:t xml:space="preserve">режущая,  3/8  окружности, в пределах от не менее 23,2 мм до не более 24,2 мм длиной. Диаметр тела иглы должен быть в пределах от не менее 0,55 мм до не более 0,71 мм (указать точное значение). Игла должна иметь редуцированную площадь сечения для уменьшения размера отверстия прокола. Тело иглы должно иметь квадратную форму для придания большей устойчивости в иглодержателе. Разрывная нагрузка в простом узле шовной нити должна быть более 8,5 Н. Прочность крепления шовного материала в атравматической игле должна быть более 6,5 Н. </w:t>
                  </w:r>
                </w:p>
              </w:tc>
            </w:tr>
            <w:tr w:rsidR="003B0C9A" w:rsidRPr="003B0C9A" w14:paraId="52661BFE"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23393D03" w14:textId="77777777" w:rsidR="003B0C9A" w:rsidRPr="003B0C9A" w:rsidRDefault="003B0C9A" w:rsidP="003B0C9A">
                  <w:pPr>
                    <w:jc w:val="center"/>
                    <w:rPr>
                      <w:sz w:val="20"/>
                      <w:szCs w:val="20"/>
                    </w:rPr>
                  </w:pPr>
                  <w:r w:rsidRPr="003B0C9A">
                    <w:rPr>
                      <w:color w:val="000000"/>
                      <w:sz w:val="20"/>
                      <w:szCs w:val="20"/>
                    </w:rPr>
                    <w:lastRenderedPageBreak/>
                    <w:t>55</w:t>
                  </w:r>
                </w:p>
              </w:tc>
              <w:tc>
                <w:tcPr>
                  <w:tcW w:w="1646" w:type="pct"/>
                  <w:tcBorders>
                    <w:top w:val="single" w:sz="4" w:space="0" w:color="000000"/>
                    <w:left w:val="single" w:sz="4" w:space="0" w:color="000000"/>
                    <w:bottom w:val="single" w:sz="4" w:space="0" w:color="000000"/>
                  </w:tcBorders>
                  <w:shd w:val="clear" w:color="auto" w:fill="auto"/>
                </w:tcPr>
                <w:p w14:paraId="65E65961"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монофиламентная, М2 (3/0), длиной нити в интервале от более 70 см до менее 90 см, игла обратно-режущая, 3/8  окружности, в интервале от более 25 мм до менее 27 мм</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50FFCE68"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монофиламентная, изготовленая из полиамида 6. Используемые материалы не должны иметь антигенных свойств.  Нить должна быть окрашена в синий цвет для улучшения визуализации в ране. Метрический размер 2, условный размер 3/0 . Длина нити должна быть в пределах от более 70 см до менее 90 см. Игла должна быть изготовлена из коррозионностойкого высокопрочного сплава с добавлением хрома, никеля, титана и молибдена, обработана силиконом, что способствует уменьшению трения между иглой и тканями.  Материал иглы на 40% более устойчив к необратимой деформации (изгибу), чем иглы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с возможным диапазоном предела прочности HV 4900 - 6475 Н/мм2 (указать марку стали иглы). Игла должна иметь конструкцию, увеличивающую надежность ее фиксации в иглодержателе  за счет насечек или скругленных углов в месте захвата. Игла обратно-режущая,  3/8  окружности, в пределах от более 25 мм до менее 27 мм длиной. Диаметр тела иглы должен быть в пределах от не менее 0,60 мм до не более 0,71 мм (указать точное значение). Игла должна иметь редуцированную площадь сечения для уменьшения размера отверстия прокола. Тело иглы должно иметь квадратную форму для придания большей устойчивости в иглодержателе.</w:t>
                  </w:r>
                </w:p>
                <w:p w14:paraId="009E4267" w14:textId="77777777" w:rsidR="003B0C9A" w:rsidRPr="003B0C9A" w:rsidRDefault="003B0C9A" w:rsidP="003B0C9A">
                  <w:pPr>
                    <w:pStyle w:val="1e"/>
                    <w:spacing w:before="0" w:line="240" w:lineRule="auto"/>
                  </w:pPr>
                  <w:r w:rsidRPr="003B0C9A">
                    <w:rPr>
                      <w:color w:val="000000"/>
                    </w:rPr>
                    <w:t xml:space="preserve">Прочность крепления шовного материала в атравматической игле должна быть менее 8,5 Н. Разрывная нагрузка в простом узле шовной нити должна быть более 8,5 Н. </w:t>
                  </w:r>
                </w:p>
              </w:tc>
            </w:tr>
            <w:tr w:rsidR="003B0C9A" w:rsidRPr="003B0C9A" w14:paraId="7F93AD27"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324CD06B" w14:textId="77777777" w:rsidR="003B0C9A" w:rsidRPr="003B0C9A" w:rsidRDefault="003B0C9A" w:rsidP="003B0C9A">
                  <w:pPr>
                    <w:jc w:val="center"/>
                    <w:rPr>
                      <w:sz w:val="20"/>
                      <w:szCs w:val="20"/>
                    </w:rPr>
                  </w:pPr>
                  <w:r w:rsidRPr="003B0C9A">
                    <w:rPr>
                      <w:color w:val="000000"/>
                      <w:sz w:val="20"/>
                      <w:szCs w:val="20"/>
                    </w:rPr>
                    <w:t>56</w:t>
                  </w:r>
                </w:p>
              </w:tc>
              <w:tc>
                <w:tcPr>
                  <w:tcW w:w="1646" w:type="pct"/>
                  <w:tcBorders>
                    <w:top w:val="single" w:sz="4" w:space="0" w:color="000000"/>
                    <w:left w:val="single" w:sz="4" w:space="0" w:color="000000"/>
                    <w:bottom w:val="single" w:sz="4" w:space="0" w:color="000000"/>
                  </w:tcBorders>
                  <w:shd w:val="clear" w:color="auto" w:fill="auto"/>
                </w:tcPr>
                <w:p w14:paraId="47E46273" w14:textId="77777777" w:rsidR="003B0C9A" w:rsidRPr="003B0C9A" w:rsidRDefault="003B0C9A" w:rsidP="003B0C9A">
                  <w:pPr>
                    <w:rPr>
                      <w:sz w:val="20"/>
                      <w:szCs w:val="20"/>
                    </w:rPr>
                  </w:pPr>
                  <w:r w:rsidRPr="003B0C9A">
                    <w:rPr>
                      <w:bCs/>
                      <w:color w:val="000000"/>
                      <w:sz w:val="20"/>
                      <w:szCs w:val="20"/>
                      <w:lang w:bidi="ar"/>
                    </w:rPr>
                    <w:t xml:space="preserve">Нить стерильная хирургическая, синтетическая, нерассасывающаяся, монофиламентная  </w:t>
                  </w:r>
                  <w:r w:rsidRPr="003B0C9A">
                    <w:rPr>
                      <w:color w:val="000000"/>
                      <w:sz w:val="20"/>
                      <w:szCs w:val="20"/>
                      <w:lang w:bidi="ar"/>
                    </w:rPr>
                    <w:t>М1.5</w:t>
                  </w:r>
                  <w:r w:rsidRPr="003B0C9A">
                    <w:rPr>
                      <w:bCs/>
                      <w:color w:val="000000"/>
                      <w:sz w:val="20"/>
                      <w:szCs w:val="20"/>
                      <w:lang w:bidi="ar"/>
                    </w:rPr>
                    <w:t xml:space="preserve"> (</w:t>
                  </w:r>
                  <w:r w:rsidRPr="003B0C9A">
                    <w:rPr>
                      <w:color w:val="000000"/>
                      <w:sz w:val="20"/>
                      <w:szCs w:val="20"/>
                      <w:lang w:bidi="ar"/>
                    </w:rPr>
                    <w:t>4</w:t>
                  </w:r>
                  <w:r w:rsidRPr="003B0C9A">
                    <w:rPr>
                      <w:bCs/>
                      <w:color w:val="000000"/>
                      <w:sz w:val="20"/>
                      <w:szCs w:val="20"/>
                      <w:lang w:bidi="ar"/>
                    </w:rPr>
                    <w:t xml:space="preserve">/0) длина нити в интервале от </w:t>
                  </w:r>
                  <w:r w:rsidRPr="003B0C9A">
                    <w:rPr>
                      <w:color w:val="000000"/>
                      <w:sz w:val="20"/>
                      <w:szCs w:val="20"/>
                      <w:lang w:bidi="ar"/>
                    </w:rPr>
                    <w:t>более</w:t>
                  </w:r>
                  <w:r w:rsidRPr="003B0C9A">
                    <w:rPr>
                      <w:bCs/>
                      <w:color w:val="000000"/>
                      <w:sz w:val="20"/>
                      <w:szCs w:val="20"/>
                      <w:lang w:bidi="ar"/>
                    </w:rPr>
                    <w:t xml:space="preserve"> </w:t>
                  </w:r>
                  <w:r w:rsidRPr="003B0C9A">
                    <w:rPr>
                      <w:color w:val="000000"/>
                      <w:sz w:val="20"/>
                      <w:szCs w:val="20"/>
                      <w:lang w:bidi="ar"/>
                    </w:rPr>
                    <w:t>70</w:t>
                  </w:r>
                  <w:r w:rsidRPr="003B0C9A">
                    <w:rPr>
                      <w:bCs/>
                      <w:color w:val="000000"/>
                      <w:sz w:val="20"/>
                      <w:szCs w:val="20"/>
                      <w:lang w:bidi="ar"/>
                    </w:rPr>
                    <w:t xml:space="preserve"> см до </w:t>
                  </w:r>
                  <w:r w:rsidRPr="003B0C9A">
                    <w:rPr>
                      <w:color w:val="000000"/>
                      <w:sz w:val="20"/>
                      <w:szCs w:val="20"/>
                      <w:lang w:bidi="ar"/>
                    </w:rPr>
                    <w:t>менее</w:t>
                  </w:r>
                  <w:r w:rsidRPr="003B0C9A">
                    <w:rPr>
                      <w:bCs/>
                      <w:color w:val="000000"/>
                      <w:sz w:val="20"/>
                      <w:szCs w:val="20"/>
                      <w:lang w:bidi="ar"/>
                    </w:rPr>
                    <w:t xml:space="preserve"> </w:t>
                  </w:r>
                  <w:r w:rsidRPr="003B0C9A">
                    <w:rPr>
                      <w:color w:val="000000"/>
                      <w:sz w:val="20"/>
                      <w:szCs w:val="20"/>
                      <w:lang w:bidi="ar"/>
                    </w:rPr>
                    <w:t>90</w:t>
                  </w:r>
                  <w:r w:rsidRPr="003B0C9A">
                    <w:rPr>
                      <w:bCs/>
                      <w:color w:val="000000"/>
                      <w:sz w:val="20"/>
                      <w:szCs w:val="20"/>
                      <w:lang w:bidi="ar"/>
                    </w:rPr>
                    <w:t xml:space="preserve"> см, </w:t>
                  </w:r>
                  <w:r w:rsidRPr="003B0C9A">
                    <w:rPr>
                      <w:color w:val="000000"/>
                      <w:sz w:val="20"/>
                      <w:szCs w:val="20"/>
                      <w:lang w:bidi="ar"/>
                    </w:rPr>
                    <w:t>игла колющая</w:t>
                  </w:r>
                  <w:r w:rsidRPr="003B0C9A">
                    <w:rPr>
                      <w:bCs/>
                      <w:color w:val="000000"/>
                      <w:sz w:val="20"/>
                      <w:szCs w:val="20"/>
                      <w:lang w:bidi="ar"/>
                    </w:rPr>
                    <w:t xml:space="preserve"> длиной в интервале от </w:t>
                  </w:r>
                  <w:r w:rsidRPr="003B0C9A">
                    <w:rPr>
                      <w:color w:val="000000"/>
                      <w:sz w:val="20"/>
                      <w:szCs w:val="20"/>
                      <w:lang w:bidi="ar"/>
                    </w:rPr>
                    <w:t>более</w:t>
                  </w:r>
                  <w:r w:rsidRPr="003B0C9A">
                    <w:rPr>
                      <w:bCs/>
                      <w:color w:val="000000"/>
                      <w:sz w:val="20"/>
                      <w:szCs w:val="20"/>
                      <w:lang w:bidi="ar"/>
                    </w:rPr>
                    <w:t xml:space="preserve"> </w:t>
                  </w:r>
                  <w:r w:rsidRPr="003B0C9A">
                    <w:rPr>
                      <w:color w:val="000000"/>
                      <w:sz w:val="20"/>
                      <w:szCs w:val="20"/>
                      <w:lang w:bidi="ar"/>
                    </w:rPr>
                    <w:t>16</w:t>
                  </w:r>
                  <w:r w:rsidRPr="003B0C9A">
                    <w:rPr>
                      <w:bCs/>
                      <w:color w:val="000000"/>
                      <w:sz w:val="20"/>
                      <w:szCs w:val="20"/>
                      <w:lang w:bidi="ar"/>
                    </w:rPr>
                    <w:t xml:space="preserve"> мм до </w:t>
                  </w:r>
                  <w:r w:rsidRPr="003B0C9A">
                    <w:rPr>
                      <w:color w:val="000000"/>
                      <w:sz w:val="20"/>
                      <w:szCs w:val="20"/>
                      <w:lang w:bidi="ar"/>
                    </w:rPr>
                    <w:t>менее</w:t>
                  </w:r>
                  <w:r w:rsidRPr="003B0C9A">
                    <w:rPr>
                      <w:bCs/>
                      <w:color w:val="000000"/>
                      <w:sz w:val="20"/>
                      <w:szCs w:val="20"/>
                      <w:lang w:bidi="ar"/>
                    </w:rPr>
                    <w:t xml:space="preserve"> </w:t>
                  </w:r>
                  <w:r w:rsidRPr="003B0C9A">
                    <w:rPr>
                      <w:color w:val="000000"/>
                      <w:sz w:val="20"/>
                      <w:szCs w:val="20"/>
                      <w:lang w:bidi="ar"/>
                    </w:rPr>
                    <w:t>18</w:t>
                  </w:r>
                  <w:r w:rsidRPr="003B0C9A">
                    <w:rPr>
                      <w:bCs/>
                      <w:color w:val="000000"/>
                      <w:sz w:val="20"/>
                      <w:szCs w:val="20"/>
                      <w:lang w:bidi="ar"/>
                    </w:rPr>
                    <w:t xml:space="preserve"> мм</w:t>
                  </w:r>
                  <w:r w:rsidRPr="003B0C9A">
                    <w:rPr>
                      <w:color w:val="000000"/>
                      <w:sz w:val="20"/>
                      <w:szCs w:val="20"/>
                      <w:lang w:bidi="ar"/>
                    </w:rPr>
                    <w:t>, 1/2 окружности</w:t>
                  </w:r>
                </w:p>
                <w:p w14:paraId="1FA1BDDB" w14:textId="77777777" w:rsidR="003B0C9A" w:rsidRPr="003B0C9A" w:rsidRDefault="003B0C9A" w:rsidP="003B0C9A">
                  <w:pPr>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1AFD3980"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монофиламентная, изготовленная из  синтетического линейного полиолефина (полипропилен). Нить должна быть окрашена в контрастный  цвет (указать цвет) для улучшения визуализации в ране. Метрический размер 1.5, условный размер 4/0 . Длина нити должна быть в интервале </w:t>
                  </w:r>
                  <w:r w:rsidRPr="003B0C9A">
                    <w:rPr>
                      <w:bCs/>
                      <w:color w:val="000000"/>
                      <w:sz w:val="20"/>
                      <w:szCs w:val="20"/>
                      <w:lang w:bidi="ar"/>
                    </w:rPr>
                    <w:t xml:space="preserve">от </w:t>
                  </w:r>
                  <w:r w:rsidRPr="003B0C9A">
                    <w:rPr>
                      <w:color w:val="000000"/>
                      <w:sz w:val="20"/>
                      <w:szCs w:val="20"/>
                      <w:lang w:bidi="ar"/>
                    </w:rPr>
                    <w:t>более</w:t>
                  </w:r>
                  <w:r w:rsidRPr="003B0C9A">
                    <w:rPr>
                      <w:bCs/>
                      <w:color w:val="000000"/>
                      <w:sz w:val="20"/>
                      <w:szCs w:val="20"/>
                      <w:lang w:bidi="ar"/>
                    </w:rPr>
                    <w:t xml:space="preserve"> </w:t>
                  </w:r>
                  <w:r w:rsidRPr="003B0C9A">
                    <w:rPr>
                      <w:color w:val="000000"/>
                      <w:sz w:val="20"/>
                      <w:szCs w:val="20"/>
                      <w:lang w:bidi="ar"/>
                    </w:rPr>
                    <w:t>70</w:t>
                  </w:r>
                  <w:r w:rsidRPr="003B0C9A">
                    <w:rPr>
                      <w:bCs/>
                      <w:color w:val="000000"/>
                      <w:sz w:val="20"/>
                      <w:szCs w:val="20"/>
                      <w:lang w:bidi="ar"/>
                    </w:rPr>
                    <w:t xml:space="preserve"> см до </w:t>
                  </w:r>
                  <w:r w:rsidRPr="003B0C9A">
                    <w:rPr>
                      <w:color w:val="000000"/>
                      <w:sz w:val="20"/>
                      <w:szCs w:val="20"/>
                      <w:lang w:bidi="ar"/>
                    </w:rPr>
                    <w:t>менее</w:t>
                  </w:r>
                  <w:r w:rsidRPr="003B0C9A">
                    <w:rPr>
                      <w:bCs/>
                      <w:color w:val="000000"/>
                      <w:sz w:val="20"/>
                      <w:szCs w:val="20"/>
                      <w:lang w:bidi="ar"/>
                    </w:rPr>
                    <w:t xml:space="preserve"> </w:t>
                  </w:r>
                  <w:r w:rsidRPr="003B0C9A">
                    <w:rPr>
                      <w:color w:val="000000"/>
                      <w:sz w:val="20"/>
                      <w:szCs w:val="20"/>
                      <w:lang w:bidi="ar"/>
                    </w:rPr>
                    <w:t>90</w:t>
                  </w:r>
                  <w:r w:rsidRPr="003B0C9A">
                    <w:rPr>
                      <w:bCs/>
                      <w:color w:val="000000"/>
                      <w:sz w:val="20"/>
                      <w:szCs w:val="20"/>
                      <w:lang w:bidi="ar"/>
                    </w:rPr>
                    <w:t xml:space="preserve"> см</w:t>
                  </w:r>
                  <w:r w:rsidRPr="003B0C9A">
                    <w:rPr>
                      <w:color w:val="000000"/>
                      <w:sz w:val="20"/>
                      <w:szCs w:val="20"/>
                    </w:rPr>
                    <w:t xml:space="preserve">. Нить должна иметь свойство контролируемого линейного растяжения, что позволяет предотвратить разрыв шовного материала при затягивании узла.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Материал игл на 40% более устойчив к необратимой деформации (изгибу), чем игл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с возможным диапазоном предела прочности HV 4900 - 6475 Н/мм2 (указать марку стали иглы). Игла колющая, 1/2  окружности, в пределах от более 16 мм до менее 18 мм длиной. Разрывная нагрузка в простом узле шовной нити должна быть более 4,5 Н. </w:t>
                  </w:r>
                  <w:r w:rsidRPr="003B0C9A">
                    <w:rPr>
                      <w:color w:val="000000"/>
                      <w:sz w:val="20"/>
                      <w:szCs w:val="20"/>
                    </w:rPr>
                    <w:lastRenderedPageBreak/>
                    <w:t>Прочность крепления шовного материала в атравматической игле должна быть менее 5,0 Н.</w:t>
                  </w:r>
                </w:p>
              </w:tc>
            </w:tr>
            <w:tr w:rsidR="003B0C9A" w:rsidRPr="003B0C9A" w14:paraId="452D8D1D"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5F66A036" w14:textId="77777777" w:rsidR="003B0C9A" w:rsidRPr="003B0C9A" w:rsidRDefault="003B0C9A" w:rsidP="003B0C9A">
                  <w:pPr>
                    <w:jc w:val="center"/>
                    <w:rPr>
                      <w:sz w:val="20"/>
                      <w:szCs w:val="20"/>
                    </w:rPr>
                  </w:pPr>
                  <w:r w:rsidRPr="003B0C9A">
                    <w:rPr>
                      <w:color w:val="000000"/>
                      <w:sz w:val="20"/>
                      <w:szCs w:val="20"/>
                    </w:rPr>
                    <w:lastRenderedPageBreak/>
                    <w:t>57</w:t>
                  </w:r>
                </w:p>
              </w:tc>
              <w:tc>
                <w:tcPr>
                  <w:tcW w:w="1646" w:type="pct"/>
                  <w:tcBorders>
                    <w:top w:val="single" w:sz="4" w:space="0" w:color="000000"/>
                    <w:left w:val="single" w:sz="4" w:space="0" w:color="000000"/>
                    <w:bottom w:val="single" w:sz="4" w:space="0" w:color="000000"/>
                  </w:tcBorders>
                  <w:shd w:val="clear" w:color="auto" w:fill="auto"/>
                </w:tcPr>
                <w:p w14:paraId="7F1D18F2" w14:textId="77777777" w:rsidR="003B0C9A" w:rsidRPr="003B0C9A" w:rsidRDefault="003B0C9A" w:rsidP="003B0C9A">
                  <w:pPr>
                    <w:snapToGrid w:val="0"/>
                    <w:rPr>
                      <w:sz w:val="20"/>
                      <w:szCs w:val="20"/>
                    </w:rPr>
                  </w:pPr>
                  <w:r w:rsidRPr="003B0C9A">
                    <w:rPr>
                      <w:bCs/>
                      <w:color w:val="000000"/>
                      <w:sz w:val="20"/>
                      <w:szCs w:val="20"/>
                      <w:lang w:bidi="ar"/>
                    </w:rPr>
                    <w:t xml:space="preserve">Нить стерильная хирургическая, синтетическая, нерассасывающаяся, монофиламентная  </w:t>
                  </w:r>
                  <w:r w:rsidRPr="003B0C9A">
                    <w:rPr>
                      <w:color w:val="000000"/>
                      <w:sz w:val="20"/>
                      <w:szCs w:val="20"/>
                      <w:lang w:bidi="ar"/>
                    </w:rPr>
                    <w:t>М2</w:t>
                  </w:r>
                  <w:r w:rsidRPr="003B0C9A">
                    <w:rPr>
                      <w:bCs/>
                      <w:color w:val="000000"/>
                      <w:sz w:val="20"/>
                      <w:szCs w:val="20"/>
                      <w:lang w:bidi="ar"/>
                    </w:rPr>
                    <w:t xml:space="preserve"> (3/0) длина нити в интервале от не менее 85 см до не более 95 см, две иглы колющие длиной  в интервале от не менее 16,8 мм до не более 17,2 мм</w:t>
                  </w:r>
                  <w:r w:rsidRPr="003B0C9A">
                    <w:rPr>
                      <w:color w:val="000000"/>
                      <w:sz w:val="20"/>
                      <w:szCs w:val="20"/>
                      <w:lang w:bidi="ar"/>
                    </w:rPr>
                    <w:t>, окружность 1/2</w:t>
                  </w:r>
                </w:p>
                <w:p w14:paraId="1A52FA3F" w14:textId="77777777" w:rsidR="003B0C9A" w:rsidRPr="003B0C9A" w:rsidRDefault="003B0C9A" w:rsidP="003B0C9A">
                  <w:pPr>
                    <w:snapToGrid w:val="0"/>
                    <w:rPr>
                      <w:color w:val="000000"/>
                      <w:sz w:val="20"/>
                      <w:szCs w:val="20"/>
                    </w:rPr>
                  </w:pPr>
                </w:p>
                <w:p w14:paraId="7C56FFF3" w14:textId="77777777" w:rsidR="003B0C9A" w:rsidRPr="003B0C9A" w:rsidRDefault="003B0C9A" w:rsidP="003B0C9A">
                  <w:pPr>
                    <w:snapToGrid w:val="0"/>
                    <w:rPr>
                      <w:color w:val="000000"/>
                      <w:sz w:val="20"/>
                      <w:szCs w:val="20"/>
                    </w:rPr>
                  </w:pPr>
                </w:p>
                <w:p w14:paraId="30A60EE8"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6D96970C"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монофиламентная, изготовленная из  синтетического линейного полиолефина (полипропилен). Нить должна быть окрашена в контрастный  цвет (указать цвет) для улучшения визуализации в ране. Метрический размер 2, условный размер 3/0 . Длина нити должна быть в интервале от не менее 85 см до не более 95 см. Нить должна иметь свойство контролируемого линейного растяжения, что позволяет предотвратить разрыв шовного материала при затягивании узла.  Две иглы.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Материал игл на 40% более устойчив к необратимой деформации (изгибу), чем игл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с возможным диапазоном предела прочности HV 4900 - 6475 Н/мм2 (указать марку стали иглы). Иглы колющие, 1/2  окружности, в пределах от не менее 16,8 мм до не более 17,2 мм длиной. Диаметр тела иглы 0,55 мм. Разрывная нагрузка в простом узле шовной нити должна быть не менее 9,0 Н. Прочность крепления шовного материала в атравматической игле должна быть не менее 6,6 Н.</w:t>
                  </w:r>
                </w:p>
              </w:tc>
            </w:tr>
            <w:tr w:rsidR="003B0C9A" w:rsidRPr="003B0C9A" w14:paraId="15DA7228"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7F8B5EC8" w14:textId="77777777" w:rsidR="003B0C9A" w:rsidRPr="003B0C9A" w:rsidRDefault="003B0C9A" w:rsidP="003B0C9A">
                  <w:pPr>
                    <w:jc w:val="center"/>
                    <w:rPr>
                      <w:sz w:val="20"/>
                      <w:szCs w:val="20"/>
                    </w:rPr>
                  </w:pPr>
                  <w:r w:rsidRPr="003B0C9A">
                    <w:rPr>
                      <w:color w:val="000000"/>
                      <w:sz w:val="20"/>
                      <w:szCs w:val="20"/>
                    </w:rPr>
                    <w:t>58</w:t>
                  </w:r>
                </w:p>
              </w:tc>
              <w:tc>
                <w:tcPr>
                  <w:tcW w:w="1646" w:type="pct"/>
                  <w:tcBorders>
                    <w:top w:val="single" w:sz="4" w:space="0" w:color="000000"/>
                    <w:left w:val="single" w:sz="4" w:space="0" w:color="000000"/>
                    <w:bottom w:val="single" w:sz="4" w:space="0" w:color="000000"/>
                  </w:tcBorders>
                  <w:shd w:val="clear" w:color="auto" w:fill="auto"/>
                </w:tcPr>
                <w:p w14:paraId="20C02947" w14:textId="77777777" w:rsidR="003B0C9A" w:rsidRPr="003B0C9A" w:rsidRDefault="003B0C9A" w:rsidP="003B0C9A">
                  <w:pPr>
                    <w:rPr>
                      <w:sz w:val="20"/>
                      <w:szCs w:val="20"/>
                    </w:rPr>
                  </w:pPr>
                  <w:r w:rsidRPr="003B0C9A">
                    <w:rPr>
                      <w:color w:val="000000"/>
                      <w:sz w:val="20"/>
                      <w:szCs w:val="20"/>
                    </w:rPr>
                    <w:t>Нерассасывающийся стерильный хирургический материал – костный воск</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06FC3DC5" w14:textId="77777777" w:rsidR="003B0C9A" w:rsidRPr="003B0C9A" w:rsidRDefault="003B0C9A" w:rsidP="003B0C9A">
                  <w:pPr>
                    <w:rPr>
                      <w:sz w:val="20"/>
                      <w:szCs w:val="20"/>
                    </w:rPr>
                  </w:pPr>
                  <w:r w:rsidRPr="003B0C9A">
                    <w:rPr>
                      <w:color w:val="000000"/>
                      <w:sz w:val="20"/>
                      <w:szCs w:val="20"/>
                    </w:rPr>
                    <w:t xml:space="preserve">Нерассасывающийся стерильный хирургический материал – костный воск, состоящий из следующих компонентов: белый пчелиный воск должен быть более 70% по массе, твердый парафин более 12% по массе, изопропилпальмитат более 8% по массе. Для использования в качестве местного гемостатического средства при кровотечении из губчатого вещества кости. Должен иметь белый цвет и поставляется в твердом виде, пластинки по не менее 2,5 гр.   </w:t>
                  </w:r>
                </w:p>
              </w:tc>
            </w:tr>
            <w:tr w:rsidR="003B0C9A" w:rsidRPr="003B0C9A" w14:paraId="3505A703"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785A15DC" w14:textId="77777777" w:rsidR="003B0C9A" w:rsidRPr="003B0C9A" w:rsidRDefault="003B0C9A" w:rsidP="003B0C9A">
                  <w:pPr>
                    <w:jc w:val="center"/>
                    <w:rPr>
                      <w:sz w:val="20"/>
                      <w:szCs w:val="20"/>
                    </w:rPr>
                  </w:pPr>
                  <w:r w:rsidRPr="003B0C9A">
                    <w:rPr>
                      <w:color w:val="000000"/>
                      <w:sz w:val="20"/>
                      <w:szCs w:val="20"/>
                    </w:rPr>
                    <w:t>59</w:t>
                  </w:r>
                </w:p>
              </w:tc>
              <w:tc>
                <w:tcPr>
                  <w:tcW w:w="1646" w:type="pct"/>
                  <w:tcBorders>
                    <w:top w:val="single" w:sz="4" w:space="0" w:color="000000"/>
                    <w:left w:val="single" w:sz="4" w:space="0" w:color="000000"/>
                    <w:bottom w:val="single" w:sz="4" w:space="0" w:color="000000"/>
                  </w:tcBorders>
                  <w:shd w:val="clear" w:color="auto" w:fill="auto"/>
                </w:tcPr>
                <w:p w14:paraId="33059501" w14:textId="77777777" w:rsidR="003B0C9A" w:rsidRPr="003B0C9A" w:rsidRDefault="003B0C9A" w:rsidP="003B0C9A">
                  <w:pPr>
                    <w:rPr>
                      <w:sz w:val="20"/>
                      <w:szCs w:val="20"/>
                    </w:rPr>
                  </w:pPr>
                  <w:r w:rsidRPr="003B0C9A">
                    <w:rPr>
                      <w:color w:val="000000"/>
                      <w:sz w:val="20"/>
                      <w:szCs w:val="20"/>
                    </w:rPr>
                    <w:t>Силиконовый 4-х канальный дренаж, круглый 10 Fr,  общая длина дренажа 110 cм</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78321968" w14:textId="77777777" w:rsidR="003B0C9A" w:rsidRPr="003B0C9A" w:rsidRDefault="003B0C9A" w:rsidP="003B0C9A">
                  <w:pPr>
                    <w:snapToGrid w:val="0"/>
                    <w:rPr>
                      <w:sz w:val="20"/>
                      <w:szCs w:val="20"/>
                    </w:rPr>
                  </w:pPr>
                  <w:r w:rsidRPr="003B0C9A">
                    <w:rPr>
                      <w:color w:val="000000"/>
                      <w:sz w:val="20"/>
                      <w:szCs w:val="20"/>
                    </w:rPr>
                    <w:t xml:space="preserve">Силиконовый 4-х канальный дренаж, круглый 10 Fr, прямой, отсутствуют отверстия, не спадается, ренген-позитивная вставка из ПВХ голубого цвета на всем протяжении, безвтулочное соединение дренирующей части и трубки, наличие установочной метки в 5 cм от начала дренажного канала. Каналы расположены вдоль дренажа, прямые. Общая длина дренажа 110 cм. Длина дренирующей части 20 cм. К каждому дренажу должен прилагаться переходник для соединения с резервуаром. </w:t>
                  </w:r>
                </w:p>
              </w:tc>
            </w:tr>
            <w:tr w:rsidR="003B0C9A" w:rsidRPr="003B0C9A" w14:paraId="3915AB77"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34E4FE39" w14:textId="77777777" w:rsidR="003B0C9A" w:rsidRPr="003B0C9A" w:rsidRDefault="003B0C9A" w:rsidP="003B0C9A">
                  <w:pPr>
                    <w:jc w:val="center"/>
                    <w:rPr>
                      <w:sz w:val="20"/>
                      <w:szCs w:val="20"/>
                    </w:rPr>
                  </w:pPr>
                  <w:r w:rsidRPr="003B0C9A">
                    <w:rPr>
                      <w:color w:val="000000"/>
                      <w:sz w:val="20"/>
                      <w:szCs w:val="20"/>
                    </w:rPr>
                    <w:t>60</w:t>
                  </w:r>
                </w:p>
              </w:tc>
              <w:tc>
                <w:tcPr>
                  <w:tcW w:w="1646" w:type="pct"/>
                  <w:tcBorders>
                    <w:top w:val="single" w:sz="4" w:space="0" w:color="000000"/>
                    <w:left w:val="single" w:sz="4" w:space="0" w:color="000000"/>
                    <w:bottom w:val="single" w:sz="4" w:space="0" w:color="000000"/>
                  </w:tcBorders>
                  <w:shd w:val="clear" w:color="auto" w:fill="auto"/>
                </w:tcPr>
                <w:p w14:paraId="4FF9AC45" w14:textId="77777777" w:rsidR="003B0C9A" w:rsidRPr="003B0C9A" w:rsidRDefault="003B0C9A" w:rsidP="003B0C9A">
                  <w:pPr>
                    <w:pStyle w:val="1c"/>
                    <w:snapToGrid w:val="0"/>
                    <w:ind w:left="113"/>
                  </w:pPr>
                  <w:r w:rsidRPr="003B0C9A">
                    <w:rPr>
                      <w:color w:val="000000"/>
                    </w:rPr>
                    <w:t>Нить стерильная хирургическая, синтетическая, рассасывающаяся, плетеная, М1.5 (4/0), длиной в интервале от не менее 70 см до не более 80 см,   игла колющая, кончик иглы уплощен, 1/2  окружности, в интервале от не менее 16,8 мм до не более 17,2 мм длиной</w:t>
                  </w:r>
                </w:p>
                <w:p w14:paraId="3852AB8F" w14:textId="77777777" w:rsidR="003B0C9A" w:rsidRPr="003B0C9A" w:rsidRDefault="003B0C9A" w:rsidP="003B0C9A">
                  <w:pPr>
                    <w:snapToGrid w:val="0"/>
                    <w:rPr>
                      <w:color w:val="000000"/>
                      <w:sz w:val="20"/>
                      <w:szCs w:val="20"/>
                    </w:rPr>
                  </w:pPr>
                </w:p>
                <w:p w14:paraId="568C5448" w14:textId="77777777" w:rsidR="003B0C9A" w:rsidRPr="003B0C9A" w:rsidRDefault="003B0C9A" w:rsidP="003B0C9A">
                  <w:pPr>
                    <w:snapToGrid w:val="0"/>
                    <w:rPr>
                      <w:color w:val="000000"/>
                      <w:sz w:val="20"/>
                      <w:szCs w:val="20"/>
                    </w:rPr>
                  </w:pPr>
                </w:p>
                <w:p w14:paraId="608A24FF"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2EBA387C" w14:textId="77777777" w:rsidR="003B0C9A" w:rsidRPr="003B0C9A" w:rsidRDefault="003B0C9A" w:rsidP="003B0C9A">
                  <w:pPr>
                    <w:rPr>
                      <w:sz w:val="20"/>
                      <w:szCs w:val="20"/>
                    </w:rPr>
                  </w:pPr>
                  <w:r w:rsidRPr="003B0C9A">
                    <w:rPr>
                      <w:color w:val="000000"/>
                      <w:sz w:val="20"/>
                      <w:szCs w:val="20"/>
                      <w:lang w:val="ru" w:eastAsia="zh-CN" w:bidi="ar"/>
                    </w:rPr>
                    <w:t>Нить стерильная хирургическая, синтетическая, рассасывающаяся, плетеная, изготовленная из 100 % полигликолевой кислоты с покрытием, облегчающим проведение нити через ткани из смеси стеарата кальция и поликапролактона.</w:t>
                  </w:r>
                  <w:r w:rsidRPr="003B0C9A">
                    <w:rPr>
                      <w:color w:val="000000"/>
                      <w:sz w:val="20"/>
                      <w:szCs w:val="20"/>
                      <w:lang w:eastAsia="zh-CN" w:bidi="ar"/>
                    </w:rPr>
                    <w:t xml:space="preserve"> </w:t>
                  </w:r>
                  <w:r w:rsidRPr="003B0C9A">
                    <w:rPr>
                      <w:color w:val="000000"/>
                      <w:sz w:val="20"/>
                      <w:szCs w:val="20"/>
                    </w:rPr>
                    <w:t xml:space="preserve">Используемые материалы не должны иметь антигенной активности и должны быть апирогенны. Нить должна бытьнеокрашена для улучшения визуализации в ране. Нить должна сохранять от не менее 50% до не более 70 % прочности на разрыв IN VIVO через 2 недели( указать точное значение) , не менее 25% до не более 40 % через 3 недели (указать точное значение), срок полного рассасывания должен быть в диапазоне от не менее 56 дней до не более 75 дней. Метрический размер 1,5, условный размер  4/0. Длина нити в интервале от не менее 70 см до не более 80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Игла колющая, кончик иглы уплощен для лучшего разделения тканей, 1/2  окружности, в интервале от не менее 16,8 мм до не более 17,2 мм длиной. Диаметр тела иглы 0,45 мм. Прочность крепления шовного материала в атравматической </w:t>
                  </w:r>
                  <w:r w:rsidRPr="003B0C9A">
                    <w:rPr>
                      <w:color w:val="000000"/>
                      <w:sz w:val="20"/>
                      <w:szCs w:val="20"/>
                    </w:rPr>
                    <w:lastRenderedPageBreak/>
                    <w:t xml:space="preserve">игле должна быть не менее 4,2 Н. Разрывная нагрузка в простом узле шовной нити должна быть более 9,2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1A0D19F9"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0F5FB379" w14:textId="77777777" w:rsidR="003B0C9A" w:rsidRPr="003B0C9A" w:rsidRDefault="003B0C9A" w:rsidP="003B0C9A">
                  <w:pPr>
                    <w:jc w:val="center"/>
                    <w:rPr>
                      <w:sz w:val="20"/>
                      <w:szCs w:val="20"/>
                    </w:rPr>
                  </w:pPr>
                  <w:r w:rsidRPr="003B0C9A">
                    <w:rPr>
                      <w:color w:val="000000"/>
                      <w:sz w:val="20"/>
                      <w:szCs w:val="20"/>
                    </w:rPr>
                    <w:lastRenderedPageBreak/>
                    <w:t>61</w:t>
                  </w:r>
                </w:p>
              </w:tc>
              <w:tc>
                <w:tcPr>
                  <w:tcW w:w="1646" w:type="pct"/>
                  <w:tcBorders>
                    <w:top w:val="single" w:sz="4" w:space="0" w:color="000000"/>
                    <w:left w:val="single" w:sz="4" w:space="0" w:color="000000"/>
                    <w:bottom w:val="single" w:sz="4" w:space="0" w:color="000000"/>
                  </w:tcBorders>
                  <w:shd w:val="clear" w:color="auto" w:fill="auto"/>
                </w:tcPr>
                <w:p w14:paraId="6574E81F"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М2 (3/0), длиной в интервале от более 70 см до менее 90 см,  игла колющая, кончик иглы уплощен, 1/2  окружности, в интервале от не менее 19,8 мм до не более 20,8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50F9CBD2"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плетеная, изготовленная из сополимера на основе полиглактина 910 (гликолид не менее 80%, лактид менее 20%), с покрытием, облегчающим проведение нити через ткани (из сополимера гликолида, лактида и стеарата кальция). Используемые материалы не должны иметь антигенной активности и должны быть апирогенны. Нить должна быть окрашена в синий цвет или другой контрастный цвет для улучшения визуализации в ране. Нить должна сохранять не менее 75% прочности на разрыв IN VIVO через 2 недели, не менее 50% через 3 недели, более 20% через 4 недели, срок полного рассасывания должен быть в диапазоне от более 54 дней до менее 72 дней. Метрический размер 2, условный размер  3/0. Длина нити должна быть в пределах от более 70 см до менее 90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Игла должна иметь конструкцию, увеличивающую надежность ее фиксации в иглодержателе  за счет бороздок или насечек в месте захвата. Игла колющая, кончик иглы уплощен для лучшего разделения тканей, 1/2  окружности, в интервале от не менее 19,8 мм до не более 20,8 мм длиной. Диаметр тела иглы 0,55 мм. Разрывная нагрузка в простом узле шовной нити должна быть более 17,2 Н. Прочность крепления шовного материала в атравматической игле должна быть от более 6,7 Н до менее 9,0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01A6D72F"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03AA2167" w14:textId="77777777" w:rsidR="003B0C9A" w:rsidRPr="003B0C9A" w:rsidRDefault="003B0C9A" w:rsidP="003B0C9A">
                  <w:pPr>
                    <w:jc w:val="center"/>
                    <w:rPr>
                      <w:sz w:val="20"/>
                      <w:szCs w:val="20"/>
                    </w:rPr>
                  </w:pPr>
                  <w:r w:rsidRPr="003B0C9A">
                    <w:rPr>
                      <w:color w:val="000000"/>
                      <w:sz w:val="20"/>
                      <w:szCs w:val="20"/>
                    </w:rPr>
                    <w:t>62</w:t>
                  </w:r>
                </w:p>
              </w:tc>
              <w:tc>
                <w:tcPr>
                  <w:tcW w:w="1646" w:type="pct"/>
                  <w:tcBorders>
                    <w:top w:val="single" w:sz="4" w:space="0" w:color="000000"/>
                    <w:left w:val="single" w:sz="4" w:space="0" w:color="000000"/>
                    <w:bottom w:val="single" w:sz="4" w:space="0" w:color="000000"/>
                  </w:tcBorders>
                  <w:shd w:val="clear" w:color="auto" w:fill="auto"/>
                </w:tcPr>
                <w:p w14:paraId="30D02BE2"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М2 (3/0), длиной нити в интервале от не менее 60 см до не более 75 см, две иглы колющие, 1/2 окружности, в интервале от более 15 мм до менее 17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3D30512C"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изготовленная из полиэтилентерефталата (полиэстер) с покрытием из полибутилата или другое покрытие, что обеспечивает снижение трения при проведении через плотные ткани. Нить должна быть окрашена в контрастный цвет (указать цвет)  для улучшения визуализации в ране. Метрический размер 2, условный размер 3/0. Длина нити в интервале от не менее 60 см до не более 75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Две иглы </w:t>
                  </w:r>
                  <w:r w:rsidRPr="003B0C9A">
                    <w:rPr>
                      <w:rFonts w:eastAsia="Microsoft YaHei"/>
                      <w:sz w:val="20"/>
                      <w:szCs w:val="20"/>
                    </w:rPr>
                    <w:t>с круглым поперечным сечением острия конической формы с квадратным телом</w:t>
                  </w:r>
                  <w:r w:rsidRPr="003B0C9A">
                    <w:rPr>
                      <w:color w:val="000000"/>
                      <w:sz w:val="20"/>
                      <w:szCs w:val="20"/>
                    </w:rPr>
                    <w:t xml:space="preserve">, 1/2  окружности, в интервале от более 15 мм до менее 17 мм длиной. Диаметр тела иглы 0,55 мм. Прочность крепления шовного материала в атравматической игле должна быть более 6,6 Н. Разрывная нагрузка в простом узле шовной нити должна быть более 8,7 Н. </w:t>
                  </w:r>
                </w:p>
              </w:tc>
            </w:tr>
            <w:tr w:rsidR="003B0C9A" w:rsidRPr="003B0C9A" w14:paraId="06BEDA48"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7899E383" w14:textId="77777777" w:rsidR="003B0C9A" w:rsidRPr="003B0C9A" w:rsidRDefault="003B0C9A" w:rsidP="003B0C9A">
                  <w:pPr>
                    <w:jc w:val="center"/>
                    <w:rPr>
                      <w:sz w:val="20"/>
                      <w:szCs w:val="20"/>
                    </w:rPr>
                  </w:pPr>
                  <w:r w:rsidRPr="003B0C9A">
                    <w:rPr>
                      <w:color w:val="000000"/>
                      <w:sz w:val="20"/>
                      <w:szCs w:val="20"/>
                    </w:rPr>
                    <w:t>63</w:t>
                  </w:r>
                </w:p>
              </w:tc>
              <w:tc>
                <w:tcPr>
                  <w:tcW w:w="1646" w:type="pct"/>
                  <w:tcBorders>
                    <w:top w:val="single" w:sz="4" w:space="0" w:color="000000"/>
                    <w:left w:val="single" w:sz="4" w:space="0" w:color="000000"/>
                    <w:bottom w:val="single" w:sz="4" w:space="0" w:color="000000"/>
                  </w:tcBorders>
                  <w:shd w:val="clear" w:color="auto" w:fill="auto"/>
                </w:tcPr>
                <w:p w14:paraId="42BA16B2"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М2 (3/0), длиной нити в интервале от не менее 75 см до не более 90 см, две иглы колющие с режущим кончиком острия, 3/8  окружности, в интервале от более 16 мм до менее 18 мм</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780584A6"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изготовленная из полиэтилентерефталата (полиэстер) с покрытием из полибутилата, что обеспечивает снижение трения при проведении через плотные ткани. Нить должна быть неокрашена. Метрический размер 2, условный размер 3/0. Длина нити в интервале от не менее 75 см до не более 90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w:t>
                  </w:r>
                  <w:r w:rsidRPr="003B0C9A">
                    <w:rPr>
                      <w:color w:val="000000"/>
                      <w:sz w:val="20"/>
                      <w:szCs w:val="20"/>
                    </w:rPr>
                    <w:lastRenderedPageBreak/>
                    <w:t xml:space="preserve">диапазоном предела прочности HV 4900 - 6475 Н/мм2 (указать марку стали иглы). Две иглы колющие с режущим кончиком острия (1/32 от длины корпуса иглы) для облегчения проведения игл сквозь плотные фиброзные участки ткани, 3/8  окружности, в интервале от более 16 мм до менее 18 мм длиной. Диаметр тела иглы 0,55 мм. Разрывная нагрузка в простом узле шовной нити должна быть более 8,5 Н. Прочность крепления шовного материала в атравматической игле должна быть более 6,5 Н.  </w:t>
                  </w:r>
                </w:p>
              </w:tc>
            </w:tr>
            <w:tr w:rsidR="003B0C9A" w:rsidRPr="003B0C9A" w14:paraId="6940E23E"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62C8A6F0" w14:textId="77777777" w:rsidR="003B0C9A" w:rsidRPr="003B0C9A" w:rsidRDefault="003B0C9A" w:rsidP="003B0C9A">
                  <w:pPr>
                    <w:jc w:val="center"/>
                    <w:rPr>
                      <w:sz w:val="20"/>
                      <w:szCs w:val="20"/>
                    </w:rPr>
                  </w:pPr>
                  <w:r w:rsidRPr="003B0C9A">
                    <w:rPr>
                      <w:color w:val="000000"/>
                      <w:sz w:val="20"/>
                      <w:szCs w:val="20"/>
                    </w:rPr>
                    <w:lastRenderedPageBreak/>
                    <w:t>64</w:t>
                  </w:r>
                </w:p>
              </w:tc>
              <w:tc>
                <w:tcPr>
                  <w:tcW w:w="1646" w:type="pct"/>
                  <w:tcBorders>
                    <w:top w:val="single" w:sz="4" w:space="0" w:color="000000"/>
                    <w:left w:val="single" w:sz="4" w:space="0" w:color="000000"/>
                    <w:bottom w:val="single" w:sz="4" w:space="0" w:color="000000"/>
                  </w:tcBorders>
                  <w:shd w:val="clear" w:color="auto" w:fill="auto"/>
                </w:tcPr>
                <w:p w14:paraId="46B93A86"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М3 (2/0), длиной нити в интервале от не менее 90 см до не более 100 см, две иглы колющие, 1/2 окружности, в интервале от не менее 17 мм до не более 18 мм</w:t>
                  </w:r>
                </w:p>
              </w:tc>
              <w:tc>
                <w:tcPr>
                  <w:tcW w:w="2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0711C0" w14:textId="77777777" w:rsidR="003B0C9A" w:rsidRPr="003B0C9A" w:rsidRDefault="003B0C9A" w:rsidP="003B0C9A">
                  <w:pPr>
                    <w:pStyle w:val="1e"/>
                    <w:jc w:val="both"/>
                  </w:pPr>
                  <w:r w:rsidRPr="003B0C9A">
                    <w:rPr>
                      <w:color w:val="000000"/>
                    </w:rPr>
                    <w:t xml:space="preserve">Неабсорбируемый синтетический монофиламентный стерильный шовный материал на основе вытянутого политетрафторэтилена без покрытия. Нить должна быть не окрашена, что необходимо для определения вида нити при уходе в послеоперационном периоде. Метрический размер 3, условный размер 2/0 в соответствии со свойствами ушиваемых тканей. Длина нити должна быть в интервале от не менее 90 см до не более 100 см, с двумя колющими иглами из антикоррозийной высокопрочной аустенитной стали, 1/2 окружности, длина игл должна быть в пределах от не менее 17 мм до не более 18 мм, индивидуально силиконизированы. Две пластины пористые из политетрафторэтилена (ПТФЭ) со скруглёнными углами, толщина материала 1+/-0,5 мм, цвет белый. Пластина перфорированная, имеет два сквозных отверстия. Одна пластина одета на нить. Вторая расположена на фиксаторе. Модификация: 4 фиксированные завязанные на нити петли. Место опрессовки нити в игле должно быть выполнено методом лазерного, или ультразвукового, или механического сверления (указать метод), запрессовка нити в игле должна быть выполнена объемно-цилиндрическим способом, указанное сочетание технологий обеспечивает соотношение диаметра иглы в начале зоны крепления к диаметру иглы в зоне крепления 1:1, что обеспечивает минимальную травматизацию тканей. Длина петель из ряда: 22 мм. </w:t>
                  </w:r>
                </w:p>
              </w:tc>
            </w:tr>
            <w:tr w:rsidR="003B0C9A" w:rsidRPr="003B0C9A" w14:paraId="2284F85C"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79344926" w14:textId="77777777" w:rsidR="003B0C9A" w:rsidRPr="003B0C9A" w:rsidRDefault="003B0C9A" w:rsidP="003B0C9A">
                  <w:pPr>
                    <w:jc w:val="center"/>
                    <w:rPr>
                      <w:sz w:val="20"/>
                      <w:szCs w:val="20"/>
                    </w:rPr>
                  </w:pPr>
                  <w:r w:rsidRPr="003B0C9A">
                    <w:rPr>
                      <w:color w:val="000000"/>
                      <w:sz w:val="20"/>
                      <w:szCs w:val="20"/>
                    </w:rPr>
                    <w:t>65</w:t>
                  </w:r>
                </w:p>
              </w:tc>
              <w:tc>
                <w:tcPr>
                  <w:tcW w:w="1646" w:type="pct"/>
                  <w:tcBorders>
                    <w:top w:val="single" w:sz="4" w:space="0" w:color="000000"/>
                    <w:left w:val="single" w:sz="4" w:space="0" w:color="000000"/>
                    <w:bottom w:val="single" w:sz="4" w:space="0" w:color="000000"/>
                  </w:tcBorders>
                  <w:shd w:val="clear" w:color="auto" w:fill="auto"/>
                </w:tcPr>
                <w:p w14:paraId="65E734D5"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полифиламентная, М1,5 (4/0), длиной нити в интервале от более 75 см до не более 100 см, две иглы колющие, с режущим кончиком острия, 1/2  окружности, в интервале от более 16 мм до менее 18 мм</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71E2BD4C"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изготовленная из полиэтилентерефталата (полиэстер) с покрытием из полибутилата, что обеспечивает снижение трения при проведении через плотные ткани. Нить должна быть окрашена в синий цвет для улучшения визуализации в ране или другой контрастный цвет. Метрический размер 1,5, условный размер 4/0. Длина нити должна быть в интервале от более 75 см до не более 100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Не менее двух игл. Иглы </w:t>
                  </w:r>
                  <w:r w:rsidRPr="003B0C9A">
                    <w:rPr>
                      <w:rFonts w:eastAsia="Microsoft YaHei"/>
                      <w:sz w:val="20"/>
                      <w:szCs w:val="20"/>
                    </w:rPr>
                    <w:t xml:space="preserve">с круглым поперечным сечением острия с удлиненной трехгранной подточкой с квадратным телом со скругленными углами  для лучшей фиксации в иглодержателе </w:t>
                  </w:r>
                  <w:r w:rsidRPr="003B0C9A">
                    <w:rPr>
                      <w:color w:val="000000"/>
                      <w:sz w:val="20"/>
                      <w:szCs w:val="20"/>
                    </w:rPr>
                    <w:t xml:space="preserve">(1/32 от длины корпуса иглы) для облегчения проведения игл сквозь плотные фиброзные участки ткани, 1/2  окружности, в интервале от более 16 мм до менее 18 мм длиной. Диаметр тела иглы 0,45 мм. Разрывная нагрузка в простом узле шовной нити должна быть более 4,8 Н. Прочность крепления шовного материала в атравматической игле должна быть более 4,2 Н. </w:t>
                  </w:r>
                </w:p>
              </w:tc>
            </w:tr>
            <w:tr w:rsidR="003B0C9A" w:rsidRPr="003B0C9A" w14:paraId="4E2E692E"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62389CB0" w14:textId="77777777" w:rsidR="003B0C9A" w:rsidRPr="003B0C9A" w:rsidRDefault="003B0C9A" w:rsidP="003B0C9A">
                  <w:pPr>
                    <w:jc w:val="center"/>
                    <w:rPr>
                      <w:sz w:val="20"/>
                      <w:szCs w:val="20"/>
                    </w:rPr>
                  </w:pPr>
                  <w:r w:rsidRPr="003B0C9A">
                    <w:rPr>
                      <w:color w:val="000000"/>
                      <w:sz w:val="20"/>
                      <w:szCs w:val="20"/>
                    </w:rPr>
                    <w:t>66</w:t>
                  </w:r>
                </w:p>
              </w:tc>
              <w:tc>
                <w:tcPr>
                  <w:tcW w:w="1646" w:type="pct"/>
                  <w:tcBorders>
                    <w:top w:val="single" w:sz="4" w:space="0" w:color="000000"/>
                    <w:left w:val="single" w:sz="4" w:space="0" w:color="000000"/>
                    <w:bottom w:val="single" w:sz="4" w:space="0" w:color="000000"/>
                  </w:tcBorders>
                  <w:shd w:val="clear" w:color="auto" w:fill="auto"/>
                </w:tcPr>
                <w:p w14:paraId="30DFFFC7"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М1,5 (4/0), длиной нити в интервале от более 75 см до не более 100 см, две иглы </w:t>
                  </w:r>
                  <w:r w:rsidRPr="003B0C9A">
                    <w:rPr>
                      <w:color w:val="000000"/>
                      <w:sz w:val="20"/>
                      <w:szCs w:val="20"/>
                    </w:rPr>
                    <w:lastRenderedPageBreak/>
                    <w:t>колюще-ружущие, 1/2 окружности, в интервале от более 15 мм до менее 17 мм</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1C644817" w14:textId="77777777" w:rsidR="003B0C9A" w:rsidRPr="003B0C9A" w:rsidRDefault="003B0C9A" w:rsidP="003B0C9A">
                  <w:pPr>
                    <w:rPr>
                      <w:sz w:val="20"/>
                      <w:szCs w:val="20"/>
                    </w:rPr>
                  </w:pPr>
                  <w:r w:rsidRPr="003B0C9A">
                    <w:rPr>
                      <w:color w:val="000000"/>
                      <w:sz w:val="20"/>
                      <w:szCs w:val="20"/>
                    </w:rPr>
                    <w:lastRenderedPageBreak/>
                    <w:t xml:space="preserve">Нить стерильная хирургическая, синтетическая, нерассасывающаяся, полифиламентная, изготовленная из полиэтилентерефталата (полиэстер) с покрытием из полибутилата или воска, что обеспечивает снижение трения при проведении через плотные ткани. Нить должна быть окрашена в синий цвет для </w:t>
                  </w:r>
                  <w:r w:rsidRPr="003B0C9A">
                    <w:rPr>
                      <w:color w:val="000000"/>
                      <w:sz w:val="20"/>
                      <w:szCs w:val="20"/>
                    </w:rPr>
                    <w:lastRenderedPageBreak/>
                    <w:t>улучшения визуализации в ране или другой контрастный цвет. Метрический размер 1,5, условный размер 4/0. Длина нити должна быть в интервале от более 75 см до не более 100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Не менее двух колюще-ружущих игл</w:t>
                  </w:r>
                  <w:r w:rsidRPr="003B0C9A">
                    <w:rPr>
                      <w:rFonts w:eastAsia="Microsoft YaHei"/>
                      <w:sz w:val="20"/>
                      <w:szCs w:val="20"/>
                    </w:rPr>
                    <w:t xml:space="preserve"> </w:t>
                  </w:r>
                  <w:r w:rsidRPr="003B0C9A">
                    <w:rPr>
                      <w:color w:val="000000"/>
                      <w:sz w:val="20"/>
                      <w:szCs w:val="20"/>
                    </w:rPr>
                    <w:t xml:space="preserve">(1/32 от длины корпуса иглы) для облегчения проведения игл сквозь плотные фиброзные участки ткани, 1/2  окружности, в интервале от более 15 мм до менее 17 мм длиной. Диаметр тела иглы 0,45 мм. Прочность крепления шовного материала в атравматической игле должна быть более 4,2 Н. Разрывная нагрузка в простом узле шовной нити должна быть более 4,8 Н. </w:t>
                  </w:r>
                </w:p>
              </w:tc>
            </w:tr>
            <w:tr w:rsidR="003B0C9A" w:rsidRPr="003B0C9A" w14:paraId="485971AD"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6585E6D8" w14:textId="77777777" w:rsidR="003B0C9A" w:rsidRPr="003B0C9A" w:rsidRDefault="003B0C9A" w:rsidP="003B0C9A">
                  <w:pPr>
                    <w:jc w:val="center"/>
                    <w:rPr>
                      <w:sz w:val="20"/>
                      <w:szCs w:val="20"/>
                    </w:rPr>
                  </w:pPr>
                  <w:r w:rsidRPr="003B0C9A">
                    <w:rPr>
                      <w:color w:val="000000"/>
                      <w:sz w:val="20"/>
                      <w:szCs w:val="20"/>
                    </w:rPr>
                    <w:lastRenderedPageBreak/>
                    <w:t>67</w:t>
                  </w:r>
                </w:p>
              </w:tc>
              <w:tc>
                <w:tcPr>
                  <w:tcW w:w="1646" w:type="pct"/>
                  <w:tcBorders>
                    <w:top w:val="single" w:sz="4" w:space="0" w:color="000000"/>
                    <w:left w:val="single" w:sz="4" w:space="0" w:color="000000"/>
                    <w:bottom w:val="single" w:sz="4" w:space="0" w:color="000000"/>
                  </w:tcBorders>
                  <w:shd w:val="clear" w:color="auto" w:fill="auto"/>
                </w:tcPr>
                <w:p w14:paraId="5CF5E434"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М3 (2/0), длиной  в интервале от не менее 85 см до не более 95 см,  две иглы колющие, 1/2  окружности, в интервале от более 25 мм до менее 27 мм длиной</w:t>
                  </w:r>
                </w:p>
                <w:p w14:paraId="604082C5" w14:textId="77777777" w:rsidR="003B0C9A" w:rsidRPr="003B0C9A" w:rsidRDefault="003B0C9A" w:rsidP="003B0C9A">
                  <w:pPr>
                    <w:snapToGrid w:val="0"/>
                    <w:rPr>
                      <w:color w:val="000000"/>
                      <w:sz w:val="20"/>
                      <w:szCs w:val="20"/>
                    </w:rPr>
                  </w:pPr>
                </w:p>
                <w:p w14:paraId="25E59E47" w14:textId="77777777" w:rsidR="003B0C9A" w:rsidRPr="003B0C9A" w:rsidRDefault="003B0C9A" w:rsidP="003B0C9A">
                  <w:pPr>
                    <w:snapToGrid w:val="0"/>
                    <w:rPr>
                      <w:color w:val="000000"/>
                      <w:sz w:val="20"/>
                      <w:szCs w:val="20"/>
                    </w:rPr>
                  </w:pPr>
                </w:p>
                <w:p w14:paraId="74F5D40B" w14:textId="77777777" w:rsidR="003B0C9A" w:rsidRPr="003B0C9A" w:rsidRDefault="003B0C9A" w:rsidP="003B0C9A">
                  <w:pPr>
                    <w:snapToGrid w:val="0"/>
                    <w:rPr>
                      <w:color w:val="000000"/>
                      <w:sz w:val="20"/>
                      <w:szCs w:val="20"/>
                    </w:rPr>
                  </w:pPr>
                </w:p>
                <w:p w14:paraId="15D4AA6D" w14:textId="77777777" w:rsidR="003B0C9A" w:rsidRPr="003B0C9A" w:rsidRDefault="003B0C9A" w:rsidP="003B0C9A">
                  <w:pPr>
                    <w:snapToGrid w:val="0"/>
                    <w:rPr>
                      <w:color w:val="000000"/>
                      <w:sz w:val="20"/>
                      <w:szCs w:val="20"/>
                    </w:rPr>
                  </w:pPr>
                </w:p>
                <w:p w14:paraId="1A9AD7F7" w14:textId="77777777" w:rsidR="003B0C9A" w:rsidRPr="003B0C9A" w:rsidRDefault="003B0C9A" w:rsidP="003B0C9A">
                  <w:pPr>
                    <w:snapToGrid w:val="0"/>
                    <w:rPr>
                      <w:color w:val="000000"/>
                      <w:sz w:val="20"/>
                      <w:szCs w:val="20"/>
                    </w:rPr>
                  </w:pPr>
                </w:p>
                <w:p w14:paraId="415BD355"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7AC72AFC"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изготовленная из полиэтилентерефталата (полиэстер) с покрытием из полибутилата, что обеспечивает снижение трения при проведении через плотные ткани. Нить должна быть окрашена в синий цвет или другой контрастный цвет  для улучшения визуализации в ране. Метрический размер 3, условный размер 2/0. Длина нити в интервале от не менее 85 см до не более 95 см. Две иглы.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Иглы должны иметь конструкцию, увеличивающую надежность их фиксации в иглодержателе  за счет  насечек в месте захвата  или бороздок. Иглы колющие, 1/2  окружности, в интервале от более 25 мм до менее 27 мм длиной</w:t>
                  </w:r>
                </w:p>
                <w:p w14:paraId="45C8EDD9" w14:textId="77777777" w:rsidR="003B0C9A" w:rsidRPr="003B0C9A" w:rsidRDefault="003B0C9A" w:rsidP="003B0C9A">
                  <w:pPr>
                    <w:rPr>
                      <w:sz w:val="20"/>
                      <w:szCs w:val="20"/>
                    </w:rPr>
                  </w:pPr>
                  <w:r w:rsidRPr="003B0C9A">
                    <w:rPr>
                      <w:color w:val="000000"/>
                      <w:sz w:val="20"/>
                      <w:szCs w:val="20"/>
                    </w:rPr>
                    <w:t>. Разрывная нагрузка в простом узле шовной нити должна быть не менее 15,0 Н. Прочность крепления шовного материала в атравматической игле должна быть не менее 10,8 Н.</w:t>
                  </w:r>
                </w:p>
              </w:tc>
            </w:tr>
            <w:tr w:rsidR="003B0C9A" w:rsidRPr="003B0C9A" w14:paraId="09C1E89B"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2A6ADD81" w14:textId="77777777" w:rsidR="003B0C9A" w:rsidRPr="003B0C9A" w:rsidRDefault="003B0C9A" w:rsidP="003B0C9A">
                  <w:pPr>
                    <w:jc w:val="center"/>
                    <w:rPr>
                      <w:sz w:val="20"/>
                      <w:szCs w:val="20"/>
                    </w:rPr>
                  </w:pPr>
                  <w:r w:rsidRPr="003B0C9A">
                    <w:rPr>
                      <w:color w:val="000000"/>
                      <w:sz w:val="20"/>
                      <w:szCs w:val="20"/>
                    </w:rPr>
                    <w:t>68</w:t>
                  </w:r>
                </w:p>
              </w:tc>
              <w:tc>
                <w:tcPr>
                  <w:tcW w:w="1646" w:type="pct"/>
                  <w:tcBorders>
                    <w:top w:val="single" w:sz="4" w:space="0" w:color="000000"/>
                    <w:left w:val="single" w:sz="4" w:space="0" w:color="000000"/>
                    <w:bottom w:val="single" w:sz="4" w:space="0" w:color="000000"/>
                  </w:tcBorders>
                  <w:shd w:val="clear" w:color="auto" w:fill="auto"/>
                </w:tcPr>
                <w:p w14:paraId="60C067AA"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М2 (3/0), длиной в интервале от не менее 60 см до менее 75 см,  игла колющая, кончик иглы уплощен, 1/2  окружности, в интервале от более 21 мм до менее 23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5055E1BD" w14:textId="77777777" w:rsidR="003B0C9A" w:rsidRPr="003B0C9A" w:rsidRDefault="003B0C9A" w:rsidP="003B0C9A">
                  <w:pPr>
                    <w:rPr>
                      <w:sz w:val="20"/>
                      <w:szCs w:val="20"/>
                    </w:rPr>
                  </w:pPr>
                  <w:r w:rsidRPr="003B0C9A">
                    <w:rPr>
                      <w:color w:val="000000"/>
                      <w:sz w:val="20"/>
                      <w:szCs w:val="20"/>
                      <w:lang w:val="ru" w:eastAsia="zh-CN" w:bidi="ar"/>
                    </w:rPr>
                    <w:t>Нить стерильная хирургическая, синтетическая, рассасывающаяся, плетеная, изготовленная из 100 % полигликолевой кислоты с покрытием, облегчающим проведение нити через ткани из смеси стеарата кальция и поликапролактона.</w:t>
                  </w:r>
                  <w:r w:rsidRPr="003B0C9A">
                    <w:rPr>
                      <w:color w:val="000000"/>
                      <w:sz w:val="20"/>
                      <w:szCs w:val="20"/>
                      <w:lang w:eastAsia="zh-CN" w:bidi="ar"/>
                    </w:rPr>
                    <w:t xml:space="preserve"> </w:t>
                  </w:r>
                  <w:r w:rsidRPr="003B0C9A">
                    <w:rPr>
                      <w:color w:val="000000"/>
                      <w:sz w:val="20"/>
                      <w:szCs w:val="20"/>
                    </w:rPr>
                    <w:t xml:space="preserve">Используемые материалы не должны иметь антигенной активности и должны быть апирогенны. Нить должна сохранять от не менее 50% до не более 70 % прочности на разрыв IN VIVO через 2 недели( указать точное значение) , не менее 25% до не более 40 % через 3 недели (указать точное значение), срок полного рассасывания должен быть в диапазоне от не менее 56 дней до не более 75 дней. Метрический размер 2, условный размер 3/0. Длина нити должна быть в пределах от не менее 60 см до менее 75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Игла должна иметь конструкцию, увеличивающую надежность ее фиксации в иглодержателе  за счет бороздок или насечек в месте захвата. Игла колющая, кончик иглы уплощен для лучшего разделения тканей, 1/2  окружности, в интервале от более 21 мм до менее 23 мм длиной. Диаметр тела иглы 0,55 мм. Разрывная нагрузка в простом узле шовной нити должна быть более 17,2 Н. Прочность крепления шовного материала в атравматической игле должна быть от более 6,7 Н до менее 9,0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3FCB9133"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6F0526B9" w14:textId="77777777" w:rsidR="003B0C9A" w:rsidRPr="003B0C9A" w:rsidRDefault="003B0C9A" w:rsidP="003B0C9A">
                  <w:pPr>
                    <w:jc w:val="center"/>
                    <w:rPr>
                      <w:sz w:val="20"/>
                      <w:szCs w:val="20"/>
                    </w:rPr>
                  </w:pPr>
                  <w:r w:rsidRPr="003B0C9A">
                    <w:rPr>
                      <w:color w:val="000000"/>
                      <w:sz w:val="20"/>
                      <w:szCs w:val="20"/>
                    </w:rPr>
                    <w:lastRenderedPageBreak/>
                    <w:t>69</w:t>
                  </w:r>
                </w:p>
              </w:tc>
              <w:tc>
                <w:tcPr>
                  <w:tcW w:w="1646" w:type="pct"/>
                  <w:tcBorders>
                    <w:top w:val="single" w:sz="4" w:space="0" w:color="000000"/>
                    <w:left w:val="single" w:sz="4" w:space="0" w:color="000000"/>
                    <w:bottom w:val="single" w:sz="4" w:space="0" w:color="000000"/>
                  </w:tcBorders>
                  <w:shd w:val="clear" w:color="auto" w:fill="auto"/>
                </w:tcPr>
                <w:p w14:paraId="33AB6BB0" w14:textId="77777777" w:rsidR="003B0C9A" w:rsidRPr="003B0C9A" w:rsidRDefault="003B0C9A" w:rsidP="003B0C9A">
                  <w:pPr>
                    <w:pStyle w:val="1c"/>
                    <w:snapToGrid w:val="0"/>
                    <w:ind w:left="113"/>
                  </w:pPr>
                  <w:r w:rsidRPr="003B0C9A">
                    <w:rPr>
                      <w:color w:val="000000"/>
                    </w:rPr>
                    <w:t>Нить стерильная хирургическая, синтетическая, рассасывающаяся, плетеная, М1.5 (4/0), длиной в интервале от не менее 70 см до не более 80 см,   игла колющая, кончик иглы уплощен, 1/2  окружности, в интервале от не менее 16,8 мм до не более 17,2 мм длиной</w:t>
                  </w:r>
                </w:p>
                <w:p w14:paraId="524F08BE" w14:textId="77777777" w:rsidR="003B0C9A" w:rsidRPr="003B0C9A" w:rsidRDefault="003B0C9A" w:rsidP="003B0C9A">
                  <w:pPr>
                    <w:snapToGrid w:val="0"/>
                    <w:rPr>
                      <w:color w:val="000000"/>
                      <w:sz w:val="20"/>
                      <w:szCs w:val="20"/>
                    </w:rPr>
                  </w:pPr>
                </w:p>
                <w:p w14:paraId="3D0F37A4" w14:textId="77777777" w:rsidR="003B0C9A" w:rsidRPr="003B0C9A" w:rsidRDefault="003B0C9A" w:rsidP="003B0C9A">
                  <w:pPr>
                    <w:snapToGrid w:val="0"/>
                    <w:rPr>
                      <w:color w:val="000000"/>
                      <w:sz w:val="20"/>
                      <w:szCs w:val="20"/>
                    </w:rPr>
                  </w:pPr>
                </w:p>
                <w:p w14:paraId="0BD66786"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3B4E2418"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плетеная, изготовленная из сополимера на основе полиглактина 910 (гликолид не менее 80%, лактид менее 20%), с покрытием, облегчающим проведение нити через ткани (из сополимера гликолида, лактида и стеарата кальция). Используемые материалы не должны иметь антигенной активности и должны быть апирогенны. Нить должна быть окрашена в синий цвет или другой контрастный цвет для улучшения визуализации в ране. Нить должна сохранять не менее 75% прочности на разрыв IN VIVO через 2 недели, не менее 40% через 3 недели, не менее 25% через 4 недели, срок полного рассасывания должен быть в диапазоне от не менее 52 дней до не более 70 дней. Метрический размер 1,5, условный размер  4/0. Длина нити в интервале от не менее 70 см до не более 80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Игла колющая, кончик иглы уплощен для лучшего разделения тканей, 1/2  окружности, в интервале от не менее 16,8 мм до не более 17,2 мм длиной. Диаметр тела иглы 0,45 мм. Разрывная нагрузка в простом узле шовной нити должна быть более 9,2 Н. Прочность крепления шовного материала в атравматической игле должна быть не менее 4,2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473B08B6"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7F8E1B41" w14:textId="77777777" w:rsidR="003B0C9A" w:rsidRPr="003B0C9A" w:rsidRDefault="003B0C9A" w:rsidP="003B0C9A">
                  <w:pPr>
                    <w:jc w:val="center"/>
                    <w:rPr>
                      <w:sz w:val="20"/>
                      <w:szCs w:val="20"/>
                    </w:rPr>
                  </w:pPr>
                  <w:r w:rsidRPr="003B0C9A">
                    <w:rPr>
                      <w:color w:val="000000"/>
                      <w:sz w:val="20"/>
                      <w:szCs w:val="20"/>
                    </w:rPr>
                    <w:t>70</w:t>
                  </w:r>
                </w:p>
              </w:tc>
              <w:tc>
                <w:tcPr>
                  <w:tcW w:w="1646" w:type="pct"/>
                  <w:tcBorders>
                    <w:top w:val="single" w:sz="4" w:space="0" w:color="000000"/>
                    <w:left w:val="single" w:sz="4" w:space="0" w:color="000000"/>
                    <w:bottom w:val="single" w:sz="4" w:space="0" w:color="000000"/>
                  </w:tcBorders>
                  <w:shd w:val="clear" w:color="auto" w:fill="auto"/>
                </w:tcPr>
                <w:p w14:paraId="09B882A1"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М3 (2/0), длиной нити не менее 25 метров, без иглы</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06781144" w14:textId="77777777" w:rsidR="003B0C9A" w:rsidRPr="003B0C9A" w:rsidRDefault="003B0C9A" w:rsidP="003B0C9A">
                  <w:pPr>
                    <w:snapToGrid w:val="0"/>
                    <w:jc w:val="both"/>
                    <w:rPr>
                      <w:sz w:val="20"/>
                      <w:szCs w:val="20"/>
                    </w:rPr>
                  </w:pPr>
                  <w:r w:rsidRPr="003B0C9A">
                    <w:rPr>
                      <w:sz w:val="20"/>
                      <w:szCs w:val="20"/>
                    </w:rPr>
                    <w:t xml:space="preserve">Синтетическая рассасывающая нить в </w:t>
                  </w:r>
                  <w:r w:rsidRPr="003B0C9A">
                    <w:rPr>
                      <w:bCs/>
                      <w:sz w:val="20"/>
                      <w:szCs w:val="20"/>
                    </w:rPr>
                    <w:t>в кассетах из твёрдого полистирола</w:t>
                  </w:r>
                  <w:r w:rsidRPr="003B0C9A">
                    <w:rPr>
                      <w:sz w:val="20"/>
                      <w:szCs w:val="20"/>
                    </w:rPr>
                    <w:t xml:space="preserve"> не менее 25 метров. </w:t>
                  </w:r>
                  <w:r w:rsidRPr="003B0C9A">
                    <w:rPr>
                      <w:color w:val="000000"/>
                      <w:sz w:val="20"/>
                      <w:szCs w:val="20"/>
                    </w:rPr>
                    <w:t>Метрический размер 3, условный размер 2/0</w:t>
                  </w:r>
                  <w:r w:rsidRPr="003B0C9A">
                    <w:rPr>
                      <w:sz w:val="20"/>
                      <w:szCs w:val="20"/>
                    </w:rPr>
                    <w:t xml:space="preserve">, стерильная, 1 нить. Плетёная, фиолетовая, синтетическая рассасывающая нить из полигликолевой кислоты с покрытием из (смесь стеарата кальция и поликапролактона), </w:t>
                  </w:r>
                  <w:r w:rsidRPr="003B0C9A">
                    <w:rPr>
                      <w:color w:val="000000"/>
                      <w:sz w:val="20"/>
                      <w:szCs w:val="20"/>
                    </w:rPr>
                    <w:t>Через 2 недели нить должна сохранять от не менее 50% до не более 70% прочности, через 3 недели от не менее 25% до не более 40% прочности. Полное рассасывание должно происходить в диапазоне не шире 56 - 75 дней. (Указать диапазон).</w:t>
                  </w:r>
                  <w:r w:rsidRPr="003B0C9A">
                    <w:rPr>
                      <w:sz w:val="20"/>
                      <w:szCs w:val="20"/>
                    </w:rPr>
                    <w:t xml:space="preserve"> </w:t>
                  </w:r>
                  <w:r w:rsidRPr="003B0C9A">
                    <w:rPr>
                      <w:color w:val="000000"/>
                      <w:sz w:val="20"/>
                      <w:szCs w:val="20"/>
                    </w:rPr>
                    <w:t>Разрывная нагрузка в простом узле шовной нити должна быть более 26,6 Н. Сроки поддержки тканей в аппроксимации и сроки полной абсорбции должны быть указаны в инструкции по применению, приложенной к товару.</w:t>
                  </w:r>
                </w:p>
              </w:tc>
            </w:tr>
            <w:tr w:rsidR="003B0C9A" w:rsidRPr="003B0C9A" w14:paraId="2B37C68F"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3ECA11FF" w14:textId="77777777" w:rsidR="003B0C9A" w:rsidRPr="003B0C9A" w:rsidRDefault="003B0C9A" w:rsidP="003B0C9A">
                  <w:pPr>
                    <w:jc w:val="center"/>
                    <w:rPr>
                      <w:sz w:val="20"/>
                      <w:szCs w:val="20"/>
                    </w:rPr>
                  </w:pPr>
                  <w:r w:rsidRPr="003B0C9A">
                    <w:rPr>
                      <w:color w:val="000000"/>
                      <w:sz w:val="20"/>
                      <w:szCs w:val="20"/>
                    </w:rPr>
                    <w:t>71</w:t>
                  </w:r>
                </w:p>
              </w:tc>
              <w:tc>
                <w:tcPr>
                  <w:tcW w:w="1646" w:type="pct"/>
                  <w:tcBorders>
                    <w:top w:val="single" w:sz="4" w:space="0" w:color="000000"/>
                    <w:left w:val="single" w:sz="4" w:space="0" w:color="000000"/>
                    <w:bottom w:val="single" w:sz="4" w:space="0" w:color="000000"/>
                  </w:tcBorders>
                  <w:shd w:val="clear" w:color="auto" w:fill="auto"/>
                </w:tcPr>
                <w:p w14:paraId="69214258"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полифиламентная, М3 (2/0), длиной не менее 100 метров, без игл.</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3BFB1A96" w14:textId="77777777" w:rsidR="003B0C9A" w:rsidRPr="003B0C9A" w:rsidRDefault="003B0C9A" w:rsidP="003B0C9A">
                  <w:pPr>
                    <w:pStyle w:val="affff0"/>
                    <w:widowControl/>
                    <w:spacing w:before="0"/>
                    <w:rPr>
                      <w:lang w:val="ru-RU"/>
                    </w:rPr>
                  </w:pPr>
                  <w:r w:rsidRPr="003B0C9A">
                    <w:rPr>
                      <w:lang w:val="ru"/>
                    </w:rPr>
                    <w:t>Плетёный, синтетический, нерассасывающийся шовный материал фиолетового или другого контрастного цвета из полиэтилентерфталата с молекулярной формулой не менее (С16H8O4)n в кассетах из твёрдого полистирола, в конструкции кассет должен находиться специальный клапан с воздушным замком сохраняющим постоянство среды внутри кассеты(стерильность) в течении не менее 5 лет, с момента вскрытия упаковки стерильность внутри кассеты должна сохраняться более 5 месяцев</w:t>
                  </w:r>
                  <w:r w:rsidRPr="003B0C9A">
                    <w:rPr>
                      <w:lang w:val="ru-RU"/>
                    </w:rPr>
                    <w:t xml:space="preserve">. </w:t>
                  </w:r>
                  <w:r w:rsidRPr="003B0C9A">
                    <w:rPr>
                      <w:lang w:val="ru"/>
                    </w:rPr>
                    <w:t>Синтетическая полинить из нерассасывающегося полиэфира, предназначенная для соединения (аппроксимации) краев раны мягких тканей или разреза путем сшивания или для лигирования мягких тканей</w:t>
                  </w:r>
                  <w:r w:rsidRPr="003B0C9A">
                    <w:rPr>
                      <w:lang w:val="ru-RU"/>
                    </w:rPr>
                    <w:t xml:space="preserve">. </w:t>
                  </w:r>
                  <w:r w:rsidRPr="003B0C9A">
                    <w:rPr>
                      <w:lang w:val="ru"/>
                    </w:rPr>
                    <w:t>Нить обеспечивает временную поддержку раны до тех пор, пока она не будет в достаточной степени вылечена</w:t>
                  </w:r>
                  <w:r w:rsidRPr="003B0C9A">
                    <w:rPr>
                      <w:lang w:val="ru-RU"/>
                    </w:rPr>
                    <w:t xml:space="preserve">. </w:t>
                  </w:r>
                  <w:r w:rsidRPr="003B0C9A">
                    <w:rPr>
                      <w:lang w:val="ru"/>
                    </w:rPr>
                    <w:t>Метрический размер</w:t>
                  </w:r>
                  <w:r w:rsidRPr="003B0C9A">
                    <w:rPr>
                      <w:lang w:val="ru-RU"/>
                    </w:rPr>
                    <w:t xml:space="preserve"> 3</w:t>
                  </w:r>
                  <w:r w:rsidRPr="003B0C9A">
                    <w:rPr>
                      <w:lang w:val="ru"/>
                    </w:rPr>
                    <w:t xml:space="preserve"> условный размер</w:t>
                  </w:r>
                  <w:r w:rsidRPr="003B0C9A">
                    <w:rPr>
                      <w:lang w:val="ru-RU"/>
                    </w:rPr>
                    <w:t xml:space="preserve"> 2/0</w:t>
                  </w:r>
                  <w:r w:rsidRPr="003B0C9A">
                    <w:rPr>
                      <w:lang w:val="ru"/>
                    </w:rPr>
                    <w:t xml:space="preserve"> - в соответствии со свойствами ушиваемых тканей. Длина нити должн</w:t>
                  </w:r>
                  <w:r w:rsidRPr="003B0C9A">
                    <w:rPr>
                      <w:lang w:val="ru-RU"/>
                    </w:rPr>
                    <w:t>а</w:t>
                  </w:r>
                  <w:r w:rsidRPr="003B0C9A">
                    <w:rPr>
                      <w:lang w:val="ru"/>
                    </w:rPr>
                    <w:t xml:space="preserve"> быть не менее 100 метров. Разрывная нагрузка в простом узле шовной нити должна быть более 2</w:t>
                  </w:r>
                  <w:r w:rsidRPr="003B0C9A">
                    <w:rPr>
                      <w:lang w:val="ru-RU"/>
                    </w:rPr>
                    <w:t>1</w:t>
                  </w:r>
                  <w:r w:rsidRPr="003B0C9A">
                    <w:rPr>
                      <w:lang w:val="ru"/>
                    </w:rPr>
                    <w:t>,0 Н</w:t>
                  </w:r>
                  <w:r w:rsidRPr="003B0C9A">
                    <w:rPr>
                      <w:lang w:val="ru-RU"/>
                    </w:rPr>
                    <w:t xml:space="preserve">. </w:t>
                  </w:r>
                </w:p>
              </w:tc>
            </w:tr>
            <w:tr w:rsidR="003B0C9A" w:rsidRPr="003B0C9A" w14:paraId="5AABF333"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15C91C2A" w14:textId="77777777" w:rsidR="003B0C9A" w:rsidRPr="003B0C9A" w:rsidRDefault="003B0C9A" w:rsidP="003B0C9A">
                  <w:pPr>
                    <w:jc w:val="center"/>
                    <w:rPr>
                      <w:sz w:val="20"/>
                      <w:szCs w:val="20"/>
                    </w:rPr>
                  </w:pPr>
                  <w:r w:rsidRPr="003B0C9A">
                    <w:rPr>
                      <w:color w:val="000000"/>
                      <w:sz w:val="20"/>
                      <w:szCs w:val="20"/>
                    </w:rPr>
                    <w:t>72</w:t>
                  </w:r>
                </w:p>
              </w:tc>
              <w:tc>
                <w:tcPr>
                  <w:tcW w:w="1646" w:type="pct"/>
                  <w:tcBorders>
                    <w:top w:val="single" w:sz="4" w:space="0" w:color="000000"/>
                    <w:left w:val="single" w:sz="4" w:space="0" w:color="000000"/>
                    <w:bottom w:val="single" w:sz="4" w:space="0" w:color="000000"/>
                  </w:tcBorders>
                  <w:shd w:val="clear" w:color="auto" w:fill="auto"/>
                </w:tcPr>
                <w:p w14:paraId="5F4A4448"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w:t>
                  </w:r>
                  <w:r w:rsidRPr="003B0C9A">
                    <w:rPr>
                      <w:color w:val="000000"/>
                      <w:sz w:val="20"/>
                      <w:szCs w:val="20"/>
                    </w:rPr>
                    <w:lastRenderedPageBreak/>
                    <w:t>плетеная, М4 (1), длиной нити не менее 25 метров, без иглы</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3F2A73DE" w14:textId="77777777" w:rsidR="003B0C9A" w:rsidRPr="003B0C9A" w:rsidRDefault="003B0C9A" w:rsidP="003B0C9A">
                  <w:pPr>
                    <w:snapToGrid w:val="0"/>
                    <w:jc w:val="both"/>
                    <w:rPr>
                      <w:sz w:val="20"/>
                      <w:szCs w:val="20"/>
                    </w:rPr>
                  </w:pPr>
                  <w:r w:rsidRPr="003B0C9A">
                    <w:rPr>
                      <w:sz w:val="20"/>
                      <w:szCs w:val="20"/>
                    </w:rPr>
                    <w:lastRenderedPageBreak/>
                    <w:t xml:space="preserve">Синтетическая рассасывающая нить в </w:t>
                  </w:r>
                  <w:r w:rsidRPr="003B0C9A">
                    <w:rPr>
                      <w:bCs/>
                      <w:sz w:val="20"/>
                      <w:szCs w:val="20"/>
                    </w:rPr>
                    <w:t>в кассетах из твёрдого полистирола</w:t>
                  </w:r>
                  <w:r w:rsidRPr="003B0C9A">
                    <w:rPr>
                      <w:sz w:val="20"/>
                      <w:szCs w:val="20"/>
                    </w:rPr>
                    <w:t xml:space="preserve"> не менее 25 метров. </w:t>
                  </w:r>
                  <w:r w:rsidRPr="003B0C9A">
                    <w:rPr>
                      <w:color w:val="000000"/>
                      <w:sz w:val="20"/>
                      <w:szCs w:val="20"/>
                    </w:rPr>
                    <w:t>Метрический размер 4, условный размер 1</w:t>
                  </w:r>
                  <w:r w:rsidRPr="003B0C9A">
                    <w:rPr>
                      <w:sz w:val="20"/>
                      <w:szCs w:val="20"/>
                    </w:rPr>
                    <w:t xml:space="preserve">, стерильная, 1 нить. Плетёная, фиолетовая, синтетическая </w:t>
                  </w:r>
                  <w:r w:rsidRPr="003B0C9A">
                    <w:rPr>
                      <w:sz w:val="20"/>
                      <w:szCs w:val="20"/>
                    </w:rPr>
                    <w:lastRenderedPageBreak/>
                    <w:t xml:space="preserve">рассасывающая нить из полигликолевой кислоты с покрытием из (смесь стеарата кальция и поликапролактона), </w:t>
                  </w:r>
                  <w:r w:rsidRPr="003B0C9A">
                    <w:rPr>
                      <w:color w:val="000000"/>
                      <w:sz w:val="20"/>
                      <w:szCs w:val="20"/>
                    </w:rPr>
                    <w:t>Через 2 недели нить должна сохранять от не менее 50% до не более 70% прочности, через 3 недели от не менее 25% до не более 40% прочности. Полное рассасывание должно происходить в диапазоне не шире 56 - 75 дней. (Указать диапазон).</w:t>
                  </w:r>
                  <w:r w:rsidRPr="003B0C9A">
                    <w:rPr>
                      <w:sz w:val="20"/>
                      <w:szCs w:val="20"/>
                    </w:rPr>
                    <w:t xml:space="preserve"> </w:t>
                  </w:r>
                  <w:r w:rsidRPr="003B0C9A">
                    <w:rPr>
                      <w:color w:val="000000"/>
                      <w:sz w:val="20"/>
                      <w:szCs w:val="20"/>
                    </w:rPr>
                    <w:t>Разрывная нагрузка в простом узле шовной нити должна быть менее 63,0 Н. Сроки поддержки тканей в аппроксимации и сроки полной абсорбции должны быть указаны в инструкции по применению, приложенной к товару.</w:t>
                  </w:r>
                </w:p>
              </w:tc>
            </w:tr>
            <w:tr w:rsidR="003B0C9A" w:rsidRPr="003B0C9A" w14:paraId="3319E95A"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119DC66B" w14:textId="77777777" w:rsidR="003B0C9A" w:rsidRPr="003B0C9A" w:rsidRDefault="003B0C9A" w:rsidP="003B0C9A">
                  <w:pPr>
                    <w:jc w:val="center"/>
                    <w:rPr>
                      <w:sz w:val="20"/>
                      <w:szCs w:val="20"/>
                    </w:rPr>
                  </w:pPr>
                  <w:r w:rsidRPr="003B0C9A">
                    <w:rPr>
                      <w:color w:val="000000"/>
                      <w:sz w:val="20"/>
                      <w:szCs w:val="20"/>
                    </w:rPr>
                    <w:lastRenderedPageBreak/>
                    <w:t>73</w:t>
                  </w:r>
                </w:p>
              </w:tc>
              <w:tc>
                <w:tcPr>
                  <w:tcW w:w="1646" w:type="pct"/>
                  <w:tcBorders>
                    <w:top w:val="single" w:sz="4" w:space="0" w:color="000000"/>
                    <w:left w:val="single" w:sz="4" w:space="0" w:color="000000"/>
                    <w:bottom w:val="single" w:sz="4" w:space="0" w:color="000000"/>
                  </w:tcBorders>
                  <w:shd w:val="clear" w:color="auto" w:fill="auto"/>
                </w:tcPr>
                <w:p w14:paraId="6CD1B702"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полифиламентная, М4 (1), длиной более 70 метров, без иглы</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4466B426" w14:textId="77777777" w:rsidR="003B0C9A" w:rsidRPr="003B0C9A" w:rsidRDefault="003B0C9A" w:rsidP="003B0C9A">
                  <w:pPr>
                    <w:pStyle w:val="affff0"/>
                    <w:widowControl/>
                    <w:spacing w:before="0"/>
                    <w:rPr>
                      <w:lang w:val="ru-RU"/>
                    </w:rPr>
                  </w:pPr>
                  <w:r w:rsidRPr="003B0C9A">
                    <w:rPr>
                      <w:lang w:val="ru"/>
                    </w:rPr>
                    <w:t>Плетёный, синтетический, нерассасывающийся шовный материал фиолетового или другого контрастного цвета из полиэтилентерфталата с молекулярной формулой не менее (С16H8O4)n в кассетах из твёрдого полистирола, в конструкции кассет должен находиться специальный клапан с воздушным замком сохраняющим постоянство среды внутри кассеты(стерильность) в течении не менее 5 лет, с момента вскрытия упаковки стерильность внутри кассеты должна сохраняться более 5 месяцев</w:t>
                  </w:r>
                  <w:r w:rsidRPr="003B0C9A">
                    <w:rPr>
                      <w:lang w:val="ru-RU"/>
                    </w:rPr>
                    <w:t xml:space="preserve">. </w:t>
                  </w:r>
                  <w:r w:rsidRPr="003B0C9A">
                    <w:rPr>
                      <w:lang w:val="ru"/>
                    </w:rPr>
                    <w:t>Синтетическая полинить из нерассасывающегося полиэфира, предназначенная для соединения (аппроксимации) краев раны мягких тканей или разреза путем сшивания или для лигирования мягких тканей</w:t>
                  </w:r>
                  <w:r w:rsidRPr="003B0C9A">
                    <w:rPr>
                      <w:lang w:val="ru-RU"/>
                    </w:rPr>
                    <w:t xml:space="preserve">. </w:t>
                  </w:r>
                  <w:r w:rsidRPr="003B0C9A">
                    <w:rPr>
                      <w:lang w:val="ru"/>
                    </w:rPr>
                    <w:t>Нить обеспечивает временную поддержку раны до тех пор, пока она не будет в достаточной степени вылечена</w:t>
                  </w:r>
                  <w:r w:rsidRPr="003B0C9A">
                    <w:rPr>
                      <w:lang w:val="ru-RU"/>
                    </w:rPr>
                    <w:t xml:space="preserve">. </w:t>
                  </w:r>
                  <w:r w:rsidRPr="003B0C9A">
                    <w:rPr>
                      <w:lang w:val="ru"/>
                    </w:rPr>
                    <w:t>Метрический размер</w:t>
                  </w:r>
                  <w:r w:rsidRPr="003B0C9A">
                    <w:rPr>
                      <w:lang w:val="ru-RU"/>
                    </w:rPr>
                    <w:t xml:space="preserve"> 4</w:t>
                  </w:r>
                  <w:r w:rsidRPr="003B0C9A">
                    <w:rPr>
                      <w:lang w:val="ru"/>
                    </w:rPr>
                    <w:t xml:space="preserve"> условный размер</w:t>
                  </w:r>
                  <w:r w:rsidRPr="003B0C9A">
                    <w:rPr>
                      <w:lang w:val="ru-RU"/>
                    </w:rPr>
                    <w:t xml:space="preserve"> 1</w:t>
                  </w:r>
                  <w:r w:rsidRPr="003B0C9A">
                    <w:rPr>
                      <w:lang w:val="ru"/>
                    </w:rPr>
                    <w:t xml:space="preserve"> - в соответствии со свойствами ушиваемых тканей. Длина нити должн</w:t>
                  </w:r>
                  <w:r w:rsidRPr="003B0C9A">
                    <w:rPr>
                      <w:lang w:val="ru-RU"/>
                    </w:rPr>
                    <w:t>а</w:t>
                  </w:r>
                  <w:r w:rsidRPr="003B0C9A">
                    <w:rPr>
                      <w:lang w:val="ru"/>
                    </w:rPr>
                    <w:t xml:space="preserve"> быть </w:t>
                  </w:r>
                  <w:r w:rsidRPr="003B0C9A">
                    <w:rPr>
                      <w:lang w:val="ru-RU"/>
                    </w:rPr>
                    <w:t>более</w:t>
                  </w:r>
                  <w:r w:rsidRPr="003B0C9A">
                    <w:rPr>
                      <w:lang w:val="ru"/>
                    </w:rPr>
                    <w:t xml:space="preserve"> </w:t>
                  </w:r>
                  <w:r w:rsidRPr="003B0C9A">
                    <w:rPr>
                      <w:lang w:val="ru-RU"/>
                    </w:rPr>
                    <w:t>70</w:t>
                  </w:r>
                  <w:r w:rsidRPr="003B0C9A">
                    <w:rPr>
                      <w:lang w:val="ru"/>
                    </w:rPr>
                    <w:t xml:space="preserve"> метров. Разрывная нагрузка в простом узле шовной нити должна быть более </w:t>
                  </w:r>
                  <w:r w:rsidRPr="003B0C9A">
                    <w:rPr>
                      <w:lang w:val="ru-RU"/>
                    </w:rPr>
                    <w:t>26,7</w:t>
                  </w:r>
                  <w:r w:rsidRPr="003B0C9A">
                    <w:rPr>
                      <w:lang w:val="ru"/>
                    </w:rPr>
                    <w:t xml:space="preserve"> Н</w:t>
                  </w:r>
                  <w:r w:rsidRPr="003B0C9A">
                    <w:rPr>
                      <w:lang w:val="ru-RU"/>
                    </w:rPr>
                    <w:t xml:space="preserve">. </w:t>
                  </w:r>
                </w:p>
              </w:tc>
            </w:tr>
            <w:tr w:rsidR="003B0C9A" w:rsidRPr="003B0C9A" w14:paraId="5A45AC68"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0419E97B" w14:textId="77777777" w:rsidR="003B0C9A" w:rsidRPr="003B0C9A" w:rsidRDefault="003B0C9A" w:rsidP="003B0C9A">
                  <w:pPr>
                    <w:jc w:val="center"/>
                    <w:rPr>
                      <w:sz w:val="20"/>
                      <w:szCs w:val="20"/>
                    </w:rPr>
                  </w:pPr>
                  <w:r w:rsidRPr="003B0C9A">
                    <w:rPr>
                      <w:color w:val="000000"/>
                      <w:sz w:val="20"/>
                      <w:szCs w:val="20"/>
                    </w:rPr>
                    <w:t>74</w:t>
                  </w:r>
                </w:p>
              </w:tc>
              <w:tc>
                <w:tcPr>
                  <w:tcW w:w="1646" w:type="pct"/>
                  <w:tcBorders>
                    <w:top w:val="single" w:sz="4" w:space="0" w:color="000000"/>
                    <w:left w:val="single" w:sz="4" w:space="0" w:color="000000"/>
                    <w:bottom w:val="single" w:sz="4" w:space="0" w:color="000000"/>
                  </w:tcBorders>
                  <w:shd w:val="clear" w:color="auto" w:fill="auto"/>
                </w:tcPr>
                <w:p w14:paraId="711EC79B"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плетеная, М1,5 (4/0), длиной  в интервале от не менее 75 см до не более 90 см,  игла колющая, 1/2  окружности, в интервале от не менее 19,5 мм  до не более  20,5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44DC80CA" w14:textId="77777777" w:rsidR="003B0C9A" w:rsidRPr="003B0C9A" w:rsidRDefault="003B0C9A" w:rsidP="003B0C9A">
                  <w:pPr>
                    <w:jc w:val="both"/>
                    <w:rPr>
                      <w:sz w:val="20"/>
                      <w:szCs w:val="20"/>
                    </w:rPr>
                  </w:pPr>
                  <w:r w:rsidRPr="003B0C9A">
                    <w:rPr>
                      <w:color w:val="000000"/>
                      <w:sz w:val="20"/>
                      <w:szCs w:val="20"/>
                    </w:rPr>
                    <w:t>Нить стерильная хирургическая, синтетическая, нерассасывающаяся, плетеная, лавсановая  с фторкаучуковым покрытием, что обеспечивает снижение трения при проведении через плотные ткани. Нить должна быть окрашена в синий цвет или другой контрастный цвет  для улучшения визуализации в ране. Метрический размер 1,5, условный размер 4/0. Длина нити должна быть в интервале от не менее 75 см до не более 90 см. Игла должна быть изготовлены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Игла должна иметь конструкцию, увеличивающую надежность ее фиксации в иглодержателе  за счет  насечек в месте захвата  или бороздок. Игла колющая, 1/2  окружности, в интервале от не менее 19,5 мм до не более  20,5 мм длиной, с возможным диапазоном предела прочности HV 4900 - 6475 Н/мм2 (указать марку стали иглы).</w:t>
                  </w:r>
                  <w:r w:rsidRPr="003B0C9A">
                    <w:rPr>
                      <w:rFonts w:eastAsia="Microsoft YaHei"/>
                      <w:sz w:val="20"/>
                      <w:szCs w:val="20"/>
                    </w:rPr>
                    <w:t xml:space="preserve"> </w:t>
                  </w:r>
                  <w:r w:rsidRPr="003B0C9A">
                    <w:rPr>
                      <w:color w:val="000000"/>
                      <w:sz w:val="20"/>
                      <w:szCs w:val="20"/>
                      <w:lang w:val="ru"/>
                    </w:rPr>
                    <w:t xml:space="preserve">Разрывная нагрузка в простом узле шовной нити должна быть </w:t>
                  </w:r>
                  <w:r w:rsidRPr="003B0C9A">
                    <w:rPr>
                      <w:color w:val="000000"/>
                      <w:sz w:val="20"/>
                      <w:szCs w:val="20"/>
                    </w:rPr>
                    <w:t>не менее 5,0</w:t>
                  </w:r>
                  <w:r w:rsidRPr="003B0C9A">
                    <w:rPr>
                      <w:color w:val="000000"/>
                      <w:sz w:val="20"/>
                      <w:szCs w:val="20"/>
                      <w:lang w:val="ru"/>
                    </w:rPr>
                    <w:t xml:space="preserve"> Н. Прочность крепления шовного материала в атравматической игле должна быть </w:t>
                  </w:r>
                  <w:r w:rsidRPr="003B0C9A">
                    <w:rPr>
                      <w:color w:val="000000"/>
                      <w:sz w:val="20"/>
                      <w:szCs w:val="20"/>
                    </w:rPr>
                    <w:t>не менее 4,5</w:t>
                  </w:r>
                  <w:r w:rsidRPr="003B0C9A">
                    <w:rPr>
                      <w:color w:val="000000"/>
                      <w:sz w:val="20"/>
                      <w:szCs w:val="20"/>
                      <w:lang w:val="ru"/>
                    </w:rPr>
                    <w:t xml:space="preserve"> Н.</w:t>
                  </w:r>
                </w:p>
              </w:tc>
            </w:tr>
            <w:tr w:rsidR="003B0C9A" w:rsidRPr="003B0C9A" w14:paraId="3070E7AD"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3DF4089E" w14:textId="77777777" w:rsidR="003B0C9A" w:rsidRPr="003B0C9A" w:rsidRDefault="003B0C9A" w:rsidP="003B0C9A">
                  <w:pPr>
                    <w:jc w:val="center"/>
                    <w:rPr>
                      <w:sz w:val="20"/>
                      <w:szCs w:val="20"/>
                    </w:rPr>
                  </w:pPr>
                  <w:r w:rsidRPr="003B0C9A">
                    <w:rPr>
                      <w:color w:val="000000"/>
                      <w:sz w:val="20"/>
                      <w:szCs w:val="20"/>
                    </w:rPr>
                    <w:t>75</w:t>
                  </w:r>
                </w:p>
              </w:tc>
              <w:tc>
                <w:tcPr>
                  <w:tcW w:w="1646" w:type="pct"/>
                  <w:tcBorders>
                    <w:top w:val="single" w:sz="4" w:space="0" w:color="000000"/>
                    <w:left w:val="single" w:sz="4" w:space="0" w:color="000000"/>
                    <w:bottom w:val="single" w:sz="4" w:space="0" w:color="000000"/>
                  </w:tcBorders>
                  <w:shd w:val="clear" w:color="auto" w:fill="auto"/>
                </w:tcPr>
                <w:p w14:paraId="55FB7262" w14:textId="77777777" w:rsidR="003B0C9A" w:rsidRPr="003B0C9A" w:rsidRDefault="003B0C9A" w:rsidP="003B0C9A">
                  <w:pPr>
                    <w:rPr>
                      <w:sz w:val="20"/>
                      <w:szCs w:val="20"/>
                    </w:rPr>
                  </w:pPr>
                  <w:r w:rsidRPr="003B0C9A">
                    <w:rPr>
                      <w:color w:val="000000"/>
                      <w:sz w:val="20"/>
                      <w:szCs w:val="20"/>
                    </w:rPr>
                    <w:t>Эндопротез сетчатый для реконструктивной хирургии тазового дна</w:t>
                  </w:r>
                </w:p>
                <w:p w14:paraId="2A600367" w14:textId="77777777" w:rsidR="003B0C9A" w:rsidRPr="003B0C9A" w:rsidRDefault="003B0C9A" w:rsidP="003B0C9A">
                  <w:pPr>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406F4C2D" w14:textId="77777777" w:rsidR="003B0C9A" w:rsidRPr="003B0C9A" w:rsidRDefault="003B0C9A" w:rsidP="003B0C9A">
                  <w:pPr>
                    <w:rPr>
                      <w:sz w:val="20"/>
                      <w:szCs w:val="20"/>
                    </w:rPr>
                  </w:pPr>
                  <w:r w:rsidRPr="003B0C9A">
                    <w:rPr>
                      <w:color w:val="000000"/>
                      <w:sz w:val="20"/>
                      <w:szCs w:val="20"/>
                    </w:rPr>
                    <w:t>Сетка хирургическая при абдоминальной грыже, из синтетического полимера</w:t>
                  </w:r>
                </w:p>
                <w:p w14:paraId="08CA3850" w14:textId="77777777" w:rsidR="003B0C9A" w:rsidRPr="003B0C9A" w:rsidRDefault="003B0C9A" w:rsidP="003B0C9A">
                  <w:pPr>
                    <w:rPr>
                      <w:sz w:val="20"/>
                      <w:szCs w:val="20"/>
                    </w:rPr>
                  </w:pPr>
                  <w:r w:rsidRPr="003B0C9A">
                    <w:rPr>
                      <w:color w:val="000000"/>
                      <w:sz w:val="20"/>
                      <w:szCs w:val="20"/>
                    </w:rPr>
                    <w:t xml:space="preserve">-Эндопротез сетчатый цельновязанный из полипропиленовых и поливинилиденфторидных мононитей диаметром не менее 0,06мм и не более 0,09мм с 4 рукавами для установки. </w:t>
                  </w:r>
                </w:p>
                <w:p w14:paraId="50DEFFFF" w14:textId="77777777" w:rsidR="003B0C9A" w:rsidRPr="003B0C9A" w:rsidRDefault="003B0C9A" w:rsidP="003B0C9A">
                  <w:pPr>
                    <w:rPr>
                      <w:sz w:val="20"/>
                      <w:szCs w:val="20"/>
                    </w:rPr>
                  </w:pPr>
                  <w:r w:rsidRPr="003B0C9A">
                    <w:rPr>
                      <w:color w:val="000000"/>
                      <w:sz w:val="20"/>
                      <w:szCs w:val="20"/>
                    </w:rPr>
                    <w:t xml:space="preserve">-Должен поставляться с гибким проводником для установки импланта в количестве не менее 1шт.  </w:t>
                  </w:r>
                </w:p>
                <w:p w14:paraId="160FB68D" w14:textId="77777777" w:rsidR="003B0C9A" w:rsidRPr="003B0C9A" w:rsidRDefault="003B0C9A" w:rsidP="003B0C9A">
                  <w:pPr>
                    <w:rPr>
                      <w:sz w:val="20"/>
                      <w:szCs w:val="20"/>
                    </w:rPr>
                  </w:pPr>
                  <w:r w:rsidRPr="003B0C9A">
                    <w:rPr>
                      <w:color w:val="000000"/>
                      <w:sz w:val="20"/>
                      <w:szCs w:val="20"/>
                    </w:rPr>
                    <w:t xml:space="preserve">-Должен иметь макропористую структуру. </w:t>
                  </w:r>
                </w:p>
                <w:p w14:paraId="73DAFBB0" w14:textId="77777777" w:rsidR="003B0C9A" w:rsidRPr="003B0C9A" w:rsidRDefault="003B0C9A" w:rsidP="003B0C9A">
                  <w:pPr>
                    <w:rPr>
                      <w:sz w:val="20"/>
                      <w:szCs w:val="20"/>
                    </w:rPr>
                  </w:pPr>
                  <w:r w:rsidRPr="003B0C9A">
                    <w:rPr>
                      <w:color w:val="000000"/>
                      <w:sz w:val="20"/>
                      <w:szCs w:val="20"/>
                    </w:rPr>
                    <w:t xml:space="preserve">-Рукава должны быть цельновязанные. </w:t>
                  </w:r>
                </w:p>
                <w:p w14:paraId="32F67F2E" w14:textId="77777777" w:rsidR="003B0C9A" w:rsidRPr="003B0C9A" w:rsidRDefault="003B0C9A" w:rsidP="003B0C9A">
                  <w:pPr>
                    <w:rPr>
                      <w:sz w:val="20"/>
                      <w:szCs w:val="20"/>
                    </w:rPr>
                  </w:pPr>
                  <w:r w:rsidRPr="003B0C9A">
                    <w:rPr>
                      <w:color w:val="000000"/>
                      <w:sz w:val="20"/>
                      <w:szCs w:val="20"/>
                    </w:rPr>
                    <w:t xml:space="preserve">-К 2 рукавам должны быть  фиксированы петлеобразные проводники из хирургических нитей. </w:t>
                  </w:r>
                </w:p>
                <w:p w14:paraId="3579E572" w14:textId="77777777" w:rsidR="003B0C9A" w:rsidRPr="003B0C9A" w:rsidRDefault="003B0C9A" w:rsidP="003B0C9A">
                  <w:pPr>
                    <w:rPr>
                      <w:sz w:val="20"/>
                      <w:szCs w:val="20"/>
                    </w:rPr>
                  </w:pPr>
                  <w:r w:rsidRPr="003B0C9A">
                    <w:rPr>
                      <w:color w:val="000000"/>
                      <w:sz w:val="20"/>
                      <w:szCs w:val="20"/>
                    </w:rPr>
                    <w:t xml:space="preserve">-Особенность вязания должна препятствовать избыточному растяжению эндопротеза. </w:t>
                  </w:r>
                </w:p>
                <w:p w14:paraId="2064292C" w14:textId="77777777" w:rsidR="003B0C9A" w:rsidRPr="003B0C9A" w:rsidRDefault="003B0C9A" w:rsidP="003B0C9A">
                  <w:pPr>
                    <w:rPr>
                      <w:sz w:val="20"/>
                      <w:szCs w:val="20"/>
                    </w:rPr>
                  </w:pPr>
                  <w:r w:rsidRPr="003B0C9A">
                    <w:rPr>
                      <w:color w:val="000000"/>
                      <w:sz w:val="20"/>
                      <w:szCs w:val="20"/>
                    </w:rPr>
                    <w:t xml:space="preserve">-Должен применяться для реконструкции заднего отдела тазового дна. </w:t>
                  </w:r>
                </w:p>
                <w:p w14:paraId="3D8C3FE5" w14:textId="77777777" w:rsidR="003B0C9A" w:rsidRPr="003B0C9A" w:rsidRDefault="003B0C9A" w:rsidP="003B0C9A">
                  <w:pPr>
                    <w:rPr>
                      <w:sz w:val="20"/>
                      <w:szCs w:val="20"/>
                    </w:rPr>
                  </w:pPr>
                  <w:r w:rsidRPr="003B0C9A">
                    <w:rPr>
                      <w:color w:val="000000"/>
                      <w:sz w:val="20"/>
                      <w:szCs w:val="20"/>
                    </w:rPr>
                    <w:lastRenderedPageBreak/>
                    <w:t xml:space="preserve">-Форма эндопротеза должна строго соответствовать анатомии тазового дна. </w:t>
                  </w:r>
                </w:p>
                <w:p w14:paraId="487C15E6" w14:textId="77777777" w:rsidR="003B0C9A" w:rsidRPr="003B0C9A" w:rsidRDefault="003B0C9A" w:rsidP="003B0C9A">
                  <w:pPr>
                    <w:rPr>
                      <w:sz w:val="20"/>
                      <w:szCs w:val="20"/>
                    </w:rPr>
                  </w:pPr>
                  <w:r w:rsidRPr="003B0C9A">
                    <w:rPr>
                      <w:color w:val="000000"/>
                      <w:sz w:val="20"/>
                      <w:szCs w:val="20"/>
                    </w:rPr>
                    <w:t xml:space="preserve">-Стерильный, в индивидуальной двойной упаковке: внешний полимерно-бумажный пакет и внутренний полимерно-бумажный пакет или пакет из ламинированной фольги. </w:t>
                  </w:r>
                </w:p>
                <w:p w14:paraId="5B60ECFF" w14:textId="77777777" w:rsidR="003B0C9A" w:rsidRPr="003B0C9A" w:rsidRDefault="003B0C9A" w:rsidP="003B0C9A">
                  <w:pPr>
                    <w:rPr>
                      <w:sz w:val="20"/>
                      <w:szCs w:val="20"/>
                    </w:rPr>
                  </w:pPr>
                  <w:r w:rsidRPr="003B0C9A">
                    <w:rPr>
                      <w:color w:val="000000"/>
                      <w:sz w:val="20"/>
                      <w:szCs w:val="20"/>
                    </w:rPr>
                    <w:t>-Цвет: должен быть контрастный (например, бело-синий), толщина: не менее 0,3 мм и не более 0,4 мм, объемная пористость: не менее 80 % и не более 89%, поверхностная плотность: не менее 21 г/м2 и не более 45 г/м2.</w:t>
                  </w:r>
                </w:p>
              </w:tc>
            </w:tr>
            <w:tr w:rsidR="003B0C9A" w:rsidRPr="003B0C9A" w14:paraId="3101B752"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7674A70B" w14:textId="77777777" w:rsidR="003B0C9A" w:rsidRPr="003B0C9A" w:rsidRDefault="003B0C9A" w:rsidP="003B0C9A">
                  <w:pPr>
                    <w:jc w:val="center"/>
                    <w:rPr>
                      <w:sz w:val="20"/>
                      <w:szCs w:val="20"/>
                    </w:rPr>
                  </w:pPr>
                  <w:r w:rsidRPr="003B0C9A">
                    <w:rPr>
                      <w:color w:val="000000"/>
                      <w:sz w:val="20"/>
                      <w:szCs w:val="20"/>
                    </w:rPr>
                    <w:lastRenderedPageBreak/>
                    <w:t>76</w:t>
                  </w:r>
                </w:p>
              </w:tc>
              <w:tc>
                <w:tcPr>
                  <w:tcW w:w="1646" w:type="pct"/>
                  <w:tcBorders>
                    <w:top w:val="single" w:sz="4" w:space="0" w:color="000000"/>
                    <w:left w:val="single" w:sz="4" w:space="0" w:color="000000"/>
                    <w:bottom w:val="single" w:sz="4" w:space="0" w:color="000000"/>
                  </w:tcBorders>
                  <w:shd w:val="clear" w:color="auto" w:fill="auto"/>
                </w:tcPr>
                <w:p w14:paraId="743950F9"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плетеная, М2 (3/0), длиной  в интервале от не менее 75 см до не более 90 см,  игла колющая, 3/8  окружности, в интервале от не менее 24,6 мм  до не более  25,6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55E44396" w14:textId="77777777" w:rsidR="003B0C9A" w:rsidRPr="003B0C9A" w:rsidRDefault="003B0C9A" w:rsidP="003B0C9A">
                  <w:pPr>
                    <w:jc w:val="both"/>
                    <w:rPr>
                      <w:sz w:val="20"/>
                      <w:szCs w:val="20"/>
                    </w:rPr>
                  </w:pPr>
                  <w:r w:rsidRPr="003B0C9A">
                    <w:rPr>
                      <w:color w:val="000000"/>
                      <w:sz w:val="20"/>
                      <w:szCs w:val="20"/>
                    </w:rPr>
                    <w:t xml:space="preserve">Нить стерильная хирургическая, синтетическая, нерассасывающаяся, плетеная, лавсановая  с фторкаучуковым покрытием, что обеспечивает снижение трения при проведении через плотные ткани. Нить должна быть окрашена в зеленый цвет или другой контрастный цвет  для улучшения визуализации в ране. Метрический размер 2, условный размер 3/0. Длина нити должна быть в интервале от не менее 75 см до не более 90 см. Игла должна быть изготовлены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Игла должна иметь конструкцию, увеличивающую надежность ее фиксации в иглодержателе  за счет  бороздок в месте захвата  или насечек. Игла колющая, 3/8 окружности, в интервале от не менее 24,6 мм  до не более  25,6 мм длиной, с возможным диапазоном предела прочности HV 4900 - 6475 Н/мм2 (указать марку стали иглы). </w:t>
                  </w:r>
                  <w:r w:rsidRPr="003B0C9A">
                    <w:rPr>
                      <w:rFonts w:eastAsia="Microsoft YaHei"/>
                      <w:sz w:val="20"/>
                      <w:szCs w:val="20"/>
                    </w:rPr>
                    <w:t xml:space="preserve"> </w:t>
                  </w:r>
                  <w:r w:rsidRPr="003B0C9A">
                    <w:rPr>
                      <w:color w:val="000000"/>
                      <w:sz w:val="20"/>
                      <w:szCs w:val="20"/>
                      <w:lang w:val="ru"/>
                    </w:rPr>
                    <w:t xml:space="preserve">Разрывная нагрузка в простом узле шовной нити должна быть </w:t>
                  </w:r>
                  <w:r w:rsidRPr="003B0C9A">
                    <w:rPr>
                      <w:color w:val="000000"/>
                      <w:sz w:val="20"/>
                      <w:szCs w:val="20"/>
                    </w:rPr>
                    <w:t>более 8,5</w:t>
                  </w:r>
                  <w:r w:rsidRPr="003B0C9A">
                    <w:rPr>
                      <w:color w:val="000000"/>
                      <w:sz w:val="20"/>
                      <w:szCs w:val="20"/>
                      <w:lang w:val="ru"/>
                    </w:rPr>
                    <w:t xml:space="preserve"> Н. Прочность крепления шовного материала в атравматической игле должна быть </w:t>
                  </w:r>
                  <w:r w:rsidRPr="003B0C9A">
                    <w:rPr>
                      <w:color w:val="000000"/>
                      <w:sz w:val="20"/>
                      <w:szCs w:val="20"/>
                    </w:rPr>
                    <w:t>более 6,5</w:t>
                  </w:r>
                  <w:r w:rsidRPr="003B0C9A">
                    <w:rPr>
                      <w:color w:val="000000"/>
                      <w:sz w:val="20"/>
                      <w:szCs w:val="20"/>
                      <w:lang w:val="ru"/>
                    </w:rPr>
                    <w:t xml:space="preserve"> Н.</w:t>
                  </w:r>
                </w:p>
              </w:tc>
            </w:tr>
            <w:tr w:rsidR="003B0C9A" w:rsidRPr="003B0C9A" w14:paraId="0046FD23"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29E298DC" w14:textId="77777777" w:rsidR="003B0C9A" w:rsidRPr="003B0C9A" w:rsidRDefault="003B0C9A" w:rsidP="003B0C9A">
                  <w:pPr>
                    <w:jc w:val="center"/>
                    <w:rPr>
                      <w:sz w:val="20"/>
                      <w:szCs w:val="20"/>
                    </w:rPr>
                  </w:pPr>
                  <w:r w:rsidRPr="003B0C9A">
                    <w:rPr>
                      <w:color w:val="000000"/>
                      <w:sz w:val="20"/>
                      <w:szCs w:val="20"/>
                    </w:rPr>
                    <w:t>77</w:t>
                  </w:r>
                </w:p>
              </w:tc>
              <w:tc>
                <w:tcPr>
                  <w:tcW w:w="1646" w:type="pct"/>
                  <w:tcBorders>
                    <w:top w:val="single" w:sz="4" w:space="0" w:color="000000"/>
                    <w:left w:val="single" w:sz="4" w:space="0" w:color="000000"/>
                    <w:bottom w:val="single" w:sz="4" w:space="0" w:color="000000"/>
                  </w:tcBorders>
                  <w:shd w:val="clear" w:color="auto" w:fill="auto"/>
                </w:tcPr>
                <w:p w14:paraId="750F021E"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плетеная, М3 (2/0), длиной  в интервале от не менее 75 см до не более 90 см,  игла колющая, 1/2  окружности, в интервале от не менее 24,6 мм  до не более  25,6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5BD11CB4" w14:textId="77777777" w:rsidR="003B0C9A" w:rsidRPr="003B0C9A" w:rsidRDefault="003B0C9A" w:rsidP="003B0C9A">
                  <w:pPr>
                    <w:jc w:val="both"/>
                    <w:rPr>
                      <w:sz w:val="20"/>
                      <w:szCs w:val="20"/>
                    </w:rPr>
                  </w:pPr>
                  <w:r w:rsidRPr="003B0C9A">
                    <w:rPr>
                      <w:color w:val="000000"/>
                      <w:sz w:val="20"/>
                      <w:szCs w:val="20"/>
                    </w:rPr>
                    <w:t xml:space="preserve">Нить стерильная хирургическая, синтетическая, нерассасывающаяся, плетеная, лавсановая  с фторкаучуковым покрытием, что обеспечивает снижение трения при проведении через плотные ткани. Нить должна быть окрашена в зеленый цвет или другой контрастный цвет  для улучшения визуализации в ране. Метрический размер 3, условный размер 2/0. Длина нити должна быть в интервале от не менее 75 см до не более 90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Игла должна иметь конструкцию, увеличивающую надежность ее фиксации в иглодержателе  за счет  бороздок в месте захвата  или насечек. Игла колющая, 1/2  окружности, в интервале от не менее 24,6 мм  до не более 25,6 мм длиной. </w:t>
                  </w:r>
                  <w:r w:rsidRPr="003B0C9A">
                    <w:rPr>
                      <w:color w:val="000000"/>
                      <w:sz w:val="20"/>
                      <w:szCs w:val="20"/>
                      <w:lang w:val="ru"/>
                    </w:rPr>
                    <w:t xml:space="preserve">Прочность крепления шовного материала в атравматической игле должна </w:t>
                  </w:r>
                  <w:r w:rsidRPr="003B0C9A">
                    <w:rPr>
                      <w:color w:val="000000"/>
                      <w:sz w:val="20"/>
                      <w:szCs w:val="20"/>
                    </w:rPr>
                    <w:t>менее  15,0</w:t>
                  </w:r>
                  <w:r w:rsidRPr="003B0C9A">
                    <w:rPr>
                      <w:color w:val="000000"/>
                      <w:sz w:val="20"/>
                      <w:szCs w:val="20"/>
                      <w:lang w:val="ru"/>
                    </w:rPr>
                    <w:t xml:space="preserve"> Н.</w:t>
                  </w:r>
                  <w:r w:rsidRPr="003B0C9A">
                    <w:rPr>
                      <w:rFonts w:eastAsia="Microsoft YaHei"/>
                      <w:sz w:val="20"/>
                      <w:szCs w:val="20"/>
                    </w:rPr>
                    <w:t xml:space="preserve"> </w:t>
                  </w:r>
                  <w:r w:rsidRPr="003B0C9A">
                    <w:rPr>
                      <w:color w:val="000000"/>
                      <w:sz w:val="20"/>
                      <w:szCs w:val="20"/>
                      <w:lang w:val="ru"/>
                    </w:rPr>
                    <w:t xml:space="preserve">Разрывная нагрузка в простом узле шовной нити должна быть </w:t>
                  </w:r>
                  <w:r w:rsidRPr="003B0C9A">
                    <w:rPr>
                      <w:color w:val="000000"/>
                      <w:sz w:val="20"/>
                      <w:szCs w:val="20"/>
                    </w:rPr>
                    <w:t>более 14,6</w:t>
                  </w:r>
                  <w:r w:rsidRPr="003B0C9A">
                    <w:rPr>
                      <w:color w:val="000000"/>
                      <w:sz w:val="20"/>
                      <w:szCs w:val="20"/>
                      <w:lang w:val="ru"/>
                    </w:rPr>
                    <w:t xml:space="preserve"> Н. </w:t>
                  </w:r>
                </w:p>
              </w:tc>
            </w:tr>
            <w:tr w:rsidR="003B0C9A" w:rsidRPr="003B0C9A" w14:paraId="406BC3B4"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3E69CFBA" w14:textId="77777777" w:rsidR="003B0C9A" w:rsidRPr="003B0C9A" w:rsidRDefault="003B0C9A" w:rsidP="003B0C9A">
                  <w:pPr>
                    <w:jc w:val="center"/>
                    <w:rPr>
                      <w:sz w:val="20"/>
                      <w:szCs w:val="20"/>
                    </w:rPr>
                  </w:pPr>
                  <w:r w:rsidRPr="003B0C9A">
                    <w:rPr>
                      <w:color w:val="000000"/>
                      <w:sz w:val="20"/>
                      <w:szCs w:val="20"/>
                    </w:rPr>
                    <w:t>78</w:t>
                  </w:r>
                </w:p>
              </w:tc>
              <w:tc>
                <w:tcPr>
                  <w:tcW w:w="1646" w:type="pct"/>
                  <w:tcBorders>
                    <w:top w:val="single" w:sz="4" w:space="0" w:color="000000"/>
                    <w:left w:val="single" w:sz="4" w:space="0" w:color="000000"/>
                    <w:bottom w:val="single" w:sz="4" w:space="0" w:color="000000"/>
                  </w:tcBorders>
                  <w:shd w:val="clear" w:color="auto" w:fill="auto"/>
                </w:tcPr>
                <w:p w14:paraId="7C52EC42" w14:textId="77777777" w:rsidR="003B0C9A" w:rsidRPr="003B0C9A" w:rsidRDefault="003B0C9A" w:rsidP="003B0C9A">
                  <w:pPr>
                    <w:rPr>
                      <w:sz w:val="20"/>
                      <w:szCs w:val="20"/>
                    </w:rPr>
                  </w:pPr>
                  <w:r w:rsidRPr="003B0C9A">
                    <w:rPr>
                      <w:color w:val="000000"/>
                      <w:sz w:val="20"/>
                      <w:szCs w:val="20"/>
                    </w:rPr>
                    <w:t>Нить хирургическая кетгутовая USP 3 длиной нити не менее 300 см, без иглы</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143E9877" w14:textId="77777777" w:rsidR="003B0C9A" w:rsidRPr="003B0C9A" w:rsidRDefault="003B0C9A" w:rsidP="003B0C9A">
                  <w:pPr>
                    <w:pStyle w:val="affff0"/>
                    <w:widowControl/>
                    <w:spacing w:before="0" w:line="240" w:lineRule="auto"/>
                    <w:rPr>
                      <w:lang w:val="ru-RU"/>
                    </w:rPr>
                  </w:pPr>
                  <w:r w:rsidRPr="003B0C9A">
                    <w:rPr>
                      <w:lang w:val="ru-RU"/>
                    </w:rPr>
                    <w:t>Р</w:t>
                  </w:r>
                  <w:r w:rsidRPr="003B0C9A">
                    <w:rPr>
                      <w:lang w:val="ru"/>
                    </w:rPr>
                    <w:t xml:space="preserve">ассасывающийся хирургический шовный материл, изготовленный из тканей крупнорогатого скота, хромированный. Для обеспечения состоятельности наложенных швов, устойчивости к нагрузкам в послеоперационном периоде срок рассасывания нити </w:t>
                  </w:r>
                  <w:r w:rsidRPr="003B0C9A">
                    <w:rPr>
                      <w:lang w:val="ru-RU"/>
                    </w:rPr>
                    <w:t xml:space="preserve">должен быть в диапазоне не шире </w:t>
                  </w:r>
                  <w:r w:rsidRPr="003B0C9A">
                    <w:rPr>
                      <w:lang w:val="ru"/>
                    </w:rPr>
                    <w:t>7-70 дней.</w:t>
                  </w:r>
                  <w:r w:rsidRPr="003B0C9A">
                    <w:rPr>
                      <w:lang w:val="ru-RU"/>
                    </w:rPr>
                    <w:t xml:space="preserve"> Метрический размер, условный размер, должны соответствовать диапазону диаметра 0,70 – 0,799 мм </w:t>
                  </w:r>
                  <w:r w:rsidRPr="003B0C9A">
                    <w:rPr>
                      <w:bCs/>
                      <w:lang w:val="ru-RU"/>
                    </w:rPr>
                    <w:t xml:space="preserve"> - в соответствии со свойствами ушиваемых тканей.</w:t>
                  </w:r>
                  <w:r w:rsidRPr="003B0C9A">
                    <w:rPr>
                      <w:lang w:val="ru-RU"/>
                    </w:rPr>
                    <w:t xml:space="preserve"> </w:t>
                  </w:r>
                  <w:r w:rsidRPr="003B0C9A">
                    <w:rPr>
                      <w:lang w:val="ru"/>
                    </w:rPr>
                    <w:t xml:space="preserve">Цвет - неокрашенный. Структура нити – </w:t>
                  </w:r>
                  <w:r w:rsidRPr="003B0C9A">
                    <w:rPr>
                      <w:lang w:val="ru-RU"/>
                    </w:rPr>
                    <w:t>хромированный</w:t>
                  </w:r>
                  <w:r w:rsidRPr="003B0C9A">
                    <w:rPr>
                      <w:lang w:val="ru"/>
                    </w:rPr>
                    <w:t>,</w:t>
                  </w:r>
                  <w:r w:rsidRPr="003B0C9A">
                    <w:rPr>
                      <w:lang w:val="ru-RU"/>
                    </w:rPr>
                    <w:t xml:space="preserve"> </w:t>
                  </w:r>
                  <w:r w:rsidRPr="003B0C9A">
                    <w:rPr>
                      <w:lang w:val="ru"/>
                    </w:rPr>
                    <w:t xml:space="preserve">полированный. Соответствие нити ГОСТ 31620-2012. Длина </w:t>
                  </w:r>
                  <w:r w:rsidRPr="003B0C9A">
                    <w:rPr>
                      <w:lang w:val="ru-RU"/>
                    </w:rPr>
                    <w:t xml:space="preserve">нити должна быть не менее </w:t>
                  </w:r>
                  <w:r w:rsidRPr="003B0C9A">
                    <w:rPr>
                      <w:lang w:val="ru"/>
                    </w:rPr>
                    <w:t>3</w:t>
                  </w:r>
                  <w:r w:rsidRPr="003B0C9A">
                    <w:rPr>
                      <w:lang w:val="ru-RU"/>
                    </w:rPr>
                    <w:t>00 см</w:t>
                  </w:r>
                  <w:r w:rsidRPr="003B0C9A">
                    <w:rPr>
                      <w:lang w:val="ru"/>
                    </w:rPr>
                    <w:t xml:space="preserve">. </w:t>
                  </w:r>
                  <w:r w:rsidRPr="003B0C9A">
                    <w:rPr>
                      <w:lang w:val="ru-RU"/>
                    </w:rPr>
                    <w:t xml:space="preserve">Без иглы. Разрывная нагрузка в простом узле шовной нити должна быть менее 63,5 Н. </w:t>
                  </w:r>
                </w:p>
              </w:tc>
            </w:tr>
            <w:tr w:rsidR="003B0C9A" w:rsidRPr="003B0C9A" w14:paraId="43C23FB0"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013FAC42" w14:textId="77777777" w:rsidR="003B0C9A" w:rsidRPr="003B0C9A" w:rsidRDefault="003B0C9A" w:rsidP="003B0C9A">
                  <w:pPr>
                    <w:jc w:val="center"/>
                    <w:rPr>
                      <w:sz w:val="20"/>
                      <w:szCs w:val="20"/>
                    </w:rPr>
                  </w:pPr>
                  <w:r w:rsidRPr="003B0C9A">
                    <w:rPr>
                      <w:color w:val="000000"/>
                      <w:sz w:val="20"/>
                      <w:szCs w:val="20"/>
                    </w:rPr>
                    <w:t>79</w:t>
                  </w:r>
                </w:p>
              </w:tc>
              <w:tc>
                <w:tcPr>
                  <w:tcW w:w="1646" w:type="pct"/>
                  <w:tcBorders>
                    <w:top w:val="single" w:sz="4" w:space="0" w:color="000000"/>
                    <w:left w:val="single" w:sz="4" w:space="0" w:color="000000"/>
                    <w:bottom w:val="single" w:sz="4" w:space="0" w:color="000000"/>
                  </w:tcBorders>
                  <w:shd w:val="clear" w:color="auto" w:fill="auto"/>
                </w:tcPr>
                <w:p w14:paraId="02C0079E" w14:textId="77777777" w:rsidR="003B0C9A" w:rsidRPr="003B0C9A" w:rsidRDefault="003B0C9A" w:rsidP="003B0C9A">
                  <w:pPr>
                    <w:rPr>
                      <w:sz w:val="20"/>
                      <w:szCs w:val="20"/>
                    </w:rPr>
                  </w:pPr>
                  <w:r w:rsidRPr="003B0C9A">
                    <w:rPr>
                      <w:color w:val="000000"/>
                      <w:sz w:val="20"/>
                      <w:szCs w:val="20"/>
                    </w:rPr>
                    <w:t>Эндопротез сетчатый с принадлежностями</w:t>
                  </w:r>
                </w:p>
                <w:p w14:paraId="1BF0EF40" w14:textId="77777777" w:rsidR="003B0C9A" w:rsidRPr="003B0C9A" w:rsidRDefault="003B0C9A" w:rsidP="003B0C9A">
                  <w:pPr>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051727BB" w14:textId="77777777" w:rsidR="003B0C9A" w:rsidRPr="003B0C9A" w:rsidRDefault="003B0C9A" w:rsidP="003B0C9A">
                  <w:pPr>
                    <w:pStyle w:val="a5"/>
                  </w:pPr>
                  <w:r w:rsidRPr="003B0C9A">
                    <w:t xml:space="preserve">Эндопротез сетчатый, для лечения пролапса гениталий задних отделов. Эндопротез из полипропиленовой сетки, в виде четырёхугольного, трапецевидного ложа, для укладки пролабированных тканей (органов), размером менее 42х143мм. От каждого угла отходят по одному рукаву, всего не менее 2, для чрезседалищной фиксации. Каждый рукав заканчивается ниткой-проводником, который служит вспомогательным элементом для проведения рукавов с помощью чрезседалищной иглы в связку </w:t>
                  </w:r>
                  <w:r w:rsidRPr="003B0C9A">
                    <w:lastRenderedPageBreak/>
                    <w:t xml:space="preserve">кресцово-остистого отростка. Сетка из прямоугольных сквозных и скрещенных петель, полученная из полипропиленового моноволокна, гиппоаллергенная. </w:t>
                  </w:r>
                </w:p>
                <w:p w14:paraId="645BE1F9" w14:textId="77777777" w:rsidR="003B0C9A" w:rsidRPr="003B0C9A" w:rsidRDefault="003B0C9A" w:rsidP="003B0C9A">
                  <w:pPr>
                    <w:pStyle w:val="a5"/>
                  </w:pPr>
                  <w:r w:rsidRPr="003B0C9A">
                    <w:t>Вес: должен быть менее 30г/м2.</w:t>
                  </w:r>
                </w:p>
                <w:p w14:paraId="33F8F605" w14:textId="77777777" w:rsidR="003B0C9A" w:rsidRPr="003B0C9A" w:rsidRDefault="003B0C9A" w:rsidP="003B0C9A">
                  <w:pPr>
                    <w:pStyle w:val="a5"/>
                  </w:pPr>
                  <w:r w:rsidRPr="003B0C9A">
                    <w:t>Пористость: должна быть менее 0,8 х 0,8 мм.</w:t>
                  </w:r>
                </w:p>
                <w:p w14:paraId="7102F6D4" w14:textId="77777777" w:rsidR="003B0C9A" w:rsidRPr="003B0C9A" w:rsidRDefault="003B0C9A" w:rsidP="003B0C9A">
                  <w:pPr>
                    <w:pStyle w:val="a5"/>
                  </w:pPr>
                  <w:r w:rsidRPr="003B0C9A">
                    <w:t>Толщина: должна быть менее 0,32 мм.</w:t>
                  </w:r>
                </w:p>
                <w:p w14:paraId="19C41B21" w14:textId="77777777" w:rsidR="003B0C9A" w:rsidRPr="003B0C9A" w:rsidRDefault="003B0C9A" w:rsidP="003B0C9A">
                  <w:pPr>
                    <w:pStyle w:val="a5"/>
                  </w:pPr>
                  <w:r w:rsidRPr="003B0C9A">
                    <w:t>Растяжимость moy: должна быть не более 40%.</w:t>
                  </w:r>
                </w:p>
                <w:p w14:paraId="13517B10" w14:textId="77777777" w:rsidR="003B0C9A" w:rsidRPr="003B0C9A" w:rsidRDefault="003B0C9A" w:rsidP="003B0C9A">
                  <w:pPr>
                    <w:pStyle w:val="a5"/>
                  </w:pPr>
                  <w:r w:rsidRPr="003B0C9A">
                    <w:t>Сопротивляемость к разрывам: менее  13dan.</w:t>
                  </w:r>
                </w:p>
                <w:p w14:paraId="37EABF86" w14:textId="77777777" w:rsidR="003B0C9A" w:rsidRPr="003B0C9A" w:rsidRDefault="003B0C9A" w:rsidP="003B0C9A">
                  <w:pPr>
                    <w:pStyle w:val="a5"/>
                  </w:pPr>
                  <w:r w:rsidRPr="003B0C9A">
                    <w:t xml:space="preserve">К протезу должен прилагаться инструмент (1 шт.) металлический, в виде изогнутой иглы, загнутой с учетом физиологических изгибов малого таза, оканчивающийся пластиковой рукояткой. Инструмент используется для прокола связки кресцово-остистого отростка и фиксации эндопротеза. </w:t>
                  </w:r>
                </w:p>
              </w:tc>
            </w:tr>
            <w:tr w:rsidR="003B0C9A" w:rsidRPr="003B0C9A" w14:paraId="625D2575"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0E120BC5" w14:textId="77777777" w:rsidR="003B0C9A" w:rsidRPr="003B0C9A" w:rsidRDefault="003B0C9A" w:rsidP="003B0C9A">
                  <w:pPr>
                    <w:jc w:val="center"/>
                    <w:rPr>
                      <w:sz w:val="20"/>
                      <w:szCs w:val="20"/>
                    </w:rPr>
                  </w:pPr>
                  <w:r w:rsidRPr="003B0C9A">
                    <w:rPr>
                      <w:color w:val="000000"/>
                      <w:sz w:val="20"/>
                      <w:szCs w:val="20"/>
                    </w:rPr>
                    <w:lastRenderedPageBreak/>
                    <w:t>80</w:t>
                  </w:r>
                </w:p>
              </w:tc>
              <w:tc>
                <w:tcPr>
                  <w:tcW w:w="1646" w:type="pct"/>
                  <w:tcBorders>
                    <w:top w:val="single" w:sz="4" w:space="0" w:color="000000"/>
                    <w:left w:val="single" w:sz="4" w:space="0" w:color="000000"/>
                    <w:bottom w:val="single" w:sz="4" w:space="0" w:color="000000"/>
                  </w:tcBorders>
                  <w:shd w:val="clear" w:color="auto" w:fill="auto"/>
                </w:tcPr>
                <w:p w14:paraId="655A4D52"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М3 (2/0), длиной  в интервале от более 70 см до не более 90 см,  две иглы колющие, 1/2 окружности, в интервале от не менее 19,2 мм  до не более 20,4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54552AF0"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изготовленная из полиэтилентерефталата (полиэстер) с покрытием из полибутилата, что обеспечивает снижение трения при проведении через плотные ткани. Нить должна быть окрашена в контрастный цвет (указать цвет) для улучшения визуализации в ране. Метрический размер 3, условный размер 2/0. Длина нити в интервале от более 70 см до не более 90 см. Не менее двух игл. Иглы должны быть изготовлены из коррозионностойкого высокопрочного сплава, обработаны силиконом, что способствует уменьшению трения между иглой и тканями. Материал игл на 40% более устойчив к необратимой деформации (изгибу), чем игл из обычной нержавеющей стали, что предотвращает необходимость замены иглы, улучшает контроль над иглой и уменьшает травмирование тканей. Иглы должны иметь конструкцию, увеличивающую надежность их фиксации в иглодержателе  за счет насечек в месте захвата  или бороздок.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с возможным диапазоном предела прочности HV 4900 - 6475 Н/мм2 (указать марку стали иглы). Иглы колющие, 1/2 окружности, в пределах от не менее 19,2 мм  до не более 20,4 мм длиной. Прочность крепления шовного материала в атравматической игле должна быть более 10,6 Н. Разрывная нагрузка в простом узле шовной нити должна быть более 14,6 Н.  </w:t>
                  </w:r>
                </w:p>
              </w:tc>
            </w:tr>
            <w:tr w:rsidR="003B0C9A" w:rsidRPr="003B0C9A" w14:paraId="68021110"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2A72E567" w14:textId="77777777" w:rsidR="003B0C9A" w:rsidRPr="003B0C9A" w:rsidRDefault="003B0C9A" w:rsidP="003B0C9A">
                  <w:pPr>
                    <w:jc w:val="center"/>
                    <w:rPr>
                      <w:sz w:val="20"/>
                      <w:szCs w:val="20"/>
                    </w:rPr>
                  </w:pPr>
                  <w:r w:rsidRPr="003B0C9A">
                    <w:rPr>
                      <w:color w:val="000000"/>
                      <w:sz w:val="20"/>
                      <w:szCs w:val="20"/>
                    </w:rPr>
                    <w:t>81</w:t>
                  </w:r>
                </w:p>
              </w:tc>
              <w:tc>
                <w:tcPr>
                  <w:tcW w:w="1646" w:type="pct"/>
                  <w:tcBorders>
                    <w:top w:val="single" w:sz="4" w:space="0" w:color="000000"/>
                    <w:left w:val="single" w:sz="4" w:space="0" w:color="000000"/>
                    <w:bottom w:val="single" w:sz="4" w:space="0" w:color="000000"/>
                  </w:tcBorders>
                  <w:shd w:val="clear" w:color="auto" w:fill="auto"/>
                </w:tcPr>
                <w:p w14:paraId="14D7697A"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рассасывающаяся, плетеная, М4 (1), длиной в интервале от не менее 85 см до не более 95 см,  игла колющая, массивная, 1/2  окружности, в интервале от не менее 47 мм  до не более 49 мм длиной</w:t>
                  </w:r>
                </w:p>
                <w:p w14:paraId="26F6249F" w14:textId="77777777" w:rsidR="003B0C9A" w:rsidRPr="003B0C9A" w:rsidRDefault="003B0C9A" w:rsidP="003B0C9A">
                  <w:pPr>
                    <w:snapToGrid w:val="0"/>
                    <w:rPr>
                      <w:color w:val="000000"/>
                      <w:sz w:val="20"/>
                      <w:szCs w:val="20"/>
                    </w:rPr>
                  </w:pPr>
                </w:p>
                <w:p w14:paraId="4BE79D2F"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860179"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плетеная, изготовленная из сополимера на основе полиглактина 910 (гликолид более 80%, лактид не более 20%), с покрытием, облегчающим проведение нити через ткани (из сополимера гликолида, лактида и стеарата кальция). Нить должна быть окрашена в сиреневый цвет или другой контрастный цвет для улучшения визуализации в ране . Нить должна сохранять более 70% прочности на разрыв IN VIVO через 2 недели, не менее 50% через 3 недели, более 20% через 4 недели, срок полного рассасывания в диапазоне не шире 56-70 дней. Нить должна обладать антисептическими свойствами для профилактики инфекций области хирургического вмешательства в различных тканях организма, что должно быть подтверждено исследованиями с наивысшим уровнем достоверности доказательств – 1 и наивысшим уровнем убедительности рекомендаций – А. Используемый антисептик (триклозан) должен проявлять клинически доказанную антимикробную активность против Staphylococcus aureus, Staphylococcus epidermidis, MRSA, MRSE, в период более 95 часов после имплантации нити,в концентрации, достаточной для подавления роста данных штаммов микроорганизмов. </w:t>
                  </w:r>
                  <w:r w:rsidRPr="003B0C9A">
                    <w:rPr>
                      <w:rFonts w:eastAsia="Microsoft YaHei"/>
                      <w:sz w:val="20"/>
                      <w:szCs w:val="20"/>
                    </w:rPr>
                    <w:t>Концентрация триклозана должна быть менее 280 мкг/м,  указывается в прилагаемой к шовному материалу инструкции.</w:t>
                  </w:r>
                </w:p>
                <w:p w14:paraId="22F339ED" w14:textId="77777777" w:rsidR="003B0C9A" w:rsidRPr="003B0C9A" w:rsidRDefault="003B0C9A" w:rsidP="003B0C9A">
                  <w:pPr>
                    <w:rPr>
                      <w:sz w:val="20"/>
                      <w:szCs w:val="20"/>
                    </w:rPr>
                  </w:pPr>
                  <w:r w:rsidRPr="003B0C9A">
                    <w:rPr>
                      <w:color w:val="000000"/>
                      <w:sz w:val="20"/>
                      <w:szCs w:val="20"/>
                    </w:rPr>
                    <w:t xml:space="preserve">Концентрация триклозана должна быть указана в прилагаемой к шовному материалу инструкции.  Действие триклозана в зоне </w:t>
                  </w:r>
                  <w:r w:rsidRPr="003B0C9A">
                    <w:rPr>
                      <w:color w:val="000000"/>
                      <w:sz w:val="20"/>
                      <w:szCs w:val="20"/>
                    </w:rPr>
                    <w:lastRenderedPageBreak/>
                    <w:t xml:space="preserve">подавления роста бактерий S.aureus вокруг нити in-vitro более 5 дней.  Антисептик должен обеспечить безопасное использование при операциях на мозговых оболочках, нить не должна терять антисептических свойств в присутствие веществ содержащих анионную группу. Метрический размер 4, условный размер 1. Длина нити в пределах от не менее 85 см до не более 95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Игла должна иметь конструкцию, увеличивающую надежность ее фиксации в иглодержателе за счет скругленных углов или бороздок в месте захвата. Игла </w:t>
                  </w:r>
                  <w:r w:rsidRPr="003B0C9A">
                    <w:rPr>
                      <w:rFonts w:eastAsia="Microsoft YaHei"/>
                      <w:sz w:val="20"/>
                      <w:szCs w:val="20"/>
                    </w:rPr>
                    <w:t xml:space="preserve">с круглым поперечным сечением острия конической формы с квадратным телом </w:t>
                  </w:r>
                  <w:r w:rsidRPr="003B0C9A">
                    <w:rPr>
                      <w:color w:val="000000"/>
                      <w:sz w:val="20"/>
                      <w:szCs w:val="20"/>
                    </w:rPr>
                    <w:t xml:space="preserve">, массивная, 1/2  окружности, в интервале от не менее 47 мм до не более 49 мм длиной. Диаметр тела иглы 1,27 мм. Разрывная нагрузка в простом узле шовной нити должна быть более 50,5 Н. Прочность крепления шовного материала в атравматической игле должна быть более 17,7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5BB0BC6A" w14:textId="77777777" w:rsidTr="003B0C9A">
              <w:trPr>
                <w:trHeight w:val="2097"/>
              </w:trPr>
              <w:tc>
                <w:tcPr>
                  <w:tcW w:w="378" w:type="pct"/>
                  <w:tcBorders>
                    <w:top w:val="single" w:sz="4" w:space="0" w:color="000000"/>
                    <w:left w:val="single" w:sz="4" w:space="0" w:color="000000"/>
                    <w:bottom w:val="single" w:sz="4" w:space="0" w:color="000000"/>
                  </w:tcBorders>
                  <w:shd w:val="clear" w:color="auto" w:fill="auto"/>
                </w:tcPr>
                <w:p w14:paraId="32557618" w14:textId="77777777" w:rsidR="003B0C9A" w:rsidRPr="003B0C9A" w:rsidRDefault="003B0C9A" w:rsidP="003B0C9A">
                  <w:pPr>
                    <w:jc w:val="center"/>
                    <w:rPr>
                      <w:sz w:val="20"/>
                      <w:szCs w:val="20"/>
                    </w:rPr>
                  </w:pPr>
                  <w:r w:rsidRPr="003B0C9A">
                    <w:rPr>
                      <w:color w:val="000000"/>
                      <w:sz w:val="20"/>
                      <w:szCs w:val="20"/>
                    </w:rPr>
                    <w:lastRenderedPageBreak/>
                    <w:t>82</w:t>
                  </w:r>
                </w:p>
              </w:tc>
              <w:tc>
                <w:tcPr>
                  <w:tcW w:w="1646" w:type="pct"/>
                  <w:tcBorders>
                    <w:top w:val="single" w:sz="4" w:space="0" w:color="000000"/>
                    <w:left w:val="single" w:sz="4" w:space="0" w:color="000000"/>
                    <w:bottom w:val="single" w:sz="4" w:space="0" w:color="000000"/>
                  </w:tcBorders>
                  <w:shd w:val="clear" w:color="auto" w:fill="auto"/>
                </w:tcPr>
                <w:p w14:paraId="13A0440C" w14:textId="77777777" w:rsidR="003B0C9A" w:rsidRPr="003B0C9A" w:rsidRDefault="003B0C9A" w:rsidP="003B0C9A">
                  <w:pPr>
                    <w:snapToGrid w:val="0"/>
                    <w:rPr>
                      <w:sz w:val="20"/>
                      <w:szCs w:val="20"/>
                    </w:rPr>
                  </w:pPr>
                  <w:r w:rsidRPr="003B0C9A">
                    <w:rPr>
                      <w:color w:val="000000"/>
                      <w:sz w:val="20"/>
                      <w:szCs w:val="20"/>
                    </w:rPr>
                    <w:t>Клей хирургический биологический</w:t>
                  </w:r>
                </w:p>
                <w:p w14:paraId="065F4539"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EF4C6A" w14:textId="77777777" w:rsidR="003B0C9A" w:rsidRPr="003B0C9A" w:rsidRDefault="003B0C9A" w:rsidP="003B0C9A">
                  <w:pPr>
                    <w:pStyle w:val="1c"/>
                  </w:pPr>
                  <w:r w:rsidRPr="003B0C9A">
                    <w:rPr>
                      <w:color w:val="000000"/>
                    </w:rPr>
                    <w:t>Биологический хирургический клей.</w:t>
                  </w:r>
                </w:p>
                <w:p w14:paraId="6A533487" w14:textId="77777777" w:rsidR="003B0C9A" w:rsidRPr="003B0C9A" w:rsidRDefault="003B0C9A" w:rsidP="003B0C9A">
                  <w:pPr>
                    <w:pStyle w:val="1c"/>
                  </w:pPr>
                  <w:r w:rsidRPr="003B0C9A">
                    <w:rPr>
                      <w:color w:val="000000"/>
                    </w:rPr>
                    <w:t>Двухкомпонентный готовый к применению состав (водные растворы бычьего сывороточного альбумина и глютеральдегида) в сдвоенном шприце.</w:t>
                  </w:r>
                </w:p>
                <w:p w14:paraId="15131DD3" w14:textId="77777777" w:rsidR="003B0C9A" w:rsidRPr="003B0C9A" w:rsidRDefault="003B0C9A" w:rsidP="003B0C9A">
                  <w:pPr>
                    <w:pStyle w:val="1c"/>
                  </w:pPr>
                  <w:r w:rsidRPr="003B0C9A">
                    <w:rPr>
                      <w:color w:val="000000"/>
                    </w:rPr>
                    <w:t>Биологическая инертность, апирогенность, отсутствие реакции организма на применение.</w:t>
                  </w:r>
                </w:p>
                <w:p w14:paraId="196BE805" w14:textId="77777777" w:rsidR="003B0C9A" w:rsidRPr="003B0C9A" w:rsidRDefault="003B0C9A" w:rsidP="003B0C9A">
                  <w:pPr>
                    <w:pStyle w:val="1c"/>
                  </w:pPr>
                  <w:r w:rsidRPr="003B0C9A">
                    <w:rPr>
                      <w:color w:val="000000"/>
                    </w:rPr>
                    <w:t>Полимеризация в течение 20-30 секунд, возможность оказания любого давления на область применения не более, чем через 2 минуты</w:t>
                  </w:r>
                </w:p>
              </w:tc>
            </w:tr>
            <w:tr w:rsidR="003B0C9A" w:rsidRPr="003B0C9A" w14:paraId="1145028B"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26391BFB" w14:textId="77777777" w:rsidR="003B0C9A" w:rsidRPr="003B0C9A" w:rsidRDefault="003B0C9A" w:rsidP="003B0C9A">
                  <w:pPr>
                    <w:jc w:val="center"/>
                    <w:rPr>
                      <w:sz w:val="20"/>
                      <w:szCs w:val="20"/>
                    </w:rPr>
                  </w:pPr>
                  <w:r w:rsidRPr="003B0C9A">
                    <w:rPr>
                      <w:color w:val="000000"/>
                      <w:sz w:val="20"/>
                      <w:szCs w:val="20"/>
                    </w:rPr>
                    <w:t>83</w:t>
                  </w:r>
                </w:p>
              </w:tc>
              <w:tc>
                <w:tcPr>
                  <w:tcW w:w="1646" w:type="pct"/>
                  <w:tcBorders>
                    <w:top w:val="single" w:sz="4" w:space="0" w:color="000000"/>
                    <w:left w:val="single" w:sz="4" w:space="0" w:color="000000"/>
                    <w:bottom w:val="single" w:sz="4" w:space="0" w:color="000000"/>
                  </w:tcBorders>
                  <w:shd w:val="clear" w:color="auto" w:fill="auto"/>
                </w:tcPr>
                <w:p w14:paraId="77F32E1E" w14:textId="77777777" w:rsidR="003B0C9A" w:rsidRPr="003B0C9A" w:rsidRDefault="003B0C9A" w:rsidP="003B0C9A">
                  <w:pPr>
                    <w:snapToGrid w:val="0"/>
                    <w:rPr>
                      <w:sz w:val="20"/>
                      <w:szCs w:val="20"/>
                    </w:rPr>
                  </w:pPr>
                  <w:r w:rsidRPr="003B0C9A">
                    <w:rPr>
                      <w:color w:val="000000"/>
                      <w:sz w:val="20"/>
                      <w:szCs w:val="20"/>
                    </w:rPr>
                    <w:t>Нити стерильные, синтетические хирургические,  рассасывающиеся, М4 (1), не менее чем 4 нити по 70 см, иглы колющие, усиленные, 1/2  окружности, в интервале от более 34 мм до менее 36 мм</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473D2F1B" w14:textId="77777777" w:rsidR="003B0C9A" w:rsidRPr="003B0C9A" w:rsidRDefault="003B0C9A" w:rsidP="003B0C9A">
                  <w:pPr>
                    <w:pStyle w:val="3a"/>
                    <w:spacing w:before="0" w:line="240" w:lineRule="auto"/>
                    <w:rPr>
                      <w:sz w:val="20"/>
                      <w:szCs w:val="20"/>
                      <w:lang w:val="ru-RU"/>
                    </w:rPr>
                  </w:pPr>
                  <w:r w:rsidRPr="003B0C9A">
                    <w:rPr>
                      <w:color w:val="000000"/>
                      <w:sz w:val="20"/>
                      <w:szCs w:val="20"/>
                      <w:lang w:val="ru"/>
                    </w:rPr>
                    <w:t>Нити стерильные хирургические, синтетические, рассасывающиеся, плетеные, изготовленные из 100 % полигликолевой кислоты с покрытием, облегчающим проведение нити через ткани из смес</w:t>
                  </w:r>
                  <w:r w:rsidRPr="003B0C9A">
                    <w:rPr>
                      <w:color w:val="000000"/>
                      <w:sz w:val="20"/>
                      <w:szCs w:val="20"/>
                      <w:lang w:val="ru-RU"/>
                    </w:rPr>
                    <w:t>и</w:t>
                  </w:r>
                  <w:r w:rsidRPr="003B0C9A">
                    <w:rPr>
                      <w:color w:val="000000"/>
                      <w:sz w:val="20"/>
                      <w:szCs w:val="20"/>
                      <w:lang w:val="ru"/>
                    </w:rPr>
                    <w:t xml:space="preserve"> стеарата кальция и поликапролактона. </w:t>
                  </w:r>
                  <w:r w:rsidRPr="003B0C9A">
                    <w:rPr>
                      <w:color w:val="000000"/>
                      <w:sz w:val="20"/>
                      <w:szCs w:val="20"/>
                      <w:lang w:val="ru-RU"/>
                    </w:rPr>
                    <w:t>Через 2 недели нить должна сохранять от не менее 50% до не более 70% прочности, через 3 недели от не менее 25% до не более 40% прочности. Полное рассасывание должно происходить в диапазоне не шире 56 - 75 дней. (Указать диапазон).</w:t>
                  </w:r>
                  <w:r w:rsidRPr="003B0C9A">
                    <w:rPr>
                      <w:sz w:val="20"/>
                      <w:szCs w:val="20"/>
                      <w:lang w:val="ru-RU"/>
                    </w:rPr>
                    <w:t xml:space="preserve"> </w:t>
                  </w:r>
                  <w:r w:rsidRPr="003B0C9A">
                    <w:rPr>
                      <w:color w:val="000000"/>
                      <w:sz w:val="20"/>
                      <w:szCs w:val="20"/>
                      <w:lang w:val="ru-RU"/>
                    </w:rPr>
                    <w:t xml:space="preserve">Сроки поддержки тканей в аппроксимации и сроки полной абсорбции должны быть указаны в инструкции по применению, приложенной к товару. </w:t>
                  </w:r>
                  <w:r w:rsidRPr="003B0C9A">
                    <w:rPr>
                      <w:color w:val="000000"/>
                      <w:sz w:val="20"/>
                      <w:szCs w:val="20"/>
                      <w:lang w:val="ru"/>
                    </w:rPr>
                    <w:t xml:space="preserve">Нити окрашены в контрастный цвет </w:t>
                  </w:r>
                  <w:r w:rsidRPr="003B0C9A">
                    <w:rPr>
                      <w:color w:val="000000"/>
                      <w:sz w:val="20"/>
                      <w:szCs w:val="20"/>
                      <w:lang w:val="ru-RU"/>
                    </w:rPr>
                    <w:t xml:space="preserve">(указать цвет) </w:t>
                  </w:r>
                  <w:r w:rsidRPr="003B0C9A">
                    <w:rPr>
                      <w:color w:val="000000"/>
                      <w:sz w:val="20"/>
                      <w:szCs w:val="20"/>
                      <w:lang w:val="ru"/>
                    </w:rPr>
                    <w:t xml:space="preserve">для улучшения визуализации в ране. </w:t>
                  </w:r>
                  <w:r w:rsidRPr="003B0C9A">
                    <w:rPr>
                      <w:color w:val="000000"/>
                      <w:sz w:val="20"/>
                      <w:szCs w:val="20"/>
                      <w:lang w:val="ru-RU"/>
                    </w:rPr>
                    <w:t>Метрический размер 4, условный размер 1</w:t>
                  </w:r>
                  <w:r w:rsidRPr="003B0C9A">
                    <w:rPr>
                      <w:color w:val="000000"/>
                      <w:sz w:val="20"/>
                      <w:szCs w:val="20"/>
                      <w:lang w:val="ru"/>
                    </w:rPr>
                    <w:t>, (не менее чем 4 нити по 70</w:t>
                  </w:r>
                  <w:r w:rsidRPr="003B0C9A">
                    <w:rPr>
                      <w:color w:val="000000"/>
                      <w:sz w:val="20"/>
                      <w:szCs w:val="20"/>
                      <w:lang w:val="ru-RU"/>
                    </w:rPr>
                    <w:t xml:space="preserve"> </w:t>
                  </w:r>
                  <w:r w:rsidRPr="003B0C9A">
                    <w:rPr>
                      <w:color w:val="000000"/>
                      <w:sz w:val="20"/>
                      <w:szCs w:val="20"/>
                      <w:lang w:val="ru"/>
                    </w:rPr>
                    <w:t xml:space="preserve">см в </w:t>
                  </w:r>
                  <w:r w:rsidRPr="003B0C9A">
                    <w:rPr>
                      <w:color w:val="000000"/>
                      <w:sz w:val="20"/>
                      <w:szCs w:val="20"/>
                      <w:lang w:val="ru-RU"/>
                    </w:rPr>
                    <w:t>одной</w:t>
                  </w:r>
                  <w:r w:rsidRPr="003B0C9A">
                    <w:rPr>
                      <w:color w:val="000000"/>
                      <w:sz w:val="20"/>
                      <w:szCs w:val="20"/>
                      <w:lang w:val="ru"/>
                    </w:rPr>
                    <w:t xml:space="preserve"> индивидуальной упаковке) каждая нить соединена с одной атравматической иглой, иглы колющие, усиленные,</w:t>
                  </w:r>
                  <w:r w:rsidRPr="003B0C9A">
                    <w:rPr>
                      <w:color w:val="000000"/>
                      <w:sz w:val="20"/>
                      <w:szCs w:val="20"/>
                      <w:lang w:val="ru-RU"/>
                    </w:rPr>
                    <w:t xml:space="preserve"> </w:t>
                  </w:r>
                  <w:r w:rsidRPr="003B0C9A">
                    <w:rPr>
                      <w:color w:val="000000"/>
                      <w:sz w:val="20"/>
                      <w:szCs w:val="20"/>
                      <w:lang w:val="ru"/>
                    </w:rPr>
                    <w:t>окр</w:t>
                  </w:r>
                  <w:r w:rsidRPr="003B0C9A">
                    <w:rPr>
                      <w:color w:val="000000"/>
                      <w:sz w:val="20"/>
                      <w:szCs w:val="20"/>
                      <w:lang w:val="ru-RU"/>
                    </w:rPr>
                    <w:t xml:space="preserve">ужность </w:t>
                  </w:r>
                  <w:r w:rsidRPr="003B0C9A">
                    <w:rPr>
                      <w:color w:val="000000"/>
                      <w:sz w:val="20"/>
                      <w:szCs w:val="20"/>
                      <w:lang w:val="ru"/>
                    </w:rPr>
                    <w:t xml:space="preserve"> 1/2 , </w:t>
                  </w:r>
                  <w:r w:rsidRPr="003B0C9A">
                    <w:rPr>
                      <w:color w:val="000000"/>
                      <w:sz w:val="20"/>
                      <w:szCs w:val="20"/>
                      <w:lang w:val="ru-RU"/>
                    </w:rPr>
                    <w:t>в интервале от более 34 мм до менее 36 мм</w:t>
                  </w:r>
                  <w:r w:rsidRPr="003B0C9A">
                    <w:rPr>
                      <w:color w:val="000000"/>
                      <w:sz w:val="20"/>
                      <w:szCs w:val="20"/>
                      <w:lang w:val="ru"/>
                    </w:rPr>
                    <w:t xml:space="preserve">. </w:t>
                  </w:r>
                  <w:r w:rsidRPr="003B0C9A">
                    <w:rPr>
                      <w:color w:val="000000"/>
                      <w:sz w:val="20"/>
                      <w:szCs w:val="20"/>
                      <w:lang w:val="ru-RU"/>
                    </w:rPr>
                    <w:t xml:space="preserve">Разрывная нагрузка в простом узле шовной нити должна быть менее 60,0 Н. </w:t>
                  </w:r>
                  <w:r w:rsidRPr="003B0C9A">
                    <w:rPr>
                      <w:color w:val="000000"/>
                      <w:sz w:val="20"/>
                      <w:szCs w:val="20"/>
                      <w:lang w:val="ru"/>
                    </w:rPr>
                    <w:t xml:space="preserve">Прочность крепления шовного материала в атравматической игле должна быть более </w:t>
                  </w:r>
                  <w:r w:rsidRPr="003B0C9A">
                    <w:rPr>
                      <w:color w:val="000000"/>
                      <w:sz w:val="20"/>
                      <w:szCs w:val="20"/>
                      <w:lang w:val="ru-RU"/>
                    </w:rPr>
                    <w:t>17</w:t>
                  </w:r>
                  <w:r w:rsidRPr="003B0C9A">
                    <w:rPr>
                      <w:color w:val="000000"/>
                      <w:sz w:val="20"/>
                      <w:szCs w:val="20"/>
                      <w:lang w:val="ru"/>
                    </w:rPr>
                    <w:t>,</w:t>
                  </w:r>
                  <w:r w:rsidRPr="003B0C9A">
                    <w:rPr>
                      <w:color w:val="000000"/>
                      <w:sz w:val="20"/>
                      <w:szCs w:val="20"/>
                      <w:lang w:val="ru-RU"/>
                    </w:rPr>
                    <w:t>6</w:t>
                  </w:r>
                  <w:r w:rsidRPr="003B0C9A">
                    <w:rPr>
                      <w:color w:val="000000"/>
                      <w:sz w:val="20"/>
                      <w:szCs w:val="20"/>
                      <w:lang w:val="ru"/>
                    </w:rPr>
                    <w:t xml:space="preserve"> Н.</w:t>
                  </w:r>
                  <w:r w:rsidRPr="003B0C9A">
                    <w:rPr>
                      <w:color w:val="000000"/>
                      <w:sz w:val="20"/>
                      <w:szCs w:val="20"/>
                      <w:lang w:val="ru-RU"/>
                    </w:rPr>
                    <w:t xml:space="preserve"> </w:t>
                  </w:r>
                  <w:r w:rsidRPr="003B0C9A">
                    <w:rPr>
                      <w:bCs/>
                      <w:color w:val="000000"/>
                      <w:sz w:val="20"/>
                      <w:szCs w:val="20"/>
                      <w:lang w:val="ru"/>
                    </w:rPr>
                    <w:t>Игл</w:t>
                  </w:r>
                  <w:r w:rsidRPr="003B0C9A">
                    <w:rPr>
                      <w:bCs/>
                      <w:color w:val="000000"/>
                      <w:sz w:val="20"/>
                      <w:szCs w:val="20"/>
                      <w:lang w:val="ru-RU"/>
                    </w:rPr>
                    <w:t>ы</w:t>
                  </w:r>
                  <w:r w:rsidRPr="003B0C9A">
                    <w:rPr>
                      <w:bCs/>
                      <w:color w:val="000000"/>
                      <w:sz w:val="20"/>
                      <w:szCs w:val="20"/>
                      <w:lang w:val="ru"/>
                    </w:rPr>
                    <w:t xml:space="preserve"> с дополнительной конструктивной особенностью позволяющей легко отсоединить иглу от нити с помощью иглодержателя, при этом устраняется необходимость передачи ножниц хирургу для отделения иглы путем резки.</w:t>
                  </w:r>
                  <w:r w:rsidRPr="003B0C9A">
                    <w:rPr>
                      <w:color w:val="000000"/>
                      <w:sz w:val="20"/>
                      <w:szCs w:val="20"/>
                      <w:lang w:val="ru"/>
                    </w:rPr>
                    <w:t xml:space="preserve"> Наличие конструктивной особенности иглы, позволяющей отсоединить ее от нити, должно подтверждаться на групповой и индивидуальной упаковке, одним из перечисленных способов: специальный каталожный номер изделия или специальный шифр иглы или текстовое обозначение. </w:t>
                  </w:r>
                </w:p>
              </w:tc>
            </w:tr>
            <w:tr w:rsidR="003B0C9A" w:rsidRPr="003B0C9A" w14:paraId="18AF60EA"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1F7F38E8" w14:textId="77777777" w:rsidR="003B0C9A" w:rsidRPr="003B0C9A" w:rsidRDefault="003B0C9A" w:rsidP="003B0C9A">
                  <w:pPr>
                    <w:jc w:val="center"/>
                    <w:rPr>
                      <w:sz w:val="20"/>
                      <w:szCs w:val="20"/>
                    </w:rPr>
                  </w:pPr>
                  <w:r w:rsidRPr="003B0C9A">
                    <w:rPr>
                      <w:color w:val="000000"/>
                      <w:sz w:val="20"/>
                      <w:szCs w:val="20"/>
                    </w:rPr>
                    <w:t>84</w:t>
                  </w:r>
                </w:p>
              </w:tc>
              <w:tc>
                <w:tcPr>
                  <w:tcW w:w="1646" w:type="pct"/>
                  <w:tcBorders>
                    <w:top w:val="single" w:sz="4" w:space="0" w:color="000000"/>
                    <w:left w:val="single" w:sz="4" w:space="0" w:color="000000"/>
                    <w:bottom w:val="single" w:sz="4" w:space="0" w:color="000000"/>
                  </w:tcBorders>
                  <w:shd w:val="clear" w:color="auto" w:fill="auto"/>
                </w:tcPr>
                <w:p w14:paraId="6EB6EEC6" w14:textId="77777777" w:rsidR="003B0C9A" w:rsidRPr="003B0C9A" w:rsidRDefault="003B0C9A" w:rsidP="003B0C9A">
                  <w:pPr>
                    <w:snapToGrid w:val="0"/>
                    <w:rPr>
                      <w:sz w:val="20"/>
                      <w:szCs w:val="20"/>
                    </w:rPr>
                  </w:pPr>
                  <w:r w:rsidRPr="003B0C9A">
                    <w:rPr>
                      <w:color w:val="000000"/>
                      <w:sz w:val="20"/>
                      <w:szCs w:val="20"/>
                    </w:rPr>
                    <w:t xml:space="preserve">Нить стерильная хирургическая, синтетическая, рассасывающаяся, плетеная, М4 (1), длиной в интервале от не менее 85 см до не более 95 см,  игла колющая, </w:t>
                  </w:r>
                  <w:r w:rsidRPr="003B0C9A">
                    <w:rPr>
                      <w:color w:val="000000"/>
                      <w:sz w:val="20"/>
                      <w:szCs w:val="20"/>
                    </w:rPr>
                    <w:lastRenderedPageBreak/>
                    <w:t>массивная, 1/2  окружности, в интервале от не менее 47 мм  до не более 49 мм длиной</w:t>
                  </w:r>
                </w:p>
                <w:p w14:paraId="7AF3219B" w14:textId="77777777" w:rsidR="003B0C9A" w:rsidRPr="003B0C9A" w:rsidRDefault="003B0C9A" w:rsidP="003B0C9A">
                  <w:pPr>
                    <w:snapToGrid w:val="0"/>
                    <w:rPr>
                      <w:color w:val="000000"/>
                      <w:sz w:val="20"/>
                      <w:szCs w:val="20"/>
                    </w:rPr>
                  </w:pPr>
                </w:p>
                <w:p w14:paraId="5C5D24ED"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5E8E68" w14:textId="77777777" w:rsidR="003B0C9A" w:rsidRPr="003B0C9A" w:rsidRDefault="003B0C9A" w:rsidP="003B0C9A">
                  <w:pPr>
                    <w:rPr>
                      <w:sz w:val="20"/>
                      <w:szCs w:val="20"/>
                    </w:rPr>
                  </w:pPr>
                  <w:r w:rsidRPr="003B0C9A">
                    <w:rPr>
                      <w:color w:val="000000"/>
                      <w:sz w:val="20"/>
                      <w:szCs w:val="20"/>
                    </w:rPr>
                    <w:lastRenderedPageBreak/>
                    <w:t xml:space="preserve">Нить стерильная хирургическая, синтетическая, рассасывающаяся, плетеная, изготовленная из сополимера на основе полиглактина 910 (гликолид более 80%, лактид не более 20%), с покрытием, облегчающим проведение нити через ткани (из сополимера гликолида, лактида и стеарата кальция). Нить должна быть </w:t>
                  </w:r>
                  <w:r w:rsidRPr="003B0C9A">
                    <w:rPr>
                      <w:color w:val="000000"/>
                      <w:sz w:val="20"/>
                      <w:szCs w:val="20"/>
                    </w:rPr>
                    <w:lastRenderedPageBreak/>
                    <w:t xml:space="preserve">окрашена в сиреневый цвет или другой контрастный цвет для улучшения визуализации в ране . Нить должна сохранять  более 70% прочности на разрыв IN VIVO через 2 недели, не менее 50% через 3 недели, более 20% через 4 недели, срок полного рассасывания в диапазоне не шире 80 -120 дней. Нить должна обладать антисептическими свойствами для профилактики инфекций области хирургического вмешательства в различных тканях организма, что должно быть подтверждено исследованиями с наивысшим уровнем достоверности доказательств – 1 и наивысшим уровнем убедительности рекомендаций – А. Используемый антисептик (триклозан) должен проявлять клинически доказанную антимикробную активность против Staphylococcus aureus, Staphylococcus epidermidis, MRSA, MRSE, в период более 95 часов после имплантации нити,в концентрации, достаточной для подавления роста данных штаммов микроорганизмов. </w:t>
                  </w:r>
                  <w:r w:rsidRPr="003B0C9A">
                    <w:rPr>
                      <w:rFonts w:eastAsia="Microsoft YaHei"/>
                      <w:sz w:val="20"/>
                      <w:szCs w:val="20"/>
                    </w:rPr>
                    <w:t>Концентрация триклозана должна быть менее 280 мкг/м,  указывается в прилагаемой к шовному материалу инструкции.</w:t>
                  </w:r>
                </w:p>
                <w:p w14:paraId="528A24B7" w14:textId="77777777" w:rsidR="003B0C9A" w:rsidRPr="003B0C9A" w:rsidRDefault="003B0C9A" w:rsidP="003B0C9A">
                  <w:pPr>
                    <w:rPr>
                      <w:sz w:val="20"/>
                      <w:szCs w:val="20"/>
                    </w:rPr>
                  </w:pPr>
                  <w:r w:rsidRPr="003B0C9A">
                    <w:rPr>
                      <w:color w:val="000000"/>
                      <w:sz w:val="20"/>
                      <w:szCs w:val="20"/>
                    </w:rPr>
                    <w:t xml:space="preserve">Концентрация триклозана должна быть указана в прилагаемой к шовному материалу инструкции.  Действие триклозана в зоне подавления роста бактерий S.aureus вокруг нити in-vitro более 5 дней.  Антисептик должен обеспечить безопасное использование при операциях на мозговых оболочках, нить не должна терять антисептических свойств в присутствие веществ содержащих анионную группу. Метрический размер 4, условный размер 1. Длина нити в пределах от не менее 85 см до не более 95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Игла должна иметь конструкцию, увеличивающую надежность ее фиксации в иглодержателе за счет скругленных углов или бороздок в месте захвата. Игла </w:t>
                  </w:r>
                  <w:r w:rsidRPr="003B0C9A">
                    <w:rPr>
                      <w:rFonts w:eastAsia="Microsoft YaHei"/>
                      <w:sz w:val="20"/>
                      <w:szCs w:val="20"/>
                    </w:rPr>
                    <w:t xml:space="preserve">с круглым поперечным сечением острия конической формы с квадратным телом </w:t>
                  </w:r>
                  <w:r w:rsidRPr="003B0C9A">
                    <w:rPr>
                      <w:color w:val="000000"/>
                      <w:sz w:val="20"/>
                      <w:szCs w:val="20"/>
                    </w:rPr>
                    <w:t xml:space="preserve">, массивная, 1/2  окружности, в интервале от не менее 47 мм до не более 49 мм длиной. Диаметр тела иглы должен быть в пределах от не менее </w:t>
                  </w:r>
                  <w:r w:rsidRPr="003B0C9A">
                    <w:rPr>
                      <w:rFonts w:eastAsia="Microsoft YaHei"/>
                      <w:sz w:val="20"/>
                      <w:szCs w:val="20"/>
                    </w:rPr>
                    <w:t xml:space="preserve">1,1 мм до не более </w:t>
                  </w:r>
                  <w:r w:rsidRPr="003B0C9A">
                    <w:rPr>
                      <w:color w:val="000000"/>
                      <w:sz w:val="20"/>
                      <w:szCs w:val="20"/>
                    </w:rPr>
                    <w:t xml:space="preserve">1,27 мм (указать точное значение).  Разрывная нагрузка в простом узле шовной нити должна быть более 50,5 Н. Прочность крепления шовного материала в атравматической игле должна быть более 17,7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3F5E121D"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1B25C215" w14:textId="77777777" w:rsidR="003B0C9A" w:rsidRPr="003B0C9A" w:rsidRDefault="003B0C9A" w:rsidP="003B0C9A">
                  <w:pPr>
                    <w:jc w:val="center"/>
                    <w:rPr>
                      <w:sz w:val="20"/>
                      <w:szCs w:val="20"/>
                    </w:rPr>
                  </w:pPr>
                  <w:r w:rsidRPr="003B0C9A">
                    <w:rPr>
                      <w:color w:val="000000"/>
                      <w:sz w:val="20"/>
                      <w:szCs w:val="20"/>
                    </w:rPr>
                    <w:lastRenderedPageBreak/>
                    <w:t>85</w:t>
                  </w:r>
                </w:p>
              </w:tc>
              <w:tc>
                <w:tcPr>
                  <w:tcW w:w="1646" w:type="pct"/>
                  <w:tcBorders>
                    <w:top w:val="single" w:sz="4" w:space="0" w:color="000000"/>
                    <w:left w:val="single" w:sz="4" w:space="0" w:color="000000"/>
                    <w:bottom w:val="single" w:sz="4" w:space="0" w:color="000000"/>
                  </w:tcBorders>
                  <w:shd w:val="clear" w:color="auto" w:fill="auto"/>
                </w:tcPr>
                <w:p w14:paraId="129367A3" w14:textId="77777777" w:rsidR="003B0C9A" w:rsidRPr="003B0C9A" w:rsidRDefault="003B0C9A" w:rsidP="003B0C9A">
                  <w:pPr>
                    <w:numPr>
                      <w:ilvl w:val="0"/>
                      <w:numId w:val="29"/>
                    </w:numPr>
                    <w:tabs>
                      <w:tab w:val="left" w:pos="0"/>
                    </w:tabs>
                    <w:suppressAutoHyphens/>
                    <w:snapToGrid w:val="0"/>
                    <w:ind w:left="63"/>
                    <w:rPr>
                      <w:sz w:val="20"/>
                      <w:szCs w:val="20"/>
                    </w:rPr>
                  </w:pPr>
                  <w:r w:rsidRPr="003B0C9A">
                    <w:rPr>
                      <w:color w:val="000000"/>
                      <w:sz w:val="20"/>
                      <w:szCs w:val="20"/>
                    </w:rPr>
                    <w:t>Нить стерильная хирургическая, синтетическая, рассасывающаяся, плетеная, М3 (2/0), длиной  в интервале от не менее 70 см и не более 80 см,  игла колющая с режущим кончиком острия, 1/2  окружности, в интервале от не менее 39,5 мм до не более 40,5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FBA10C"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плетеная, изготовленная из сополимера на основе полиглактина 910 (гликолид не менее 90%, лактид менее 20%), с покрытием, облегчающим проведение нити через ткани (из сополимера гликолида, лактида и стеарата кальция). Нить должна быть неокрашена. Нить должна сохранять более 70% прочности на разрыв IN VIVO через 2 недели, более 40% через 3 недели, не менее 20% через 4 недели, срок полного рассасывания должен быть в диапазоне не шире 56-70 дней. Нить должна обладать антисептическими свойствами для профилактики инфекций области хирургического вмешательства в различных тканях организма, что подтверждено исследованиями с наивысшим уровнем достоверности доказательств – 1 и наивысшим уровнем убедительности рекомендаций – А. Используемый антисептик (триклозан) должен проявлять клинически доказанную антимикробную активность против Staphylococcus aureus, Staphylococcus epidermidis, MRSA, MRSE, в период более 94 часов после имплантации нити, в концентрации, достаточной для подавления роста данных штаммов микроорганизмов. </w:t>
                  </w:r>
                  <w:r w:rsidRPr="003B0C9A">
                    <w:rPr>
                      <w:color w:val="000000"/>
                      <w:sz w:val="20"/>
                      <w:szCs w:val="20"/>
                    </w:rPr>
                    <w:lastRenderedPageBreak/>
                    <w:t xml:space="preserve">Концентрация триклозана должна быть указана в прилагаемой к шовному материалу инструкции. Действие триклозана в зоне подавления роста бактерий S.aureus вокруг нити in-vitro не менее 7 дней. </w:t>
                  </w:r>
                  <w:r w:rsidRPr="003B0C9A">
                    <w:rPr>
                      <w:rFonts w:eastAsia="Microsoft YaHei"/>
                      <w:sz w:val="20"/>
                      <w:szCs w:val="20"/>
                    </w:rPr>
                    <w:t>Концентрация триклозана должна быть менее 280 мкг/м, указывается в прилагаемой к шовному материалу инструкции.</w:t>
                  </w:r>
                  <w:r w:rsidRPr="003B0C9A">
                    <w:rPr>
                      <w:color w:val="000000"/>
                      <w:sz w:val="20"/>
                      <w:szCs w:val="20"/>
                    </w:rPr>
                    <w:t xml:space="preserve">Антисептик должен обеспечить безопасное использование при операциях на мозговых оболочках, нить не должна терять антисептических свойств в присутствие веществ содержащих анионную группу. Метрический размер 3, условный размер 2/0. Длина нити должна быть в интервале от не менее 70 см и не более 80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Игла должна иметь конструкцию, увеличивающую надежность ее фиксации в иглодержателе за счет скругленных углов или насечек в месте захвата. Игла колющая с режущим кончиком острия (1/32 от длины корпуса иглы) для облегчения проведения иглы сквозь плотные фиброзные участки ткани, 4/8 окружности, в интервале от не менее 39,5 мм до не более 40,5 мм длиной. Диаметр тела иглы </w:t>
                  </w:r>
                  <w:r w:rsidRPr="003B0C9A">
                    <w:rPr>
                      <w:rFonts w:eastAsia="Microsoft YaHei"/>
                      <w:sz w:val="20"/>
                      <w:szCs w:val="20"/>
                    </w:rPr>
                    <w:t>1,01 мм.</w:t>
                  </w:r>
                  <w:r w:rsidRPr="003B0C9A">
                    <w:rPr>
                      <w:color w:val="000000"/>
                      <w:sz w:val="20"/>
                      <w:szCs w:val="20"/>
                    </w:rPr>
                    <w:t xml:space="preserve"> Разрывная нагрузка в простом узле шовной нити должна быть более 26,4 Н. Прочность крепления шовного материала в атравматической игле должна быть более 10,8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040FCB20"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16E9CAB0" w14:textId="77777777" w:rsidR="003B0C9A" w:rsidRPr="003B0C9A" w:rsidRDefault="003B0C9A" w:rsidP="003B0C9A">
                  <w:pPr>
                    <w:jc w:val="center"/>
                    <w:rPr>
                      <w:sz w:val="20"/>
                      <w:szCs w:val="20"/>
                    </w:rPr>
                  </w:pPr>
                  <w:r w:rsidRPr="003B0C9A">
                    <w:rPr>
                      <w:color w:val="000000"/>
                      <w:sz w:val="20"/>
                      <w:szCs w:val="20"/>
                    </w:rPr>
                    <w:lastRenderedPageBreak/>
                    <w:t>86</w:t>
                  </w:r>
                </w:p>
              </w:tc>
              <w:tc>
                <w:tcPr>
                  <w:tcW w:w="1646" w:type="pct"/>
                  <w:tcBorders>
                    <w:top w:val="single" w:sz="4" w:space="0" w:color="000000"/>
                    <w:left w:val="single" w:sz="4" w:space="0" w:color="000000"/>
                    <w:bottom w:val="single" w:sz="4" w:space="0" w:color="000000"/>
                  </w:tcBorders>
                  <w:shd w:val="clear" w:color="auto" w:fill="auto"/>
                </w:tcPr>
                <w:p w14:paraId="221187D9" w14:textId="77777777" w:rsidR="003B0C9A" w:rsidRPr="003B0C9A" w:rsidRDefault="003B0C9A" w:rsidP="003B0C9A">
                  <w:pPr>
                    <w:snapToGrid w:val="0"/>
                    <w:rPr>
                      <w:sz w:val="20"/>
                      <w:szCs w:val="20"/>
                    </w:rPr>
                  </w:pPr>
                  <w:r w:rsidRPr="003B0C9A">
                    <w:rPr>
                      <w:color w:val="000000"/>
                      <w:sz w:val="20"/>
                      <w:szCs w:val="20"/>
                    </w:rPr>
                    <w:t xml:space="preserve">Губка гемостатическаякалагеновая </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1595555E" w14:textId="77777777" w:rsidR="003B0C9A" w:rsidRPr="003B0C9A" w:rsidRDefault="003B0C9A" w:rsidP="003B0C9A">
                  <w:pPr>
                    <w:jc w:val="both"/>
                    <w:rPr>
                      <w:sz w:val="20"/>
                      <w:szCs w:val="20"/>
                    </w:rPr>
                  </w:pPr>
                  <w:r w:rsidRPr="003B0C9A">
                    <w:rPr>
                      <w:color w:val="000000"/>
                      <w:sz w:val="20"/>
                      <w:szCs w:val="20"/>
                    </w:rPr>
                    <w:t>Губка гемостатическая компрессионная для наружного применения.</w:t>
                  </w:r>
                </w:p>
                <w:p w14:paraId="1CF8C035" w14:textId="77777777" w:rsidR="003B0C9A" w:rsidRPr="003B0C9A" w:rsidRDefault="003B0C9A" w:rsidP="003B0C9A">
                  <w:pPr>
                    <w:jc w:val="both"/>
                    <w:rPr>
                      <w:sz w:val="20"/>
                      <w:szCs w:val="20"/>
                    </w:rPr>
                  </w:pPr>
                  <w:r w:rsidRPr="003B0C9A">
                    <w:rPr>
                      <w:color w:val="000000"/>
                      <w:sz w:val="20"/>
                      <w:szCs w:val="20"/>
                    </w:rPr>
                    <w:t>дополнительные характеристики: Губка гемостическая из коллагеновых волокон с высшей степенью очистки. Губка предназначена для обработки ран, как кровоостанавливающее средство при венозных, капиллярных, диффузных и плоских кровотечениях из паренхиматозных органов, например в легких, печени, селезенки, почках, простаты; в сочетании с хирургическим тканевыми клеями, для усиления и стабилизации швов, имеющих тенденцию к недостаточности, например в сердечно-сосудистой хирургии; для остановки кровотечения при удалении зубов</w:t>
                  </w:r>
                </w:p>
                <w:p w14:paraId="0DF2688E" w14:textId="77777777" w:rsidR="003B0C9A" w:rsidRPr="003B0C9A" w:rsidRDefault="003B0C9A" w:rsidP="003B0C9A">
                  <w:pPr>
                    <w:jc w:val="both"/>
                    <w:rPr>
                      <w:sz w:val="20"/>
                      <w:szCs w:val="20"/>
                    </w:rPr>
                  </w:pPr>
                  <w:r w:rsidRPr="003B0C9A">
                    <w:rPr>
                      <w:color w:val="000000"/>
                      <w:sz w:val="20"/>
                      <w:szCs w:val="20"/>
                    </w:rPr>
                    <w:t>при проведении терапии антикоагулянтами; как временный заменитель кожи для безболевого наложения, например язвенных поражений голени; для наложения на участки удаления кожи; для временного наложения на участки ожогов второй и третьей степеней; для введения в дефектные участки и остановки кровотечения после удаления костной ткани или других ортопедических вмешательств</w:t>
                  </w:r>
                </w:p>
                <w:p w14:paraId="27A1C503" w14:textId="77777777" w:rsidR="003B0C9A" w:rsidRPr="003B0C9A" w:rsidRDefault="003B0C9A" w:rsidP="003B0C9A">
                  <w:pPr>
                    <w:spacing w:line="276" w:lineRule="auto"/>
                    <w:rPr>
                      <w:sz w:val="20"/>
                      <w:szCs w:val="20"/>
                    </w:rPr>
                  </w:pPr>
                  <w:r w:rsidRPr="003B0C9A">
                    <w:rPr>
                      <w:sz w:val="20"/>
                      <w:szCs w:val="20"/>
                    </w:rPr>
                    <w:t>Изделие обеспечивает быстрый и надёжный гемостаз, время остановки кровотечения 1,5-2,0 минуты, стимулирует очищение ран и ускорение их заживления в связи с ускоренным формированием грануляционной ткани, которая стимулирует миграцию фибробластов. Губка быстро и полностью усваиваиваться организмом, дополнительно способствуя эпитализации. Рассасывание в течении 2-4 недель. Размер пластины 7см*3см, 1см2 губки содержит 2,8 мг лошадиных коллагеновых волокон</w:t>
                  </w:r>
                </w:p>
              </w:tc>
            </w:tr>
            <w:tr w:rsidR="003B0C9A" w:rsidRPr="003B0C9A" w14:paraId="58A5D620"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6CF04597" w14:textId="77777777" w:rsidR="003B0C9A" w:rsidRPr="003B0C9A" w:rsidRDefault="003B0C9A" w:rsidP="003B0C9A">
                  <w:pPr>
                    <w:jc w:val="center"/>
                    <w:rPr>
                      <w:sz w:val="20"/>
                      <w:szCs w:val="20"/>
                    </w:rPr>
                  </w:pPr>
                  <w:r w:rsidRPr="003B0C9A">
                    <w:rPr>
                      <w:color w:val="000000"/>
                      <w:sz w:val="20"/>
                      <w:szCs w:val="20"/>
                    </w:rPr>
                    <w:t>87</w:t>
                  </w:r>
                </w:p>
              </w:tc>
              <w:tc>
                <w:tcPr>
                  <w:tcW w:w="1646" w:type="pct"/>
                  <w:tcBorders>
                    <w:top w:val="single" w:sz="4" w:space="0" w:color="000000"/>
                    <w:left w:val="single" w:sz="4" w:space="0" w:color="000000"/>
                    <w:bottom w:val="single" w:sz="4" w:space="0" w:color="000000"/>
                  </w:tcBorders>
                  <w:shd w:val="clear" w:color="auto" w:fill="auto"/>
                </w:tcPr>
                <w:p w14:paraId="58AAB02F" w14:textId="77777777" w:rsidR="003B0C9A" w:rsidRPr="003B0C9A" w:rsidRDefault="003B0C9A" w:rsidP="003B0C9A">
                  <w:pPr>
                    <w:numPr>
                      <w:ilvl w:val="0"/>
                      <w:numId w:val="29"/>
                    </w:numPr>
                    <w:tabs>
                      <w:tab w:val="left" w:pos="0"/>
                    </w:tabs>
                    <w:suppressAutoHyphens/>
                    <w:snapToGrid w:val="0"/>
                    <w:ind w:left="63"/>
                    <w:rPr>
                      <w:sz w:val="20"/>
                      <w:szCs w:val="20"/>
                    </w:rPr>
                  </w:pPr>
                  <w:r w:rsidRPr="003B0C9A">
                    <w:rPr>
                      <w:color w:val="000000"/>
                      <w:sz w:val="20"/>
                      <w:szCs w:val="20"/>
                    </w:rPr>
                    <w:t>Нить стерильная хирургическая, синтетическая, рассасывающаяся, плетеная, М3 (2/0), длиной  в интервале от не менее 70 см и не более 80 см,  игла колющая с режущим кончиком острия, 1/2  окружности, в интервале от не менее 39,5 мм до не более 40,5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35DE82"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плетеная, изготовленная из сополимера на основе полиглактина 910 (гликолид не менее 90%, лактид менее 20%), с покрытием, облегчающим проведение нити через ткани (из сополимера гликолида, лактида и стеарата кальция). Нить должна быть неокрашена. Нить должна сохранять более 70% прочности на разрыв IN VIVO через 2 недели, более 40% через 3 недели, не менее 20% через 4 недели, срок полного рассасывания должен быть в диапазоне не шире 80 - 120 дней. Нить должна обладать </w:t>
                  </w:r>
                  <w:r w:rsidRPr="003B0C9A">
                    <w:rPr>
                      <w:color w:val="000000"/>
                      <w:sz w:val="20"/>
                      <w:szCs w:val="20"/>
                    </w:rPr>
                    <w:lastRenderedPageBreak/>
                    <w:t xml:space="preserve">антисептическими свойствами для профилактики инфекций области хирургического вмешательства в различных тканях организма, что подтверждено исследованиями с наивысшим уровнем достоверности доказательств – 1 и наивысшим уровнем убедительности рекомендаций – А. Используемый антисептик (триклозан) должен проявлять клинически доказанную антимикробную активность против Staphylococcus aureus, Staphylococcus epidermidis, MRSA, MRSE, в период более 94 часов после имплантации нити, в концентрации, достаточной для подавления роста данных штаммов микроорганизмов. Концентрация триклозана должна быть указана в прилагаемой к шовному материалу инструкции. Действие триклозана в зоне подавления роста бактерий S.aureus вокруг нити in-vitro не менее 7 дней. </w:t>
                  </w:r>
                  <w:r w:rsidRPr="003B0C9A">
                    <w:rPr>
                      <w:rFonts w:eastAsia="Microsoft YaHei"/>
                      <w:sz w:val="20"/>
                      <w:szCs w:val="20"/>
                    </w:rPr>
                    <w:t>Концентрация триклозана должна быть менее 280 мкг/м, указывается в прилагаемой к шовному материалу инструкции.</w:t>
                  </w:r>
                  <w:r w:rsidRPr="003B0C9A">
                    <w:rPr>
                      <w:color w:val="000000"/>
                      <w:sz w:val="20"/>
                      <w:szCs w:val="20"/>
                    </w:rPr>
                    <w:t xml:space="preserve">Антисептик должен обеспечить безопасное использование при операциях на мозговых оболочках, нить не должна терять антисептических свойств в присутствие веществ содержащих анионную группу. Метрический размер 3, условный размер 2/0. Длина нити должна быть в интервале от не менее 70 см и не более 80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Игла должна иметь конструкцию, увеличивающую надежность ее фиксации в иглодержателе за счет скругленных углов или насечек в месте захвата. Игла колющая с режущим кончиком острия (1/32 от длины корпуса иглы) для облегчения проведения иглы сквозь плотные фиброзные участки ткани, 4/8 окружности, в интервале от не менее 39,5 мм до не более 40,5 мм длиной. Диаметр тела иглы должен быть в пределах от более </w:t>
                  </w:r>
                  <w:r w:rsidRPr="003B0C9A">
                    <w:rPr>
                      <w:rFonts w:eastAsia="Microsoft YaHei"/>
                      <w:sz w:val="20"/>
                      <w:szCs w:val="20"/>
                    </w:rPr>
                    <w:t xml:space="preserve">0,84 мм до менее 1,02 мм </w:t>
                  </w:r>
                  <w:r w:rsidRPr="003B0C9A">
                    <w:rPr>
                      <w:color w:val="000000"/>
                      <w:sz w:val="20"/>
                      <w:szCs w:val="20"/>
                    </w:rPr>
                    <w:t xml:space="preserve">(указать точное значение). Разрывная нагрузка в простом узле шовной нити должна быть более 26,4 Н.  Прочность крепления шовного материала в атравматической игле должна быть более 10,8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06BB5DAA"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6D146C9A" w14:textId="77777777" w:rsidR="003B0C9A" w:rsidRPr="003B0C9A" w:rsidRDefault="003B0C9A" w:rsidP="003B0C9A">
                  <w:pPr>
                    <w:jc w:val="center"/>
                    <w:rPr>
                      <w:sz w:val="20"/>
                      <w:szCs w:val="20"/>
                    </w:rPr>
                  </w:pPr>
                  <w:r w:rsidRPr="003B0C9A">
                    <w:rPr>
                      <w:color w:val="000000"/>
                      <w:sz w:val="20"/>
                      <w:szCs w:val="20"/>
                    </w:rPr>
                    <w:lastRenderedPageBreak/>
                    <w:t>88</w:t>
                  </w:r>
                </w:p>
              </w:tc>
              <w:tc>
                <w:tcPr>
                  <w:tcW w:w="1646" w:type="pct"/>
                  <w:tcBorders>
                    <w:top w:val="single" w:sz="4" w:space="0" w:color="000000"/>
                    <w:left w:val="single" w:sz="4" w:space="0" w:color="000000"/>
                    <w:bottom w:val="single" w:sz="4" w:space="0" w:color="000000"/>
                  </w:tcBorders>
                  <w:shd w:val="clear" w:color="auto" w:fill="auto"/>
                </w:tcPr>
                <w:p w14:paraId="43974E20"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рассасывающаяся, плетеная, EP2 (3/0), длина нити не менее 70 см,  с обратно-режущей иглой, 3/8 окружности, длиной в интервале от более 23 мм до менее 25 мм</w:t>
                  </w:r>
                </w:p>
              </w:tc>
              <w:tc>
                <w:tcPr>
                  <w:tcW w:w="2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9CF6F8" w14:textId="77777777" w:rsidR="003B0C9A" w:rsidRPr="003B0C9A" w:rsidRDefault="003B0C9A" w:rsidP="003B0C9A">
                  <w:pPr>
                    <w:pStyle w:val="1e"/>
                    <w:spacing w:before="0" w:line="240" w:lineRule="auto"/>
                  </w:pPr>
                  <w:r w:rsidRPr="003B0C9A">
                    <w:rPr>
                      <w:color w:val="000000"/>
                    </w:rPr>
                    <w:t xml:space="preserve">Синтетическая рассасывающаяся монофиламентная нить из тройного сополимера гликоната, состоящего из гликолида, триметиленкарбоната и е-капролактона , с  потерей 50% прочности на 14-18 день, полная абсорбция не более 90 дней, нить окрашена в контрастный цвет (указать цвет) , диаметр нити 0,200-0,249 мм, USP 3/0, EP 2, длина нити должна быть не менее 70 см, с обратно-режущей иглой из  антикоррозийной высокопрочной  аустенитной стали, 3/8 окружности, длиной в интервале от более 23 мм до менее 25 мм, индивидуально силиконизирована. Место опрессовки нити в игле выполнено методом лазерного сверления или иным методом. Разрывная нагрузка в простом узле шовной нити должна быть менее 17,5 Н. Прочность крепления шовного материала в атравматической игле должна быть менее 6,8 Н. Запрессовка нити в игле должна быть выполнена объемно-цилиндрическим способом.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274677CA"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5D0506DE" w14:textId="77777777" w:rsidR="003B0C9A" w:rsidRPr="003B0C9A" w:rsidRDefault="003B0C9A" w:rsidP="003B0C9A">
                  <w:pPr>
                    <w:jc w:val="center"/>
                    <w:rPr>
                      <w:sz w:val="20"/>
                      <w:szCs w:val="20"/>
                    </w:rPr>
                  </w:pPr>
                  <w:r w:rsidRPr="003B0C9A">
                    <w:rPr>
                      <w:color w:val="000000"/>
                      <w:sz w:val="20"/>
                      <w:szCs w:val="20"/>
                    </w:rPr>
                    <w:t>89</w:t>
                  </w:r>
                </w:p>
              </w:tc>
              <w:tc>
                <w:tcPr>
                  <w:tcW w:w="1646" w:type="pct"/>
                  <w:tcBorders>
                    <w:top w:val="single" w:sz="4" w:space="0" w:color="000000"/>
                    <w:left w:val="single" w:sz="4" w:space="0" w:color="000000"/>
                    <w:bottom w:val="single" w:sz="4" w:space="0" w:color="000000"/>
                  </w:tcBorders>
                  <w:shd w:val="clear" w:color="auto" w:fill="auto"/>
                </w:tcPr>
                <w:p w14:paraId="24E550C3" w14:textId="77777777" w:rsidR="003B0C9A" w:rsidRPr="003B0C9A" w:rsidRDefault="003B0C9A" w:rsidP="003B0C9A">
                  <w:pPr>
                    <w:snapToGrid w:val="0"/>
                    <w:rPr>
                      <w:sz w:val="20"/>
                      <w:szCs w:val="20"/>
                    </w:rPr>
                  </w:pPr>
                  <w:r w:rsidRPr="003B0C9A">
                    <w:rPr>
                      <w:color w:val="000000"/>
                      <w:sz w:val="20"/>
                      <w:szCs w:val="20"/>
                    </w:rPr>
                    <w:t xml:space="preserve">Нить стерильная хирургическая, синтетическая, рассасывающаяся, плетеная, М4 (1), длиной нити в интервале от не менее 75 см до менее 90 см, не менее 10 отрезков, две иглы колющие, многоразовые, 1/2  окружности,  одна игла длиной </w:t>
                  </w:r>
                  <w:r w:rsidRPr="003B0C9A">
                    <w:rPr>
                      <w:color w:val="000000"/>
                      <w:sz w:val="20"/>
                      <w:szCs w:val="20"/>
                    </w:rPr>
                    <w:lastRenderedPageBreak/>
                    <w:t>в пределах от не менее 37 мм до не более 43 мм, вторая игла длиной в пределах от не менее 45 мм до не более 47 мм</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0C5801B7" w14:textId="77777777" w:rsidR="003B0C9A" w:rsidRPr="003B0C9A" w:rsidRDefault="003B0C9A" w:rsidP="003B0C9A">
                  <w:pPr>
                    <w:rPr>
                      <w:sz w:val="20"/>
                      <w:szCs w:val="20"/>
                    </w:rPr>
                  </w:pPr>
                  <w:r w:rsidRPr="003B0C9A">
                    <w:rPr>
                      <w:color w:val="000000"/>
                      <w:sz w:val="20"/>
                      <w:szCs w:val="20"/>
                    </w:rPr>
                    <w:lastRenderedPageBreak/>
                    <w:t xml:space="preserve">Нить стерильная хирургическая, синтетическая, рассасывающаяся, плетеная, изготовленная из сополимера на основе полиглактина 910 (гликолид не менее 80%, лактид менее 20%), с покрытием, облегчающим проведение нити через ткани (из сополимера гликолида, лактида и стеарата кальция). Нить должна быть не окрашена для улучшения визуализации в ране . Нить должна сохранять более 60% прочности на разрыв IN VIVO через 2 недели, </w:t>
                  </w:r>
                  <w:r w:rsidRPr="003B0C9A">
                    <w:rPr>
                      <w:color w:val="000000"/>
                      <w:sz w:val="20"/>
                      <w:szCs w:val="20"/>
                    </w:rPr>
                    <w:lastRenderedPageBreak/>
                    <w:t xml:space="preserve">не менее 50% через 3 недели, более 20% через 4 недели, срок полного рассасывания должен быть в диапазоне от не менее 55 дней до не более 76 дней. Нить должна обладать клинически доказанными антисептическими свойствами для профилактики раневой инфекции в различных тканях организма. Используемый антисептик (триклозан) должен проявлять клинически доказанную антимикробную активность против Staphylococcus aureus, Staphylococcus epidermidis, MRSA, MRSE, в период более 95 часов после имплантации нити,в концентрации, достаточной для подавления роста данных штаммов микроорганизмов. Действие триклозана в зоне подавления роста бактерий S.aureus вокруг нити in-vitro не менее 7 дней.  Антисептик должен обеспечить безопасное использование при операциях на мозговых оболочках, нить не должна терять антисептических свойств в присутствие веществ содержащих анионную группу. Метрический размер, условный размер, должны соответствовать диапазону диаметра 0,400 – 0,499 мм  - в соответствии со свойствами ушиваемых тканей. Длина нити должна быть в интервале от не менее 75 см до менее 90 см.  Не менее 10 отрезков.  Нить должна находиться на специальном фиксаторе повышенной длины, обеспечивающим крепление и визуализацию нити, а также равномерный сход нити с фиксатора, для предотвращения "эффекта памяти". Наличие не менее двух многоразовых колющих игл. Одна игла длиной в пределах от не менее 37 мм до не более 43 мм, 1/2  окружности, вторая игла длиной в пределах от не менее 45 мм до не более 47 мм, 1/2  окружности.  Иглы крепятся в специальный фиксатор игольных наконечников.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Игла имеет конструкцию с бородками или насечками для удобства захвата иглы иглодержателем, тем самым минимизируется возможность вращения иглы, уменьшая время закрытия раны у пациента. Прочность крепления шовного материала в атравматической игле должна быть более 17,5 Н.  Разрывная нагрузка в простом узле шовной нити должна быть более 50,6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54ECD942"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556E3D99" w14:textId="77777777" w:rsidR="003B0C9A" w:rsidRPr="003B0C9A" w:rsidRDefault="003B0C9A" w:rsidP="003B0C9A">
                  <w:pPr>
                    <w:jc w:val="center"/>
                    <w:rPr>
                      <w:sz w:val="20"/>
                      <w:szCs w:val="20"/>
                    </w:rPr>
                  </w:pPr>
                  <w:r w:rsidRPr="003B0C9A">
                    <w:rPr>
                      <w:color w:val="000000"/>
                      <w:sz w:val="20"/>
                      <w:szCs w:val="20"/>
                    </w:rPr>
                    <w:lastRenderedPageBreak/>
                    <w:t>90</w:t>
                  </w:r>
                </w:p>
              </w:tc>
              <w:tc>
                <w:tcPr>
                  <w:tcW w:w="1646" w:type="pct"/>
                  <w:tcBorders>
                    <w:top w:val="single" w:sz="4" w:space="0" w:color="000000"/>
                    <w:left w:val="single" w:sz="4" w:space="0" w:color="000000"/>
                    <w:bottom w:val="single" w:sz="4" w:space="0" w:color="000000"/>
                  </w:tcBorders>
                  <w:shd w:val="clear" w:color="auto" w:fill="auto"/>
                </w:tcPr>
                <w:p w14:paraId="013DFFC9"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рассасывающаяся, плетеная, М2 (3/0), длина нити не менее 70 см,  с обратно-режущей иглой, 3/8 окружности, длиной в интервале от более 23 мм до менее 25 мм</w:t>
                  </w:r>
                </w:p>
              </w:tc>
              <w:tc>
                <w:tcPr>
                  <w:tcW w:w="2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8A7665" w14:textId="77777777" w:rsidR="003B0C9A" w:rsidRPr="003B0C9A" w:rsidRDefault="003B0C9A" w:rsidP="003B0C9A">
                  <w:pPr>
                    <w:rPr>
                      <w:sz w:val="20"/>
                      <w:szCs w:val="20"/>
                    </w:rPr>
                  </w:pPr>
                  <w:r w:rsidRPr="003B0C9A">
                    <w:rPr>
                      <w:rFonts w:eastAsia="Microsoft YaHei"/>
                      <w:sz w:val="20"/>
                      <w:szCs w:val="20"/>
                    </w:rPr>
                    <w:t xml:space="preserve">Абсорбируемый синтетический рассасывающийся шовный материал, состоящий из Поли (гликолид-ко-капролактон) (PGСL): 75% полигликолид и 25% капролактон. Структура нити – мононить. Нить — USP (условный размер) 3/0, метрический размер 2. Длина нити не менее 70 см. Цвет - окрашенный в фиолетовый. Соединение игла с нитью – нить со всех сторон равномерно обжата в отверстии, предварительно просверленном с торца тыльного конца иглы. Для обеспечения состоятельности наложенных швов, устойчивости к нагрузкам в послеоперационном периоде срок рассасывания нити 80-120 дней. Игла </w:t>
                  </w:r>
                  <w:r w:rsidRPr="003B0C9A">
                    <w:rPr>
                      <w:color w:val="000000"/>
                      <w:sz w:val="20"/>
                      <w:szCs w:val="20"/>
                    </w:rPr>
                    <w:t>обратно-режущая, длиной</w:t>
                  </w:r>
                  <w:r w:rsidRPr="003B0C9A">
                    <w:rPr>
                      <w:rFonts w:eastAsia="Microsoft YaHei"/>
                      <w:sz w:val="20"/>
                      <w:szCs w:val="20"/>
                    </w:rPr>
                    <w:t xml:space="preserve"> </w:t>
                  </w:r>
                  <w:r w:rsidRPr="003B0C9A">
                    <w:rPr>
                      <w:color w:val="000000"/>
                      <w:sz w:val="20"/>
                      <w:szCs w:val="20"/>
                    </w:rPr>
                    <w:t>от более 23 мм до менее 25 мм</w:t>
                  </w:r>
                  <w:r w:rsidRPr="003B0C9A">
                    <w:rPr>
                      <w:rFonts w:eastAsia="Microsoft YaHei"/>
                      <w:sz w:val="20"/>
                      <w:szCs w:val="20"/>
                    </w:rPr>
                    <w:t xml:space="preserve">, окружность 3/8. </w:t>
                  </w:r>
                  <w:r w:rsidRPr="003B0C9A">
                    <w:rPr>
                      <w:color w:val="000000"/>
                      <w:sz w:val="20"/>
                      <w:szCs w:val="20"/>
                    </w:rPr>
                    <w:t xml:space="preserve">Разрывная нагрузка в простом узле шовной нити должна быть менее 17,5 Н. Прочность крепления шовного материала в атравматической игле должна быть менее 6,8 Н. Запрессовка нити в игле должна быть выполнена объемно-цилиндрическим способом.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1E8D117B"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1D5792BE" w14:textId="77777777" w:rsidR="003B0C9A" w:rsidRPr="003B0C9A" w:rsidRDefault="003B0C9A" w:rsidP="003B0C9A">
                  <w:pPr>
                    <w:jc w:val="center"/>
                    <w:rPr>
                      <w:sz w:val="20"/>
                      <w:szCs w:val="20"/>
                    </w:rPr>
                  </w:pPr>
                  <w:r w:rsidRPr="003B0C9A">
                    <w:rPr>
                      <w:color w:val="000000"/>
                      <w:sz w:val="20"/>
                      <w:szCs w:val="20"/>
                    </w:rPr>
                    <w:t>91</w:t>
                  </w:r>
                </w:p>
              </w:tc>
              <w:tc>
                <w:tcPr>
                  <w:tcW w:w="1646" w:type="pct"/>
                  <w:tcBorders>
                    <w:top w:val="single" w:sz="4" w:space="0" w:color="000000"/>
                    <w:left w:val="single" w:sz="4" w:space="0" w:color="000000"/>
                    <w:bottom w:val="single" w:sz="4" w:space="0" w:color="000000"/>
                  </w:tcBorders>
                  <w:shd w:val="clear" w:color="auto" w:fill="auto"/>
                </w:tcPr>
                <w:p w14:paraId="43A54DBA" w14:textId="77777777" w:rsidR="003B0C9A" w:rsidRPr="003B0C9A" w:rsidRDefault="003B0C9A" w:rsidP="003B0C9A">
                  <w:pPr>
                    <w:snapToGrid w:val="0"/>
                    <w:rPr>
                      <w:sz w:val="20"/>
                      <w:szCs w:val="20"/>
                    </w:rPr>
                  </w:pPr>
                  <w:r w:rsidRPr="003B0C9A">
                    <w:rPr>
                      <w:color w:val="000000"/>
                      <w:sz w:val="20"/>
                      <w:szCs w:val="20"/>
                    </w:rPr>
                    <w:t>Клей медицинский стерильный, 1 мл.</w:t>
                  </w:r>
                </w:p>
              </w:tc>
              <w:tc>
                <w:tcPr>
                  <w:tcW w:w="2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A3B615" w14:textId="77777777" w:rsidR="003B0C9A" w:rsidRPr="003B0C9A" w:rsidRDefault="003B0C9A" w:rsidP="003B0C9A">
                  <w:pPr>
                    <w:pStyle w:val="1e"/>
                    <w:snapToGrid w:val="0"/>
                    <w:spacing w:before="0"/>
                  </w:pPr>
                  <w:r w:rsidRPr="003B0C9A">
                    <w:rPr>
                      <w:color w:val="000000"/>
                    </w:rPr>
                    <w:t xml:space="preserve">Клей медицинский состоит из этил-α-цианакрилата (связывающий компонент), бутилакрилата (пластификатор) и сульфоланметакрилата (противовоспалительный, антимикробный компонент), представляет собой бесцветную прозрачную жидкость </w:t>
                  </w:r>
                  <w:r w:rsidRPr="003B0C9A">
                    <w:rPr>
                      <w:color w:val="000000"/>
                    </w:rPr>
                    <w:lastRenderedPageBreak/>
                    <w:t>со специфическим запахом, удельный вес должен быть в пределах от не менее 1,05 г/см</w:t>
                  </w:r>
                  <w:r w:rsidRPr="003B0C9A">
                    <w:rPr>
                      <w:color w:val="000000"/>
                      <w:lang w:val="ru"/>
                    </w:rPr>
                    <w:t>3</w:t>
                  </w:r>
                  <w:r w:rsidRPr="003B0C9A">
                    <w:rPr>
                      <w:color w:val="000000"/>
                    </w:rPr>
                    <w:t xml:space="preserve"> до менее 1,07 г/см</w:t>
                  </w:r>
                  <w:r w:rsidRPr="003B0C9A">
                    <w:rPr>
                      <w:color w:val="000000"/>
                      <w:lang w:val="ru"/>
                    </w:rPr>
                    <w:t>3</w:t>
                  </w:r>
                  <w:r w:rsidRPr="003B0C9A">
                    <w:rPr>
                      <w:color w:val="000000"/>
                    </w:rPr>
                    <w:t>, вязкость 8-85 сст.  Клей растворим в ацетоне, диметилформамиде, диметилсульфаксиде.  При контакте с живой тканью и водными растворами клей быстро полимеризуется, время полимеризации зависит от характера ткани и должно происходить в диапазоне не шире 10 - 120 с.  Клей обладает высокими адгезивными свойствами. При нанесении на соединяемые ткани надежно склеивает их с образованием прочной эластичной пленки. При полимеризации клей дает незначительную усадку, более плотно сближая фрагменты склеиваемых тканей. В организме клей подвергается постепенному рассасыванию. Прорастание соединительной ткани через клеевую пленку происходит в результате быстрого рассасывания низкомолекулярной части и образования пор; полное рассасывание клея происходит через 30-45 дней после нанесения в зависимости от толщины клеевой пленки, методики его применения и характера склеиваемых тканей. Клей аутостерилен, обладает бактерицидным действием в отношении возбудителей хирургических инфекций: кишечной палочки, золотистого стафилококка, протея, палочки сине-зеленого гноя. Клей  выпускается в готовом к применению виде.</w:t>
                  </w:r>
                </w:p>
              </w:tc>
            </w:tr>
            <w:tr w:rsidR="003B0C9A" w:rsidRPr="003B0C9A" w14:paraId="5EDE0AA0"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24E46AF6" w14:textId="77777777" w:rsidR="003B0C9A" w:rsidRPr="003B0C9A" w:rsidRDefault="003B0C9A" w:rsidP="003B0C9A">
                  <w:pPr>
                    <w:jc w:val="center"/>
                    <w:rPr>
                      <w:sz w:val="20"/>
                      <w:szCs w:val="20"/>
                    </w:rPr>
                  </w:pPr>
                  <w:r w:rsidRPr="003B0C9A">
                    <w:rPr>
                      <w:color w:val="000000"/>
                      <w:sz w:val="20"/>
                      <w:szCs w:val="20"/>
                    </w:rPr>
                    <w:lastRenderedPageBreak/>
                    <w:t>92</w:t>
                  </w:r>
                </w:p>
              </w:tc>
              <w:tc>
                <w:tcPr>
                  <w:tcW w:w="1646" w:type="pct"/>
                  <w:tcBorders>
                    <w:top w:val="single" w:sz="4" w:space="0" w:color="000000"/>
                    <w:left w:val="single" w:sz="4" w:space="0" w:color="000000"/>
                    <w:bottom w:val="single" w:sz="4" w:space="0" w:color="000000"/>
                  </w:tcBorders>
                  <w:shd w:val="clear" w:color="auto" w:fill="auto"/>
                </w:tcPr>
                <w:p w14:paraId="69E81996" w14:textId="77777777" w:rsidR="003B0C9A" w:rsidRPr="003B0C9A" w:rsidRDefault="003B0C9A" w:rsidP="003B0C9A">
                  <w:pPr>
                    <w:pStyle w:val="1c"/>
                    <w:numPr>
                      <w:ilvl w:val="0"/>
                      <w:numId w:val="29"/>
                    </w:numPr>
                    <w:tabs>
                      <w:tab w:val="left" w:pos="0"/>
                    </w:tabs>
                    <w:snapToGrid w:val="0"/>
                    <w:ind w:left="63"/>
                  </w:pPr>
                  <w:r w:rsidRPr="003B0C9A">
                    <w:rPr>
                      <w:color w:val="000000"/>
                    </w:rPr>
                    <w:t>Полимерный имплантат (фиксатор) для фиксации грудины, игла-проводник</w:t>
                  </w:r>
                </w:p>
              </w:tc>
              <w:tc>
                <w:tcPr>
                  <w:tcW w:w="2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2A6E81" w14:textId="77777777" w:rsidR="003B0C9A" w:rsidRPr="003B0C9A" w:rsidRDefault="003B0C9A" w:rsidP="003B0C9A">
                  <w:pPr>
                    <w:pStyle w:val="1c"/>
                    <w:snapToGrid w:val="0"/>
                    <w:jc w:val="both"/>
                  </w:pPr>
                  <w:r w:rsidRPr="003B0C9A">
                    <w:rPr>
                      <w:color w:val="000000"/>
                    </w:rPr>
                    <w:t xml:space="preserve">Полимерный имплантат (фиксатор) для фиксации грудины после срединной продольной стернотомии.  Фиксатор выполнен из биологически совместимого синтетического стерилизуемого полимера полиэфир-эфир-кетона. Имплантат имеет форму широкой плоской ленты, на одном конце замок-трещетку, на другом конце иглу-проводник. Игла-проводник выполнена из медицинской нержавеющей стали (Fe/Cr/Ni/Mo/Mn),  в соответствии с международным стандартом. Игла проводник прочно соединена с телом имплантата и имеет возможность отделения при помощи кусачек. Игла-проводник имеет широкую плоскую изогнутую форму с затупленными краями для обеспечения безопасного (атравматичного) проведения имплантата через межреберья (перистернально). Имплантат после отделения от него иглы не имеет металлических частей и рентген-прозрачен. Общая длина имплантата с иглой более 290 мм, без иглы не более 262 мм. Тело имплантата имеет ширину в интервале от не менее 4,0 мм до не более 4,3 мм для надежной фиксации краев грудины. Тело имплантата имеет толщину 1,8 мм для обеспечения необходимой прочности конструкции. Замок-трещетка на теле имплантата имеет размеры  5,0 х 7,0 мм. Имплантат фиксируется вокруг грудины по типу «хомута». Имплантат прочно фиксирует края грудины после сведения краев грудины и затягивания замка-трещетки специальным инструментом. </w:t>
                  </w:r>
                </w:p>
              </w:tc>
            </w:tr>
            <w:tr w:rsidR="003B0C9A" w:rsidRPr="003B0C9A" w14:paraId="424FED3E"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074A8C12" w14:textId="77777777" w:rsidR="003B0C9A" w:rsidRPr="003B0C9A" w:rsidRDefault="003B0C9A" w:rsidP="003B0C9A">
                  <w:pPr>
                    <w:jc w:val="center"/>
                    <w:rPr>
                      <w:sz w:val="20"/>
                      <w:szCs w:val="20"/>
                    </w:rPr>
                  </w:pPr>
                  <w:r w:rsidRPr="003B0C9A">
                    <w:rPr>
                      <w:color w:val="000000"/>
                      <w:sz w:val="20"/>
                      <w:szCs w:val="20"/>
                    </w:rPr>
                    <w:t>93</w:t>
                  </w:r>
                </w:p>
              </w:tc>
              <w:tc>
                <w:tcPr>
                  <w:tcW w:w="1646" w:type="pct"/>
                  <w:tcBorders>
                    <w:top w:val="single" w:sz="4" w:space="0" w:color="000000"/>
                    <w:left w:val="single" w:sz="4" w:space="0" w:color="000000"/>
                    <w:bottom w:val="single" w:sz="4" w:space="0" w:color="000000"/>
                  </w:tcBorders>
                  <w:shd w:val="clear" w:color="auto" w:fill="auto"/>
                </w:tcPr>
                <w:p w14:paraId="51EC5040" w14:textId="77777777" w:rsidR="003B0C9A" w:rsidRPr="003B0C9A" w:rsidRDefault="003B0C9A" w:rsidP="003B0C9A">
                  <w:pPr>
                    <w:snapToGrid w:val="0"/>
                    <w:rPr>
                      <w:sz w:val="20"/>
                      <w:szCs w:val="20"/>
                    </w:rPr>
                  </w:pPr>
                  <w:r w:rsidRPr="003B0C9A">
                    <w:rPr>
                      <w:color w:val="000000"/>
                      <w:sz w:val="20"/>
                      <w:szCs w:val="20"/>
                    </w:rPr>
                    <w:t>Нить нерассасывающаяся плетеная из протеиновых волокон шелка МР3 (USP2/0), длина нити от не менее 150 см до не более 180 см, без иглы</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71CF8C8D" w14:textId="77777777" w:rsidR="003B0C9A" w:rsidRPr="003B0C9A" w:rsidRDefault="003B0C9A" w:rsidP="003B0C9A">
                  <w:pPr>
                    <w:rPr>
                      <w:sz w:val="20"/>
                      <w:szCs w:val="20"/>
                    </w:rPr>
                  </w:pPr>
                  <w:r w:rsidRPr="003B0C9A">
                    <w:rPr>
                      <w:color w:val="000000"/>
                      <w:sz w:val="20"/>
                      <w:szCs w:val="20"/>
                    </w:rPr>
                    <w:t>Нить нерассасывающаяся плетеная из протеиновых волокон шелка, покрытая натуральным воском для обеспечения гладкого скольжения и прохождения через ткани или не покрытая. Нить должна быть окрашена в синий цвет для лучшей визуализации в  ране или другой контрастный цвет.  Метрический размер 3, условный размер 2/0. Длина нити должна быть в интервале от не менее 150 см до не более 180 см.  Без иглы. Разрывная нагрузка в простом узле шовной нити должна быть не менее 15,0 Н.</w:t>
                  </w:r>
                </w:p>
              </w:tc>
            </w:tr>
            <w:tr w:rsidR="003B0C9A" w:rsidRPr="003B0C9A" w14:paraId="18107983"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0F4D2C48" w14:textId="77777777" w:rsidR="003B0C9A" w:rsidRPr="003B0C9A" w:rsidRDefault="003B0C9A" w:rsidP="003B0C9A">
                  <w:pPr>
                    <w:jc w:val="center"/>
                    <w:rPr>
                      <w:sz w:val="20"/>
                      <w:szCs w:val="20"/>
                    </w:rPr>
                  </w:pPr>
                  <w:r w:rsidRPr="003B0C9A">
                    <w:rPr>
                      <w:color w:val="000000"/>
                      <w:sz w:val="20"/>
                      <w:szCs w:val="20"/>
                    </w:rPr>
                    <w:t>94</w:t>
                  </w:r>
                </w:p>
              </w:tc>
              <w:tc>
                <w:tcPr>
                  <w:tcW w:w="1646" w:type="pct"/>
                  <w:tcBorders>
                    <w:top w:val="single" w:sz="4" w:space="0" w:color="000000"/>
                    <w:left w:val="single" w:sz="4" w:space="0" w:color="000000"/>
                    <w:bottom w:val="single" w:sz="4" w:space="0" w:color="000000"/>
                  </w:tcBorders>
                  <w:shd w:val="clear" w:color="auto" w:fill="auto"/>
                </w:tcPr>
                <w:p w14:paraId="1EA887F2" w14:textId="77777777" w:rsidR="003B0C9A" w:rsidRPr="003B0C9A" w:rsidRDefault="003B0C9A" w:rsidP="003B0C9A">
                  <w:pPr>
                    <w:rPr>
                      <w:sz w:val="20"/>
                      <w:szCs w:val="20"/>
                    </w:rPr>
                  </w:pPr>
                  <w:r w:rsidRPr="003B0C9A">
                    <w:rPr>
                      <w:color w:val="000000"/>
                      <w:sz w:val="20"/>
                      <w:szCs w:val="20"/>
                    </w:rPr>
                    <w:t xml:space="preserve">Эндопротез-сетка для восстановительной хирургии размером 6 х11 см (+/-1) см </w:t>
                  </w:r>
                </w:p>
                <w:p w14:paraId="427414D3" w14:textId="77777777" w:rsidR="003B0C9A" w:rsidRPr="003B0C9A" w:rsidRDefault="003B0C9A" w:rsidP="003B0C9A">
                  <w:pPr>
                    <w:rPr>
                      <w:color w:val="000000"/>
                      <w:sz w:val="20"/>
                      <w:szCs w:val="20"/>
                    </w:rPr>
                  </w:pPr>
                </w:p>
                <w:p w14:paraId="7A4FA82F" w14:textId="77777777" w:rsidR="003B0C9A" w:rsidRPr="003B0C9A" w:rsidRDefault="003B0C9A" w:rsidP="003B0C9A">
                  <w:pPr>
                    <w:snapToGrid w:val="0"/>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vAlign w:val="bottom"/>
                </w:tcPr>
                <w:p w14:paraId="5CF4027E" w14:textId="77777777" w:rsidR="003B0C9A" w:rsidRPr="003B0C9A" w:rsidRDefault="003B0C9A" w:rsidP="003B0C9A">
                  <w:pPr>
                    <w:spacing w:after="240"/>
                    <w:rPr>
                      <w:sz w:val="20"/>
                      <w:szCs w:val="20"/>
                    </w:rPr>
                  </w:pPr>
                  <w:r w:rsidRPr="003B0C9A">
                    <w:rPr>
                      <w:color w:val="000000"/>
                      <w:sz w:val="20"/>
                      <w:szCs w:val="20"/>
                    </w:rPr>
                    <w:t>Сетчатый эндопротез из биологически инертных нерассасывающихся полипропиленовых и поливинилиденфторидных мононитей. Структура эндопротеза должна обеспечивать эндопротезу нераспускаемость краев при разрезании, стабильность размеров и ограниченную растяжимость во всех направлениях. Размер: 6 х11 см (+/-1)см</w:t>
                  </w:r>
                  <w:r w:rsidRPr="003B0C9A">
                    <w:rPr>
                      <w:color w:val="000000"/>
                      <w:sz w:val="20"/>
                      <w:szCs w:val="20"/>
                    </w:rPr>
                    <w:br/>
                    <w:t xml:space="preserve">Цвет (предпочтительно): бело – синий, с направительными полосами для лучшей визуализации при позиционировании и </w:t>
                  </w:r>
                  <w:r w:rsidRPr="003B0C9A">
                    <w:rPr>
                      <w:color w:val="000000"/>
                      <w:sz w:val="20"/>
                      <w:szCs w:val="20"/>
                    </w:rPr>
                    <w:lastRenderedPageBreak/>
                    <w:t>удобства раскроя сетки под грыжевые ворота.</w:t>
                  </w:r>
                  <w:r w:rsidRPr="003B0C9A">
                    <w:rPr>
                      <w:color w:val="000000"/>
                      <w:sz w:val="20"/>
                      <w:szCs w:val="20"/>
                    </w:rPr>
                    <w:br/>
                    <w:t>Толщина: в пределах 0,39-0,62 мм (указать значение)</w:t>
                  </w:r>
                  <w:r w:rsidRPr="003B0C9A">
                    <w:rPr>
                      <w:color w:val="000000"/>
                      <w:sz w:val="20"/>
                      <w:szCs w:val="20"/>
                    </w:rPr>
                    <w:br/>
                    <w:t>Поверхностная плотность: в пределах  80-110 г/м2 (указать значение)</w:t>
                  </w:r>
                  <w:r w:rsidRPr="003B0C9A">
                    <w:rPr>
                      <w:color w:val="000000"/>
                      <w:sz w:val="20"/>
                      <w:szCs w:val="20"/>
                    </w:rPr>
                    <w:br/>
                    <w:t>Разрывная нагрузка вдоль петельного столбика более 120 Н</w:t>
                  </w:r>
                  <w:r w:rsidRPr="003B0C9A">
                    <w:rPr>
                      <w:color w:val="000000"/>
                      <w:sz w:val="20"/>
                      <w:szCs w:val="20"/>
                    </w:rPr>
                    <w:br/>
                    <w:t>Разрывная нагрузка вдоль петельного ряда более 150 Н</w:t>
                  </w:r>
                  <w:r w:rsidRPr="003B0C9A">
                    <w:rPr>
                      <w:color w:val="000000"/>
                      <w:sz w:val="20"/>
                      <w:szCs w:val="20"/>
                    </w:rPr>
                    <w:br/>
                    <w:t>Разрывное удлинение ε менее 120%.</w:t>
                  </w:r>
                </w:p>
              </w:tc>
            </w:tr>
            <w:tr w:rsidR="003B0C9A" w:rsidRPr="003B0C9A" w14:paraId="77E23E0F"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4B1252FB" w14:textId="77777777" w:rsidR="003B0C9A" w:rsidRPr="003B0C9A" w:rsidRDefault="003B0C9A" w:rsidP="003B0C9A">
                  <w:pPr>
                    <w:jc w:val="center"/>
                    <w:rPr>
                      <w:sz w:val="20"/>
                      <w:szCs w:val="20"/>
                    </w:rPr>
                  </w:pPr>
                  <w:r w:rsidRPr="003B0C9A">
                    <w:rPr>
                      <w:color w:val="000000"/>
                      <w:sz w:val="20"/>
                      <w:szCs w:val="20"/>
                    </w:rPr>
                    <w:lastRenderedPageBreak/>
                    <w:t>95</w:t>
                  </w:r>
                </w:p>
              </w:tc>
              <w:tc>
                <w:tcPr>
                  <w:tcW w:w="1646" w:type="pct"/>
                  <w:tcBorders>
                    <w:top w:val="single" w:sz="4" w:space="0" w:color="000000"/>
                    <w:left w:val="single" w:sz="4" w:space="0" w:color="000000"/>
                    <w:bottom w:val="single" w:sz="4" w:space="0" w:color="000000"/>
                  </w:tcBorders>
                  <w:shd w:val="clear" w:color="auto" w:fill="auto"/>
                </w:tcPr>
                <w:p w14:paraId="19065076"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М2 (3/0), длиной нити в интервале от более 45 см до менее 70 см, две иглы колющие, 1/2 окружности, в интервале от более 15,7 мм до менее 16,8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22497A36"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изготовленная из полиэтилентерефталата (полиэстер) с покрытием из полибутилата или другое покрытие, что обеспечивает снижение трения при проведении через плотные ткани. Нить должна быть окрашена в контрастный цвет (указать цвет) для улучшения визуализации в ране. Метрический размер 2, условный размер 3/0. Длина нити в интервале от более 45 см до менее 70 см. Игла должна быть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с возможным диапазоном предела прочности HV 4900 - 6475 Н/мм2 (указать марку стали иглы). Две иглы </w:t>
                  </w:r>
                  <w:r w:rsidRPr="003B0C9A">
                    <w:rPr>
                      <w:rFonts w:eastAsia="Microsoft YaHei"/>
                      <w:sz w:val="20"/>
                      <w:szCs w:val="20"/>
                    </w:rPr>
                    <w:t>с круглым поперечным сечением острия конической формы с квадратным телом</w:t>
                  </w:r>
                  <w:r w:rsidRPr="003B0C9A">
                    <w:rPr>
                      <w:color w:val="000000"/>
                      <w:sz w:val="20"/>
                      <w:szCs w:val="20"/>
                    </w:rPr>
                    <w:t xml:space="preserve">, 1/2  окружности, в интервале от более 15,7 мм до менее 16,8 мм длиной. Диаметр тела иглы 0,55 мм. Прочность крепления шовного материала в атравматической игле должна быть более 6,6 Н. Разрывная нагрузка в простом узле шовной нити должна быть более 8,7 Н. </w:t>
                  </w:r>
                </w:p>
              </w:tc>
            </w:tr>
            <w:tr w:rsidR="003B0C9A" w:rsidRPr="003B0C9A" w14:paraId="29A1B56F"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3D73BA7D" w14:textId="77777777" w:rsidR="003B0C9A" w:rsidRPr="003B0C9A" w:rsidRDefault="003B0C9A" w:rsidP="003B0C9A">
                  <w:pPr>
                    <w:jc w:val="center"/>
                    <w:rPr>
                      <w:sz w:val="20"/>
                      <w:szCs w:val="20"/>
                    </w:rPr>
                  </w:pPr>
                  <w:r w:rsidRPr="003B0C9A">
                    <w:rPr>
                      <w:color w:val="000000"/>
                      <w:sz w:val="20"/>
                      <w:szCs w:val="20"/>
                    </w:rPr>
                    <w:t>96</w:t>
                  </w:r>
                </w:p>
              </w:tc>
              <w:tc>
                <w:tcPr>
                  <w:tcW w:w="1646" w:type="pct"/>
                  <w:tcBorders>
                    <w:top w:val="single" w:sz="4" w:space="0" w:color="000000"/>
                    <w:left w:val="single" w:sz="4" w:space="0" w:color="000000"/>
                    <w:bottom w:val="single" w:sz="4" w:space="0" w:color="000000"/>
                  </w:tcBorders>
                  <w:shd w:val="clear" w:color="auto" w:fill="auto"/>
                </w:tcPr>
                <w:p w14:paraId="1BC61CC3"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М1,5 (4/0), длиной нити в интервале от более 70 см до менее 90 см, две иглы колющие, 1/2 окружности, в интервале от более 19 мм до менее 21 мм</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1A4A2608"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изготовленная из полиэтилентерефталата (полиэстер) с покрытием из полибутилата или воска, что обеспечивает снижение трения при проведении через плотные ткани. Нить должна быть окрашена в синий цвет для улучшения визуализации в ране или другой контрастный цвет. Метрический размер 1,5, условный размер 4/0. Длина нити в интервале от более 70 см до менее 90 см. Иглы изготовлены из коррозионностойкого высокопрочного сплава с добавлением хрома, никеля, титана и молибдена, обработана силиконом, что способствует уменьшению трения между иглой и тканями. Материал иглы на 40% более устойчив к необратимой деформации (изгибу), чем иглы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с возможным диапазоном предела прочности HV 4900 - 6475 Н/мм2 (указать марку стали иглы).  Тело иглы имеет квадратную форму для придания большей устойчивости в иглодержателе. Две иглы колющие, 1/2  окружности, в интервале от более 19 мм до менее 21 мм длиной. Разрывная нагрузка в простом узле шовной нити должна быть более 4,8 Н. Прочность крепления шовного материала в атравматической игле должна быть менее 6,8 Н. </w:t>
                  </w:r>
                </w:p>
              </w:tc>
            </w:tr>
            <w:tr w:rsidR="003B0C9A" w:rsidRPr="003B0C9A" w14:paraId="76F7C805"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3BBA2377" w14:textId="77777777" w:rsidR="003B0C9A" w:rsidRPr="003B0C9A" w:rsidRDefault="003B0C9A" w:rsidP="003B0C9A">
                  <w:pPr>
                    <w:jc w:val="center"/>
                    <w:rPr>
                      <w:sz w:val="20"/>
                      <w:szCs w:val="20"/>
                    </w:rPr>
                  </w:pPr>
                  <w:r w:rsidRPr="003B0C9A">
                    <w:rPr>
                      <w:color w:val="000000"/>
                      <w:sz w:val="20"/>
                      <w:szCs w:val="20"/>
                    </w:rPr>
                    <w:t>97</w:t>
                  </w:r>
                </w:p>
              </w:tc>
              <w:tc>
                <w:tcPr>
                  <w:tcW w:w="1646" w:type="pct"/>
                  <w:tcBorders>
                    <w:top w:val="single" w:sz="4" w:space="0" w:color="000000"/>
                    <w:left w:val="single" w:sz="4" w:space="0" w:color="000000"/>
                    <w:bottom w:val="single" w:sz="4" w:space="0" w:color="000000"/>
                  </w:tcBorders>
                  <w:shd w:val="clear" w:color="auto" w:fill="auto"/>
                </w:tcPr>
                <w:p w14:paraId="6EEF5249"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М3.5 (0), длиной   в интервале от более 75 см до менее 100 см,  игла колющая, р режущим кончиком острия 1/2  окружности, в интервале от  не менее 44,8 мм до не более 45,8 мм длиной</w:t>
                  </w: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6E34B45A"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плетеная, изготовленная из сополимера на основе полиглактина 910 (гликолид более 80%, лактид не более 10%), с покрытием, облегчающим проведение нити через ткани (из сополимера гликолида, лактида и стеарата кальция). Используемые материалы не должны иметь антигенной активности и должны быть апирогенны. Нить должна быть неокрашена. Нить должна сохранять не менее 50% прочности на разрыв IN VIVO через 5 дней, полная утрата прочности должна составлять в диапазоне от не менее 10 дней до не более 14 дней после имплантации, срок </w:t>
                  </w:r>
                  <w:r w:rsidRPr="003B0C9A">
                    <w:rPr>
                      <w:color w:val="000000"/>
                      <w:sz w:val="20"/>
                      <w:szCs w:val="20"/>
                    </w:rPr>
                    <w:lastRenderedPageBreak/>
                    <w:t xml:space="preserve">полного рассасывания должен составлять не более 42 дней. Узлы самостоятельно отпадают на 7-10 день или удаляются при протирании обычным марлевым тампоном,что отменяет необходимость их снятия и облегчает послеоперационный уход за раной. Метрический размер 3,5, условный размер 0. Длина нити должна быть в интервале от более 75 см до менее 100 см. Игла должна быть изготовлена из коррозионностойкого высокопрочного сплава,обработана силиконом,что способствует уменьшению трения между иглой и тканями, с возможным диапазоном предела прочности HV 4900 - 6475 Н/мм2 (указать марку стали иглы). Материал иглы на 40% более устойчив к необратимой деформации (изгибу), чем иглы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Игла колющая с режущим кончиком острия (1/32 от длины корпуса иглы) для облегчения проведения иглы сквозь плотные фиброзные участки ткани, 1/2  окружности, в интервале от не менее 44,8 мм до не более 45,8 мм длиной. Диаметр тела иглы 1,27 мм. Игла должна иметь конструкцию, увеличивающую надежность ее фиксации в иглодержателе  за счет бороздок или насечек в месте захвата.  Разрывная нагрузка в простом узле шовной нити должна быть более 38,8 Н. Прочность крепления шовного материала в атравматической игле должна быть менее 18,0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005EC5B5"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1AC1543E" w14:textId="77777777" w:rsidR="003B0C9A" w:rsidRPr="003B0C9A" w:rsidRDefault="003B0C9A" w:rsidP="003B0C9A">
                  <w:pPr>
                    <w:jc w:val="center"/>
                    <w:rPr>
                      <w:sz w:val="20"/>
                      <w:szCs w:val="20"/>
                    </w:rPr>
                  </w:pPr>
                  <w:r w:rsidRPr="003B0C9A">
                    <w:rPr>
                      <w:color w:val="000000"/>
                      <w:sz w:val="20"/>
                      <w:szCs w:val="20"/>
                    </w:rPr>
                    <w:lastRenderedPageBreak/>
                    <w:t>98</w:t>
                  </w:r>
                </w:p>
              </w:tc>
              <w:tc>
                <w:tcPr>
                  <w:tcW w:w="1646" w:type="pct"/>
                  <w:tcBorders>
                    <w:top w:val="single" w:sz="4" w:space="0" w:color="000000"/>
                    <w:left w:val="single" w:sz="4" w:space="0" w:color="000000"/>
                    <w:bottom w:val="single" w:sz="4" w:space="0" w:color="000000"/>
                  </w:tcBorders>
                  <w:shd w:val="clear" w:color="auto" w:fill="auto"/>
                </w:tcPr>
                <w:p w14:paraId="05C97BB6"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М3 (2/0), длиной 14х14 см,  игла обратно-режущая, 3/8  окружности, в интервале от  более 25 мм до менее 27 мм длиной</w:t>
                  </w:r>
                </w:p>
                <w:p w14:paraId="1D9B968A" w14:textId="77777777" w:rsidR="003B0C9A" w:rsidRPr="003B0C9A" w:rsidRDefault="003B0C9A" w:rsidP="003B0C9A">
                  <w:pPr>
                    <w:rPr>
                      <w:color w:val="000000"/>
                      <w:sz w:val="20"/>
                      <w:szCs w:val="20"/>
                    </w:rPr>
                  </w:pPr>
                </w:p>
                <w:p w14:paraId="74EAE00E" w14:textId="77777777" w:rsidR="003B0C9A" w:rsidRPr="003B0C9A" w:rsidRDefault="003B0C9A" w:rsidP="003B0C9A">
                  <w:pPr>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A27491" w14:textId="77777777" w:rsidR="003B0C9A" w:rsidRPr="003B0C9A" w:rsidRDefault="003B0C9A" w:rsidP="003B0C9A">
                  <w:pPr>
                    <w:widowControl w:val="0"/>
                    <w:rPr>
                      <w:sz w:val="20"/>
                      <w:szCs w:val="20"/>
                    </w:rPr>
                  </w:pPr>
                  <w:r w:rsidRPr="003B0C9A">
                    <w:rPr>
                      <w:color w:val="000000"/>
                      <w:sz w:val="20"/>
                      <w:szCs w:val="20"/>
                    </w:rPr>
                    <w:t xml:space="preserve">Нить хирургическая для безузлового закрытия раны. Имеет состав сополимера гликолида и капролактона (75% гликолида и 25% ε-капролактона). Рассасывание материала происходит посредством гидролиза. После 7 дней после имплантации нить должна сохранять более 50% первоначальной прочности, после 14 дней более 20%. Полное рассасывание наступает в диапазоне не шире 90-120 дней. Нить должна быть окрашена в желтый цвет или другой контратный цвет для улучшения визуализации в ране. Нить с насечками по всей длине. Способ нанесения насечек двунаправленный. На 1 см нити приходится 8 насечек. Непрерывные насечки уменьшают резанные края раны, уменьшая образование шрама и необходимость косметической коррекции.  Толщина нити Метрический размер 3, условный размер 2/0, длина нити 14 см х 14 см. Длина иглы в пределах от более 25 мм до менее 27 мм, окружность 3/8,  обратно-режущая игла. Игла черная антибликовая. Ширина режущих ребер игл на длине 2-2,5мм исходного диаметра иглы 0,033 мм. Игла не скользит и не прокручивается в браншах иглодержателя и закреплена на специальном  спайдере из пенополиэтилена белого цвета, который имеет основу 3 мм, масса 1м² лайнера 60 г, адгезия к стали 6 Н/см, прочность на разрыв 10,5 Н/см. (Для быстрого доступа к игле с помощью иглодержателя в соответствии с потребностью клинических подразделений) Максимальный диаметр тела иглы 0,81 мм. Предел прочности иглы 600 мПа,  прочность иглы по Бринеллю 131-217. Параметры шероховатости поверхностей игл: на стержне и острие  Ra-0,32мкм, в зоне крепления шовной нити Rz-20 мкм. Игла должна быть изготовлена из сплава марки стали 30X13 с плотностью 7,73 г/см3. (В соответствии с потребностью клинических подразделений).  Длина кончика иглы составляет 1/10 от длины иглы 2,6 мм. Метод сверления иглы лазерный. Каждая нить намотана на кассету (внутренний пластиковый вкладыш). </w:t>
                  </w:r>
                </w:p>
              </w:tc>
            </w:tr>
            <w:tr w:rsidR="003B0C9A" w:rsidRPr="003B0C9A" w14:paraId="3403F91E"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4ED35AF0" w14:textId="77777777" w:rsidR="003B0C9A" w:rsidRPr="003B0C9A" w:rsidRDefault="003B0C9A" w:rsidP="003B0C9A">
                  <w:pPr>
                    <w:jc w:val="center"/>
                    <w:rPr>
                      <w:sz w:val="20"/>
                      <w:szCs w:val="20"/>
                    </w:rPr>
                  </w:pPr>
                  <w:r w:rsidRPr="003B0C9A">
                    <w:rPr>
                      <w:color w:val="000000"/>
                      <w:sz w:val="20"/>
                      <w:szCs w:val="20"/>
                    </w:rPr>
                    <w:t>99</w:t>
                  </w:r>
                </w:p>
              </w:tc>
              <w:tc>
                <w:tcPr>
                  <w:tcW w:w="1646" w:type="pct"/>
                  <w:tcBorders>
                    <w:top w:val="single" w:sz="4" w:space="0" w:color="000000"/>
                    <w:left w:val="single" w:sz="4" w:space="0" w:color="000000"/>
                    <w:bottom w:val="single" w:sz="4" w:space="0" w:color="000000"/>
                  </w:tcBorders>
                  <w:shd w:val="clear" w:color="auto" w:fill="auto"/>
                </w:tcPr>
                <w:p w14:paraId="1D548D25"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плетеная, М3 (2/0), длиной   в </w:t>
                  </w:r>
                  <w:r w:rsidRPr="003B0C9A">
                    <w:rPr>
                      <w:color w:val="000000"/>
                      <w:sz w:val="20"/>
                      <w:szCs w:val="20"/>
                    </w:rPr>
                    <w:lastRenderedPageBreak/>
                    <w:t>интервале от не менее  75 см до не более 90 см,  игла обратно-режущая, 3/8  окружности, в интервале от  более 25 мм до менее 27 мм длиной</w:t>
                  </w:r>
                </w:p>
                <w:p w14:paraId="4FB79224" w14:textId="77777777" w:rsidR="003B0C9A" w:rsidRPr="003B0C9A" w:rsidRDefault="003B0C9A" w:rsidP="003B0C9A">
                  <w:pPr>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506E56C7" w14:textId="77777777" w:rsidR="003B0C9A" w:rsidRPr="003B0C9A" w:rsidRDefault="003B0C9A" w:rsidP="003B0C9A">
                  <w:pPr>
                    <w:rPr>
                      <w:sz w:val="20"/>
                      <w:szCs w:val="20"/>
                    </w:rPr>
                  </w:pPr>
                  <w:r w:rsidRPr="003B0C9A">
                    <w:rPr>
                      <w:color w:val="000000"/>
                      <w:sz w:val="20"/>
                      <w:szCs w:val="20"/>
                    </w:rPr>
                    <w:lastRenderedPageBreak/>
                    <w:t xml:space="preserve">Нить стерильная хирургическая, синтетическая, рассасывающаяся, плетеная, изготовленная из сополимера на основе полиглактина 910 (гликолид более 80%, лактид менее 20%), с покрытием, </w:t>
                  </w:r>
                  <w:r w:rsidRPr="003B0C9A">
                    <w:rPr>
                      <w:color w:val="000000"/>
                      <w:sz w:val="20"/>
                      <w:szCs w:val="20"/>
                    </w:rPr>
                    <w:lastRenderedPageBreak/>
                    <w:t xml:space="preserve">облегчающим проведение нити через ткани (из сополимера гликолида, лактида и стеарата кальция). Используемые материалы не должны иметь антигенной активности и должны быть апирогенны. Нить должна быть неокрашена. Нить должна сохранять более 40% прочности на разрыв IN VIVO через 5 дней, полная утрата прочности должна составлять в диапазоне от не менее 10 дней до не более 14 дней после имплантации, срок полного рассасывания должен составлять приблизительно 40 дней. Узлы самостоятельно отпадают на 7-10 день или удаляются при протирании обычным марлевым тампоном,что отменяет необходимость их снятия и облегчает послеоперационный уход за раной. Метрический размер 3, условный размер 2/0. Длина нити должна быть в интервале от не менее 75 см до не более 90 см. Игла должна быть изготовлена из коррозионностойкого высокопрочного сплава,обработана силиконом,что способствует уменьшению трения между иглой и тканями, с возможным диапазоном предела прочности HV 4900 - 6475 Н/мм2 (указать марку стали иглы). Материал иглы на 40% более устойчив к необратимой деформации (изгибу), чем иглы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Игла обратно-режущая, 3/8  окружности, в пределах от более 25 мм до менее 27 мм длиной. .Игла должна иметь конструкцию, увеличивающую надежность ее фиксации в иглодержателе  за счет скругленных углов или насечек в месте захвата.  Прочность крепления шовного материала в атравматической игле должна быть менее 15,0 Н. Разрывная нагрузка в простом узле шовной нити должна быть более 26,6 Н.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39ECF3C5"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1778D229" w14:textId="77777777" w:rsidR="003B0C9A" w:rsidRPr="003B0C9A" w:rsidRDefault="003B0C9A" w:rsidP="003B0C9A">
                  <w:pPr>
                    <w:jc w:val="center"/>
                    <w:rPr>
                      <w:sz w:val="20"/>
                      <w:szCs w:val="20"/>
                    </w:rPr>
                  </w:pPr>
                  <w:r w:rsidRPr="003B0C9A">
                    <w:rPr>
                      <w:color w:val="000000"/>
                      <w:sz w:val="20"/>
                      <w:szCs w:val="20"/>
                    </w:rPr>
                    <w:lastRenderedPageBreak/>
                    <w:t>100</w:t>
                  </w:r>
                </w:p>
              </w:tc>
              <w:tc>
                <w:tcPr>
                  <w:tcW w:w="1646" w:type="pct"/>
                  <w:tcBorders>
                    <w:top w:val="single" w:sz="4" w:space="0" w:color="000000"/>
                    <w:left w:val="single" w:sz="4" w:space="0" w:color="000000"/>
                    <w:bottom w:val="single" w:sz="4" w:space="0" w:color="000000"/>
                  </w:tcBorders>
                  <w:shd w:val="clear" w:color="auto" w:fill="auto"/>
                </w:tcPr>
                <w:p w14:paraId="112335B4" w14:textId="77777777" w:rsidR="003B0C9A" w:rsidRPr="003B0C9A" w:rsidRDefault="003B0C9A" w:rsidP="003B0C9A">
                  <w:pPr>
                    <w:rPr>
                      <w:sz w:val="20"/>
                      <w:szCs w:val="20"/>
                    </w:rPr>
                  </w:pPr>
                  <w:r w:rsidRPr="003B0C9A">
                    <w:rPr>
                      <w:color w:val="000000"/>
                      <w:sz w:val="20"/>
                      <w:szCs w:val="20"/>
                    </w:rPr>
                    <w:t>Нить натуральная коллагеновая USP 0 длиной нити в интервале от не менее 75 см до не более 90 см, с колющей иглой длиной в пределах от не менее 35,6 мм до не более 36,6 мм, изгиб иглы 1/2 окружности</w:t>
                  </w:r>
                </w:p>
                <w:p w14:paraId="0ED006D2" w14:textId="77777777" w:rsidR="003B0C9A" w:rsidRPr="003B0C9A" w:rsidRDefault="003B0C9A" w:rsidP="003B0C9A">
                  <w:pPr>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5DA26441" w14:textId="77777777" w:rsidR="003B0C9A" w:rsidRPr="003B0C9A" w:rsidRDefault="003B0C9A" w:rsidP="003B0C9A">
                  <w:pPr>
                    <w:rPr>
                      <w:sz w:val="20"/>
                      <w:szCs w:val="20"/>
                    </w:rPr>
                  </w:pPr>
                  <w:r w:rsidRPr="003B0C9A">
                    <w:rPr>
                      <w:color w:val="000000"/>
                      <w:sz w:val="20"/>
                      <w:szCs w:val="20"/>
                    </w:rPr>
                    <w:t xml:space="preserve">Натуральный абсорбируемый стерильный хирургический материал, изготовленный из очищенной соединительной ткани (коллагена), получаемой из серозного слоя подслизистой оболочки кишечника овец или крупного рогатого скота, с сохранением прочности на разрыв в живых тканях не менее 50% в течении 7-14 дней и полным рассасыванием в диапазоне не шире 30 - 90 суток. Метрический размер, условный размер, должны соответствовать диапазону диаметра 0,40 – 0,499 мм  - в соответствии со свойствами ушиваемых тканей.  Длина нити должна быть в интервале от не менее 75 см до не более 90 см, изгиб иглы 1/2 окружности, с круглым поперечным сечением и длиной в пределах от не менее 35,6 мм до не более 36,6 мм, с возможным диапазоном предела прочности HV 4900 - 6475 Н/мм2 (указать марку стали иглы). Нить должна находиться в консервирующем растворе. Силиконизированная игла из высокопрочной коррозионностойкой стали с высверленным лазером отверстием на задней торцевой части иглы для обеспечения при соединении с нитью атравматичности за счет лучшего соотношения диаметров иглы с нитью. Диаметр иглы в зоне крепления шовной нити не должен превышать 1,15 диаметра иглы в начальной зоне крепления. Разрывная нагрузка в простом узле шовной нити должна быть более 26,8 Н. Прочность крепления шовного материала в атравматической игле должна быть более 14,8 Н. Шероховатость поверхностей игл на стержне и острие должна быть менее 0,34 мкм, в зоне крепления шовной нити менее 22 мкм. Полный средний ресурс иглы должен быть не менее 50 проколов . Игла должна быть упругая, поверхность блестящая, без трещин, раковин, вмятин, царапин и заусенцев. Сроки поддержки тканей в аппроксимации и сроки </w:t>
                  </w:r>
                  <w:r w:rsidRPr="003B0C9A">
                    <w:rPr>
                      <w:color w:val="000000"/>
                      <w:sz w:val="20"/>
                      <w:szCs w:val="20"/>
                    </w:rPr>
                    <w:lastRenderedPageBreak/>
                    <w:t xml:space="preserve">полной абсорбции должны быть указаны в инструкции по применению, приложенной к товару. </w:t>
                  </w:r>
                </w:p>
              </w:tc>
            </w:tr>
            <w:tr w:rsidR="003B0C9A" w:rsidRPr="003B0C9A" w14:paraId="62D0E17A" w14:textId="77777777" w:rsidTr="003B0C9A">
              <w:trPr>
                <w:trHeight w:val="308"/>
              </w:trPr>
              <w:tc>
                <w:tcPr>
                  <w:tcW w:w="378" w:type="pct"/>
                  <w:tcBorders>
                    <w:top w:val="single" w:sz="4" w:space="0" w:color="000000"/>
                    <w:left w:val="single" w:sz="4" w:space="0" w:color="000000"/>
                    <w:bottom w:val="single" w:sz="4" w:space="0" w:color="000000"/>
                  </w:tcBorders>
                  <w:shd w:val="clear" w:color="auto" w:fill="auto"/>
                </w:tcPr>
                <w:p w14:paraId="5250A475" w14:textId="77777777" w:rsidR="003B0C9A" w:rsidRPr="003B0C9A" w:rsidRDefault="003B0C9A" w:rsidP="003B0C9A">
                  <w:pPr>
                    <w:jc w:val="center"/>
                    <w:rPr>
                      <w:sz w:val="20"/>
                      <w:szCs w:val="20"/>
                    </w:rPr>
                  </w:pPr>
                  <w:r w:rsidRPr="003B0C9A">
                    <w:rPr>
                      <w:color w:val="000000"/>
                      <w:sz w:val="20"/>
                      <w:szCs w:val="20"/>
                    </w:rPr>
                    <w:lastRenderedPageBreak/>
                    <w:t>101</w:t>
                  </w:r>
                </w:p>
              </w:tc>
              <w:tc>
                <w:tcPr>
                  <w:tcW w:w="1646" w:type="pct"/>
                  <w:tcBorders>
                    <w:top w:val="single" w:sz="4" w:space="0" w:color="000000"/>
                    <w:left w:val="single" w:sz="4" w:space="0" w:color="000000"/>
                    <w:bottom w:val="single" w:sz="4" w:space="0" w:color="000000"/>
                  </w:tcBorders>
                  <w:shd w:val="clear" w:color="auto" w:fill="auto"/>
                </w:tcPr>
                <w:p w14:paraId="7AC1F8D0" w14:textId="77777777" w:rsidR="003B0C9A" w:rsidRPr="003B0C9A" w:rsidRDefault="003B0C9A" w:rsidP="003B0C9A">
                  <w:pPr>
                    <w:rPr>
                      <w:sz w:val="20"/>
                      <w:szCs w:val="20"/>
                    </w:rPr>
                  </w:pPr>
                  <w:r w:rsidRPr="003B0C9A">
                    <w:rPr>
                      <w:color w:val="000000"/>
                      <w:sz w:val="20"/>
                      <w:szCs w:val="20"/>
                    </w:rPr>
                    <w:t>Нить натуральная коллагеновая USP 2/0 длиной нити в интервале от не менее 75 см до не более 90 см, с колющей иглой длиной в пределах от не менее 35,6 мм до не более 36,6 мм, изгиб иглы 1/2 окружности</w:t>
                  </w:r>
                </w:p>
                <w:p w14:paraId="7E733B5F" w14:textId="77777777" w:rsidR="003B0C9A" w:rsidRPr="003B0C9A" w:rsidRDefault="003B0C9A" w:rsidP="003B0C9A">
                  <w:pPr>
                    <w:rPr>
                      <w:color w:val="000000"/>
                      <w:sz w:val="20"/>
                      <w:szCs w:val="20"/>
                    </w:rPr>
                  </w:pPr>
                </w:p>
                <w:p w14:paraId="25B99670" w14:textId="77777777" w:rsidR="003B0C9A" w:rsidRPr="003B0C9A" w:rsidRDefault="003B0C9A" w:rsidP="003B0C9A">
                  <w:pPr>
                    <w:rPr>
                      <w:color w:val="000000"/>
                      <w:sz w:val="20"/>
                      <w:szCs w:val="20"/>
                    </w:rPr>
                  </w:pPr>
                </w:p>
              </w:tc>
              <w:tc>
                <w:tcPr>
                  <w:tcW w:w="2975" w:type="pct"/>
                  <w:tcBorders>
                    <w:top w:val="single" w:sz="4" w:space="0" w:color="000000"/>
                    <w:left w:val="single" w:sz="4" w:space="0" w:color="000000"/>
                    <w:bottom w:val="single" w:sz="4" w:space="0" w:color="000000"/>
                    <w:right w:val="single" w:sz="4" w:space="0" w:color="000000"/>
                  </w:tcBorders>
                  <w:shd w:val="clear" w:color="auto" w:fill="auto"/>
                </w:tcPr>
                <w:p w14:paraId="5BCD01F4" w14:textId="77777777" w:rsidR="003B0C9A" w:rsidRPr="003B0C9A" w:rsidRDefault="003B0C9A" w:rsidP="003B0C9A">
                  <w:pPr>
                    <w:rPr>
                      <w:sz w:val="20"/>
                      <w:szCs w:val="20"/>
                    </w:rPr>
                  </w:pPr>
                  <w:r w:rsidRPr="003B0C9A">
                    <w:rPr>
                      <w:color w:val="000000"/>
                      <w:sz w:val="20"/>
                      <w:szCs w:val="20"/>
                    </w:rPr>
                    <w:t xml:space="preserve">Натуральный абсорбируемый стерильный хирургический материал, изготовленный из очищенной соединительной ткани (коллагена), получаемой из серозного слоя подслизистой оболочки кишечника овец или крупного рогатого скота, с сохранением прочности на разрыв в живых тканях не менее 50% в течении 7-14 дней и полным рассасыванием в диапазоне не шире 30 - 90 суток. Метрический размер, условный размер, должны соответствовать диапазону диаметра 0,35 – 0,399 мм  - в соответствии со свойствами ушиваемых тканей. Длина нити должна быть в интервале от не менее 75 см до не более 90 см, изгиб иглы 1/2 окружности, с круглым поперечным сечением и длиной в пределах от не менее 35,6 мм до не более 36,6 мм, с возможным диапазоном предела прочности HV 4900 - 6475 Н/мм2 (указать марку стали иглы). Нить должна находиться в консервирующем растворе. Силиконизированная игла из высокопрочной коррозионностойкой стали с высверленным лазером отверстием на задней торцевой части иглы для обеспечения при соединении с нитью атравматичности за счет лучшего соотношения диаметров иглы с нитью. Диаметр иглы в зоне крепления шовной нити не должен превышать 1,15 диаметра иглы в начальной зоне крепления. Разрывная нагрузка в простом узле шовной нити должна быть менее 26,8 Н. Прочность крепления шовного материала в атравматической игле должна быть менее 15,0 Н. Шероховатость поверхностей игл на стержне и острие должна быть менее 0,34 мкм, в зоне крепления шовной нити менее 22 мкм. Полный средний ресурс иглы должен быть не менее 50 проколов . Игла должна быть упругая, поверхность блестящая, без трещин, раковин, вмятин, царапин и заусенцев. Сроки поддержки тканей в аппроксимации и сроки полной абсорбции должны быть указаны в инструкции по применению, приложенной к товару. </w:t>
                  </w:r>
                </w:p>
              </w:tc>
            </w:tr>
          </w:tbl>
          <w:p w14:paraId="5FAF70D5" w14:textId="0E68C68C" w:rsidR="004E55C8" w:rsidRPr="00B31084" w:rsidRDefault="004E55C8" w:rsidP="00D330AC">
            <w:pPr>
              <w:pStyle w:val="a8"/>
              <w:spacing w:after="0" w:line="240" w:lineRule="auto"/>
              <w:ind w:left="0"/>
              <w:jc w:val="center"/>
              <w:rPr>
                <w:rFonts w:ascii="Times New Roman" w:eastAsia="Calibri" w:hAnsi="Times New Roman" w:cs="Times New Roman"/>
                <w:b/>
                <w:bCs/>
                <w:color w:val="0000FF"/>
                <w:sz w:val="20"/>
                <w:szCs w:val="20"/>
                <w:u w:val="single"/>
              </w:rPr>
            </w:pPr>
          </w:p>
        </w:tc>
      </w:tr>
      <w:tr w:rsidR="007431D7" w:rsidRPr="00B700AB" w14:paraId="3A354403" w14:textId="77777777" w:rsidTr="00EC3312">
        <w:trPr>
          <w:trHeight w:val="528"/>
        </w:trPr>
        <w:tc>
          <w:tcPr>
            <w:tcW w:w="186" w:type="pct"/>
            <w:vMerge/>
          </w:tcPr>
          <w:p w14:paraId="34A88883" w14:textId="77777777" w:rsidR="000666EF" w:rsidRPr="00B700AB" w:rsidRDefault="000666EF" w:rsidP="00D330AC">
            <w:pPr>
              <w:spacing w:after="120"/>
              <w:jc w:val="center"/>
              <w:rPr>
                <w:sz w:val="20"/>
                <w:szCs w:val="20"/>
              </w:rPr>
            </w:pPr>
          </w:p>
        </w:tc>
        <w:tc>
          <w:tcPr>
            <w:tcW w:w="1706" w:type="pct"/>
          </w:tcPr>
          <w:p w14:paraId="4089D066" w14:textId="77777777" w:rsidR="000666EF" w:rsidRPr="006A7AAE" w:rsidRDefault="000666EF" w:rsidP="00B700AB">
            <w:pPr>
              <w:pStyle w:val="afffc"/>
              <w:snapToGrid w:val="0"/>
              <w:spacing w:line="276" w:lineRule="auto"/>
              <w:rPr>
                <w:rFonts w:ascii="Times New Roman" w:hAnsi="Times New Roman"/>
                <w:b/>
                <w:bCs/>
                <w:szCs w:val="20"/>
                <w:lang w:eastAsia="en-US"/>
              </w:rPr>
            </w:pPr>
            <w:r w:rsidRPr="006A7AAE">
              <w:rPr>
                <w:rFonts w:ascii="Times New Roman" w:hAnsi="Times New Roman"/>
                <w:b/>
                <w:bCs/>
                <w:szCs w:val="20"/>
                <w:lang w:eastAsia="en-US"/>
              </w:rPr>
              <w:t xml:space="preserve">Требования к </w:t>
            </w:r>
            <w:r w:rsidRPr="006A7AAE">
              <w:rPr>
                <w:rFonts w:ascii="Times New Roman" w:hAnsi="Times New Roman"/>
                <w:b/>
                <w:bCs/>
                <w:szCs w:val="20"/>
                <w:shd w:val="clear" w:color="auto" w:fill="FFFFFF"/>
              </w:rPr>
              <w:t>функциональным характеристикам (потребительским свойствам) товара, работы, услуги</w:t>
            </w:r>
          </w:p>
        </w:tc>
        <w:tc>
          <w:tcPr>
            <w:tcW w:w="3108" w:type="pct"/>
          </w:tcPr>
          <w:p w14:paraId="020CA57C" w14:textId="04892FCE" w:rsidR="000666EF" w:rsidRPr="006A7AAE" w:rsidRDefault="003B0C9A" w:rsidP="00600F14">
            <w:pPr>
              <w:pStyle w:val="a8"/>
              <w:spacing w:after="0" w:line="240" w:lineRule="auto"/>
              <w:ind w:left="0"/>
              <w:jc w:val="both"/>
              <w:rPr>
                <w:rFonts w:ascii="Times New Roman" w:eastAsia="Calibri" w:hAnsi="Times New Roman" w:cs="Times New Roman"/>
                <w:color w:val="0000FF"/>
                <w:sz w:val="20"/>
                <w:szCs w:val="20"/>
                <w:u w:val="single"/>
              </w:rPr>
            </w:pPr>
            <w:r>
              <w:rPr>
                <w:rFonts w:ascii="Times New Roman" w:hAnsi="Times New Roman" w:cs="Times New Roman"/>
                <w:spacing w:val="-2"/>
                <w:sz w:val="20"/>
                <w:szCs w:val="20"/>
              </w:rPr>
              <w:t>Шовный материал</w:t>
            </w:r>
            <w:r w:rsidR="006A7AAE" w:rsidRPr="006A7AAE">
              <w:rPr>
                <w:rFonts w:ascii="Times New Roman" w:hAnsi="Times New Roman" w:cs="Times New Roman"/>
                <w:spacing w:val="-2"/>
                <w:sz w:val="20"/>
                <w:szCs w:val="20"/>
              </w:rPr>
              <w:t xml:space="preserve"> предназначен для использования в отделениях Заказчика.</w:t>
            </w:r>
          </w:p>
        </w:tc>
      </w:tr>
      <w:tr w:rsidR="007431D7" w:rsidRPr="00B700AB" w14:paraId="7213F330" w14:textId="77777777" w:rsidTr="00EC3312">
        <w:trPr>
          <w:trHeight w:val="528"/>
        </w:trPr>
        <w:tc>
          <w:tcPr>
            <w:tcW w:w="186" w:type="pct"/>
            <w:vMerge/>
          </w:tcPr>
          <w:p w14:paraId="287F0940" w14:textId="77777777" w:rsidR="000666EF" w:rsidRPr="00B700AB" w:rsidRDefault="000666EF" w:rsidP="00D330AC">
            <w:pPr>
              <w:spacing w:after="120"/>
              <w:jc w:val="center"/>
              <w:rPr>
                <w:sz w:val="20"/>
                <w:szCs w:val="20"/>
              </w:rPr>
            </w:pPr>
          </w:p>
        </w:tc>
        <w:tc>
          <w:tcPr>
            <w:tcW w:w="1706" w:type="pct"/>
          </w:tcPr>
          <w:p w14:paraId="2C92A4C8" w14:textId="77777777" w:rsidR="000666EF" w:rsidRPr="00600F14" w:rsidRDefault="000666EF" w:rsidP="00B700AB">
            <w:pPr>
              <w:pStyle w:val="afffc"/>
              <w:snapToGrid w:val="0"/>
              <w:spacing w:line="276" w:lineRule="auto"/>
              <w:rPr>
                <w:rFonts w:ascii="Times New Roman" w:hAnsi="Times New Roman"/>
                <w:b/>
                <w:bCs/>
                <w:szCs w:val="20"/>
                <w:lang w:eastAsia="en-US"/>
              </w:rPr>
            </w:pPr>
            <w:r w:rsidRPr="00AD505C">
              <w:rPr>
                <w:rFonts w:ascii="Times New Roman" w:hAnsi="Times New Roman"/>
                <w:b/>
                <w:bCs/>
                <w:szCs w:val="20"/>
                <w:lang w:eastAsia="en-US"/>
              </w:rPr>
              <w:t>Требования к безопасности товара, работы, услуги</w:t>
            </w:r>
          </w:p>
        </w:tc>
        <w:tc>
          <w:tcPr>
            <w:tcW w:w="3108" w:type="pct"/>
          </w:tcPr>
          <w:p w14:paraId="10C85FE8" w14:textId="2DBC2717" w:rsidR="000666EF" w:rsidRPr="004E20C2" w:rsidRDefault="000666EF" w:rsidP="00D330AC">
            <w:pPr>
              <w:pStyle w:val="a5"/>
              <w:jc w:val="both"/>
            </w:pPr>
            <w:r w:rsidRPr="004E20C2">
              <w:t>Поставляемый товар должен быть безопасным для жизни, здоровья людей, имущества Заказчика и окружающей среды при обычных условиях его использования, хранения и транспортировки в соответствии с Законами Российской Федерации от 07.02.1992 №2300-1 «О защите прав потребителей» и от 30.03.1999 № 52-ФЗ «О санитарно-эпидемиологическом благополучии населения».</w:t>
            </w:r>
          </w:p>
        </w:tc>
      </w:tr>
      <w:tr w:rsidR="007431D7" w:rsidRPr="00B700AB" w14:paraId="533B0330" w14:textId="77777777" w:rsidTr="004E20C2">
        <w:trPr>
          <w:trHeight w:val="105"/>
        </w:trPr>
        <w:tc>
          <w:tcPr>
            <w:tcW w:w="186" w:type="pct"/>
            <w:vMerge/>
          </w:tcPr>
          <w:p w14:paraId="155683F4" w14:textId="77777777" w:rsidR="004E20C2" w:rsidRPr="00B700AB" w:rsidRDefault="004E20C2" w:rsidP="00D330AC">
            <w:pPr>
              <w:spacing w:after="120"/>
              <w:jc w:val="center"/>
              <w:rPr>
                <w:sz w:val="20"/>
                <w:szCs w:val="20"/>
              </w:rPr>
            </w:pPr>
          </w:p>
        </w:tc>
        <w:tc>
          <w:tcPr>
            <w:tcW w:w="4814" w:type="pct"/>
            <w:gridSpan w:val="2"/>
          </w:tcPr>
          <w:p w14:paraId="2B64C089" w14:textId="6D754AC7" w:rsidR="004E20C2" w:rsidRPr="004E20C2" w:rsidRDefault="004E20C2" w:rsidP="004E20C2">
            <w:pPr>
              <w:pStyle w:val="a8"/>
              <w:spacing w:after="0" w:line="240" w:lineRule="auto"/>
              <w:ind w:left="0"/>
              <w:jc w:val="center"/>
              <w:rPr>
                <w:rFonts w:ascii="Times New Roman" w:hAnsi="Times New Roman"/>
                <w:b/>
                <w:bCs/>
                <w:sz w:val="20"/>
                <w:szCs w:val="18"/>
                <w:shd w:val="clear" w:color="auto" w:fill="FFFFFF"/>
              </w:rPr>
            </w:pPr>
            <w:r w:rsidRPr="004E20C2">
              <w:rPr>
                <w:rFonts w:ascii="Times New Roman" w:hAnsi="Times New Roman"/>
                <w:b/>
                <w:bCs/>
                <w:sz w:val="20"/>
                <w:szCs w:val="18"/>
                <w:shd w:val="clear" w:color="auto" w:fill="FFFFFF"/>
              </w:rPr>
              <w:t>Требование к размерам, упаковке, отгрузке товара</w:t>
            </w:r>
          </w:p>
        </w:tc>
      </w:tr>
      <w:tr w:rsidR="007431D7" w:rsidRPr="00B700AB" w14:paraId="06999DB3" w14:textId="77777777" w:rsidTr="004E20C2">
        <w:trPr>
          <w:trHeight w:val="105"/>
        </w:trPr>
        <w:tc>
          <w:tcPr>
            <w:tcW w:w="186" w:type="pct"/>
            <w:vMerge/>
          </w:tcPr>
          <w:p w14:paraId="02656337" w14:textId="77777777" w:rsidR="004E20C2" w:rsidRPr="00B700AB" w:rsidRDefault="004E20C2" w:rsidP="00D330AC">
            <w:pPr>
              <w:spacing w:after="120"/>
              <w:jc w:val="center"/>
              <w:rPr>
                <w:sz w:val="20"/>
                <w:szCs w:val="20"/>
              </w:rPr>
            </w:pPr>
          </w:p>
        </w:tc>
        <w:tc>
          <w:tcPr>
            <w:tcW w:w="4814" w:type="pct"/>
            <w:gridSpan w:val="2"/>
          </w:tcPr>
          <w:p w14:paraId="5BB3CC34" w14:textId="77777777" w:rsidR="00AD505C" w:rsidRDefault="004E20C2" w:rsidP="00623EC1">
            <w:pPr>
              <w:pStyle w:val="a8"/>
              <w:spacing w:after="0" w:line="240" w:lineRule="auto"/>
              <w:ind w:left="0"/>
              <w:jc w:val="both"/>
              <w:rPr>
                <w:rFonts w:ascii="Times New Roman" w:eastAsia="Calibri" w:hAnsi="Times New Roman" w:cs="Times New Roman"/>
                <w:sz w:val="20"/>
                <w:szCs w:val="20"/>
                <w:lang w:eastAsia="ar-SA"/>
              </w:rPr>
            </w:pPr>
            <w:r w:rsidRPr="00B700AB">
              <w:rPr>
                <w:rFonts w:ascii="Times New Roman" w:eastAsia="Calibri" w:hAnsi="Times New Roman" w:cs="Times New Roman"/>
                <w:sz w:val="20"/>
                <w:szCs w:val="20"/>
                <w:lang w:eastAsia="ar-SA"/>
              </w:rPr>
              <w:t xml:space="preserve">Доставка Товара до места поставки, все виды погрузо-разгрузочных работ, включая работы с применением грузоподъемных средств, переноску, складирование Товара в помещениях Заказчика осуществляются Поставщиком самостоятельно и (или) с привлечением третьих лиц за счет Поставщика. Товар должен быть </w:t>
            </w:r>
            <w:r w:rsidRPr="00B700AB">
              <w:rPr>
                <w:rFonts w:ascii="Times New Roman" w:hAnsi="Times New Roman" w:cs="Times New Roman"/>
                <w:sz w:val="20"/>
                <w:szCs w:val="20"/>
              </w:rPr>
              <w:t xml:space="preserve">в оригинальной (заводской) упаковке без повреждений, с сохранением всех защитных знаков производителя, в упаковке, обеспечивающей сохранность и целостность товара при транспортировке. Поставляемый товар должен иметь маркировку с обозначением нормативного или технического документа, в соответствии с которым изготовлен и может быть идентифицирован товар. </w:t>
            </w:r>
            <w:r w:rsidRPr="00B700AB">
              <w:rPr>
                <w:rFonts w:ascii="Times New Roman" w:eastAsia="Calibri" w:hAnsi="Times New Roman" w:cs="Times New Roman"/>
                <w:sz w:val="20"/>
                <w:szCs w:val="20"/>
                <w:lang w:eastAsia="ar-SA"/>
              </w:rPr>
              <w:t>Товар должен поставляться Поставщиком с учётом его специфических свойств и особенностей, обеспечивающих сохранность и качество Товара при его перевозке в течение всего установленного срока хранения.</w:t>
            </w:r>
          </w:p>
          <w:tbl>
            <w:tblPr>
              <w:tblW w:w="5000" w:type="pct"/>
              <w:tblLook w:val="0000" w:firstRow="0" w:lastRow="0" w:firstColumn="0" w:lastColumn="0" w:noHBand="0" w:noVBand="0"/>
            </w:tblPr>
            <w:tblGrid>
              <w:gridCol w:w="828"/>
              <w:gridCol w:w="2799"/>
              <w:gridCol w:w="6597"/>
            </w:tblGrid>
            <w:tr w:rsidR="003B0C9A" w:rsidRPr="003B0C9A" w14:paraId="4D6C3717"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1BADDE2E" w14:textId="77777777" w:rsidR="003B0C9A" w:rsidRPr="00942D30" w:rsidRDefault="003B0C9A" w:rsidP="003B0C9A">
                  <w:pPr>
                    <w:jc w:val="center"/>
                    <w:rPr>
                      <w:b/>
                      <w:bCs/>
                      <w:sz w:val="20"/>
                      <w:szCs w:val="20"/>
                    </w:rPr>
                  </w:pPr>
                  <w:r w:rsidRPr="00942D30">
                    <w:rPr>
                      <w:b/>
                      <w:bCs/>
                      <w:color w:val="000000"/>
                      <w:sz w:val="20"/>
                      <w:szCs w:val="20"/>
                    </w:rPr>
                    <w:t>№</w:t>
                  </w:r>
                </w:p>
              </w:tc>
              <w:tc>
                <w:tcPr>
                  <w:tcW w:w="1369" w:type="pct"/>
                  <w:tcBorders>
                    <w:top w:val="single" w:sz="4" w:space="0" w:color="000000"/>
                    <w:left w:val="single" w:sz="4" w:space="0" w:color="000000"/>
                    <w:bottom w:val="single" w:sz="4" w:space="0" w:color="000000"/>
                  </w:tcBorders>
                  <w:shd w:val="clear" w:color="auto" w:fill="auto"/>
                </w:tcPr>
                <w:p w14:paraId="783144C7" w14:textId="77777777" w:rsidR="003B0C9A" w:rsidRPr="00942D30" w:rsidRDefault="003B0C9A" w:rsidP="003B0C9A">
                  <w:pPr>
                    <w:jc w:val="center"/>
                    <w:rPr>
                      <w:b/>
                      <w:bCs/>
                      <w:sz w:val="20"/>
                      <w:szCs w:val="20"/>
                    </w:rPr>
                  </w:pPr>
                  <w:r w:rsidRPr="00942D30">
                    <w:rPr>
                      <w:b/>
                      <w:bCs/>
                      <w:color w:val="000000"/>
                      <w:sz w:val="20"/>
                      <w:szCs w:val="20"/>
                    </w:rPr>
                    <w:t>Наименование поставляемого товара</w:t>
                  </w:r>
                </w:p>
              </w:tc>
              <w:tc>
                <w:tcPr>
                  <w:tcW w:w="3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287DBB" w14:textId="77777777" w:rsidR="003B0C9A" w:rsidRPr="00942D30" w:rsidRDefault="003B0C9A" w:rsidP="003B0C9A">
                  <w:pPr>
                    <w:jc w:val="center"/>
                    <w:rPr>
                      <w:b/>
                      <w:bCs/>
                      <w:sz w:val="20"/>
                      <w:szCs w:val="20"/>
                    </w:rPr>
                  </w:pPr>
                  <w:r w:rsidRPr="00942D30">
                    <w:rPr>
                      <w:b/>
                      <w:bCs/>
                      <w:color w:val="000000"/>
                      <w:sz w:val="20"/>
                      <w:szCs w:val="20"/>
                    </w:rPr>
                    <w:t>Требования к упаковке</w:t>
                  </w:r>
                </w:p>
              </w:tc>
            </w:tr>
            <w:tr w:rsidR="003B0C9A" w:rsidRPr="003B0C9A" w14:paraId="567CD743"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4B8A441F" w14:textId="77777777" w:rsidR="003B0C9A" w:rsidRPr="003B0C9A" w:rsidRDefault="003B0C9A" w:rsidP="003B0C9A">
                  <w:pPr>
                    <w:jc w:val="center"/>
                    <w:rPr>
                      <w:sz w:val="20"/>
                      <w:szCs w:val="20"/>
                    </w:rPr>
                  </w:pPr>
                  <w:r w:rsidRPr="003B0C9A">
                    <w:rPr>
                      <w:color w:val="000000"/>
                      <w:sz w:val="20"/>
                      <w:szCs w:val="20"/>
                    </w:rPr>
                    <w:t>1</w:t>
                  </w:r>
                </w:p>
              </w:tc>
              <w:tc>
                <w:tcPr>
                  <w:tcW w:w="1369" w:type="pct"/>
                  <w:tcBorders>
                    <w:top w:val="single" w:sz="4" w:space="0" w:color="000000"/>
                    <w:left w:val="single" w:sz="4" w:space="0" w:color="000000"/>
                    <w:bottom w:val="single" w:sz="4" w:space="0" w:color="000000"/>
                  </w:tcBorders>
                  <w:shd w:val="clear" w:color="auto" w:fill="auto"/>
                </w:tcPr>
                <w:p w14:paraId="12644024" w14:textId="77777777" w:rsidR="003B0C9A" w:rsidRPr="003B0C9A" w:rsidRDefault="003B0C9A" w:rsidP="003B0C9A">
                  <w:pPr>
                    <w:pStyle w:val="1c"/>
                    <w:snapToGrid w:val="0"/>
                    <w:ind w:left="113"/>
                  </w:pPr>
                  <w:r w:rsidRPr="003B0C9A">
                    <w:rPr>
                      <w:color w:val="000000"/>
                    </w:rPr>
                    <w:t xml:space="preserve">Нить стерильная хирургическая, синтетическая, рассасывающаяся, плетеная, М5 (2), длиной в интервале от не менее 70 см до не более 80 см,   игла колющая, </w:t>
                  </w:r>
                  <w:r w:rsidRPr="003B0C9A">
                    <w:rPr>
                      <w:color w:val="000000"/>
                    </w:rPr>
                    <w:lastRenderedPageBreak/>
                    <w:t>массивная, 1/2  окружности, в интервале от не менее 44,8 до не более 45,8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FD679E" w14:textId="77777777" w:rsidR="003B0C9A" w:rsidRPr="003B0C9A" w:rsidRDefault="003B0C9A" w:rsidP="003B0C9A">
                  <w:pPr>
                    <w:snapToGrid w:val="0"/>
                    <w:rPr>
                      <w:sz w:val="20"/>
                      <w:szCs w:val="20"/>
                    </w:rPr>
                  </w:pPr>
                  <w:r w:rsidRPr="003B0C9A">
                    <w:rPr>
                      <w:color w:val="000000"/>
                      <w:sz w:val="20"/>
                      <w:szCs w:val="20"/>
                    </w:rPr>
                    <w:lastRenderedPageBreak/>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w:t>
                  </w:r>
                  <w:r w:rsidRPr="003B0C9A">
                    <w:rPr>
                      <w:color w:val="000000"/>
                      <w:sz w:val="20"/>
                      <w:szCs w:val="20"/>
                    </w:rPr>
                    <w:lastRenderedPageBreak/>
                    <w:t xml:space="preserve">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от не менее 12 штук до не более 30 штук, быть герметичной (пластик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4DBDC0A9"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0E5B0E65" w14:textId="77777777" w:rsidR="003B0C9A" w:rsidRPr="003B0C9A" w:rsidRDefault="003B0C9A" w:rsidP="003B0C9A">
                  <w:pPr>
                    <w:jc w:val="center"/>
                    <w:rPr>
                      <w:sz w:val="20"/>
                      <w:szCs w:val="20"/>
                    </w:rPr>
                  </w:pPr>
                  <w:r w:rsidRPr="003B0C9A">
                    <w:rPr>
                      <w:color w:val="000000"/>
                      <w:sz w:val="20"/>
                      <w:szCs w:val="20"/>
                    </w:rPr>
                    <w:lastRenderedPageBreak/>
                    <w:t>2</w:t>
                  </w:r>
                </w:p>
              </w:tc>
              <w:tc>
                <w:tcPr>
                  <w:tcW w:w="1369" w:type="pct"/>
                  <w:tcBorders>
                    <w:top w:val="single" w:sz="4" w:space="0" w:color="000000"/>
                    <w:left w:val="single" w:sz="4" w:space="0" w:color="000000"/>
                    <w:bottom w:val="single" w:sz="4" w:space="0" w:color="000000"/>
                  </w:tcBorders>
                  <w:shd w:val="clear" w:color="auto" w:fill="auto"/>
                </w:tcPr>
                <w:p w14:paraId="5643DF21"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М5 (2), длиной в интервале от не менее 70 см до не более 90 см,   игла колющая, с режущим кончиком острия, 1/2  окружности, в интервале от не менее 35,6 мм до не более 36,6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D3D5CD"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от не менее 12 штук до не более 30 штук, быть герметичной (пластик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16946D92"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0394ED2A" w14:textId="77777777" w:rsidR="003B0C9A" w:rsidRPr="003B0C9A" w:rsidRDefault="003B0C9A" w:rsidP="003B0C9A">
                  <w:pPr>
                    <w:jc w:val="center"/>
                    <w:rPr>
                      <w:sz w:val="20"/>
                      <w:szCs w:val="20"/>
                    </w:rPr>
                  </w:pPr>
                  <w:r w:rsidRPr="003B0C9A">
                    <w:rPr>
                      <w:color w:val="000000"/>
                      <w:sz w:val="20"/>
                      <w:szCs w:val="20"/>
                    </w:rPr>
                    <w:t>3</w:t>
                  </w:r>
                </w:p>
              </w:tc>
              <w:tc>
                <w:tcPr>
                  <w:tcW w:w="1369" w:type="pct"/>
                  <w:tcBorders>
                    <w:top w:val="single" w:sz="4" w:space="0" w:color="000000"/>
                    <w:left w:val="single" w:sz="4" w:space="0" w:color="000000"/>
                    <w:bottom w:val="single" w:sz="4" w:space="0" w:color="000000"/>
                  </w:tcBorders>
                  <w:shd w:val="clear" w:color="auto" w:fill="auto"/>
                </w:tcPr>
                <w:p w14:paraId="035B089A"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М4 (1), длиной в интервале от более 75 см до не более, 90 см, игла колющая, массивная  1/2  окружности, в интервале от не менее 29,5 мм до не более 30,5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65B317"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24 штук, быть герметичной (пластик, картон или другой материал), </w:t>
                  </w:r>
                  <w:r w:rsidRPr="003B0C9A">
                    <w:rPr>
                      <w:color w:val="000000"/>
                      <w:sz w:val="20"/>
                      <w:szCs w:val="20"/>
                    </w:rPr>
                    <w:lastRenderedPageBreak/>
                    <w:t xml:space="preserve">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094D7A69"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573C4950" w14:textId="77777777" w:rsidR="003B0C9A" w:rsidRPr="003B0C9A" w:rsidRDefault="003B0C9A" w:rsidP="003B0C9A">
                  <w:pPr>
                    <w:jc w:val="center"/>
                    <w:rPr>
                      <w:sz w:val="20"/>
                      <w:szCs w:val="20"/>
                    </w:rPr>
                  </w:pPr>
                  <w:r w:rsidRPr="003B0C9A">
                    <w:rPr>
                      <w:color w:val="000000"/>
                      <w:sz w:val="20"/>
                      <w:szCs w:val="20"/>
                    </w:rPr>
                    <w:lastRenderedPageBreak/>
                    <w:t>4</w:t>
                  </w:r>
                </w:p>
              </w:tc>
              <w:tc>
                <w:tcPr>
                  <w:tcW w:w="1369" w:type="pct"/>
                  <w:tcBorders>
                    <w:top w:val="single" w:sz="4" w:space="0" w:color="000000"/>
                    <w:left w:val="single" w:sz="4" w:space="0" w:color="000000"/>
                    <w:bottom w:val="single" w:sz="4" w:space="0" w:color="000000"/>
                  </w:tcBorders>
                  <w:shd w:val="clear" w:color="auto" w:fill="auto"/>
                </w:tcPr>
                <w:p w14:paraId="3ED562A5"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М3.5 (0), длиной в интервале от более 70 см до менее 90 см,   игла колющая, кончик иглы уплощен, 1/2  окружности, в интервале от более 30,6 мм до менее 31,6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3632F4"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от не менее 12 штук до не более 20 штук, быть герметичной (пластик, картон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41A61F94"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7C5DB15C" w14:textId="77777777" w:rsidR="003B0C9A" w:rsidRPr="003B0C9A" w:rsidRDefault="003B0C9A" w:rsidP="003B0C9A">
                  <w:pPr>
                    <w:jc w:val="center"/>
                    <w:rPr>
                      <w:sz w:val="20"/>
                      <w:szCs w:val="20"/>
                    </w:rPr>
                  </w:pPr>
                  <w:r w:rsidRPr="003B0C9A">
                    <w:rPr>
                      <w:color w:val="000000"/>
                      <w:sz w:val="20"/>
                      <w:szCs w:val="20"/>
                    </w:rPr>
                    <w:t>5</w:t>
                  </w:r>
                </w:p>
              </w:tc>
              <w:tc>
                <w:tcPr>
                  <w:tcW w:w="1369" w:type="pct"/>
                  <w:tcBorders>
                    <w:top w:val="single" w:sz="4" w:space="0" w:color="000000"/>
                    <w:left w:val="single" w:sz="4" w:space="0" w:color="000000"/>
                    <w:bottom w:val="single" w:sz="4" w:space="0" w:color="000000"/>
                  </w:tcBorders>
                  <w:shd w:val="clear" w:color="auto" w:fill="auto"/>
                </w:tcPr>
                <w:p w14:paraId="3169FE80"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М3,5 (0), длиной в интервале от более 75 см до не более 90 см,   игла колющая, кончик иглы уплощен, 1/2  окружности, в пределах от не менее 35,6 до не более 36,6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553384"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12 штук, быть герметичной (пластик, картон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56F9EAE8"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1D163554" w14:textId="77777777" w:rsidR="003B0C9A" w:rsidRPr="003B0C9A" w:rsidRDefault="003B0C9A" w:rsidP="003B0C9A">
                  <w:pPr>
                    <w:jc w:val="center"/>
                    <w:rPr>
                      <w:sz w:val="20"/>
                      <w:szCs w:val="20"/>
                    </w:rPr>
                  </w:pPr>
                  <w:r w:rsidRPr="003B0C9A">
                    <w:rPr>
                      <w:color w:val="000000"/>
                      <w:sz w:val="20"/>
                      <w:szCs w:val="20"/>
                    </w:rPr>
                    <w:t>6</w:t>
                  </w:r>
                </w:p>
              </w:tc>
              <w:tc>
                <w:tcPr>
                  <w:tcW w:w="1369" w:type="pct"/>
                  <w:tcBorders>
                    <w:top w:val="single" w:sz="4" w:space="0" w:color="000000"/>
                    <w:left w:val="single" w:sz="4" w:space="0" w:color="000000"/>
                    <w:bottom w:val="single" w:sz="4" w:space="0" w:color="000000"/>
                  </w:tcBorders>
                  <w:shd w:val="clear" w:color="auto" w:fill="auto"/>
                </w:tcPr>
                <w:p w14:paraId="780892B5"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рассасывающаяся, плетеная, М3 (2/0), длиной в интервале от не менее 85 см до не более 95 см,  игла колющая, массивная, 1/2  окружности, в интервале от не менее 25,6 мм  до не более 26,6 мм длиной</w:t>
                  </w:r>
                </w:p>
                <w:p w14:paraId="7BF1169F" w14:textId="77777777" w:rsidR="003B0C9A" w:rsidRPr="003B0C9A" w:rsidRDefault="003B0C9A" w:rsidP="003B0C9A">
                  <w:pPr>
                    <w:snapToGrid w:val="0"/>
                    <w:rPr>
                      <w:color w:val="000000"/>
                      <w:sz w:val="20"/>
                      <w:szCs w:val="20"/>
                    </w:rPr>
                  </w:pPr>
                </w:p>
                <w:p w14:paraId="6AFDCF1D" w14:textId="77777777" w:rsidR="003B0C9A" w:rsidRPr="003B0C9A" w:rsidRDefault="003B0C9A" w:rsidP="003B0C9A">
                  <w:pPr>
                    <w:snapToGrid w:val="0"/>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FF8765" w14:textId="77777777" w:rsidR="003B0C9A" w:rsidRPr="003B0C9A" w:rsidRDefault="003B0C9A" w:rsidP="003B0C9A">
                  <w:pPr>
                    <w:snapToGrid w:val="0"/>
                    <w:rPr>
                      <w:sz w:val="20"/>
                      <w:szCs w:val="20"/>
                    </w:rPr>
                  </w:pPr>
                  <w:r w:rsidRPr="003B0C9A">
                    <w:rPr>
                      <w:color w:val="000000"/>
                      <w:sz w:val="20"/>
                      <w:szCs w:val="20"/>
                    </w:rPr>
                    <w:lastRenderedPageBreak/>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w:t>
                  </w:r>
                  <w:r w:rsidRPr="003B0C9A">
                    <w:rPr>
                      <w:color w:val="000000"/>
                      <w:sz w:val="20"/>
                      <w:szCs w:val="20"/>
                    </w:rPr>
                    <w:lastRenderedPageBreak/>
                    <w:t xml:space="preserve">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более 12 штук, быть герметичной (пластик, картон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1E3AB765"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4CB5AF7B" w14:textId="77777777" w:rsidR="003B0C9A" w:rsidRPr="003B0C9A" w:rsidRDefault="003B0C9A" w:rsidP="003B0C9A">
                  <w:pPr>
                    <w:jc w:val="center"/>
                    <w:rPr>
                      <w:sz w:val="20"/>
                      <w:szCs w:val="20"/>
                    </w:rPr>
                  </w:pPr>
                  <w:r w:rsidRPr="003B0C9A">
                    <w:rPr>
                      <w:color w:val="000000"/>
                      <w:sz w:val="20"/>
                      <w:szCs w:val="20"/>
                    </w:rPr>
                    <w:lastRenderedPageBreak/>
                    <w:t>7</w:t>
                  </w:r>
                </w:p>
              </w:tc>
              <w:tc>
                <w:tcPr>
                  <w:tcW w:w="1369" w:type="pct"/>
                  <w:tcBorders>
                    <w:top w:val="single" w:sz="4" w:space="0" w:color="000000"/>
                    <w:left w:val="single" w:sz="4" w:space="0" w:color="000000"/>
                    <w:bottom w:val="single" w:sz="4" w:space="0" w:color="000000"/>
                  </w:tcBorders>
                  <w:shd w:val="clear" w:color="auto" w:fill="auto"/>
                </w:tcPr>
                <w:p w14:paraId="7119DC6B"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М3 (2/0), длиной в интервале от не менее 70 см до не более 80 см,   игла колющая, кончик иглы уплощен, 1/2  окружности, в интервале от не менее 25,8 до не более 26,8 мм длиной</w:t>
                  </w:r>
                </w:p>
                <w:p w14:paraId="0829F3CE" w14:textId="77777777" w:rsidR="003B0C9A" w:rsidRPr="003B0C9A" w:rsidRDefault="003B0C9A" w:rsidP="003B0C9A">
                  <w:pPr>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7ACDEC"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от не менее 12 штук до не более 36 штук, быть герметичной (пластик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6A562A49"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4D9A5D4E" w14:textId="77777777" w:rsidR="003B0C9A" w:rsidRPr="003B0C9A" w:rsidRDefault="003B0C9A" w:rsidP="003B0C9A">
                  <w:pPr>
                    <w:jc w:val="center"/>
                    <w:rPr>
                      <w:sz w:val="20"/>
                      <w:szCs w:val="20"/>
                    </w:rPr>
                  </w:pPr>
                  <w:r w:rsidRPr="003B0C9A">
                    <w:rPr>
                      <w:color w:val="000000"/>
                      <w:sz w:val="20"/>
                      <w:szCs w:val="20"/>
                    </w:rPr>
                    <w:t>8</w:t>
                  </w:r>
                </w:p>
              </w:tc>
              <w:tc>
                <w:tcPr>
                  <w:tcW w:w="1369" w:type="pct"/>
                  <w:tcBorders>
                    <w:top w:val="single" w:sz="4" w:space="0" w:color="000000"/>
                    <w:left w:val="single" w:sz="4" w:space="0" w:color="000000"/>
                    <w:bottom w:val="single" w:sz="4" w:space="0" w:color="000000"/>
                  </w:tcBorders>
                  <w:shd w:val="clear" w:color="auto" w:fill="auto"/>
                </w:tcPr>
                <w:p w14:paraId="35FA5B58"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не рассасывающиеся из поливинилиденфторида, условный размер 3/0, длиной нити в интервале от более 70 см до менее 90 см, изгиб иглы 3/8 окружности, игла режущая, с двумя пластиковыми клипсами, в пределах от не менее 19 мм до не более 21 мм</w:t>
                  </w:r>
                </w:p>
              </w:tc>
              <w:tc>
                <w:tcPr>
                  <w:tcW w:w="3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8F08EC" w14:textId="77777777" w:rsidR="003B0C9A" w:rsidRPr="003B0C9A" w:rsidRDefault="003B0C9A" w:rsidP="003B0C9A">
                  <w:pPr>
                    <w:rPr>
                      <w:sz w:val="20"/>
                      <w:szCs w:val="20"/>
                    </w:rPr>
                  </w:pPr>
                  <w:r w:rsidRPr="003B0C9A">
                    <w:rPr>
                      <w:color w:val="000000"/>
                      <w:sz w:val="20"/>
                      <w:szCs w:val="20"/>
                    </w:rPr>
                    <w:t xml:space="preserve">Стерильная упаковка  должна обеспечивать легкость вскрытия и доступ к игле (наличие насечек или др. приспособлений). Конструкция носителя должна обеспечивать легкое, без образования узлов и сукрутин, извлечение нити с иглой из упаковки. Медицинское изделие в соответствии с ГОСТ 2.601 должно сопровождаться эксплуатационной документацией: инструкцией (информацией) на русском языке по применению, необходимой для безопасного использования. Маркировка шовного материала должна содержать в том числе наименование материала, из которого изготовлен шовный материал, номер регистрационного удостоверения медицинского изделия,  утвержденного Росздравнадзором.  </w:t>
                  </w:r>
                </w:p>
              </w:tc>
            </w:tr>
            <w:tr w:rsidR="003B0C9A" w:rsidRPr="003B0C9A" w14:paraId="485363A9"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06A12996" w14:textId="77777777" w:rsidR="003B0C9A" w:rsidRPr="003B0C9A" w:rsidRDefault="003B0C9A" w:rsidP="003B0C9A">
                  <w:pPr>
                    <w:jc w:val="center"/>
                    <w:rPr>
                      <w:sz w:val="20"/>
                      <w:szCs w:val="20"/>
                    </w:rPr>
                  </w:pPr>
                  <w:r w:rsidRPr="003B0C9A">
                    <w:rPr>
                      <w:color w:val="000000"/>
                      <w:sz w:val="20"/>
                      <w:szCs w:val="20"/>
                    </w:rPr>
                    <w:t>9</w:t>
                  </w:r>
                </w:p>
              </w:tc>
              <w:tc>
                <w:tcPr>
                  <w:tcW w:w="1369" w:type="pct"/>
                  <w:tcBorders>
                    <w:top w:val="single" w:sz="4" w:space="0" w:color="000000"/>
                    <w:left w:val="single" w:sz="4" w:space="0" w:color="000000"/>
                    <w:bottom w:val="single" w:sz="4" w:space="0" w:color="000000"/>
                  </w:tcBorders>
                  <w:shd w:val="clear" w:color="auto" w:fill="auto"/>
                </w:tcPr>
                <w:p w14:paraId="6FC504A7"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М3 (2/0), длиной в интервале от более 75 см до менее 100 см, игла колющая, кончик иглы уплощен, 1/2  окружности, в интервале от не менее 35,8 мм до не более 36,8 мм длиной</w:t>
                  </w:r>
                </w:p>
                <w:p w14:paraId="74507E77" w14:textId="77777777" w:rsidR="003B0C9A" w:rsidRPr="003B0C9A" w:rsidRDefault="003B0C9A" w:rsidP="003B0C9A">
                  <w:pPr>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4F10888D"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w:t>
                  </w:r>
                  <w:r w:rsidRPr="003B0C9A">
                    <w:rPr>
                      <w:color w:val="000000"/>
                      <w:sz w:val="20"/>
                      <w:szCs w:val="20"/>
                    </w:rPr>
                    <w:lastRenderedPageBreak/>
                    <w:t xml:space="preserve">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12 штук, быть герметичной (пластик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584A59B6"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42232D73" w14:textId="77777777" w:rsidR="003B0C9A" w:rsidRPr="003B0C9A" w:rsidRDefault="003B0C9A" w:rsidP="003B0C9A">
                  <w:pPr>
                    <w:jc w:val="center"/>
                    <w:rPr>
                      <w:sz w:val="20"/>
                      <w:szCs w:val="20"/>
                    </w:rPr>
                  </w:pPr>
                  <w:r w:rsidRPr="003B0C9A">
                    <w:rPr>
                      <w:color w:val="000000"/>
                      <w:sz w:val="20"/>
                      <w:szCs w:val="20"/>
                    </w:rPr>
                    <w:lastRenderedPageBreak/>
                    <w:t>10</w:t>
                  </w:r>
                </w:p>
              </w:tc>
              <w:tc>
                <w:tcPr>
                  <w:tcW w:w="1369" w:type="pct"/>
                  <w:tcBorders>
                    <w:top w:val="single" w:sz="4" w:space="0" w:color="000000"/>
                    <w:left w:val="single" w:sz="4" w:space="0" w:color="000000"/>
                    <w:bottom w:val="single" w:sz="4" w:space="0" w:color="000000"/>
                  </w:tcBorders>
                  <w:shd w:val="clear" w:color="auto" w:fill="auto"/>
                </w:tcPr>
                <w:p w14:paraId="5A93738F"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М2 (3/0), длиной в интервале от более 40 см до менее 60 см, игла режущая, 3/8  окружности, в интервале от более 15 мм до менее 17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65C52C88"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12 штук, быть герметичной (пластик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6988BFDE"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37608212" w14:textId="77777777" w:rsidR="003B0C9A" w:rsidRPr="003B0C9A" w:rsidRDefault="003B0C9A" w:rsidP="003B0C9A">
                  <w:pPr>
                    <w:jc w:val="center"/>
                    <w:rPr>
                      <w:sz w:val="20"/>
                      <w:szCs w:val="20"/>
                    </w:rPr>
                  </w:pPr>
                  <w:r w:rsidRPr="003B0C9A">
                    <w:rPr>
                      <w:color w:val="000000"/>
                      <w:sz w:val="20"/>
                      <w:szCs w:val="20"/>
                    </w:rPr>
                    <w:t>11</w:t>
                  </w:r>
                </w:p>
              </w:tc>
              <w:tc>
                <w:tcPr>
                  <w:tcW w:w="1369" w:type="pct"/>
                  <w:tcBorders>
                    <w:top w:val="single" w:sz="4" w:space="0" w:color="000000"/>
                    <w:left w:val="single" w:sz="4" w:space="0" w:color="000000"/>
                    <w:bottom w:val="single" w:sz="4" w:space="0" w:color="000000"/>
                  </w:tcBorders>
                  <w:shd w:val="clear" w:color="auto" w:fill="auto"/>
                </w:tcPr>
                <w:p w14:paraId="0C6AB60C"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М2 (3/0), длиной в интервале от не менее 70 см до не более 80 см,  игла колющая, кончик иглы уплощен, 1/2  окружности, в интервале от не менее 29,5 мм до не более 30,5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74D6A51A"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более 12 штук, быть герметичной (картон, пластик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3374E640"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3E35975E" w14:textId="77777777" w:rsidR="003B0C9A" w:rsidRPr="003B0C9A" w:rsidRDefault="003B0C9A" w:rsidP="003B0C9A">
                  <w:pPr>
                    <w:jc w:val="center"/>
                    <w:rPr>
                      <w:sz w:val="20"/>
                      <w:szCs w:val="20"/>
                    </w:rPr>
                  </w:pPr>
                  <w:r w:rsidRPr="003B0C9A">
                    <w:rPr>
                      <w:color w:val="000000"/>
                      <w:sz w:val="20"/>
                      <w:szCs w:val="20"/>
                    </w:rPr>
                    <w:t>12</w:t>
                  </w:r>
                </w:p>
              </w:tc>
              <w:tc>
                <w:tcPr>
                  <w:tcW w:w="1369" w:type="pct"/>
                  <w:tcBorders>
                    <w:top w:val="single" w:sz="4" w:space="0" w:color="000000"/>
                    <w:left w:val="single" w:sz="4" w:space="0" w:color="000000"/>
                    <w:bottom w:val="single" w:sz="4" w:space="0" w:color="000000"/>
                  </w:tcBorders>
                  <w:shd w:val="clear" w:color="auto" w:fill="auto"/>
                </w:tcPr>
                <w:p w14:paraId="28FCC452"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w:t>
                  </w:r>
                  <w:r w:rsidRPr="003B0C9A">
                    <w:rPr>
                      <w:color w:val="000000"/>
                      <w:sz w:val="20"/>
                      <w:szCs w:val="20"/>
                    </w:rPr>
                    <w:lastRenderedPageBreak/>
                    <w:t>рассасывающаяся,   плетеная, М2 (3/0), длиной в интервале от не менее 70 см до не более 90 см,  игла колющая, кончик иглы уплощен, 1/2  окружности, в интервале от не менее 21,8 мм до не более 22,8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04044919" w14:textId="77777777" w:rsidR="003B0C9A" w:rsidRPr="003B0C9A" w:rsidRDefault="003B0C9A" w:rsidP="003B0C9A">
                  <w:pPr>
                    <w:snapToGrid w:val="0"/>
                    <w:rPr>
                      <w:sz w:val="20"/>
                      <w:szCs w:val="20"/>
                    </w:rPr>
                  </w:pPr>
                  <w:r w:rsidRPr="003B0C9A">
                    <w:rPr>
                      <w:color w:val="000000"/>
                      <w:sz w:val="20"/>
                      <w:szCs w:val="20"/>
                    </w:rPr>
                    <w:lastRenderedPageBreak/>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w:t>
                  </w:r>
                  <w:r w:rsidRPr="003B0C9A">
                    <w:rPr>
                      <w:color w:val="000000"/>
                      <w:sz w:val="20"/>
                      <w:szCs w:val="20"/>
                    </w:rPr>
                    <w:lastRenderedPageBreak/>
                    <w:t xml:space="preserve">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более 12 штук, быть герметичной (пластик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1E4893E7"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26B1F87F" w14:textId="77777777" w:rsidR="003B0C9A" w:rsidRPr="003B0C9A" w:rsidRDefault="003B0C9A" w:rsidP="003B0C9A">
                  <w:pPr>
                    <w:jc w:val="center"/>
                    <w:rPr>
                      <w:sz w:val="20"/>
                      <w:szCs w:val="20"/>
                    </w:rPr>
                  </w:pPr>
                  <w:r w:rsidRPr="003B0C9A">
                    <w:rPr>
                      <w:color w:val="000000"/>
                      <w:sz w:val="20"/>
                      <w:szCs w:val="20"/>
                    </w:rPr>
                    <w:lastRenderedPageBreak/>
                    <w:t>13</w:t>
                  </w:r>
                </w:p>
              </w:tc>
              <w:tc>
                <w:tcPr>
                  <w:tcW w:w="1369" w:type="pct"/>
                  <w:tcBorders>
                    <w:top w:val="single" w:sz="4" w:space="0" w:color="000000"/>
                    <w:left w:val="single" w:sz="4" w:space="0" w:color="000000"/>
                    <w:bottom w:val="single" w:sz="4" w:space="0" w:color="000000"/>
                  </w:tcBorders>
                  <w:shd w:val="clear" w:color="auto" w:fill="auto"/>
                </w:tcPr>
                <w:p w14:paraId="1496F269"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М1.5 (4/0), длиной в интервале от не менее 70 см до не более 80 см,   игла колющая, кончик иглы уплощен, 1/2  окружности, в интервале от не менее 16,8 мм до не более 17,2 мм длиной</w:t>
                  </w:r>
                </w:p>
                <w:p w14:paraId="7DDE6A8D" w14:textId="77777777" w:rsidR="003B0C9A" w:rsidRPr="003B0C9A" w:rsidRDefault="003B0C9A" w:rsidP="003B0C9A">
                  <w:pPr>
                    <w:snapToGrid w:val="0"/>
                    <w:rPr>
                      <w:color w:val="000000"/>
                      <w:sz w:val="20"/>
                      <w:szCs w:val="20"/>
                    </w:rPr>
                  </w:pPr>
                </w:p>
                <w:p w14:paraId="58AA9D34" w14:textId="77777777" w:rsidR="003B0C9A" w:rsidRPr="003B0C9A" w:rsidRDefault="003B0C9A" w:rsidP="003B0C9A">
                  <w:pPr>
                    <w:snapToGrid w:val="0"/>
                    <w:rPr>
                      <w:color w:val="000000"/>
                      <w:sz w:val="20"/>
                      <w:szCs w:val="20"/>
                    </w:rPr>
                  </w:pPr>
                </w:p>
                <w:p w14:paraId="245DC901" w14:textId="77777777" w:rsidR="003B0C9A" w:rsidRPr="003B0C9A" w:rsidRDefault="003B0C9A" w:rsidP="003B0C9A">
                  <w:pPr>
                    <w:snapToGrid w:val="0"/>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3CF50188"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более 12 штук, быть герметичной (полиэтилен, пластик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1DC927BB"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615EC20F" w14:textId="77777777" w:rsidR="003B0C9A" w:rsidRPr="003B0C9A" w:rsidRDefault="003B0C9A" w:rsidP="003B0C9A">
                  <w:pPr>
                    <w:jc w:val="center"/>
                    <w:rPr>
                      <w:sz w:val="20"/>
                      <w:szCs w:val="20"/>
                    </w:rPr>
                  </w:pPr>
                  <w:r w:rsidRPr="003B0C9A">
                    <w:rPr>
                      <w:color w:val="000000"/>
                      <w:sz w:val="20"/>
                      <w:szCs w:val="20"/>
                    </w:rPr>
                    <w:t>14</w:t>
                  </w:r>
                </w:p>
              </w:tc>
              <w:tc>
                <w:tcPr>
                  <w:tcW w:w="1369" w:type="pct"/>
                  <w:tcBorders>
                    <w:top w:val="single" w:sz="4" w:space="0" w:color="000000"/>
                    <w:left w:val="single" w:sz="4" w:space="0" w:color="000000"/>
                    <w:bottom w:val="single" w:sz="4" w:space="0" w:color="000000"/>
                  </w:tcBorders>
                  <w:shd w:val="clear" w:color="auto" w:fill="auto"/>
                </w:tcPr>
                <w:p w14:paraId="0B479BAF"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М1,5 (4/0), длиной  в интервале от не менее 40 см до менее 75 см,  игла обратно-режущая, 3/8  окружности, в интервале от более 18 мм до менее 20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552C4112" w14:textId="77777777" w:rsidR="003B0C9A" w:rsidRPr="003B0C9A" w:rsidRDefault="003B0C9A" w:rsidP="003B0C9A">
                  <w:pPr>
                    <w:pStyle w:val="1e"/>
                    <w:spacing w:before="0" w:line="240" w:lineRule="auto"/>
                  </w:pPr>
                  <w:r w:rsidRPr="003B0C9A">
                    <w:rPr>
                      <w:color w:val="00000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w:t>
                  </w:r>
                  <w:r w:rsidRPr="003B0C9A">
                    <w:rPr>
                      <w:color w:val="000000"/>
                    </w:rPr>
                    <w:lastRenderedPageBreak/>
                    <w:t xml:space="preserve">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12 штук, быть герметичной (пластик, картон или полиэтилен),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13A30EF3"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490602C1" w14:textId="77777777" w:rsidR="003B0C9A" w:rsidRPr="003B0C9A" w:rsidRDefault="003B0C9A" w:rsidP="003B0C9A">
                  <w:pPr>
                    <w:jc w:val="center"/>
                    <w:rPr>
                      <w:sz w:val="20"/>
                      <w:szCs w:val="20"/>
                    </w:rPr>
                  </w:pPr>
                  <w:r w:rsidRPr="003B0C9A">
                    <w:rPr>
                      <w:color w:val="000000"/>
                      <w:sz w:val="20"/>
                      <w:szCs w:val="20"/>
                    </w:rPr>
                    <w:lastRenderedPageBreak/>
                    <w:t>15</w:t>
                  </w:r>
                </w:p>
              </w:tc>
              <w:tc>
                <w:tcPr>
                  <w:tcW w:w="1369" w:type="pct"/>
                  <w:tcBorders>
                    <w:top w:val="single" w:sz="4" w:space="0" w:color="000000"/>
                    <w:left w:val="single" w:sz="4" w:space="0" w:color="000000"/>
                    <w:bottom w:val="single" w:sz="4" w:space="0" w:color="000000"/>
                  </w:tcBorders>
                  <w:shd w:val="clear" w:color="auto" w:fill="auto"/>
                </w:tcPr>
                <w:p w14:paraId="06A48D71"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М1 (5/0), длиной  в интервале от не менее 75 см до не более 85 см,  игла колющая, кончик иглы уплощен, 1/2  окружности, в интервале от не менее 16,8 мм до не более  17,2 мм длиной</w:t>
                  </w:r>
                </w:p>
                <w:p w14:paraId="71D2EE08" w14:textId="77777777" w:rsidR="003B0C9A" w:rsidRPr="003B0C9A" w:rsidRDefault="003B0C9A" w:rsidP="003B0C9A">
                  <w:pPr>
                    <w:snapToGrid w:val="0"/>
                    <w:rPr>
                      <w:color w:val="000000"/>
                      <w:sz w:val="20"/>
                      <w:szCs w:val="20"/>
                    </w:rPr>
                  </w:pPr>
                </w:p>
                <w:p w14:paraId="44029BC5" w14:textId="77777777" w:rsidR="003B0C9A" w:rsidRPr="003B0C9A" w:rsidRDefault="003B0C9A" w:rsidP="003B0C9A">
                  <w:pPr>
                    <w:snapToGrid w:val="0"/>
                    <w:rPr>
                      <w:color w:val="000000"/>
                      <w:sz w:val="20"/>
                      <w:szCs w:val="20"/>
                    </w:rPr>
                  </w:pPr>
                </w:p>
                <w:p w14:paraId="331EBFF1" w14:textId="77777777" w:rsidR="003B0C9A" w:rsidRPr="003B0C9A" w:rsidRDefault="003B0C9A" w:rsidP="003B0C9A">
                  <w:pPr>
                    <w:snapToGrid w:val="0"/>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3DB63F31" w14:textId="77777777" w:rsidR="003B0C9A" w:rsidRPr="003B0C9A" w:rsidRDefault="003B0C9A" w:rsidP="003B0C9A">
                  <w:pPr>
                    <w:pStyle w:val="1e"/>
                    <w:spacing w:before="0" w:line="240" w:lineRule="auto"/>
                  </w:pPr>
                  <w:r w:rsidRPr="003B0C9A">
                    <w:rPr>
                      <w:color w:val="00000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от не менее 24 штук до не более 36 штук, быть герметичной (пластик, картон или полиэтилен),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1489146B"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71813313" w14:textId="77777777" w:rsidR="003B0C9A" w:rsidRPr="003B0C9A" w:rsidRDefault="003B0C9A" w:rsidP="003B0C9A">
                  <w:pPr>
                    <w:jc w:val="center"/>
                    <w:rPr>
                      <w:sz w:val="20"/>
                      <w:szCs w:val="20"/>
                    </w:rPr>
                  </w:pPr>
                  <w:r w:rsidRPr="003B0C9A">
                    <w:rPr>
                      <w:color w:val="000000"/>
                      <w:sz w:val="20"/>
                      <w:szCs w:val="20"/>
                    </w:rPr>
                    <w:t>16</w:t>
                  </w:r>
                </w:p>
              </w:tc>
              <w:tc>
                <w:tcPr>
                  <w:tcW w:w="1369" w:type="pct"/>
                  <w:tcBorders>
                    <w:top w:val="single" w:sz="4" w:space="0" w:color="000000"/>
                    <w:left w:val="single" w:sz="4" w:space="0" w:color="000000"/>
                    <w:bottom w:val="single" w:sz="4" w:space="0" w:color="000000"/>
                  </w:tcBorders>
                  <w:shd w:val="clear" w:color="auto" w:fill="auto"/>
                </w:tcPr>
                <w:p w14:paraId="049165F4"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М0.7 (6/0), длиной  в интервале от не менее 45 см до менее 70 см,  игла колющая, 1/2  окружности, в интервале от не менее 12,7 мм до не более 13,8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5900F377" w14:textId="77777777" w:rsidR="003B0C9A" w:rsidRPr="003B0C9A" w:rsidRDefault="003B0C9A" w:rsidP="003B0C9A">
                  <w:pPr>
                    <w:pStyle w:val="1e"/>
                    <w:spacing w:before="0" w:line="240" w:lineRule="auto"/>
                  </w:pPr>
                  <w:r w:rsidRPr="003B0C9A">
                    <w:rPr>
                      <w:color w:val="00000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от не менее 12 штук до не более 24 штук, быть герметичной (пластик, картон или полиэтилен),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Сроки поддержки тканей в аппроксимации и сроки полной абсорбции </w:t>
                  </w:r>
                  <w:r w:rsidRPr="003B0C9A">
                    <w:rPr>
                      <w:color w:val="000000"/>
                    </w:rPr>
                    <w:lastRenderedPageBreak/>
                    <w:t xml:space="preserve">должны быть указаны в инструкции по применению, приложенной к товару. </w:t>
                  </w:r>
                </w:p>
              </w:tc>
            </w:tr>
            <w:tr w:rsidR="003B0C9A" w:rsidRPr="003B0C9A" w14:paraId="76DB29E9"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69E10DD5" w14:textId="77777777" w:rsidR="003B0C9A" w:rsidRPr="003B0C9A" w:rsidRDefault="003B0C9A" w:rsidP="003B0C9A">
                  <w:pPr>
                    <w:jc w:val="center"/>
                    <w:rPr>
                      <w:sz w:val="20"/>
                      <w:szCs w:val="20"/>
                    </w:rPr>
                  </w:pPr>
                  <w:r w:rsidRPr="003B0C9A">
                    <w:rPr>
                      <w:color w:val="000000"/>
                      <w:sz w:val="20"/>
                      <w:szCs w:val="20"/>
                    </w:rPr>
                    <w:lastRenderedPageBreak/>
                    <w:t>17</w:t>
                  </w:r>
                </w:p>
              </w:tc>
              <w:tc>
                <w:tcPr>
                  <w:tcW w:w="1369" w:type="pct"/>
                  <w:tcBorders>
                    <w:top w:val="single" w:sz="4" w:space="0" w:color="000000"/>
                    <w:left w:val="single" w:sz="4" w:space="0" w:color="000000"/>
                    <w:bottom w:val="single" w:sz="4" w:space="0" w:color="000000"/>
                  </w:tcBorders>
                  <w:shd w:val="clear" w:color="auto" w:fill="auto"/>
                </w:tcPr>
                <w:p w14:paraId="79DC90B9"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М0.5 (7/0), длиной в интервале от не менее 27 см до менее 40 см,  игла шпательная, 3/8 окружности, в интервале от более 6,3 мм до менее 6,5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1DA8FC13" w14:textId="77777777" w:rsidR="003B0C9A" w:rsidRPr="003B0C9A" w:rsidRDefault="003B0C9A" w:rsidP="003B0C9A">
                  <w:pPr>
                    <w:pStyle w:val="1e"/>
                    <w:spacing w:before="0" w:line="240" w:lineRule="auto"/>
                  </w:pPr>
                  <w:r w:rsidRPr="003B0C9A">
                    <w:rPr>
                      <w:color w:val="00000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от не менее 12 штук до не более 24 штук, быть герметичной (пластик, картон или полиэтилен),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Сроки поддержки тканей в аппроксимации и сроки полной абсорбции должны быть указаны в инструкции по применению, приложенной к товару. </w:t>
                  </w:r>
                </w:p>
              </w:tc>
            </w:tr>
            <w:tr w:rsidR="003B0C9A" w:rsidRPr="003B0C9A" w14:paraId="2C7FEAFD"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50E3B4A6" w14:textId="77777777" w:rsidR="003B0C9A" w:rsidRPr="003B0C9A" w:rsidRDefault="003B0C9A" w:rsidP="003B0C9A">
                  <w:pPr>
                    <w:jc w:val="center"/>
                    <w:rPr>
                      <w:sz w:val="20"/>
                      <w:szCs w:val="20"/>
                    </w:rPr>
                  </w:pPr>
                  <w:r w:rsidRPr="003B0C9A">
                    <w:rPr>
                      <w:color w:val="000000"/>
                      <w:sz w:val="20"/>
                      <w:szCs w:val="20"/>
                    </w:rPr>
                    <w:t>18</w:t>
                  </w:r>
                </w:p>
              </w:tc>
              <w:tc>
                <w:tcPr>
                  <w:tcW w:w="1369" w:type="pct"/>
                  <w:tcBorders>
                    <w:top w:val="single" w:sz="4" w:space="0" w:color="000000"/>
                    <w:left w:val="single" w:sz="4" w:space="0" w:color="000000"/>
                    <w:bottom w:val="single" w:sz="4" w:space="0" w:color="000000"/>
                  </w:tcBorders>
                  <w:shd w:val="clear" w:color="auto" w:fill="auto"/>
                </w:tcPr>
                <w:p w14:paraId="4A961873" w14:textId="77777777" w:rsidR="003B0C9A" w:rsidRPr="003B0C9A" w:rsidRDefault="003B0C9A" w:rsidP="003B0C9A">
                  <w:pPr>
                    <w:pStyle w:val="1c"/>
                    <w:snapToGrid w:val="0"/>
                    <w:ind w:left="113"/>
                  </w:pPr>
                  <w:r w:rsidRPr="003B0C9A">
                    <w:rPr>
                      <w:color w:val="000000"/>
                    </w:rPr>
                    <w:t>Нить стерильная хирургическая, синтетическая, рассасывающаяся, плетеная, М1.5 (4/0), длиной в интервале от более 70 см до менее 90 см,   игла колющая, кончик иглы уплощен, 1/2  окружности, в интервале от более 16 мм до менее 18 мм длиной</w:t>
                  </w:r>
                </w:p>
                <w:p w14:paraId="7B34CCF0" w14:textId="77777777" w:rsidR="003B0C9A" w:rsidRPr="003B0C9A" w:rsidRDefault="003B0C9A" w:rsidP="003B0C9A">
                  <w:pPr>
                    <w:snapToGrid w:val="0"/>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33A7193C"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более 24 штук, быть герметичной (полиэтилен, пластик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090792CF"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4266BDBB" w14:textId="77777777" w:rsidR="003B0C9A" w:rsidRPr="003B0C9A" w:rsidRDefault="003B0C9A" w:rsidP="003B0C9A">
                  <w:pPr>
                    <w:jc w:val="center"/>
                    <w:rPr>
                      <w:sz w:val="20"/>
                      <w:szCs w:val="20"/>
                    </w:rPr>
                  </w:pPr>
                  <w:r w:rsidRPr="003B0C9A">
                    <w:rPr>
                      <w:color w:val="000000"/>
                      <w:sz w:val="20"/>
                      <w:szCs w:val="20"/>
                    </w:rPr>
                    <w:t>19</w:t>
                  </w:r>
                </w:p>
              </w:tc>
              <w:tc>
                <w:tcPr>
                  <w:tcW w:w="1369" w:type="pct"/>
                  <w:tcBorders>
                    <w:top w:val="single" w:sz="4" w:space="0" w:color="000000"/>
                    <w:left w:val="single" w:sz="4" w:space="0" w:color="000000"/>
                    <w:bottom w:val="single" w:sz="4" w:space="0" w:color="000000"/>
                  </w:tcBorders>
                  <w:shd w:val="clear" w:color="auto" w:fill="auto"/>
                </w:tcPr>
                <w:p w14:paraId="7A899642" w14:textId="77777777" w:rsidR="003B0C9A" w:rsidRPr="003B0C9A" w:rsidRDefault="003B0C9A" w:rsidP="003B0C9A">
                  <w:pPr>
                    <w:pStyle w:val="1c"/>
                    <w:snapToGrid w:val="0"/>
                  </w:pPr>
                  <w:r w:rsidRPr="003B0C9A">
                    <w:rPr>
                      <w:color w:val="000000"/>
                    </w:rPr>
                    <w:t xml:space="preserve">Нить стерильная хирургическая, синтетическая, рассасывающаяся, плетеная, М1.5 (4/0), длиной в интервале от не менее 75 см до не более 90 см, игла колющая, кончик иглы уплощен, 1/2  окружности, в </w:t>
                  </w:r>
                  <w:r w:rsidRPr="003B0C9A">
                    <w:rPr>
                      <w:color w:val="000000"/>
                    </w:rPr>
                    <w:lastRenderedPageBreak/>
                    <w:t>интервале от не менее 16,8 мм до не более 17,8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0B564E54" w14:textId="77777777" w:rsidR="003B0C9A" w:rsidRPr="003B0C9A" w:rsidRDefault="003B0C9A" w:rsidP="003B0C9A">
                  <w:pPr>
                    <w:snapToGrid w:val="0"/>
                    <w:rPr>
                      <w:sz w:val="20"/>
                      <w:szCs w:val="20"/>
                    </w:rPr>
                  </w:pPr>
                  <w:r w:rsidRPr="003B0C9A">
                    <w:rPr>
                      <w:color w:val="000000"/>
                      <w:sz w:val="20"/>
                      <w:szCs w:val="20"/>
                    </w:rPr>
                    <w:lastRenderedPageBreak/>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w:t>
                  </w:r>
                  <w:r w:rsidRPr="003B0C9A">
                    <w:rPr>
                      <w:color w:val="000000"/>
                      <w:sz w:val="20"/>
                      <w:szCs w:val="20"/>
                    </w:rPr>
                    <w:lastRenderedPageBreak/>
                    <w:t xml:space="preserve">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12 штук, быть герметичной (полиэтилен, пластик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15D3C82B"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0297BBB6" w14:textId="77777777" w:rsidR="003B0C9A" w:rsidRPr="003B0C9A" w:rsidRDefault="003B0C9A" w:rsidP="003B0C9A">
                  <w:pPr>
                    <w:jc w:val="center"/>
                    <w:rPr>
                      <w:sz w:val="20"/>
                      <w:szCs w:val="20"/>
                    </w:rPr>
                  </w:pPr>
                  <w:r w:rsidRPr="003B0C9A">
                    <w:rPr>
                      <w:color w:val="000000"/>
                      <w:sz w:val="20"/>
                      <w:szCs w:val="20"/>
                    </w:rPr>
                    <w:lastRenderedPageBreak/>
                    <w:t>20</w:t>
                  </w:r>
                </w:p>
              </w:tc>
              <w:tc>
                <w:tcPr>
                  <w:tcW w:w="1369" w:type="pct"/>
                  <w:tcBorders>
                    <w:top w:val="single" w:sz="4" w:space="0" w:color="000000"/>
                    <w:left w:val="single" w:sz="4" w:space="0" w:color="000000"/>
                    <w:bottom w:val="single" w:sz="4" w:space="0" w:color="000000"/>
                  </w:tcBorders>
                  <w:shd w:val="clear" w:color="auto" w:fill="auto"/>
                </w:tcPr>
                <w:p w14:paraId="1208E48D"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М2 (3/0), длиной   в интервале от не менее 70 см до не более 80 см,  игла колющая, 1/2  окружности, в интервале от  не менее 21,0 мм до не более 22,0 мм длиной</w:t>
                  </w:r>
                </w:p>
                <w:p w14:paraId="7A34A7E0" w14:textId="77777777" w:rsidR="003B0C9A" w:rsidRPr="003B0C9A" w:rsidRDefault="003B0C9A" w:rsidP="003B0C9A">
                  <w:pPr>
                    <w:pStyle w:val="1c"/>
                    <w:snapToGrid w:val="0"/>
                    <w:ind w:left="113"/>
                    <w:rPr>
                      <w:color w:val="000000"/>
                    </w:rPr>
                  </w:pPr>
                </w:p>
                <w:p w14:paraId="51192520" w14:textId="77777777" w:rsidR="003B0C9A" w:rsidRPr="003B0C9A" w:rsidRDefault="003B0C9A" w:rsidP="003B0C9A">
                  <w:pPr>
                    <w:snapToGrid w:val="0"/>
                    <w:ind w:left="113"/>
                    <w:rPr>
                      <w:color w:val="000000"/>
                      <w:sz w:val="20"/>
                      <w:szCs w:val="20"/>
                    </w:rPr>
                  </w:pPr>
                </w:p>
                <w:p w14:paraId="4CB21411" w14:textId="77777777" w:rsidR="003B0C9A" w:rsidRPr="003B0C9A" w:rsidRDefault="003B0C9A" w:rsidP="003B0C9A">
                  <w:pPr>
                    <w:snapToGrid w:val="0"/>
                    <w:ind w:left="113"/>
                    <w:rPr>
                      <w:color w:val="000000"/>
                      <w:sz w:val="20"/>
                      <w:szCs w:val="20"/>
                    </w:rPr>
                  </w:pPr>
                </w:p>
                <w:p w14:paraId="66B8A90A" w14:textId="77777777" w:rsidR="003B0C9A" w:rsidRPr="003B0C9A" w:rsidRDefault="003B0C9A" w:rsidP="003B0C9A">
                  <w:pPr>
                    <w:pStyle w:val="1c"/>
                    <w:numPr>
                      <w:ilvl w:val="0"/>
                      <w:numId w:val="29"/>
                    </w:numPr>
                    <w:tabs>
                      <w:tab w:val="left" w:pos="0"/>
                    </w:tabs>
                    <w:snapToGrid w:val="0"/>
                    <w:ind w:left="57" w:hanging="340"/>
                    <w:rPr>
                      <w:color w:val="000000"/>
                    </w:rPr>
                  </w:pPr>
                </w:p>
                <w:p w14:paraId="5539CECE" w14:textId="77777777" w:rsidR="003B0C9A" w:rsidRPr="003B0C9A" w:rsidRDefault="003B0C9A" w:rsidP="003B0C9A">
                  <w:pPr>
                    <w:pStyle w:val="1c"/>
                    <w:numPr>
                      <w:ilvl w:val="0"/>
                      <w:numId w:val="29"/>
                    </w:numPr>
                    <w:tabs>
                      <w:tab w:val="left" w:pos="0"/>
                    </w:tabs>
                    <w:snapToGrid w:val="0"/>
                    <w:ind w:left="57" w:hanging="340"/>
                    <w:rPr>
                      <w:color w:val="000000"/>
                    </w:rPr>
                  </w:pPr>
                </w:p>
                <w:p w14:paraId="25BF9D70" w14:textId="77777777" w:rsidR="003B0C9A" w:rsidRPr="003B0C9A" w:rsidRDefault="003B0C9A" w:rsidP="003B0C9A">
                  <w:pPr>
                    <w:snapToGrid w:val="0"/>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43079B0B"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10 штук, быть герметичной (картон, пластик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5E3E6D73"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78B2E4EC" w14:textId="77777777" w:rsidR="003B0C9A" w:rsidRPr="003B0C9A" w:rsidRDefault="003B0C9A" w:rsidP="003B0C9A">
                  <w:pPr>
                    <w:jc w:val="center"/>
                    <w:rPr>
                      <w:sz w:val="20"/>
                      <w:szCs w:val="20"/>
                    </w:rPr>
                  </w:pPr>
                  <w:r w:rsidRPr="003B0C9A">
                    <w:rPr>
                      <w:color w:val="000000"/>
                      <w:sz w:val="20"/>
                      <w:szCs w:val="20"/>
                    </w:rPr>
                    <w:t>21</w:t>
                  </w:r>
                </w:p>
              </w:tc>
              <w:tc>
                <w:tcPr>
                  <w:tcW w:w="1369" w:type="pct"/>
                  <w:tcBorders>
                    <w:top w:val="single" w:sz="4" w:space="0" w:color="000000"/>
                    <w:left w:val="single" w:sz="4" w:space="0" w:color="000000"/>
                    <w:bottom w:val="single" w:sz="4" w:space="0" w:color="000000"/>
                  </w:tcBorders>
                  <w:shd w:val="clear" w:color="auto" w:fill="auto"/>
                </w:tcPr>
                <w:p w14:paraId="020520A2"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М1.5 (4/0), длиной в интервале от более 60 см до менее 75 см, игла колющая, 1/2 окружности, в интервале от более 16 мм до менее 18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19C193BC"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более 36 штук, быть герметичной (пластик, картон или другой прочный материал), предохранять содержимое от влаги и дублировать </w:t>
                  </w:r>
                  <w:r w:rsidRPr="003B0C9A">
                    <w:rPr>
                      <w:color w:val="000000"/>
                      <w:sz w:val="20"/>
                      <w:szCs w:val="20"/>
                    </w:rPr>
                    <w:lastRenderedPageBreak/>
                    <w:t xml:space="preserve">информацию с индивидуальной упаковки. Каждая коробка должна содержать инструкцию  по медицинскому применению на русском языке. </w:t>
                  </w:r>
                </w:p>
                <w:p w14:paraId="324D6592" w14:textId="77777777" w:rsidR="003B0C9A" w:rsidRPr="003B0C9A" w:rsidRDefault="003B0C9A" w:rsidP="003B0C9A">
                  <w:pPr>
                    <w:snapToGrid w:val="0"/>
                    <w:rPr>
                      <w:color w:val="000000"/>
                      <w:sz w:val="20"/>
                      <w:szCs w:val="20"/>
                    </w:rPr>
                  </w:pPr>
                </w:p>
              </w:tc>
            </w:tr>
            <w:tr w:rsidR="003B0C9A" w:rsidRPr="003B0C9A" w14:paraId="58B08D57"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1BF9C5B2" w14:textId="77777777" w:rsidR="003B0C9A" w:rsidRPr="003B0C9A" w:rsidRDefault="003B0C9A" w:rsidP="003B0C9A">
                  <w:pPr>
                    <w:jc w:val="center"/>
                    <w:rPr>
                      <w:sz w:val="20"/>
                      <w:szCs w:val="20"/>
                    </w:rPr>
                  </w:pPr>
                  <w:r w:rsidRPr="003B0C9A">
                    <w:rPr>
                      <w:color w:val="000000"/>
                      <w:sz w:val="20"/>
                      <w:szCs w:val="20"/>
                    </w:rPr>
                    <w:lastRenderedPageBreak/>
                    <w:t>22</w:t>
                  </w:r>
                </w:p>
              </w:tc>
              <w:tc>
                <w:tcPr>
                  <w:tcW w:w="1369" w:type="pct"/>
                  <w:tcBorders>
                    <w:top w:val="single" w:sz="4" w:space="0" w:color="000000"/>
                    <w:left w:val="single" w:sz="4" w:space="0" w:color="000000"/>
                    <w:bottom w:val="single" w:sz="4" w:space="0" w:color="000000"/>
                  </w:tcBorders>
                  <w:shd w:val="clear" w:color="auto" w:fill="auto"/>
                </w:tcPr>
                <w:p w14:paraId="58220D3D"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М1.5 (4/0), длиной в интервале от не менее 70 см до не более 90 см, игла колющая, 1/2 окружности, в интервале от не менее 21,2 мм до не более 22,4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2D62B341"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24 штук, быть герметичной (пластик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p w14:paraId="3E839323" w14:textId="77777777" w:rsidR="003B0C9A" w:rsidRPr="003B0C9A" w:rsidRDefault="003B0C9A" w:rsidP="003B0C9A">
                  <w:pPr>
                    <w:snapToGrid w:val="0"/>
                    <w:rPr>
                      <w:color w:val="000000"/>
                      <w:sz w:val="20"/>
                      <w:szCs w:val="20"/>
                    </w:rPr>
                  </w:pPr>
                </w:p>
              </w:tc>
            </w:tr>
            <w:tr w:rsidR="003B0C9A" w:rsidRPr="003B0C9A" w14:paraId="60726A40"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082B2477" w14:textId="77777777" w:rsidR="003B0C9A" w:rsidRPr="003B0C9A" w:rsidRDefault="003B0C9A" w:rsidP="003B0C9A">
                  <w:pPr>
                    <w:jc w:val="center"/>
                    <w:rPr>
                      <w:sz w:val="20"/>
                      <w:szCs w:val="20"/>
                    </w:rPr>
                  </w:pPr>
                  <w:r w:rsidRPr="003B0C9A">
                    <w:rPr>
                      <w:color w:val="000000"/>
                      <w:sz w:val="20"/>
                      <w:szCs w:val="20"/>
                    </w:rPr>
                    <w:t>23</w:t>
                  </w:r>
                </w:p>
              </w:tc>
              <w:tc>
                <w:tcPr>
                  <w:tcW w:w="1369" w:type="pct"/>
                  <w:tcBorders>
                    <w:top w:val="single" w:sz="4" w:space="0" w:color="000000"/>
                    <w:left w:val="single" w:sz="4" w:space="0" w:color="000000"/>
                    <w:bottom w:val="single" w:sz="4" w:space="0" w:color="000000"/>
                  </w:tcBorders>
                  <w:shd w:val="clear" w:color="auto" w:fill="auto"/>
                </w:tcPr>
                <w:p w14:paraId="7A22A53F"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М0.7 (6/0), длиной в интервале от более 40 см до менее 70 см, игла колющая, 1/2 окружности, в интервале от не менее 11,8 мм до не более 12,8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1E2A4EAF"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12 штук, быть герметичной (пластик, картон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p w14:paraId="58195F86" w14:textId="77777777" w:rsidR="003B0C9A" w:rsidRPr="003B0C9A" w:rsidRDefault="003B0C9A" w:rsidP="003B0C9A">
                  <w:pPr>
                    <w:snapToGrid w:val="0"/>
                    <w:rPr>
                      <w:color w:val="000000"/>
                      <w:sz w:val="20"/>
                      <w:szCs w:val="20"/>
                    </w:rPr>
                  </w:pPr>
                </w:p>
              </w:tc>
            </w:tr>
            <w:tr w:rsidR="003B0C9A" w:rsidRPr="003B0C9A" w14:paraId="519DE47D"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2062F989" w14:textId="77777777" w:rsidR="003B0C9A" w:rsidRPr="003B0C9A" w:rsidRDefault="003B0C9A" w:rsidP="003B0C9A">
                  <w:pPr>
                    <w:jc w:val="center"/>
                    <w:rPr>
                      <w:sz w:val="20"/>
                      <w:szCs w:val="20"/>
                    </w:rPr>
                  </w:pPr>
                  <w:r w:rsidRPr="003B0C9A">
                    <w:rPr>
                      <w:color w:val="000000"/>
                      <w:sz w:val="20"/>
                      <w:szCs w:val="20"/>
                    </w:rPr>
                    <w:t>24</w:t>
                  </w:r>
                </w:p>
              </w:tc>
              <w:tc>
                <w:tcPr>
                  <w:tcW w:w="1369" w:type="pct"/>
                  <w:tcBorders>
                    <w:top w:val="single" w:sz="4" w:space="0" w:color="000000"/>
                    <w:left w:val="single" w:sz="4" w:space="0" w:color="000000"/>
                    <w:bottom w:val="single" w:sz="4" w:space="0" w:color="000000"/>
                  </w:tcBorders>
                  <w:shd w:val="clear" w:color="auto" w:fill="auto"/>
                </w:tcPr>
                <w:p w14:paraId="100BBFE9"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плетеная, М0.7 (6/0), длиной   в интервале от не менее 70 см до не более 90 см,  две колющих иглы, 3/8  окружности, в интервале от  </w:t>
                  </w:r>
                  <w:r w:rsidRPr="003B0C9A">
                    <w:rPr>
                      <w:color w:val="000000"/>
                      <w:sz w:val="20"/>
                      <w:szCs w:val="20"/>
                    </w:rPr>
                    <w:lastRenderedPageBreak/>
                    <w:t>не менее 12,3 мм до не более 13, 3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2DCDF788" w14:textId="77777777" w:rsidR="003B0C9A" w:rsidRPr="003B0C9A" w:rsidRDefault="003B0C9A" w:rsidP="003B0C9A">
                  <w:pPr>
                    <w:snapToGrid w:val="0"/>
                    <w:rPr>
                      <w:sz w:val="20"/>
                      <w:szCs w:val="20"/>
                    </w:rPr>
                  </w:pPr>
                  <w:r w:rsidRPr="003B0C9A">
                    <w:rPr>
                      <w:color w:val="000000"/>
                      <w:sz w:val="20"/>
                      <w:szCs w:val="20"/>
                    </w:rPr>
                    <w:lastRenderedPageBreak/>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w:t>
                  </w:r>
                  <w:r w:rsidRPr="003B0C9A">
                    <w:rPr>
                      <w:color w:val="000000"/>
                      <w:sz w:val="20"/>
                      <w:szCs w:val="20"/>
                    </w:rPr>
                    <w:lastRenderedPageBreak/>
                    <w:t xml:space="preserve">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36 штук, быть герметичной (картон, пластик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7CD64EAD"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31535F36" w14:textId="77777777" w:rsidR="003B0C9A" w:rsidRPr="003B0C9A" w:rsidRDefault="003B0C9A" w:rsidP="003B0C9A">
                  <w:pPr>
                    <w:jc w:val="center"/>
                    <w:rPr>
                      <w:sz w:val="20"/>
                      <w:szCs w:val="20"/>
                    </w:rPr>
                  </w:pPr>
                  <w:r w:rsidRPr="003B0C9A">
                    <w:rPr>
                      <w:color w:val="000000"/>
                      <w:sz w:val="20"/>
                      <w:szCs w:val="20"/>
                    </w:rPr>
                    <w:lastRenderedPageBreak/>
                    <w:t>25</w:t>
                  </w:r>
                </w:p>
              </w:tc>
              <w:tc>
                <w:tcPr>
                  <w:tcW w:w="1369" w:type="pct"/>
                  <w:tcBorders>
                    <w:top w:val="single" w:sz="4" w:space="0" w:color="000000"/>
                    <w:left w:val="single" w:sz="4" w:space="0" w:color="000000"/>
                    <w:bottom w:val="single" w:sz="4" w:space="0" w:color="000000"/>
                  </w:tcBorders>
                  <w:shd w:val="clear" w:color="auto" w:fill="auto"/>
                </w:tcPr>
                <w:p w14:paraId="66785F40"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М0.7 (6/0), длиной в интервале от более 40 см до менее 75 см,  две колющих иглы, 3/8 окружности, в интервале от не менее 12,7 мм до не более 13,7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32EB02C7"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более 12 штук, быть герметичной (картон, пластик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275475DA"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44954081" w14:textId="77777777" w:rsidR="003B0C9A" w:rsidRPr="003B0C9A" w:rsidRDefault="003B0C9A" w:rsidP="003B0C9A">
                  <w:pPr>
                    <w:jc w:val="center"/>
                    <w:rPr>
                      <w:sz w:val="20"/>
                      <w:szCs w:val="20"/>
                    </w:rPr>
                  </w:pPr>
                  <w:r w:rsidRPr="003B0C9A">
                    <w:rPr>
                      <w:color w:val="000000"/>
                      <w:sz w:val="20"/>
                      <w:szCs w:val="20"/>
                    </w:rPr>
                    <w:t>26</w:t>
                  </w:r>
                </w:p>
              </w:tc>
              <w:tc>
                <w:tcPr>
                  <w:tcW w:w="1369" w:type="pct"/>
                  <w:tcBorders>
                    <w:top w:val="single" w:sz="4" w:space="0" w:color="000000"/>
                    <w:left w:val="single" w:sz="4" w:space="0" w:color="000000"/>
                    <w:bottom w:val="single" w:sz="4" w:space="0" w:color="000000"/>
                  </w:tcBorders>
                  <w:shd w:val="clear" w:color="auto" w:fill="auto"/>
                </w:tcPr>
                <w:p w14:paraId="2CD85FDE"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рассасывающаяся, плетеная, М0.7 (6/0), длиной   в интервале от не менее 70 см до менее 90 см,  две колющих иглы, 3/8  окружности, в интервале от  не менее 10,6 мм до не более 11, 6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03E29AAC"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12 штук, быть герметичной (картон, пластик или другой прочный материал), предохранять содержимое от влаги и дублировать </w:t>
                  </w:r>
                  <w:r w:rsidRPr="003B0C9A">
                    <w:rPr>
                      <w:color w:val="000000"/>
                      <w:sz w:val="20"/>
                      <w:szCs w:val="20"/>
                    </w:rPr>
                    <w:lastRenderedPageBreak/>
                    <w:t xml:space="preserve">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2862591D"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6E39FCF7" w14:textId="77777777" w:rsidR="003B0C9A" w:rsidRPr="003B0C9A" w:rsidRDefault="003B0C9A" w:rsidP="003B0C9A">
                  <w:pPr>
                    <w:jc w:val="center"/>
                    <w:rPr>
                      <w:sz w:val="20"/>
                      <w:szCs w:val="20"/>
                    </w:rPr>
                  </w:pPr>
                  <w:r w:rsidRPr="003B0C9A">
                    <w:rPr>
                      <w:color w:val="000000"/>
                      <w:sz w:val="20"/>
                      <w:szCs w:val="20"/>
                    </w:rPr>
                    <w:lastRenderedPageBreak/>
                    <w:t>27</w:t>
                  </w:r>
                </w:p>
              </w:tc>
              <w:tc>
                <w:tcPr>
                  <w:tcW w:w="1369" w:type="pct"/>
                  <w:tcBorders>
                    <w:top w:val="single" w:sz="4" w:space="0" w:color="000000"/>
                    <w:left w:val="single" w:sz="4" w:space="0" w:color="000000"/>
                    <w:bottom w:val="single" w:sz="4" w:space="0" w:color="000000"/>
                  </w:tcBorders>
                  <w:shd w:val="clear" w:color="auto" w:fill="auto"/>
                </w:tcPr>
                <w:p w14:paraId="41AA8897"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М0.5 (7/0), длиной в интервале от не менее 20 см до не более 23 см, игла колющая, 3/8  окружности, в интервале от более 7 мм до менее 9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4646E23F"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более 36 штук, быть герметичной (картон, пластик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100CFA5C"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60017949" w14:textId="77777777" w:rsidR="003B0C9A" w:rsidRPr="003B0C9A" w:rsidRDefault="003B0C9A" w:rsidP="003B0C9A">
                  <w:pPr>
                    <w:jc w:val="center"/>
                    <w:rPr>
                      <w:sz w:val="20"/>
                      <w:szCs w:val="20"/>
                    </w:rPr>
                  </w:pPr>
                  <w:r w:rsidRPr="003B0C9A">
                    <w:rPr>
                      <w:color w:val="000000"/>
                      <w:sz w:val="20"/>
                      <w:szCs w:val="20"/>
                    </w:rPr>
                    <w:t>28</w:t>
                  </w:r>
                </w:p>
              </w:tc>
              <w:tc>
                <w:tcPr>
                  <w:tcW w:w="1369" w:type="pct"/>
                  <w:tcBorders>
                    <w:top w:val="single" w:sz="4" w:space="0" w:color="000000"/>
                    <w:left w:val="single" w:sz="4" w:space="0" w:color="000000"/>
                    <w:bottom w:val="single" w:sz="4" w:space="0" w:color="000000"/>
                  </w:tcBorders>
                  <w:shd w:val="clear" w:color="auto" w:fill="auto"/>
                </w:tcPr>
                <w:p w14:paraId="3396D7DC"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рассасывающаяся, плетеная, М1,5 (4/0), длиной в интервале от не менее 90 см до не более 100 см, две колющие иглы, 1/2  окружности, в интервале от  более 16 мм до менее 18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3CE3F3CE"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менее12 штук, быть герметичной (картон, пластик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2353EABD"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5CED4AB3" w14:textId="77777777" w:rsidR="003B0C9A" w:rsidRPr="003B0C9A" w:rsidRDefault="003B0C9A" w:rsidP="003B0C9A">
                  <w:pPr>
                    <w:jc w:val="center"/>
                    <w:rPr>
                      <w:sz w:val="20"/>
                      <w:szCs w:val="20"/>
                    </w:rPr>
                  </w:pPr>
                  <w:r w:rsidRPr="003B0C9A">
                    <w:rPr>
                      <w:color w:val="000000"/>
                      <w:sz w:val="20"/>
                      <w:szCs w:val="20"/>
                    </w:rPr>
                    <w:t>29</w:t>
                  </w:r>
                </w:p>
              </w:tc>
              <w:tc>
                <w:tcPr>
                  <w:tcW w:w="1369" w:type="pct"/>
                  <w:tcBorders>
                    <w:top w:val="single" w:sz="4" w:space="0" w:color="000000"/>
                    <w:left w:val="single" w:sz="4" w:space="0" w:color="000000"/>
                    <w:bottom w:val="single" w:sz="4" w:space="0" w:color="000000"/>
                  </w:tcBorders>
                  <w:shd w:val="clear" w:color="auto" w:fill="auto"/>
                </w:tcPr>
                <w:p w14:paraId="1657A679"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М1.5 (4/0), длиной в интервале от более 70 см до менее 90 см, игла колющая, 1/2  окружности, в интервале от  не менее 19,5 мм до не более 20,5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3B9A2395"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w:t>
                  </w:r>
                  <w:r w:rsidRPr="003B0C9A">
                    <w:rPr>
                      <w:color w:val="000000"/>
                      <w:sz w:val="20"/>
                      <w:szCs w:val="20"/>
                    </w:rPr>
                    <w:lastRenderedPageBreak/>
                    <w:t xml:space="preserve">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более 12 штук, быть герметичной (картон, пластик, полиэтилен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6323B05B"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656125CE" w14:textId="77777777" w:rsidR="003B0C9A" w:rsidRPr="003B0C9A" w:rsidRDefault="003B0C9A" w:rsidP="003B0C9A">
                  <w:pPr>
                    <w:jc w:val="center"/>
                    <w:rPr>
                      <w:sz w:val="20"/>
                      <w:szCs w:val="20"/>
                    </w:rPr>
                  </w:pPr>
                  <w:r w:rsidRPr="003B0C9A">
                    <w:rPr>
                      <w:color w:val="000000"/>
                      <w:sz w:val="20"/>
                      <w:szCs w:val="20"/>
                    </w:rPr>
                    <w:lastRenderedPageBreak/>
                    <w:t>30</w:t>
                  </w:r>
                </w:p>
              </w:tc>
              <w:tc>
                <w:tcPr>
                  <w:tcW w:w="1369" w:type="pct"/>
                  <w:tcBorders>
                    <w:top w:val="single" w:sz="4" w:space="0" w:color="000000"/>
                    <w:left w:val="single" w:sz="4" w:space="0" w:color="000000"/>
                    <w:bottom w:val="single" w:sz="4" w:space="0" w:color="000000"/>
                  </w:tcBorders>
                  <w:shd w:val="clear" w:color="auto" w:fill="auto"/>
                </w:tcPr>
                <w:p w14:paraId="5AF4452C" w14:textId="77777777" w:rsidR="003B0C9A" w:rsidRPr="003B0C9A" w:rsidRDefault="003B0C9A" w:rsidP="003B0C9A">
                  <w:pPr>
                    <w:rPr>
                      <w:sz w:val="20"/>
                      <w:szCs w:val="20"/>
                    </w:rPr>
                  </w:pPr>
                  <w:r w:rsidRPr="003B0C9A">
                    <w:rPr>
                      <w:color w:val="000000"/>
                      <w:sz w:val="20"/>
                      <w:szCs w:val="20"/>
                    </w:rPr>
                    <w:t>Нить синтетическая, нерассасывающаяся, высокопрочная, полиэфирная</w:t>
                  </w:r>
                  <w:r w:rsidRPr="003B0C9A">
                    <w:rPr>
                      <w:bCs/>
                      <w:color w:val="000000"/>
                      <w:sz w:val="20"/>
                      <w:szCs w:val="20"/>
                      <w:lang w:bidi="ar"/>
                    </w:rPr>
                    <w:t xml:space="preserve">, </w:t>
                  </w:r>
                  <w:r w:rsidRPr="003B0C9A">
                    <w:rPr>
                      <w:color w:val="000000"/>
                      <w:sz w:val="20"/>
                      <w:szCs w:val="20"/>
                      <w:lang w:bidi="ar"/>
                    </w:rPr>
                    <w:t>М3</w:t>
                  </w:r>
                  <w:r w:rsidRPr="003B0C9A">
                    <w:rPr>
                      <w:bCs/>
                      <w:color w:val="000000"/>
                      <w:sz w:val="20"/>
                      <w:szCs w:val="20"/>
                      <w:lang w:bidi="ar"/>
                    </w:rPr>
                    <w:t xml:space="preserve"> (</w:t>
                  </w:r>
                  <w:r w:rsidRPr="003B0C9A">
                    <w:rPr>
                      <w:color w:val="000000"/>
                      <w:sz w:val="20"/>
                      <w:szCs w:val="20"/>
                      <w:lang w:bidi="ar"/>
                    </w:rPr>
                    <w:t>2</w:t>
                  </w:r>
                  <w:r w:rsidRPr="003B0C9A">
                    <w:rPr>
                      <w:bCs/>
                      <w:color w:val="000000"/>
                      <w:sz w:val="20"/>
                      <w:szCs w:val="20"/>
                      <w:lang w:bidi="ar"/>
                    </w:rPr>
                    <w:t xml:space="preserve">/0) длина нити в интервале от не менее </w:t>
                  </w:r>
                  <w:r w:rsidRPr="003B0C9A">
                    <w:rPr>
                      <w:color w:val="000000"/>
                      <w:sz w:val="20"/>
                      <w:szCs w:val="20"/>
                      <w:lang w:bidi="ar"/>
                    </w:rPr>
                    <w:t>7</w:t>
                  </w:r>
                  <w:r w:rsidRPr="003B0C9A">
                    <w:rPr>
                      <w:bCs/>
                      <w:color w:val="000000"/>
                      <w:sz w:val="20"/>
                      <w:szCs w:val="20"/>
                      <w:lang w:bidi="ar"/>
                    </w:rPr>
                    <w:t>5 см до не более 9</w:t>
                  </w:r>
                  <w:r w:rsidRPr="003B0C9A">
                    <w:rPr>
                      <w:color w:val="000000"/>
                      <w:sz w:val="20"/>
                      <w:szCs w:val="20"/>
                      <w:lang w:bidi="ar"/>
                    </w:rPr>
                    <w:t>0</w:t>
                  </w:r>
                  <w:r w:rsidRPr="003B0C9A">
                    <w:rPr>
                      <w:bCs/>
                      <w:color w:val="000000"/>
                      <w:sz w:val="20"/>
                      <w:szCs w:val="20"/>
                      <w:lang w:bidi="ar"/>
                    </w:rPr>
                    <w:t xml:space="preserve"> см, игл</w:t>
                  </w:r>
                  <w:r w:rsidRPr="003B0C9A">
                    <w:rPr>
                      <w:color w:val="000000"/>
                      <w:sz w:val="20"/>
                      <w:szCs w:val="20"/>
                      <w:lang w:bidi="ar"/>
                    </w:rPr>
                    <w:t>а</w:t>
                  </w:r>
                  <w:r w:rsidRPr="003B0C9A">
                    <w:rPr>
                      <w:bCs/>
                      <w:color w:val="000000"/>
                      <w:sz w:val="20"/>
                      <w:szCs w:val="20"/>
                      <w:lang w:bidi="ar"/>
                    </w:rPr>
                    <w:t xml:space="preserve"> колющ</w:t>
                  </w:r>
                  <w:r w:rsidRPr="003B0C9A">
                    <w:rPr>
                      <w:color w:val="000000"/>
                      <w:sz w:val="20"/>
                      <w:szCs w:val="20"/>
                      <w:lang w:bidi="ar"/>
                    </w:rPr>
                    <w:t>ая</w:t>
                  </w:r>
                  <w:r w:rsidRPr="003B0C9A">
                    <w:rPr>
                      <w:bCs/>
                      <w:color w:val="000000"/>
                      <w:sz w:val="20"/>
                      <w:szCs w:val="20"/>
                      <w:lang w:bidi="ar"/>
                    </w:rPr>
                    <w:t xml:space="preserve"> длиной  в интервале от не менее </w:t>
                  </w:r>
                  <w:r w:rsidRPr="003B0C9A">
                    <w:rPr>
                      <w:color w:val="000000"/>
                      <w:sz w:val="20"/>
                      <w:szCs w:val="20"/>
                      <w:lang w:bidi="ar"/>
                    </w:rPr>
                    <w:t>24</w:t>
                  </w:r>
                  <w:r w:rsidRPr="003B0C9A">
                    <w:rPr>
                      <w:bCs/>
                      <w:color w:val="000000"/>
                      <w:sz w:val="20"/>
                      <w:szCs w:val="20"/>
                      <w:lang w:bidi="ar"/>
                    </w:rPr>
                    <w:t xml:space="preserve">,8 мм до не более </w:t>
                  </w:r>
                  <w:r w:rsidRPr="003B0C9A">
                    <w:rPr>
                      <w:color w:val="000000"/>
                      <w:sz w:val="20"/>
                      <w:szCs w:val="20"/>
                      <w:lang w:bidi="ar"/>
                    </w:rPr>
                    <w:t>25,8</w:t>
                  </w:r>
                  <w:r w:rsidRPr="003B0C9A">
                    <w:rPr>
                      <w:bCs/>
                      <w:color w:val="000000"/>
                      <w:sz w:val="20"/>
                      <w:szCs w:val="20"/>
                      <w:lang w:bidi="ar"/>
                    </w:rPr>
                    <w:t xml:space="preserve"> мм</w:t>
                  </w:r>
                  <w:r w:rsidRPr="003B0C9A">
                    <w:rPr>
                      <w:color w:val="000000"/>
                      <w:sz w:val="20"/>
                      <w:szCs w:val="20"/>
                      <w:lang w:bidi="ar"/>
                    </w:rPr>
                    <w:t>, окружность 1/2</w:t>
                  </w:r>
                </w:p>
                <w:p w14:paraId="680E940E" w14:textId="77777777" w:rsidR="003B0C9A" w:rsidRPr="003B0C9A" w:rsidRDefault="003B0C9A" w:rsidP="003B0C9A">
                  <w:pPr>
                    <w:rPr>
                      <w:color w:val="000000"/>
                      <w:sz w:val="20"/>
                      <w:szCs w:val="20"/>
                    </w:rPr>
                  </w:pPr>
                </w:p>
                <w:p w14:paraId="1252CC95" w14:textId="77777777" w:rsidR="003B0C9A" w:rsidRPr="003B0C9A" w:rsidRDefault="003B0C9A" w:rsidP="003B0C9A">
                  <w:pPr>
                    <w:snapToGrid w:val="0"/>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0D7F2E66" w14:textId="77777777" w:rsidR="003B0C9A" w:rsidRPr="003B0C9A" w:rsidRDefault="003B0C9A" w:rsidP="003B0C9A">
                  <w:pPr>
                    <w:rPr>
                      <w:sz w:val="20"/>
                      <w:szCs w:val="20"/>
                    </w:rPr>
                  </w:pPr>
                  <w:r w:rsidRPr="003B0C9A">
                    <w:rPr>
                      <w:color w:val="000000"/>
                      <w:sz w:val="20"/>
                      <w:szCs w:val="20"/>
                    </w:rPr>
                    <w:t>Групповая упаковка (коробка) должна быть герметичной (картон, или другой прочный материал), должна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w:t>
                  </w:r>
                </w:p>
              </w:tc>
            </w:tr>
            <w:tr w:rsidR="003B0C9A" w:rsidRPr="003B0C9A" w14:paraId="02156208"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6B3180D4" w14:textId="77777777" w:rsidR="003B0C9A" w:rsidRPr="003B0C9A" w:rsidRDefault="003B0C9A" w:rsidP="003B0C9A">
                  <w:pPr>
                    <w:jc w:val="center"/>
                    <w:rPr>
                      <w:sz w:val="20"/>
                      <w:szCs w:val="20"/>
                    </w:rPr>
                  </w:pPr>
                  <w:r w:rsidRPr="003B0C9A">
                    <w:rPr>
                      <w:color w:val="000000"/>
                      <w:sz w:val="20"/>
                      <w:szCs w:val="20"/>
                    </w:rPr>
                    <w:t>31</w:t>
                  </w:r>
                </w:p>
              </w:tc>
              <w:tc>
                <w:tcPr>
                  <w:tcW w:w="1369" w:type="pct"/>
                  <w:tcBorders>
                    <w:top w:val="single" w:sz="4" w:space="0" w:color="000000"/>
                    <w:left w:val="single" w:sz="4" w:space="0" w:color="000000"/>
                    <w:bottom w:val="single" w:sz="4" w:space="0" w:color="000000"/>
                  </w:tcBorders>
                  <w:shd w:val="clear" w:color="auto" w:fill="auto"/>
                </w:tcPr>
                <w:p w14:paraId="652822D3"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М1.5 (4/0), длиной в интервале от более 70 см до менее 90 см, две колющих иглы, 1/2 окружности, в интервале от более 21 мм до менее 23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4FCCE260"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менее 24 штук, быть герметичной (картон, пластик, полиэтилен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3054E022"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095E88A1" w14:textId="77777777" w:rsidR="003B0C9A" w:rsidRPr="003B0C9A" w:rsidRDefault="003B0C9A" w:rsidP="003B0C9A">
                  <w:pPr>
                    <w:jc w:val="center"/>
                    <w:rPr>
                      <w:sz w:val="20"/>
                      <w:szCs w:val="20"/>
                    </w:rPr>
                  </w:pPr>
                  <w:r w:rsidRPr="003B0C9A">
                    <w:rPr>
                      <w:color w:val="000000"/>
                      <w:sz w:val="20"/>
                      <w:szCs w:val="20"/>
                    </w:rPr>
                    <w:t>32</w:t>
                  </w:r>
                </w:p>
              </w:tc>
              <w:tc>
                <w:tcPr>
                  <w:tcW w:w="1369" w:type="pct"/>
                  <w:tcBorders>
                    <w:top w:val="single" w:sz="4" w:space="0" w:color="000000"/>
                    <w:left w:val="single" w:sz="4" w:space="0" w:color="000000"/>
                    <w:bottom w:val="single" w:sz="4" w:space="0" w:color="000000"/>
                  </w:tcBorders>
                  <w:shd w:val="clear" w:color="auto" w:fill="auto"/>
                </w:tcPr>
                <w:p w14:paraId="0AAC330E"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М3 (2/0), длиной в интервале от более 60 см до менее 90 см, игла колющая, 1/2 окружности, в интервале от не менее 29,5 мм до не более 30,5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0B2F4ACA"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w:t>
                  </w:r>
                  <w:r w:rsidRPr="003B0C9A">
                    <w:rPr>
                      <w:color w:val="000000"/>
                      <w:sz w:val="20"/>
                      <w:szCs w:val="20"/>
                    </w:rPr>
                    <w:lastRenderedPageBreak/>
                    <w:t xml:space="preserve">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менее 36 штук, быть герметичной (картон, пластик, полиэтилен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493C62F7"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4327467E" w14:textId="77777777" w:rsidR="003B0C9A" w:rsidRPr="003B0C9A" w:rsidRDefault="003B0C9A" w:rsidP="003B0C9A">
                  <w:pPr>
                    <w:jc w:val="center"/>
                    <w:rPr>
                      <w:sz w:val="20"/>
                      <w:szCs w:val="20"/>
                    </w:rPr>
                  </w:pPr>
                  <w:r w:rsidRPr="003B0C9A">
                    <w:rPr>
                      <w:color w:val="000000"/>
                      <w:sz w:val="20"/>
                      <w:szCs w:val="20"/>
                    </w:rPr>
                    <w:lastRenderedPageBreak/>
                    <w:t>33</w:t>
                  </w:r>
                </w:p>
              </w:tc>
              <w:tc>
                <w:tcPr>
                  <w:tcW w:w="1369" w:type="pct"/>
                  <w:tcBorders>
                    <w:top w:val="single" w:sz="4" w:space="0" w:color="000000"/>
                    <w:left w:val="single" w:sz="4" w:space="0" w:color="000000"/>
                    <w:bottom w:val="single" w:sz="4" w:space="0" w:color="000000"/>
                  </w:tcBorders>
                  <w:shd w:val="clear" w:color="auto" w:fill="auto"/>
                </w:tcPr>
                <w:p w14:paraId="54C82BAC" w14:textId="77777777" w:rsidR="003B0C9A" w:rsidRPr="003B0C9A" w:rsidRDefault="003B0C9A" w:rsidP="003B0C9A">
                  <w:pPr>
                    <w:pStyle w:val="affff0"/>
                    <w:widowControl/>
                    <w:spacing w:before="0"/>
                    <w:rPr>
                      <w:lang w:val="ru-RU"/>
                    </w:rPr>
                  </w:pPr>
                  <w:r w:rsidRPr="003B0C9A">
                    <w:rPr>
                      <w:lang w:val="ru"/>
                    </w:rPr>
                    <w:t>Нить стерильная хирургическая для безузловой фиксации тканей</w:t>
                  </w:r>
                  <w:r w:rsidRPr="003B0C9A">
                    <w:rPr>
                      <w:lang w:val="ru-RU"/>
                    </w:rPr>
                    <w:t xml:space="preserve">, М2 (3/0), длиной нити в интервале от более 40 см до менее 60 см, игла </w:t>
                  </w:r>
                  <w:r w:rsidRPr="003B0C9A">
                    <w:rPr>
                      <w:lang w:val="ru"/>
                    </w:rPr>
                    <w:t>обратно-режущ</w:t>
                  </w:r>
                  <w:r w:rsidRPr="003B0C9A">
                    <w:rPr>
                      <w:lang w:val="ru-RU"/>
                    </w:rPr>
                    <w:t>ая</w:t>
                  </w:r>
                  <w:r w:rsidRPr="003B0C9A">
                    <w:rPr>
                      <w:lang w:val="ru"/>
                    </w:rPr>
                    <w:t>,</w:t>
                  </w:r>
                  <w:r w:rsidRPr="003B0C9A">
                    <w:rPr>
                      <w:lang w:val="ru-RU"/>
                    </w:rPr>
                    <w:t xml:space="preserve"> 3/8 окружности, в пределах от более 18 мм до менее 20 мм</w:t>
                  </w:r>
                </w:p>
                <w:p w14:paraId="1E404A31" w14:textId="77777777" w:rsidR="003B0C9A" w:rsidRPr="003B0C9A" w:rsidRDefault="003B0C9A" w:rsidP="003B0C9A">
                  <w:pPr>
                    <w:pStyle w:val="affff0"/>
                    <w:widowControl/>
                    <w:rPr>
                      <w:lang w:val="ru-RU"/>
                    </w:rPr>
                  </w:pPr>
                </w:p>
                <w:p w14:paraId="236AF213" w14:textId="77777777" w:rsidR="003B0C9A" w:rsidRPr="003B0C9A" w:rsidRDefault="003B0C9A" w:rsidP="003B0C9A">
                  <w:pPr>
                    <w:snapToGrid w:val="0"/>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58D58630" w14:textId="77777777" w:rsidR="003B0C9A" w:rsidRPr="003B0C9A" w:rsidRDefault="003B0C9A" w:rsidP="003B0C9A">
                  <w:pPr>
                    <w:pStyle w:val="affff0"/>
                    <w:widowControl/>
                    <w:spacing w:before="0"/>
                    <w:rPr>
                      <w:lang w:val="ru-RU"/>
                    </w:rPr>
                  </w:pPr>
                  <w:r w:rsidRPr="003B0C9A">
                    <w:rPr>
                      <w:lang w:val="ru"/>
                    </w:rPr>
                    <w:t xml:space="preserve">Стерильный внутренний вкладыш </w:t>
                  </w:r>
                  <w:r w:rsidRPr="003B0C9A">
                    <w:rPr>
                      <w:lang w:val="ru-RU"/>
                    </w:rPr>
                    <w:t xml:space="preserve">должен быть </w:t>
                  </w:r>
                  <w:r w:rsidRPr="003B0C9A">
                    <w:rPr>
                      <w:lang w:val="ru"/>
                    </w:rPr>
                    <w:t xml:space="preserve">из пластика с шовным материалом упакован в индивидуальную одинарную упаковку из фольги, которая </w:t>
                  </w:r>
                  <w:r w:rsidRPr="003B0C9A">
                    <w:rPr>
                      <w:lang w:val="ru-RU"/>
                    </w:rPr>
                    <w:t xml:space="preserve">не должна </w:t>
                  </w:r>
                  <w:r w:rsidRPr="003B0C9A">
                    <w:rPr>
                      <w:lang w:val="ru"/>
                    </w:rPr>
                    <w:t>име</w:t>
                  </w:r>
                  <w:r w:rsidRPr="003B0C9A">
                    <w:rPr>
                      <w:lang w:val="ru-RU"/>
                    </w:rPr>
                    <w:t>ть</w:t>
                  </w:r>
                  <w:r w:rsidRPr="003B0C9A">
                    <w:rPr>
                      <w:lang w:val="ru"/>
                    </w:rPr>
                    <w:t xml:space="preserve"> дополнительного полимерно-бумажного (транспортировочного) пакета. Данная упаковка </w:t>
                  </w:r>
                  <w:r w:rsidRPr="003B0C9A">
                    <w:rPr>
                      <w:lang w:val="ru-RU"/>
                    </w:rPr>
                    <w:t xml:space="preserve">должна </w:t>
                  </w:r>
                  <w:r w:rsidRPr="003B0C9A">
                    <w:rPr>
                      <w:lang w:val="ru"/>
                    </w:rPr>
                    <w:t>обеспечива</w:t>
                  </w:r>
                  <w:r w:rsidRPr="003B0C9A">
                    <w:rPr>
                      <w:lang w:val="ru-RU"/>
                    </w:rPr>
                    <w:t>ть</w:t>
                  </w:r>
                  <w:r w:rsidRPr="003B0C9A">
                    <w:rPr>
                      <w:lang w:val="ru"/>
                    </w:rPr>
                    <w:t xml:space="preserve"> доступ к внутреннему вкладышу в одно движение для минимизации временных затрат на манипуляции с нитью. Маркировка одинарной упаковки из фольги </w:t>
                  </w:r>
                  <w:r w:rsidRPr="003B0C9A">
                    <w:rPr>
                      <w:lang w:val="ru-RU"/>
                    </w:rPr>
                    <w:t>и м</w:t>
                  </w:r>
                  <w:r w:rsidRPr="003B0C9A">
                    <w:rPr>
                      <w:lang w:val="ru"/>
                    </w:rPr>
                    <w:t>аркировка внутреннего вкладыша</w:t>
                  </w:r>
                  <w:r w:rsidRPr="003B0C9A">
                    <w:rPr>
                      <w:lang w:val="ru-RU"/>
                    </w:rPr>
                    <w:t xml:space="preserve"> должна </w:t>
                  </w:r>
                  <w:r w:rsidRPr="003B0C9A">
                    <w:rPr>
                      <w:lang w:val="ru"/>
                    </w:rPr>
                    <w:t>содерж</w:t>
                  </w:r>
                  <w:r w:rsidRPr="003B0C9A">
                    <w:rPr>
                      <w:lang w:val="ru-RU"/>
                    </w:rPr>
                    <w:t>ать</w:t>
                  </w:r>
                  <w:r w:rsidRPr="003B0C9A">
                    <w:rPr>
                      <w:lang w:val="ru"/>
                    </w:rPr>
                    <w:t xml:space="preserve"> наименование шовного материала, его состав; товарный знак, товарный знак производителя</w:t>
                  </w:r>
                  <w:r w:rsidRPr="003B0C9A">
                    <w:rPr>
                      <w:lang w:val="ru-RU"/>
                    </w:rPr>
                    <w:t xml:space="preserve"> (при наличии)</w:t>
                  </w:r>
                  <w:r w:rsidRPr="003B0C9A">
                    <w:rPr>
                      <w:lang w:val="ru"/>
                    </w:rPr>
                    <w:t>, наименование производителя; матричный код; каталожный номер</w:t>
                  </w:r>
                  <w:r w:rsidRPr="003B0C9A">
                    <w:rPr>
                      <w:lang w:val="ru-RU"/>
                    </w:rPr>
                    <w:t xml:space="preserve"> (при наличии)</w:t>
                  </w:r>
                  <w:r w:rsidRPr="003B0C9A">
                    <w:rPr>
                      <w:lang w:val="ru"/>
                    </w:rPr>
                    <w:t>, условный и метрический размер нити,  длину нити,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w:t>
                  </w:r>
                  <w:r w:rsidRPr="003B0C9A">
                    <w:rPr>
                      <w:lang w:val="ru-RU"/>
                    </w:rPr>
                    <w:t>.</w:t>
                  </w:r>
                  <w:r w:rsidRPr="003B0C9A">
                    <w:rPr>
                      <w:lang w:val="ru"/>
                    </w:rPr>
                    <w:t xml:space="preserve"> Специальная технология овальной укладки нити на внутреннем вкладыше </w:t>
                  </w:r>
                  <w:r w:rsidRPr="003B0C9A">
                    <w:rPr>
                      <w:lang w:val="ru-RU"/>
                    </w:rPr>
                    <w:t xml:space="preserve">должна </w:t>
                  </w:r>
                  <w:r w:rsidRPr="003B0C9A">
                    <w:rPr>
                      <w:lang w:val="ru"/>
                    </w:rPr>
                    <w:t>обеспечива</w:t>
                  </w:r>
                  <w:r w:rsidRPr="003B0C9A">
                    <w:rPr>
                      <w:lang w:val="ru-RU"/>
                    </w:rPr>
                    <w:t>ть</w:t>
                  </w:r>
                  <w:r w:rsidRPr="003B0C9A">
                    <w:rPr>
                      <w:lang w:val="ru"/>
                    </w:rPr>
                    <w:t xml:space="preserve"> ее прямолинейность после извлечения, минимизируя возникновение эффекта "памяти формы".  Игла</w:t>
                  </w:r>
                  <w:r w:rsidRPr="003B0C9A">
                    <w:rPr>
                      <w:lang w:val="ru-RU"/>
                    </w:rPr>
                    <w:t xml:space="preserve"> должна быть</w:t>
                  </w:r>
                  <w:r w:rsidRPr="003B0C9A">
                    <w:rPr>
                      <w:lang w:val="ru"/>
                    </w:rPr>
                    <w:t xml:space="preserve"> зафиксирована, не задействуя острие иглы на внутреннем лотке, что предотвращает затупление острия. Лоток </w:t>
                  </w:r>
                  <w:r w:rsidRPr="003B0C9A">
                    <w:rPr>
                      <w:lang w:val="ru-RU"/>
                    </w:rPr>
                    <w:t xml:space="preserve">должен быть </w:t>
                  </w:r>
                  <w:r w:rsidRPr="003B0C9A">
                    <w:rPr>
                      <w:lang w:val="ru"/>
                    </w:rPr>
                    <w:t>снабжен отклоняющимся пластиковым лепестком, который позволяет позиционировать иглу на нужную глубину в браншах иглодержателя в одно движение. Групповая упаковка (коробка)</w:t>
                  </w:r>
                  <w:r w:rsidRPr="003B0C9A">
                    <w:rPr>
                      <w:lang w:val="ru-RU"/>
                    </w:rPr>
                    <w:t xml:space="preserve"> должна </w:t>
                  </w:r>
                  <w:r w:rsidRPr="003B0C9A">
                    <w:rPr>
                      <w:lang w:val="ru"/>
                    </w:rPr>
                    <w:t xml:space="preserve"> содерж</w:t>
                  </w:r>
                  <w:r w:rsidRPr="003B0C9A">
                    <w:rPr>
                      <w:lang w:val="ru-RU"/>
                    </w:rPr>
                    <w:t>ать не менее</w:t>
                  </w:r>
                  <w:r w:rsidRPr="003B0C9A">
                    <w:rPr>
                      <w:lang w:val="ru"/>
                    </w:rPr>
                    <w:t xml:space="preserve"> 12 штук, герметична</w:t>
                  </w:r>
                  <w:r w:rsidRPr="003B0C9A">
                    <w:rPr>
                      <w:lang w:val="ru-RU"/>
                    </w:rPr>
                    <w:t>я</w:t>
                  </w:r>
                  <w:r w:rsidRPr="003B0C9A">
                    <w:rPr>
                      <w:lang w:val="ru"/>
                    </w:rPr>
                    <w:t xml:space="preserve"> (</w:t>
                  </w:r>
                  <w:r w:rsidRPr="003B0C9A">
                    <w:rPr>
                      <w:lang w:val="ru-RU"/>
                    </w:rPr>
                    <w:t>пластик, картон или другой прочный материал</w:t>
                  </w:r>
                  <w:r w:rsidRPr="003B0C9A">
                    <w:rPr>
                      <w:lang w:val="ru"/>
                    </w:rPr>
                    <w:t>), предохраня</w:t>
                  </w:r>
                  <w:r w:rsidRPr="003B0C9A">
                    <w:rPr>
                      <w:lang w:val="ru-RU"/>
                    </w:rPr>
                    <w:t>ть</w:t>
                  </w:r>
                  <w:r w:rsidRPr="003B0C9A">
                    <w:rPr>
                      <w:lang w:val="ru"/>
                    </w:rPr>
                    <w:t xml:space="preserve"> содержимое от влаги и дублир</w:t>
                  </w:r>
                  <w:r w:rsidRPr="003B0C9A">
                    <w:rPr>
                      <w:lang w:val="ru-RU"/>
                    </w:rPr>
                    <w:t xml:space="preserve">овать </w:t>
                  </w:r>
                  <w:r w:rsidRPr="003B0C9A">
                    <w:rPr>
                      <w:lang w:val="ru"/>
                    </w:rPr>
                    <w:t xml:space="preserve">информацию с индивидуальной упаковки. Каждая коробка </w:t>
                  </w:r>
                  <w:r w:rsidRPr="003B0C9A">
                    <w:rPr>
                      <w:lang w:val="ru-RU"/>
                    </w:rPr>
                    <w:t xml:space="preserve">должна </w:t>
                  </w:r>
                  <w:r w:rsidRPr="003B0C9A">
                    <w:rPr>
                      <w:lang w:val="ru"/>
                    </w:rPr>
                    <w:t>содерж</w:t>
                  </w:r>
                  <w:r w:rsidRPr="003B0C9A">
                    <w:rPr>
                      <w:lang w:val="ru-RU"/>
                    </w:rPr>
                    <w:t>ать</w:t>
                  </w:r>
                  <w:r w:rsidRPr="003B0C9A">
                    <w:rPr>
                      <w:lang w:val="ru"/>
                    </w:rPr>
                    <w:t xml:space="preserve"> инструкцию  по медицинскому применению на русском языке. </w:t>
                  </w:r>
                </w:p>
                <w:p w14:paraId="1289BDA0" w14:textId="77777777" w:rsidR="003B0C9A" w:rsidRPr="003B0C9A" w:rsidRDefault="003B0C9A" w:rsidP="003B0C9A">
                  <w:pPr>
                    <w:snapToGrid w:val="0"/>
                    <w:rPr>
                      <w:color w:val="000000"/>
                      <w:sz w:val="20"/>
                      <w:szCs w:val="20"/>
                    </w:rPr>
                  </w:pPr>
                </w:p>
              </w:tc>
            </w:tr>
            <w:tr w:rsidR="003B0C9A" w:rsidRPr="003B0C9A" w14:paraId="0759C850"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2CAD6E48" w14:textId="77777777" w:rsidR="003B0C9A" w:rsidRPr="003B0C9A" w:rsidRDefault="003B0C9A" w:rsidP="003B0C9A">
                  <w:pPr>
                    <w:jc w:val="center"/>
                    <w:rPr>
                      <w:sz w:val="20"/>
                      <w:szCs w:val="20"/>
                    </w:rPr>
                  </w:pPr>
                  <w:r w:rsidRPr="003B0C9A">
                    <w:rPr>
                      <w:color w:val="000000"/>
                      <w:sz w:val="20"/>
                      <w:szCs w:val="20"/>
                    </w:rPr>
                    <w:t>34</w:t>
                  </w:r>
                </w:p>
              </w:tc>
              <w:tc>
                <w:tcPr>
                  <w:tcW w:w="1369" w:type="pct"/>
                  <w:tcBorders>
                    <w:top w:val="single" w:sz="4" w:space="0" w:color="000000"/>
                    <w:left w:val="single" w:sz="4" w:space="0" w:color="000000"/>
                    <w:bottom w:val="single" w:sz="4" w:space="0" w:color="000000"/>
                  </w:tcBorders>
                  <w:shd w:val="clear" w:color="auto" w:fill="auto"/>
                </w:tcPr>
                <w:p w14:paraId="146C7DC0"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полифиламентная, М5 (2), длиной нити в интервале от не менее 70 см до не более 80 см, не менее 4 отрезков,  игла колющая с режущим кончиком, 1/2  окружности, в интервале от не менее 44 мм до не более 45 мм</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2120EE11"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w:t>
                  </w:r>
                  <w:r w:rsidRPr="003B0C9A">
                    <w:rPr>
                      <w:color w:val="000000"/>
                      <w:sz w:val="20"/>
                      <w:szCs w:val="20"/>
                    </w:rPr>
                    <w:lastRenderedPageBreak/>
                    <w:t xml:space="preserve">предотвращает затупление острия. Групповая упаковка (коробка) должна содержать  не менее 12 штук, быть герметичной (картон, полиэтилен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5B7947EB"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1A665924" w14:textId="77777777" w:rsidR="003B0C9A" w:rsidRPr="003B0C9A" w:rsidRDefault="003B0C9A" w:rsidP="003B0C9A">
                  <w:pPr>
                    <w:jc w:val="center"/>
                    <w:rPr>
                      <w:sz w:val="20"/>
                      <w:szCs w:val="20"/>
                    </w:rPr>
                  </w:pPr>
                  <w:r w:rsidRPr="003B0C9A">
                    <w:rPr>
                      <w:color w:val="000000"/>
                      <w:sz w:val="20"/>
                      <w:szCs w:val="20"/>
                    </w:rPr>
                    <w:lastRenderedPageBreak/>
                    <w:t>35</w:t>
                  </w:r>
                </w:p>
              </w:tc>
              <w:tc>
                <w:tcPr>
                  <w:tcW w:w="1369" w:type="pct"/>
                  <w:tcBorders>
                    <w:top w:val="single" w:sz="4" w:space="0" w:color="000000"/>
                    <w:left w:val="single" w:sz="4" w:space="0" w:color="000000"/>
                    <w:bottom w:val="single" w:sz="4" w:space="0" w:color="000000"/>
                  </w:tcBorders>
                  <w:shd w:val="clear" w:color="auto" w:fill="auto"/>
                </w:tcPr>
                <w:p w14:paraId="637676C5"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полифиламентная, М7 (5), длиной нити в интервале от не менее 70 см до не более 80 см, не менее 4 отрезков,  игла колющая с режущим кончиком, 1/2  окружности, в интервале от не менее 54 мм до не более 56 мм</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52B7425A"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более 30 штук, быть герметичной (картон, пластик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7CD09F33"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56C8D850" w14:textId="77777777" w:rsidR="003B0C9A" w:rsidRPr="003B0C9A" w:rsidRDefault="003B0C9A" w:rsidP="003B0C9A">
                  <w:pPr>
                    <w:jc w:val="center"/>
                    <w:rPr>
                      <w:sz w:val="20"/>
                      <w:szCs w:val="20"/>
                    </w:rPr>
                  </w:pPr>
                  <w:r w:rsidRPr="003B0C9A">
                    <w:rPr>
                      <w:color w:val="000000"/>
                      <w:sz w:val="20"/>
                      <w:szCs w:val="20"/>
                    </w:rPr>
                    <w:t>36</w:t>
                  </w:r>
                </w:p>
              </w:tc>
              <w:tc>
                <w:tcPr>
                  <w:tcW w:w="1369" w:type="pct"/>
                  <w:tcBorders>
                    <w:top w:val="single" w:sz="4" w:space="0" w:color="000000"/>
                    <w:left w:val="single" w:sz="4" w:space="0" w:color="000000"/>
                    <w:bottom w:val="single" w:sz="4" w:space="0" w:color="000000"/>
                  </w:tcBorders>
                  <w:shd w:val="clear" w:color="auto" w:fill="auto"/>
                </w:tcPr>
                <w:p w14:paraId="721F5C03"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М3.5 (0), длиной нити в интервале от не менее 70 см до не более 80 см, игла колющая, 1/2  окружности, в интервале от не менее 30,5 мм до не более 31,5 мм</w:t>
                  </w:r>
                </w:p>
                <w:p w14:paraId="3819CEF5" w14:textId="77777777" w:rsidR="003B0C9A" w:rsidRPr="003B0C9A" w:rsidRDefault="003B0C9A" w:rsidP="003B0C9A">
                  <w:pPr>
                    <w:snapToGrid w:val="0"/>
                    <w:rPr>
                      <w:color w:val="000000"/>
                      <w:sz w:val="20"/>
                      <w:szCs w:val="20"/>
                    </w:rPr>
                  </w:pPr>
                </w:p>
                <w:p w14:paraId="51256E2F" w14:textId="77777777" w:rsidR="003B0C9A" w:rsidRPr="003B0C9A" w:rsidRDefault="003B0C9A" w:rsidP="003B0C9A">
                  <w:pPr>
                    <w:snapToGrid w:val="0"/>
                    <w:rPr>
                      <w:color w:val="000000"/>
                      <w:sz w:val="20"/>
                      <w:szCs w:val="20"/>
                    </w:rPr>
                  </w:pPr>
                </w:p>
                <w:p w14:paraId="2400F178" w14:textId="77777777" w:rsidR="003B0C9A" w:rsidRPr="003B0C9A" w:rsidRDefault="003B0C9A" w:rsidP="003B0C9A">
                  <w:pPr>
                    <w:snapToGrid w:val="0"/>
                    <w:rPr>
                      <w:color w:val="000000"/>
                      <w:sz w:val="20"/>
                      <w:szCs w:val="20"/>
                    </w:rPr>
                  </w:pPr>
                </w:p>
                <w:p w14:paraId="533C4DC0" w14:textId="77777777" w:rsidR="003B0C9A" w:rsidRPr="003B0C9A" w:rsidRDefault="003B0C9A" w:rsidP="003B0C9A">
                  <w:pPr>
                    <w:snapToGrid w:val="0"/>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4B7FB1B1"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от не менее 12 штук до менее 24 штук, быть герметичной (картон, полиэтилен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41FEAA75"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6A7867CD" w14:textId="77777777" w:rsidR="003B0C9A" w:rsidRPr="003B0C9A" w:rsidRDefault="003B0C9A" w:rsidP="003B0C9A">
                  <w:pPr>
                    <w:jc w:val="center"/>
                    <w:rPr>
                      <w:sz w:val="20"/>
                      <w:szCs w:val="20"/>
                    </w:rPr>
                  </w:pPr>
                  <w:r w:rsidRPr="003B0C9A">
                    <w:rPr>
                      <w:color w:val="000000"/>
                      <w:sz w:val="20"/>
                      <w:szCs w:val="20"/>
                    </w:rPr>
                    <w:t>37</w:t>
                  </w:r>
                </w:p>
              </w:tc>
              <w:tc>
                <w:tcPr>
                  <w:tcW w:w="1369" w:type="pct"/>
                  <w:tcBorders>
                    <w:top w:val="single" w:sz="4" w:space="0" w:color="000000"/>
                    <w:left w:val="single" w:sz="4" w:space="0" w:color="000000"/>
                    <w:bottom w:val="single" w:sz="4" w:space="0" w:color="000000"/>
                  </w:tcBorders>
                  <w:shd w:val="clear" w:color="auto" w:fill="auto"/>
                </w:tcPr>
                <w:p w14:paraId="2833227A" w14:textId="77777777" w:rsidR="003B0C9A" w:rsidRPr="003B0C9A" w:rsidRDefault="003B0C9A" w:rsidP="003B0C9A">
                  <w:pPr>
                    <w:snapToGrid w:val="0"/>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М3.5 (0), длиной  в интервале от более </w:t>
                  </w:r>
                  <w:r w:rsidRPr="003B0C9A">
                    <w:rPr>
                      <w:color w:val="000000"/>
                      <w:sz w:val="20"/>
                      <w:szCs w:val="20"/>
                    </w:rPr>
                    <w:lastRenderedPageBreak/>
                    <w:t>70 см до не более 90 см,  две иглы колющие с режущим кончиком острия, 1/2  окружности, в интервале от не менее 25,8 мм до не более 26,8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4CBE7797" w14:textId="77777777" w:rsidR="003B0C9A" w:rsidRPr="003B0C9A" w:rsidRDefault="003B0C9A" w:rsidP="003B0C9A">
                  <w:pPr>
                    <w:snapToGrid w:val="0"/>
                    <w:rPr>
                      <w:sz w:val="20"/>
                      <w:szCs w:val="20"/>
                    </w:rPr>
                  </w:pPr>
                  <w:r w:rsidRPr="003B0C9A">
                    <w:rPr>
                      <w:color w:val="000000"/>
                      <w:sz w:val="20"/>
                      <w:szCs w:val="20"/>
                    </w:rPr>
                    <w:lastRenderedPageBreak/>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w:t>
                  </w:r>
                  <w:r w:rsidRPr="003B0C9A">
                    <w:rPr>
                      <w:color w:val="000000"/>
                      <w:sz w:val="20"/>
                      <w:szCs w:val="20"/>
                    </w:rPr>
                    <w:lastRenderedPageBreak/>
                    <w:t xml:space="preserve">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более 24 штук, быть герметичной ( пластик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596311AB"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61DE12BC" w14:textId="77777777" w:rsidR="003B0C9A" w:rsidRPr="003B0C9A" w:rsidRDefault="003B0C9A" w:rsidP="003B0C9A">
                  <w:pPr>
                    <w:jc w:val="center"/>
                    <w:rPr>
                      <w:sz w:val="20"/>
                      <w:szCs w:val="20"/>
                    </w:rPr>
                  </w:pPr>
                  <w:r w:rsidRPr="003B0C9A">
                    <w:rPr>
                      <w:color w:val="000000"/>
                      <w:sz w:val="20"/>
                      <w:szCs w:val="20"/>
                    </w:rPr>
                    <w:lastRenderedPageBreak/>
                    <w:t>38</w:t>
                  </w:r>
                </w:p>
              </w:tc>
              <w:tc>
                <w:tcPr>
                  <w:tcW w:w="1369" w:type="pct"/>
                  <w:tcBorders>
                    <w:top w:val="single" w:sz="4" w:space="0" w:color="000000"/>
                    <w:left w:val="single" w:sz="4" w:space="0" w:color="000000"/>
                    <w:bottom w:val="single" w:sz="4" w:space="0" w:color="000000"/>
                  </w:tcBorders>
                  <w:shd w:val="clear" w:color="auto" w:fill="auto"/>
                </w:tcPr>
                <w:p w14:paraId="1F819409"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полифиламентная, М3.5 (0), длиной  в интервале от более 70 см до менее 90 см,  игла колющая с режущим кончиком острия, 1/2  окружности, в интервале от более 47,5 мм до менее 48,5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4918D9A9"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12 штук, быть герметичной ( пластик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4AFC93B2"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48A9AED4" w14:textId="77777777" w:rsidR="003B0C9A" w:rsidRPr="003B0C9A" w:rsidRDefault="003B0C9A" w:rsidP="003B0C9A">
                  <w:pPr>
                    <w:jc w:val="center"/>
                    <w:rPr>
                      <w:sz w:val="20"/>
                      <w:szCs w:val="20"/>
                    </w:rPr>
                  </w:pPr>
                  <w:r w:rsidRPr="003B0C9A">
                    <w:rPr>
                      <w:color w:val="000000"/>
                      <w:sz w:val="20"/>
                      <w:szCs w:val="20"/>
                    </w:rPr>
                    <w:t>39</w:t>
                  </w:r>
                </w:p>
              </w:tc>
              <w:tc>
                <w:tcPr>
                  <w:tcW w:w="1369" w:type="pct"/>
                  <w:tcBorders>
                    <w:top w:val="single" w:sz="4" w:space="0" w:color="000000"/>
                    <w:left w:val="single" w:sz="4" w:space="0" w:color="000000"/>
                    <w:bottom w:val="single" w:sz="4" w:space="0" w:color="000000"/>
                  </w:tcBorders>
                  <w:shd w:val="clear" w:color="auto" w:fill="auto"/>
                </w:tcPr>
                <w:p w14:paraId="30A4CF76"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М3.5 (0), длиной в интервале от более 70 см до менее 90 см, две иглы колющие, 1/2  окружности, в интервале от не менее 69,5 мм до не более 70,5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3DB7B08B"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w:t>
                  </w:r>
                  <w:r w:rsidRPr="003B0C9A">
                    <w:rPr>
                      <w:color w:val="000000"/>
                      <w:sz w:val="20"/>
                      <w:szCs w:val="20"/>
                    </w:rPr>
                    <w:lastRenderedPageBreak/>
                    <w:t xml:space="preserve">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12 штук, быть герметичной ( пластик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24BE1CBB"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56BAED47" w14:textId="77777777" w:rsidR="003B0C9A" w:rsidRPr="003B0C9A" w:rsidRDefault="003B0C9A" w:rsidP="003B0C9A">
                  <w:pPr>
                    <w:jc w:val="center"/>
                    <w:rPr>
                      <w:sz w:val="20"/>
                      <w:szCs w:val="20"/>
                    </w:rPr>
                  </w:pPr>
                  <w:r w:rsidRPr="003B0C9A">
                    <w:rPr>
                      <w:color w:val="000000"/>
                      <w:sz w:val="20"/>
                      <w:szCs w:val="20"/>
                    </w:rPr>
                    <w:lastRenderedPageBreak/>
                    <w:t>40</w:t>
                  </w:r>
                </w:p>
              </w:tc>
              <w:tc>
                <w:tcPr>
                  <w:tcW w:w="1369" w:type="pct"/>
                  <w:tcBorders>
                    <w:top w:val="single" w:sz="4" w:space="0" w:color="000000"/>
                    <w:left w:val="single" w:sz="4" w:space="0" w:color="000000"/>
                    <w:bottom w:val="single" w:sz="4" w:space="0" w:color="000000"/>
                  </w:tcBorders>
                  <w:shd w:val="clear" w:color="auto" w:fill="auto"/>
                </w:tcPr>
                <w:p w14:paraId="5C2D9FEC"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М3 (2/0), длиной  в интервале от не менее 85 см до не более 100 см,  две иглы колющие, 1/2  окружности, в интервале от не менее 16,8 мм  до не более 17,2 мм длиной</w:t>
                  </w:r>
                </w:p>
                <w:p w14:paraId="5D5D067C" w14:textId="77777777" w:rsidR="003B0C9A" w:rsidRPr="003B0C9A" w:rsidRDefault="003B0C9A" w:rsidP="003B0C9A">
                  <w:pPr>
                    <w:snapToGrid w:val="0"/>
                    <w:rPr>
                      <w:color w:val="000000"/>
                      <w:sz w:val="20"/>
                      <w:szCs w:val="20"/>
                    </w:rPr>
                  </w:pPr>
                </w:p>
                <w:p w14:paraId="54CEB683" w14:textId="77777777" w:rsidR="003B0C9A" w:rsidRPr="003B0C9A" w:rsidRDefault="003B0C9A" w:rsidP="003B0C9A">
                  <w:pPr>
                    <w:snapToGrid w:val="0"/>
                    <w:rPr>
                      <w:color w:val="000000"/>
                      <w:sz w:val="20"/>
                      <w:szCs w:val="20"/>
                    </w:rPr>
                  </w:pPr>
                </w:p>
                <w:p w14:paraId="193C95E9" w14:textId="77777777" w:rsidR="003B0C9A" w:rsidRPr="003B0C9A" w:rsidRDefault="003B0C9A" w:rsidP="003B0C9A">
                  <w:pPr>
                    <w:snapToGrid w:val="0"/>
                    <w:rPr>
                      <w:color w:val="000000"/>
                      <w:sz w:val="20"/>
                      <w:szCs w:val="20"/>
                    </w:rPr>
                  </w:pPr>
                </w:p>
                <w:p w14:paraId="444FC8B6" w14:textId="77777777" w:rsidR="003B0C9A" w:rsidRPr="003B0C9A" w:rsidRDefault="003B0C9A" w:rsidP="003B0C9A">
                  <w:pPr>
                    <w:snapToGrid w:val="0"/>
                    <w:rPr>
                      <w:color w:val="000000"/>
                      <w:sz w:val="20"/>
                      <w:szCs w:val="20"/>
                    </w:rPr>
                  </w:pPr>
                </w:p>
                <w:p w14:paraId="43D3C961" w14:textId="77777777" w:rsidR="003B0C9A" w:rsidRPr="003B0C9A" w:rsidRDefault="003B0C9A" w:rsidP="003B0C9A">
                  <w:pPr>
                    <w:snapToGrid w:val="0"/>
                    <w:rPr>
                      <w:color w:val="000000"/>
                      <w:sz w:val="20"/>
                      <w:szCs w:val="20"/>
                    </w:rPr>
                  </w:pPr>
                </w:p>
                <w:p w14:paraId="2EE17138" w14:textId="77777777" w:rsidR="003B0C9A" w:rsidRPr="003B0C9A" w:rsidRDefault="003B0C9A" w:rsidP="003B0C9A">
                  <w:pPr>
                    <w:snapToGrid w:val="0"/>
                    <w:rPr>
                      <w:color w:val="000000"/>
                      <w:sz w:val="20"/>
                      <w:szCs w:val="20"/>
                    </w:rPr>
                  </w:pPr>
                </w:p>
                <w:p w14:paraId="19C1492A" w14:textId="77777777" w:rsidR="003B0C9A" w:rsidRPr="003B0C9A" w:rsidRDefault="003B0C9A" w:rsidP="003B0C9A">
                  <w:pPr>
                    <w:snapToGrid w:val="0"/>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27207F3D"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12 штук, быть герметичной ( картон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01C65B07"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2C60F60C" w14:textId="77777777" w:rsidR="003B0C9A" w:rsidRPr="003B0C9A" w:rsidRDefault="003B0C9A" w:rsidP="003B0C9A">
                  <w:pPr>
                    <w:jc w:val="center"/>
                    <w:rPr>
                      <w:sz w:val="20"/>
                      <w:szCs w:val="20"/>
                    </w:rPr>
                  </w:pPr>
                  <w:r w:rsidRPr="003B0C9A">
                    <w:rPr>
                      <w:color w:val="000000"/>
                      <w:sz w:val="20"/>
                      <w:szCs w:val="20"/>
                    </w:rPr>
                    <w:t>41</w:t>
                  </w:r>
                </w:p>
              </w:tc>
              <w:tc>
                <w:tcPr>
                  <w:tcW w:w="1369" w:type="pct"/>
                  <w:tcBorders>
                    <w:top w:val="single" w:sz="4" w:space="0" w:color="000000"/>
                    <w:left w:val="single" w:sz="4" w:space="0" w:color="000000"/>
                    <w:bottom w:val="single" w:sz="4" w:space="0" w:color="000000"/>
                  </w:tcBorders>
                  <w:shd w:val="clear" w:color="auto" w:fill="auto"/>
                </w:tcPr>
                <w:p w14:paraId="1ECBE21C"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М3 (2/0), длиной  в интервале от не менее 70 см до не более 80 см,  две иглы колющие, 1/2  окружности, в интервале от не менее 19,5 мм  до не более 20,5 мм длиной</w:t>
                  </w:r>
                </w:p>
                <w:p w14:paraId="0EAE050C" w14:textId="77777777" w:rsidR="003B0C9A" w:rsidRPr="003B0C9A" w:rsidRDefault="003B0C9A" w:rsidP="003B0C9A">
                  <w:pPr>
                    <w:snapToGrid w:val="0"/>
                    <w:rPr>
                      <w:color w:val="000000"/>
                      <w:sz w:val="20"/>
                      <w:szCs w:val="20"/>
                    </w:rPr>
                  </w:pPr>
                </w:p>
                <w:p w14:paraId="45044BAA" w14:textId="77777777" w:rsidR="003B0C9A" w:rsidRPr="003B0C9A" w:rsidRDefault="003B0C9A" w:rsidP="003B0C9A">
                  <w:pPr>
                    <w:snapToGrid w:val="0"/>
                    <w:rPr>
                      <w:color w:val="000000"/>
                      <w:sz w:val="20"/>
                      <w:szCs w:val="20"/>
                    </w:rPr>
                  </w:pPr>
                </w:p>
                <w:p w14:paraId="50D79C56" w14:textId="77777777" w:rsidR="003B0C9A" w:rsidRPr="003B0C9A" w:rsidRDefault="003B0C9A" w:rsidP="003B0C9A">
                  <w:pPr>
                    <w:snapToGrid w:val="0"/>
                    <w:rPr>
                      <w:color w:val="000000"/>
                      <w:sz w:val="20"/>
                      <w:szCs w:val="20"/>
                    </w:rPr>
                  </w:pPr>
                </w:p>
                <w:p w14:paraId="7A957870" w14:textId="77777777" w:rsidR="003B0C9A" w:rsidRPr="003B0C9A" w:rsidRDefault="003B0C9A" w:rsidP="003B0C9A">
                  <w:pPr>
                    <w:snapToGrid w:val="0"/>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533A61CA"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менее 24 штук, быть герметичной ( картон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3515AC77"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319ECA73" w14:textId="77777777" w:rsidR="003B0C9A" w:rsidRPr="003B0C9A" w:rsidRDefault="003B0C9A" w:rsidP="003B0C9A">
                  <w:pPr>
                    <w:jc w:val="center"/>
                    <w:rPr>
                      <w:sz w:val="20"/>
                      <w:szCs w:val="20"/>
                    </w:rPr>
                  </w:pPr>
                  <w:r w:rsidRPr="003B0C9A">
                    <w:rPr>
                      <w:color w:val="000000"/>
                      <w:sz w:val="20"/>
                      <w:szCs w:val="20"/>
                    </w:rPr>
                    <w:t>42</w:t>
                  </w:r>
                </w:p>
              </w:tc>
              <w:tc>
                <w:tcPr>
                  <w:tcW w:w="1369" w:type="pct"/>
                  <w:tcBorders>
                    <w:top w:val="single" w:sz="4" w:space="0" w:color="000000"/>
                    <w:left w:val="single" w:sz="4" w:space="0" w:color="000000"/>
                    <w:bottom w:val="single" w:sz="4" w:space="0" w:color="000000"/>
                  </w:tcBorders>
                  <w:shd w:val="clear" w:color="auto" w:fill="auto"/>
                </w:tcPr>
                <w:p w14:paraId="33C96C61"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М3,5 (0), </w:t>
                  </w:r>
                  <w:r w:rsidRPr="003B0C9A">
                    <w:rPr>
                      <w:color w:val="000000"/>
                      <w:sz w:val="20"/>
                      <w:szCs w:val="20"/>
                    </w:rPr>
                    <w:lastRenderedPageBreak/>
                    <w:t>длиной не менее 100 метров, без игл.</w:t>
                  </w:r>
                </w:p>
                <w:p w14:paraId="514FA479" w14:textId="77777777" w:rsidR="003B0C9A" w:rsidRPr="003B0C9A" w:rsidRDefault="003B0C9A" w:rsidP="003B0C9A">
                  <w:pPr>
                    <w:rPr>
                      <w:color w:val="000000"/>
                      <w:sz w:val="20"/>
                      <w:szCs w:val="20"/>
                    </w:rPr>
                  </w:pPr>
                </w:p>
                <w:p w14:paraId="77658A9F" w14:textId="77777777" w:rsidR="003B0C9A" w:rsidRPr="003B0C9A" w:rsidRDefault="003B0C9A" w:rsidP="003B0C9A">
                  <w:pPr>
                    <w:rPr>
                      <w:color w:val="000000"/>
                      <w:sz w:val="20"/>
                      <w:szCs w:val="20"/>
                    </w:rPr>
                  </w:pPr>
                </w:p>
                <w:p w14:paraId="0D83FFB5" w14:textId="77777777" w:rsidR="003B0C9A" w:rsidRPr="003B0C9A" w:rsidRDefault="003B0C9A" w:rsidP="003B0C9A">
                  <w:pPr>
                    <w:snapToGrid w:val="0"/>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1BF585AB" w14:textId="77777777" w:rsidR="003B0C9A" w:rsidRPr="003B0C9A" w:rsidRDefault="003B0C9A" w:rsidP="003B0C9A">
                  <w:pPr>
                    <w:snapToGrid w:val="0"/>
                    <w:rPr>
                      <w:sz w:val="20"/>
                      <w:szCs w:val="20"/>
                    </w:rPr>
                  </w:pPr>
                  <w:r w:rsidRPr="003B0C9A">
                    <w:rPr>
                      <w:color w:val="000000"/>
                      <w:sz w:val="20"/>
                      <w:szCs w:val="20"/>
                    </w:rPr>
                    <w:lastRenderedPageBreak/>
                    <w:t xml:space="preserve">Групповая упаковка (коробка) должна быть герметичной (пластик), предохранять содержимое от влаги. Каждая упаковка должна содержать инструкцию  по медицинскому применению на русском языке. Внутри кассеты должно находиться стопорное устройство, предотвращающее раскручивание катушки с нитью в обратном направлении. Размеры </w:t>
                  </w:r>
                  <w:r w:rsidRPr="003B0C9A">
                    <w:rPr>
                      <w:color w:val="000000"/>
                      <w:sz w:val="20"/>
                      <w:szCs w:val="20"/>
                    </w:rPr>
                    <w:lastRenderedPageBreak/>
                    <w:t>кассеты для установки в подставку для кассет: ширина = 11 см+-1см, высота 12+-1см, толщина менее 3 см.</w:t>
                  </w:r>
                </w:p>
              </w:tc>
            </w:tr>
            <w:tr w:rsidR="003B0C9A" w:rsidRPr="003B0C9A" w14:paraId="3EE4694D"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1B8625AD" w14:textId="77777777" w:rsidR="003B0C9A" w:rsidRPr="003B0C9A" w:rsidRDefault="003B0C9A" w:rsidP="003B0C9A">
                  <w:pPr>
                    <w:jc w:val="center"/>
                    <w:rPr>
                      <w:sz w:val="20"/>
                      <w:szCs w:val="20"/>
                    </w:rPr>
                  </w:pPr>
                  <w:r w:rsidRPr="003B0C9A">
                    <w:rPr>
                      <w:color w:val="000000"/>
                      <w:sz w:val="20"/>
                      <w:szCs w:val="20"/>
                    </w:rPr>
                    <w:lastRenderedPageBreak/>
                    <w:t>43</w:t>
                  </w:r>
                </w:p>
              </w:tc>
              <w:tc>
                <w:tcPr>
                  <w:tcW w:w="1369" w:type="pct"/>
                  <w:tcBorders>
                    <w:top w:val="single" w:sz="4" w:space="0" w:color="000000"/>
                    <w:left w:val="single" w:sz="4" w:space="0" w:color="000000"/>
                    <w:bottom w:val="single" w:sz="4" w:space="0" w:color="000000"/>
                  </w:tcBorders>
                  <w:shd w:val="clear" w:color="auto" w:fill="auto"/>
                </w:tcPr>
                <w:p w14:paraId="04602C87"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М3 (2/0), длиной  в интервале от не менее 85 см до не более 95 см,  две иглы колющие, 1/2  окружности, в интервале от не менее 25,5 мм  до не более  26,5 мм длиной</w:t>
                  </w:r>
                </w:p>
                <w:p w14:paraId="7898DFE0" w14:textId="77777777" w:rsidR="003B0C9A" w:rsidRPr="003B0C9A" w:rsidRDefault="003B0C9A" w:rsidP="003B0C9A">
                  <w:pPr>
                    <w:snapToGrid w:val="0"/>
                    <w:rPr>
                      <w:color w:val="000000"/>
                      <w:sz w:val="20"/>
                      <w:szCs w:val="20"/>
                    </w:rPr>
                  </w:pPr>
                </w:p>
                <w:p w14:paraId="1BD1945B" w14:textId="77777777" w:rsidR="003B0C9A" w:rsidRPr="003B0C9A" w:rsidRDefault="003B0C9A" w:rsidP="003B0C9A">
                  <w:pPr>
                    <w:snapToGrid w:val="0"/>
                    <w:rPr>
                      <w:color w:val="000000"/>
                      <w:sz w:val="20"/>
                      <w:szCs w:val="20"/>
                    </w:rPr>
                  </w:pPr>
                </w:p>
                <w:p w14:paraId="523523D3" w14:textId="77777777" w:rsidR="003B0C9A" w:rsidRPr="003B0C9A" w:rsidRDefault="003B0C9A" w:rsidP="003B0C9A">
                  <w:pPr>
                    <w:snapToGrid w:val="0"/>
                    <w:rPr>
                      <w:color w:val="000000"/>
                      <w:sz w:val="20"/>
                      <w:szCs w:val="20"/>
                    </w:rPr>
                  </w:pPr>
                </w:p>
                <w:p w14:paraId="5BAC3B67" w14:textId="77777777" w:rsidR="003B0C9A" w:rsidRPr="003B0C9A" w:rsidRDefault="003B0C9A" w:rsidP="003B0C9A">
                  <w:pPr>
                    <w:snapToGrid w:val="0"/>
                    <w:rPr>
                      <w:color w:val="000000"/>
                      <w:sz w:val="20"/>
                      <w:szCs w:val="20"/>
                    </w:rPr>
                  </w:pPr>
                </w:p>
                <w:p w14:paraId="796FD1E1" w14:textId="77777777" w:rsidR="003B0C9A" w:rsidRPr="003B0C9A" w:rsidRDefault="003B0C9A" w:rsidP="003B0C9A">
                  <w:pPr>
                    <w:snapToGrid w:val="0"/>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51D3A16B"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более 20 штук, быть герметичной ( картон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0D745B85"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5BA88A3C" w14:textId="77777777" w:rsidR="003B0C9A" w:rsidRPr="003B0C9A" w:rsidRDefault="003B0C9A" w:rsidP="003B0C9A">
                  <w:pPr>
                    <w:jc w:val="center"/>
                    <w:rPr>
                      <w:sz w:val="20"/>
                      <w:szCs w:val="20"/>
                    </w:rPr>
                  </w:pPr>
                  <w:r w:rsidRPr="003B0C9A">
                    <w:rPr>
                      <w:color w:val="000000"/>
                      <w:sz w:val="20"/>
                      <w:szCs w:val="20"/>
                    </w:rPr>
                    <w:t>44</w:t>
                  </w:r>
                </w:p>
              </w:tc>
              <w:tc>
                <w:tcPr>
                  <w:tcW w:w="1369" w:type="pct"/>
                  <w:tcBorders>
                    <w:top w:val="single" w:sz="4" w:space="0" w:color="000000"/>
                    <w:left w:val="single" w:sz="4" w:space="0" w:color="000000"/>
                    <w:bottom w:val="single" w:sz="4" w:space="0" w:color="000000"/>
                  </w:tcBorders>
                  <w:shd w:val="clear" w:color="auto" w:fill="auto"/>
                </w:tcPr>
                <w:p w14:paraId="6BCC02C6"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М3 (2/0), длиной  в интервале от не менее 70 см до не более 90 см,  игла колющая, кончик иглы уплощен, 1/2  окружности, в интервале от не менее  29,8 мм  до не более 30,2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0C93641D"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36 штук, быть герметичной ( пластик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42F07344"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43E7AC85" w14:textId="77777777" w:rsidR="003B0C9A" w:rsidRPr="003B0C9A" w:rsidRDefault="003B0C9A" w:rsidP="003B0C9A">
                  <w:pPr>
                    <w:jc w:val="center"/>
                    <w:rPr>
                      <w:sz w:val="20"/>
                      <w:szCs w:val="20"/>
                    </w:rPr>
                  </w:pPr>
                  <w:r w:rsidRPr="003B0C9A">
                    <w:rPr>
                      <w:color w:val="000000"/>
                      <w:sz w:val="20"/>
                      <w:szCs w:val="20"/>
                    </w:rPr>
                    <w:t>45</w:t>
                  </w:r>
                </w:p>
              </w:tc>
              <w:tc>
                <w:tcPr>
                  <w:tcW w:w="1369" w:type="pct"/>
                  <w:tcBorders>
                    <w:top w:val="single" w:sz="4" w:space="0" w:color="000000"/>
                    <w:left w:val="single" w:sz="4" w:space="0" w:color="000000"/>
                    <w:bottom w:val="single" w:sz="4" w:space="0" w:color="000000"/>
                  </w:tcBorders>
                  <w:shd w:val="clear" w:color="auto" w:fill="auto"/>
                </w:tcPr>
                <w:p w14:paraId="29D254CB" w14:textId="77777777" w:rsidR="003B0C9A" w:rsidRPr="003B0C9A" w:rsidRDefault="003B0C9A" w:rsidP="003B0C9A">
                  <w:pPr>
                    <w:snapToGrid w:val="0"/>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М2 (3/0), длиной нити в интервале от не менее 60 см до не более 75 </w:t>
                  </w:r>
                  <w:r w:rsidRPr="003B0C9A">
                    <w:rPr>
                      <w:color w:val="000000"/>
                      <w:sz w:val="20"/>
                      <w:szCs w:val="20"/>
                    </w:rPr>
                    <w:lastRenderedPageBreak/>
                    <w:t>см, две иглы колющие, 1/2  окружности, в интервале от не менее 17 мм до не более 18 мм длиной</w:t>
                  </w:r>
                </w:p>
                <w:p w14:paraId="050BA77F" w14:textId="77777777" w:rsidR="003B0C9A" w:rsidRPr="003B0C9A" w:rsidRDefault="003B0C9A" w:rsidP="003B0C9A">
                  <w:pPr>
                    <w:snapToGrid w:val="0"/>
                    <w:rPr>
                      <w:color w:val="000000"/>
                      <w:sz w:val="20"/>
                      <w:szCs w:val="20"/>
                    </w:rPr>
                  </w:pPr>
                </w:p>
                <w:p w14:paraId="2B256C02" w14:textId="77777777" w:rsidR="003B0C9A" w:rsidRPr="003B0C9A" w:rsidRDefault="003B0C9A" w:rsidP="003B0C9A">
                  <w:pPr>
                    <w:snapToGrid w:val="0"/>
                    <w:rPr>
                      <w:color w:val="000000"/>
                      <w:sz w:val="20"/>
                      <w:szCs w:val="20"/>
                    </w:rPr>
                  </w:pPr>
                </w:p>
                <w:p w14:paraId="55AD5D65" w14:textId="77777777" w:rsidR="003B0C9A" w:rsidRPr="003B0C9A" w:rsidRDefault="003B0C9A" w:rsidP="003B0C9A">
                  <w:pPr>
                    <w:snapToGrid w:val="0"/>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76E4CF45" w14:textId="77777777" w:rsidR="003B0C9A" w:rsidRPr="003B0C9A" w:rsidRDefault="003B0C9A" w:rsidP="003B0C9A">
                  <w:pPr>
                    <w:snapToGrid w:val="0"/>
                    <w:rPr>
                      <w:sz w:val="20"/>
                      <w:szCs w:val="20"/>
                    </w:rPr>
                  </w:pPr>
                  <w:r w:rsidRPr="003B0C9A">
                    <w:rPr>
                      <w:color w:val="000000"/>
                      <w:sz w:val="20"/>
                      <w:szCs w:val="20"/>
                    </w:rPr>
                    <w:lastRenderedPageBreak/>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w:t>
                  </w:r>
                  <w:r w:rsidRPr="003B0C9A">
                    <w:rPr>
                      <w:color w:val="000000"/>
                      <w:sz w:val="20"/>
                      <w:szCs w:val="20"/>
                    </w:rPr>
                    <w:lastRenderedPageBreak/>
                    <w:t xml:space="preserve">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12 штук, быть герметичной ( пластик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7E94ADBF"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1D82D272" w14:textId="77777777" w:rsidR="003B0C9A" w:rsidRPr="003B0C9A" w:rsidRDefault="003B0C9A" w:rsidP="003B0C9A">
                  <w:pPr>
                    <w:jc w:val="center"/>
                    <w:rPr>
                      <w:sz w:val="20"/>
                      <w:szCs w:val="20"/>
                    </w:rPr>
                  </w:pPr>
                  <w:r w:rsidRPr="003B0C9A">
                    <w:rPr>
                      <w:color w:val="000000"/>
                      <w:sz w:val="20"/>
                      <w:szCs w:val="20"/>
                    </w:rPr>
                    <w:lastRenderedPageBreak/>
                    <w:t>46</w:t>
                  </w:r>
                </w:p>
              </w:tc>
              <w:tc>
                <w:tcPr>
                  <w:tcW w:w="1369" w:type="pct"/>
                  <w:tcBorders>
                    <w:top w:val="single" w:sz="4" w:space="0" w:color="000000"/>
                    <w:left w:val="single" w:sz="4" w:space="0" w:color="000000"/>
                    <w:bottom w:val="single" w:sz="4" w:space="0" w:color="000000"/>
                  </w:tcBorders>
                  <w:shd w:val="clear" w:color="auto" w:fill="auto"/>
                </w:tcPr>
                <w:p w14:paraId="3ED0119E"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М2 (3/0), длиной нити в интервале от не менее 70 см до не более 80 см, игла колющая, 1/2  окружности, в интервале от не менее 26,8 мм до не более 27,8 мм</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4F40A8B3"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36 штук, быть герметичной ( картон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35F54D67"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28DA669C" w14:textId="77777777" w:rsidR="003B0C9A" w:rsidRPr="003B0C9A" w:rsidRDefault="003B0C9A" w:rsidP="003B0C9A">
                  <w:pPr>
                    <w:jc w:val="center"/>
                    <w:rPr>
                      <w:sz w:val="20"/>
                      <w:szCs w:val="20"/>
                    </w:rPr>
                  </w:pPr>
                  <w:r w:rsidRPr="003B0C9A">
                    <w:rPr>
                      <w:color w:val="000000"/>
                      <w:sz w:val="20"/>
                      <w:szCs w:val="20"/>
                    </w:rPr>
                    <w:t>47</w:t>
                  </w:r>
                </w:p>
              </w:tc>
              <w:tc>
                <w:tcPr>
                  <w:tcW w:w="1369" w:type="pct"/>
                  <w:tcBorders>
                    <w:top w:val="single" w:sz="4" w:space="0" w:color="000000"/>
                    <w:left w:val="single" w:sz="4" w:space="0" w:color="000000"/>
                    <w:bottom w:val="single" w:sz="4" w:space="0" w:color="000000"/>
                  </w:tcBorders>
                  <w:shd w:val="clear" w:color="auto" w:fill="auto"/>
                </w:tcPr>
                <w:p w14:paraId="5D9F29A4"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М2 (3/0), длиной нити в интервале от не менее 70 см до не более 80 см, две иглы колющие с режущим кончиком острия, 3/8  окружности, в интервале от не менее 17 мм до не более 18 мм</w:t>
                  </w:r>
                </w:p>
                <w:p w14:paraId="3E0D508B" w14:textId="77777777" w:rsidR="003B0C9A" w:rsidRPr="003B0C9A" w:rsidRDefault="003B0C9A" w:rsidP="003B0C9A">
                  <w:pPr>
                    <w:snapToGrid w:val="0"/>
                    <w:rPr>
                      <w:color w:val="000000"/>
                      <w:sz w:val="20"/>
                      <w:szCs w:val="20"/>
                    </w:rPr>
                  </w:pPr>
                </w:p>
                <w:p w14:paraId="1FD7C7C7" w14:textId="77777777" w:rsidR="003B0C9A" w:rsidRPr="003B0C9A" w:rsidRDefault="003B0C9A" w:rsidP="003B0C9A">
                  <w:pPr>
                    <w:snapToGrid w:val="0"/>
                    <w:rPr>
                      <w:color w:val="000000"/>
                      <w:sz w:val="20"/>
                      <w:szCs w:val="20"/>
                    </w:rPr>
                  </w:pPr>
                </w:p>
                <w:p w14:paraId="3417EA9F" w14:textId="77777777" w:rsidR="003B0C9A" w:rsidRPr="003B0C9A" w:rsidRDefault="003B0C9A" w:rsidP="003B0C9A">
                  <w:pPr>
                    <w:snapToGrid w:val="0"/>
                    <w:rPr>
                      <w:color w:val="000000"/>
                      <w:sz w:val="20"/>
                      <w:szCs w:val="20"/>
                    </w:rPr>
                  </w:pPr>
                </w:p>
                <w:p w14:paraId="14909AA0" w14:textId="77777777" w:rsidR="003B0C9A" w:rsidRPr="003B0C9A" w:rsidRDefault="003B0C9A" w:rsidP="003B0C9A">
                  <w:pPr>
                    <w:snapToGrid w:val="0"/>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0A889CD5"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w:t>
                  </w:r>
                  <w:r w:rsidRPr="003B0C9A">
                    <w:rPr>
                      <w:color w:val="000000"/>
                      <w:sz w:val="20"/>
                      <w:szCs w:val="20"/>
                    </w:rPr>
                    <w:lastRenderedPageBreak/>
                    <w:t xml:space="preserve">зафиксирована, не задействуя острие иглы на внутреннем лотке,  что предотвращает затупление острия. Групповая упаковка (коробка) должна содержать не более 24 штук, быть герметичной ( картон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10F1230A"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1EA740D6" w14:textId="77777777" w:rsidR="003B0C9A" w:rsidRPr="003B0C9A" w:rsidRDefault="003B0C9A" w:rsidP="003B0C9A">
                  <w:pPr>
                    <w:jc w:val="center"/>
                    <w:rPr>
                      <w:sz w:val="20"/>
                      <w:szCs w:val="20"/>
                    </w:rPr>
                  </w:pPr>
                  <w:r w:rsidRPr="003B0C9A">
                    <w:rPr>
                      <w:color w:val="000000"/>
                      <w:sz w:val="20"/>
                      <w:szCs w:val="20"/>
                    </w:rPr>
                    <w:lastRenderedPageBreak/>
                    <w:t>48</w:t>
                  </w:r>
                </w:p>
              </w:tc>
              <w:tc>
                <w:tcPr>
                  <w:tcW w:w="1369" w:type="pct"/>
                  <w:tcBorders>
                    <w:top w:val="single" w:sz="4" w:space="0" w:color="000000"/>
                    <w:left w:val="single" w:sz="4" w:space="0" w:color="000000"/>
                    <w:bottom w:val="single" w:sz="4" w:space="0" w:color="000000"/>
                  </w:tcBorders>
                  <w:shd w:val="clear" w:color="auto" w:fill="auto"/>
                </w:tcPr>
                <w:p w14:paraId="116F121C"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М2 (3/0), длиной нити в интервале от не менее 90 см до не более 100 см, две иглы колющие с режущим кончиком острия, 1/2  окружности, в интервале от более 25 мм до менее 27 мм</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6D1670C5"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12 штук, быть герметичной ( пластик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1F3D7590"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0DD9F8A6" w14:textId="77777777" w:rsidR="003B0C9A" w:rsidRPr="003B0C9A" w:rsidRDefault="003B0C9A" w:rsidP="003B0C9A">
                  <w:pPr>
                    <w:jc w:val="center"/>
                    <w:rPr>
                      <w:sz w:val="20"/>
                      <w:szCs w:val="20"/>
                    </w:rPr>
                  </w:pPr>
                  <w:r w:rsidRPr="003B0C9A">
                    <w:rPr>
                      <w:color w:val="000000"/>
                      <w:sz w:val="20"/>
                      <w:szCs w:val="20"/>
                    </w:rPr>
                    <w:t>49</w:t>
                  </w:r>
                </w:p>
              </w:tc>
              <w:tc>
                <w:tcPr>
                  <w:tcW w:w="1369" w:type="pct"/>
                  <w:tcBorders>
                    <w:top w:val="single" w:sz="4" w:space="0" w:color="000000"/>
                    <w:left w:val="single" w:sz="4" w:space="0" w:color="000000"/>
                    <w:bottom w:val="single" w:sz="4" w:space="0" w:color="000000"/>
                  </w:tcBorders>
                  <w:shd w:val="clear" w:color="auto" w:fill="auto"/>
                </w:tcPr>
                <w:p w14:paraId="7E24ACC0"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М2 (3/0), длиной нити в интервале от более 75 см до менее 100 см, две иглы колющ-режущие, 1/2 окружности, в интервале от более 25,7 мм до менее 26,7 мм</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600447A5"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более 24 штук, быть герметичной ( пластик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757502BE"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13D3C904" w14:textId="77777777" w:rsidR="003B0C9A" w:rsidRPr="003B0C9A" w:rsidRDefault="003B0C9A" w:rsidP="003B0C9A">
                  <w:pPr>
                    <w:jc w:val="center"/>
                    <w:rPr>
                      <w:sz w:val="20"/>
                      <w:szCs w:val="20"/>
                    </w:rPr>
                  </w:pPr>
                  <w:r w:rsidRPr="003B0C9A">
                    <w:rPr>
                      <w:color w:val="000000"/>
                      <w:sz w:val="20"/>
                      <w:szCs w:val="20"/>
                    </w:rPr>
                    <w:t>50</w:t>
                  </w:r>
                </w:p>
              </w:tc>
              <w:tc>
                <w:tcPr>
                  <w:tcW w:w="1369" w:type="pct"/>
                  <w:tcBorders>
                    <w:top w:val="single" w:sz="4" w:space="0" w:color="000000"/>
                    <w:left w:val="single" w:sz="4" w:space="0" w:color="000000"/>
                    <w:bottom w:val="single" w:sz="4" w:space="0" w:color="000000"/>
                  </w:tcBorders>
                  <w:shd w:val="clear" w:color="auto" w:fill="auto"/>
                </w:tcPr>
                <w:p w14:paraId="3ED35EAB" w14:textId="77777777" w:rsidR="003B0C9A" w:rsidRPr="003B0C9A" w:rsidRDefault="003B0C9A" w:rsidP="003B0C9A">
                  <w:pPr>
                    <w:snapToGrid w:val="0"/>
                    <w:rPr>
                      <w:sz w:val="20"/>
                      <w:szCs w:val="20"/>
                    </w:rPr>
                  </w:pPr>
                  <w:r w:rsidRPr="003B0C9A">
                    <w:rPr>
                      <w:color w:val="000000"/>
                      <w:sz w:val="20"/>
                      <w:szCs w:val="20"/>
                    </w:rPr>
                    <w:t xml:space="preserve">Нить стерильная хирургическая, синтетическая, нерассасывающаяся, полифиламентная, М1,5 (4/0), длиной нити в интервале от </w:t>
                  </w:r>
                  <w:r w:rsidRPr="003B0C9A">
                    <w:rPr>
                      <w:color w:val="000000"/>
                      <w:sz w:val="20"/>
                      <w:szCs w:val="20"/>
                    </w:rPr>
                    <w:lastRenderedPageBreak/>
                    <w:t>не менее 75 см до не более 90 см, две иглы колющие, 1/2  окружности, в интервале от не менее 19,5 мм до не более 20,5 мм</w:t>
                  </w:r>
                </w:p>
                <w:p w14:paraId="4DE39326" w14:textId="77777777" w:rsidR="003B0C9A" w:rsidRPr="003B0C9A" w:rsidRDefault="003B0C9A" w:rsidP="003B0C9A">
                  <w:pPr>
                    <w:snapToGrid w:val="0"/>
                    <w:rPr>
                      <w:color w:val="000000"/>
                      <w:sz w:val="20"/>
                      <w:szCs w:val="20"/>
                    </w:rPr>
                  </w:pPr>
                </w:p>
                <w:p w14:paraId="2E90E828" w14:textId="77777777" w:rsidR="003B0C9A" w:rsidRPr="003B0C9A" w:rsidRDefault="003B0C9A" w:rsidP="003B0C9A">
                  <w:pPr>
                    <w:snapToGrid w:val="0"/>
                    <w:rPr>
                      <w:color w:val="000000"/>
                      <w:sz w:val="20"/>
                      <w:szCs w:val="20"/>
                    </w:rPr>
                  </w:pPr>
                </w:p>
                <w:p w14:paraId="082707B9" w14:textId="77777777" w:rsidR="003B0C9A" w:rsidRPr="003B0C9A" w:rsidRDefault="003B0C9A" w:rsidP="003B0C9A">
                  <w:pPr>
                    <w:snapToGrid w:val="0"/>
                    <w:rPr>
                      <w:color w:val="000000"/>
                      <w:sz w:val="20"/>
                      <w:szCs w:val="20"/>
                    </w:rPr>
                  </w:pPr>
                </w:p>
                <w:p w14:paraId="5C5FF8BB" w14:textId="77777777" w:rsidR="003B0C9A" w:rsidRPr="003B0C9A" w:rsidRDefault="003B0C9A" w:rsidP="003B0C9A">
                  <w:pPr>
                    <w:snapToGrid w:val="0"/>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68D6046F" w14:textId="77777777" w:rsidR="003B0C9A" w:rsidRPr="003B0C9A" w:rsidRDefault="003B0C9A" w:rsidP="003B0C9A">
                  <w:pPr>
                    <w:snapToGrid w:val="0"/>
                    <w:rPr>
                      <w:sz w:val="20"/>
                      <w:szCs w:val="20"/>
                    </w:rPr>
                  </w:pPr>
                  <w:r w:rsidRPr="003B0C9A">
                    <w:rPr>
                      <w:color w:val="000000"/>
                      <w:sz w:val="20"/>
                      <w:szCs w:val="20"/>
                    </w:rPr>
                    <w:lastRenderedPageBreak/>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w:t>
                  </w:r>
                  <w:r w:rsidRPr="003B0C9A">
                    <w:rPr>
                      <w:color w:val="000000"/>
                      <w:sz w:val="20"/>
                      <w:szCs w:val="20"/>
                    </w:rPr>
                    <w:lastRenderedPageBreak/>
                    <w:t xml:space="preserve">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12 штук, быть герметичной ( картон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640ABE47"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24F72CDC" w14:textId="77777777" w:rsidR="003B0C9A" w:rsidRPr="003B0C9A" w:rsidRDefault="003B0C9A" w:rsidP="003B0C9A">
                  <w:pPr>
                    <w:jc w:val="center"/>
                    <w:rPr>
                      <w:sz w:val="20"/>
                      <w:szCs w:val="20"/>
                    </w:rPr>
                  </w:pPr>
                  <w:r w:rsidRPr="003B0C9A">
                    <w:rPr>
                      <w:color w:val="000000"/>
                      <w:sz w:val="20"/>
                      <w:szCs w:val="20"/>
                    </w:rPr>
                    <w:lastRenderedPageBreak/>
                    <w:t>51</w:t>
                  </w:r>
                </w:p>
              </w:tc>
              <w:tc>
                <w:tcPr>
                  <w:tcW w:w="1369" w:type="pct"/>
                  <w:tcBorders>
                    <w:top w:val="single" w:sz="4" w:space="0" w:color="000000"/>
                    <w:left w:val="single" w:sz="4" w:space="0" w:color="000000"/>
                    <w:bottom w:val="single" w:sz="4" w:space="0" w:color="000000"/>
                  </w:tcBorders>
                  <w:shd w:val="clear" w:color="auto" w:fill="auto"/>
                </w:tcPr>
                <w:p w14:paraId="3980B4E3" w14:textId="77777777" w:rsidR="003B0C9A" w:rsidRPr="003B0C9A" w:rsidRDefault="003B0C9A" w:rsidP="003B0C9A">
                  <w:pPr>
                    <w:pStyle w:val="1c"/>
                    <w:snapToGrid w:val="0"/>
                  </w:pPr>
                  <w:r w:rsidRPr="003B0C9A">
                    <w:rPr>
                      <w:color w:val="000000"/>
                    </w:rPr>
                    <w:t>Нить стерильная хирургическая, синтетическая, нерассасывающаяся, полифиламентная, М3 (2/0), длиной нити в интервале от более 90 см до менее 120 см, игла колющая, 1/2  окружности, в интервале от не менее 30,5 мм до не более 31,5 мм</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19A82E73"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12 штук, быть герметичной ( картон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1BFB5D03"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0B329518" w14:textId="77777777" w:rsidR="003B0C9A" w:rsidRPr="003B0C9A" w:rsidRDefault="003B0C9A" w:rsidP="003B0C9A">
                  <w:pPr>
                    <w:jc w:val="center"/>
                    <w:rPr>
                      <w:sz w:val="20"/>
                      <w:szCs w:val="20"/>
                    </w:rPr>
                  </w:pPr>
                  <w:r w:rsidRPr="003B0C9A">
                    <w:rPr>
                      <w:color w:val="000000"/>
                      <w:sz w:val="20"/>
                      <w:szCs w:val="20"/>
                    </w:rPr>
                    <w:t>52</w:t>
                  </w:r>
                </w:p>
              </w:tc>
              <w:tc>
                <w:tcPr>
                  <w:tcW w:w="1369" w:type="pct"/>
                  <w:tcBorders>
                    <w:top w:val="single" w:sz="4" w:space="0" w:color="000000"/>
                    <w:left w:val="single" w:sz="4" w:space="0" w:color="000000"/>
                    <w:bottom w:val="single" w:sz="4" w:space="0" w:color="000000"/>
                  </w:tcBorders>
                  <w:shd w:val="clear" w:color="auto" w:fill="auto"/>
                </w:tcPr>
                <w:p w14:paraId="2E8E7164" w14:textId="77777777" w:rsidR="003B0C9A" w:rsidRPr="003B0C9A" w:rsidRDefault="003B0C9A" w:rsidP="003B0C9A">
                  <w:pPr>
                    <w:pStyle w:val="1c"/>
                    <w:snapToGrid w:val="0"/>
                  </w:pPr>
                  <w:r w:rsidRPr="003B0C9A">
                    <w:rPr>
                      <w:color w:val="000000"/>
                    </w:rPr>
                    <w:t>Нить стерильная хирургическая, синтетическая, нерассасывающаяся, полифиламентная, М3 (2/0), длиной нити в интервале от не менее 100 см до не более 120 см, игла колющая, 1/2 окружности, в интервале от не менее 31 мм до не более 32 мм</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29A0E198"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w:t>
                  </w:r>
                  <w:r w:rsidRPr="003B0C9A">
                    <w:rPr>
                      <w:color w:val="000000"/>
                      <w:sz w:val="20"/>
                      <w:szCs w:val="20"/>
                    </w:rPr>
                    <w:lastRenderedPageBreak/>
                    <w:t xml:space="preserve">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менее 24 штук, быть герметичной ( картон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0B3A10B7"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152BF8EF" w14:textId="77777777" w:rsidR="003B0C9A" w:rsidRPr="003B0C9A" w:rsidRDefault="003B0C9A" w:rsidP="003B0C9A">
                  <w:pPr>
                    <w:jc w:val="center"/>
                    <w:rPr>
                      <w:sz w:val="20"/>
                      <w:szCs w:val="20"/>
                    </w:rPr>
                  </w:pPr>
                  <w:r w:rsidRPr="003B0C9A">
                    <w:rPr>
                      <w:color w:val="000000"/>
                      <w:sz w:val="20"/>
                      <w:szCs w:val="20"/>
                    </w:rPr>
                    <w:lastRenderedPageBreak/>
                    <w:t>53</w:t>
                  </w:r>
                </w:p>
              </w:tc>
              <w:tc>
                <w:tcPr>
                  <w:tcW w:w="1369" w:type="pct"/>
                  <w:tcBorders>
                    <w:top w:val="single" w:sz="4" w:space="0" w:color="000000"/>
                    <w:left w:val="single" w:sz="4" w:space="0" w:color="000000"/>
                    <w:bottom w:val="single" w:sz="4" w:space="0" w:color="000000"/>
                  </w:tcBorders>
                  <w:shd w:val="clear" w:color="auto" w:fill="auto"/>
                </w:tcPr>
                <w:p w14:paraId="52F9AF2E" w14:textId="77777777" w:rsidR="003B0C9A" w:rsidRPr="003B0C9A" w:rsidRDefault="003B0C9A" w:rsidP="003B0C9A">
                  <w:pPr>
                    <w:rPr>
                      <w:sz w:val="20"/>
                      <w:szCs w:val="20"/>
                    </w:rPr>
                  </w:pPr>
                  <w:r w:rsidRPr="003B0C9A">
                    <w:rPr>
                      <w:color w:val="000000"/>
                      <w:sz w:val="20"/>
                      <w:szCs w:val="20"/>
                    </w:rPr>
                    <w:t>Нерассасывающийся шовный материал М3,5 (0), длиной 3*50 см</w:t>
                  </w:r>
                </w:p>
                <w:p w14:paraId="4FC2670E" w14:textId="77777777" w:rsidR="003B0C9A" w:rsidRPr="003B0C9A" w:rsidRDefault="003B0C9A" w:rsidP="003B0C9A">
                  <w:pPr>
                    <w:rPr>
                      <w:color w:val="000000"/>
                      <w:sz w:val="20"/>
                      <w:szCs w:val="20"/>
                    </w:rPr>
                  </w:pPr>
                </w:p>
                <w:p w14:paraId="6FF85AC6" w14:textId="77777777" w:rsidR="003B0C9A" w:rsidRPr="003B0C9A" w:rsidRDefault="003B0C9A" w:rsidP="003B0C9A">
                  <w:pPr>
                    <w:snapToGrid w:val="0"/>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25BF6434" w14:textId="77777777" w:rsidR="003B0C9A" w:rsidRPr="003B0C9A" w:rsidRDefault="003B0C9A" w:rsidP="003B0C9A">
                  <w:pPr>
                    <w:rPr>
                      <w:sz w:val="20"/>
                      <w:szCs w:val="20"/>
                    </w:rPr>
                  </w:pPr>
                  <w:r w:rsidRPr="003B0C9A">
                    <w:rPr>
                      <w:color w:val="000000"/>
                      <w:sz w:val="20"/>
                      <w:szCs w:val="20"/>
                    </w:rPr>
                    <w:t>Групповая упаковка (коробка) должна быть герметичной, предохранять содержимое от влаги, поставляться стерильной. Каждая коробка должна содержать инструкцию по медицинскому применению на русском языке.</w:t>
                  </w:r>
                </w:p>
                <w:p w14:paraId="3A73E58C" w14:textId="77777777" w:rsidR="003B0C9A" w:rsidRPr="003B0C9A" w:rsidRDefault="003B0C9A" w:rsidP="003B0C9A">
                  <w:pPr>
                    <w:snapToGrid w:val="0"/>
                    <w:rPr>
                      <w:color w:val="000000"/>
                      <w:sz w:val="20"/>
                      <w:szCs w:val="20"/>
                    </w:rPr>
                  </w:pPr>
                </w:p>
              </w:tc>
            </w:tr>
            <w:tr w:rsidR="003B0C9A" w:rsidRPr="003B0C9A" w14:paraId="4939A614"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4DA002B0" w14:textId="77777777" w:rsidR="003B0C9A" w:rsidRPr="003B0C9A" w:rsidRDefault="003B0C9A" w:rsidP="003B0C9A">
                  <w:pPr>
                    <w:jc w:val="center"/>
                    <w:rPr>
                      <w:sz w:val="20"/>
                      <w:szCs w:val="20"/>
                    </w:rPr>
                  </w:pPr>
                  <w:r w:rsidRPr="003B0C9A">
                    <w:rPr>
                      <w:color w:val="000000"/>
                      <w:sz w:val="20"/>
                      <w:szCs w:val="20"/>
                    </w:rPr>
                    <w:t>54</w:t>
                  </w:r>
                </w:p>
              </w:tc>
              <w:tc>
                <w:tcPr>
                  <w:tcW w:w="1369" w:type="pct"/>
                  <w:tcBorders>
                    <w:top w:val="single" w:sz="4" w:space="0" w:color="000000"/>
                    <w:left w:val="single" w:sz="4" w:space="0" w:color="000000"/>
                    <w:bottom w:val="single" w:sz="4" w:space="0" w:color="000000"/>
                  </w:tcBorders>
                  <w:shd w:val="clear" w:color="auto" w:fill="auto"/>
                </w:tcPr>
                <w:p w14:paraId="0E93FB59"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монофиламентная, М2 (3/0), длиной нити в интервале от более 40 см до менее 60 см, игла обратно-режущая, 3/8  окружности, в интервале от не менее 23,2 мм до не более 24,2 мм</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5E1E3DE7" w14:textId="77777777" w:rsidR="003B0C9A" w:rsidRPr="003B0C9A" w:rsidRDefault="003B0C9A" w:rsidP="003B0C9A">
                  <w:pPr>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12 штук, герметична (картон, полиэтилен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17EA5648"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43A51AF7" w14:textId="77777777" w:rsidR="003B0C9A" w:rsidRPr="003B0C9A" w:rsidRDefault="003B0C9A" w:rsidP="003B0C9A">
                  <w:pPr>
                    <w:jc w:val="center"/>
                    <w:rPr>
                      <w:sz w:val="20"/>
                      <w:szCs w:val="20"/>
                    </w:rPr>
                  </w:pPr>
                  <w:r w:rsidRPr="003B0C9A">
                    <w:rPr>
                      <w:color w:val="000000"/>
                      <w:sz w:val="20"/>
                      <w:szCs w:val="20"/>
                    </w:rPr>
                    <w:t>55</w:t>
                  </w:r>
                </w:p>
              </w:tc>
              <w:tc>
                <w:tcPr>
                  <w:tcW w:w="1369" w:type="pct"/>
                  <w:tcBorders>
                    <w:top w:val="single" w:sz="4" w:space="0" w:color="000000"/>
                    <w:left w:val="single" w:sz="4" w:space="0" w:color="000000"/>
                    <w:bottom w:val="single" w:sz="4" w:space="0" w:color="000000"/>
                  </w:tcBorders>
                  <w:shd w:val="clear" w:color="auto" w:fill="auto"/>
                </w:tcPr>
                <w:p w14:paraId="30085D6F"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монофиламентная, М2 (3/0), длиной нити в интервале от более 70 см до менее 90 см, игла обратно-режущая, 3/8  окружности, в интервале от более 25 мм до менее 27 мм</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4BF52DC9" w14:textId="77777777" w:rsidR="003B0C9A" w:rsidRPr="003B0C9A" w:rsidRDefault="003B0C9A" w:rsidP="003B0C9A">
                  <w:pPr>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12 штук, герметична (картон, полиэтилен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4480B928"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13FCCEF7" w14:textId="77777777" w:rsidR="003B0C9A" w:rsidRPr="003B0C9A" w:rsidRDefault="003B0C9A" w:rsidP="003B0C9A">
                  <w:pPr>
                    <w:jc w:val="center"/>
                    <w:rPr>
                      <w:sz w:val="20"/>
                      <w:szCs w:val="20"/>
                    </w:rPr>
                  </w:pPr>
                  <w:r w:rsidRPr="003B0C9A">
                    <w:rPr>
                      <w:color w:val="000000"/>
                      <w:sz w:val="20"/>
                      <w:szCs w:val="20"/>
                    </w:rPr>
                    <w:lastRenderedPageBreak/>
                    <w:t>56</w:t>
                  </w:r>
                </w:p>
              </w:tc>
              <w:tc>
                <w:tcPr>
                  <w:tcW w:w="1369" w:type="pct"/>
                  <w:tcBorders>
                    <w:top w:val="single" w:sz="4" w:space="0" w:color="000000"/>
                    <w:left w:val="single" w:sz="4" w:space="0" w:color="000000"/>
                    <w:bottom w:val="single" w:sz="4" w:space="0" w:color="000000"/>
                  </w:tcBorders>
                  <w:shd w:val="clear" w:color="auto" w:fill="auto"/>
                </w:tcPr>
                <w:p w14:paraId="649CA628" w14:textId="77777777" w:rsidR="003B0C9A" w:rsidRPr="003B0C9A" w:rsidRDefault="003B0C9A" w:rsidP="003B0C9A">
                  <w:pPr>
                    <w:rPr>
                      <w:sz w:val="20"/>
                      <w:szCs w:val="20"/>
                    </w:rPr>
                  </w:pPr>
                  <w:r w:rsidRPr="003B0C9A">
                    <w:rPr>
                      <w:bCs/>
                      <w:color w:val="000000"/>
                      <w:sz w:val="20"/>
                      <w:szCs w:val="20"/>
                      <w:lang w:bidi="ar"/>
                    </w:rPr>
                    <w:t xml:space="preserve">Нить стерильная хирургическая, синтетическая, нерассасывающаяся, монофиламентная  </w:t>
                  </w:r>
                  <w:r w:rsidRPr="003B0C9A">
                    <w:rPr>
                      <w:color w:val="000000"/>
                      <w:sz w:val="20"/>
                      <w:szCs w:val="20"/>
                      <w:lang w:bidi="ar"/>
                    </w:rPr>
                    <w:t>М1.5</w:t>
                  </w:r>
                  <w:r w:rsidRPr="003B0C9A">
                    <w:rPr>
                      <w:bCs/>
                      <w:color w:val="000000"/>
                      <w:sz w:val="20"/>
                      <w:szCs w:val="20"/>
                      <w:lang w:bidi="ar"/>
                    </w:rPr>
                    <w:t xml:space="preserve"> (</w:t>
                  </w:r>
                  <w:r w:rsidRPr="003B0C9A">
                    <w:rPr>
                      <w:color w:val="000000"/>
                      <w:sz w:val="20"/>
                      <w:szCs w:val="20"/>
                      <w:lang w:bidi="ar"/>
                    </w:rPr>
                    <w:t>4</w:t>
                  </w:r>
                  <w:r w:rsidRPr="003B0C9A">
                    <w:rPr>
                      <w:bCs/>
                      <w:color w:val="000000"/>
                      <w:sz w:val="20"/>
                      <w:szCs w:val="20"/>
                      <w:lang w:bidi="ar"/>
                    </w:rPr>
                    <w:t xml:space="preserve">/0) длина нити в интервале от </w:t>
                  </w:r>
                  <w:r w:rsidRPr="003B0C9A">
                    <w:rPr>
                      <w:color w:val="000000"/>
                      <w:sz w:val="20"/>
                      <w:szCs w:val="20"/>
                      <w:lang w:bidi="ar"/>
                    </w:rPr>
                    <w:t>более</w:t>
                  </w:r>
                  <w:r w:rsidRPr="003B0C9A">
                    <w:rPr>
                      <w:bCs/>
                      <w:color w:val="000000"/>
                      <w:sz w:val="20"/>
                      <w:szCs w:val="20"/>
                      <w:lang w:bidi="ar"/>
                    </w:rPr>
                    <w:t xml:space="preserve"> </w:t>
                  </w:r>
                  <w:r w:rsidRPr="003B0C9A">
                    <w:rPr>
                      <w:color w:val="000000"/>
                      <w:sz w:val="20"/>
                      <w:szCs w:val="20"/>
                      <w:lang w:bidi="ar"/>
                    </w:rPr>
                    <w:t>70</w:t>
                  </w:r>
                  <w:r w:rsidRPr="003B0C9A">
                    <w:rPr>
                      <w:bCs/>
                      <w:color w:val="000000"/>
                      <w:sz w:val="20"/>
                      <w:szCs w:val="20"/>
                      <w:lang w:bidi="ar"/>
                    </w:rPr>
                    <w:t xml:space="preserve"> см до </w:t>
                  </w:r>
                  <w:r w:rsidRPr="003B0C9A">
                    <w:rPr>
                      <w:color w:val="000000"/>
                      <w:sz w:val="20"/>
                      <w:szCs w:val="20"/>
                      <w:lang w:bidi="ar"/>
                    </w:rPr>
                    <w:t>менее</w:t>
                  </w:r>
                  <w:r w:rsidRPr="003B0C9A">
                    <w:rPr>
                      <w:bCs/>
                      <w:color w:val="000000"/>
                      <w:sz w:val="20"/>
                      <w:szCs w:val="20"/>
                      <w:lang w:bidi="ar"/>
                    </w:rPr>
                    <w:t xml:space="preserve"> </w:t>
                  </w:r>
                  <w:r w:rsidRPr="003B0C9A">
                    <w:rPr>
                      <w:color w:val="000000"/>
                      <w:sz w:val="20"/>
                      <w:szCs w:val="20"/>
                      <w:lang w:bidi="ar"/>
                    </w:rPr>
                    <w:t>90</w:t>
                  </w:r>
                  <w:r w:rsidRPr="003B0C9A">
                    <w:rPr>
                      <w:bCs/>
                      <w:color w:val="000000"/>
                      <w:sz w:val="20"/>
                      <w:szCs w:val="20"/>
                      <w:lang w:bidi="ar"/>
                    </w:rPr>
                    <w:t xml:space="preserve"> см, </w:t>
                  </w:r>
                  <w:r w:rsidRPr="003B0C9A">
                    <w:rPr>
                      <w:color w:val="000000"/>
                      <w:sz w:val="20"/>
                      <w:szCs w:val="20"/>
                      <w:lang w:bidi="ar"/>
                    </w:rPr>
                    <w:t>игла колющая</w:t>
                  </w:r>
                  <w:r w:rsidRPr="003B0C9A">
                    <w:rPr>
                      <w:bCs/>
                      <w:color w:val="000000"/>
                      <w:sz w:val="20"/>
                      <w:szCs w:val="20"/>
                      <w:lang w:bidi="ar"/>
                    </w:rPr>
                    <w:t xml:space="preserve"> длиной в интервале от </w:t>
                  </w:r>
                  <w:r w:rsidRPr="003B0C9A">
                    <w:rPr>
                      <w:color w:val="000000"/>
                      <w:sz w:val="20"/>
                      <w:szCs w:val="20"/>
                      <w:lang w:bidi="ar"/>
                    </w:rPr>
                    <w:t>более</w:t>
                  </w:r>
                  <w:r w:rsidRPr="003B0C9A">
                    <w:rPr>
                      <w:bCs/>
                      <w:color w:val="000000"/>
                      <w:sz w:val="20"/>
                      <w:szCs w:val="20"/>
                      <w:lang w:bidi="ar"/>
                    </w:rPr>
                    <w:t xml:space="preserve"> </w:t>
                  </w:r>
                  <w:r w:rsidRPr="003B0C9A">
                    <w:rPr>
                      <w:color w:val="000000"/>
                      <w:sz w:val="20"/>
                      <w:szCs w:val="20"/>
                      <w:lang w:bidi="ar"/>
                    </w:rPr>
                    <w:t>16</w:t>
                  </w:r>
                  <w:r w:rsidRPr="003B0C9A">
                    <w:rPr>
                      <w:bCs/>
                      <w:color w:val="000000"/>
                      <w:sz w:val="20"/>
                      <w:szCs w:val="20"/>
                      <w:lang w:bidi="ar"/>
                    </w:rPr>
                    <w:t xml:space="preserve"> мм до </w:t>
                  </w:r>
                  <w:r w:rsidRPr="003B0C9A">
                    <w:rPr>
                      <w:color w:val="000000"/>
                      <w:sz w:val="20"/>
                      <w:szCs w:val="20"/>
                      <w:lang w:bidi="ar"/>
                    </w:rPr>
                    <w:t>менее</w:t>
                  </w:r>
                  <w:r w:rsidRPr="003B0C9A">
                    <w:rPr>
                      <w:bCs/>
                      <w:color w:val="000000"/>
                      <w:sz w:val="20"/>
                      <w:szCs w:val="20"/>
                      <w:lang w:bidi="ar"/>
                    </w:rPr>
                    <w:t xml:space="preserve"> </w:t>
                  </w:r>
                  <w:r w:rsidRPr="003B0C9A">
                    <w:rPr>
                      <w:color w:val="000000"/>
                      <w:sz w:val="20"/>
                      <w:szCs w:val="20"/>
                      <w:lang w:bidi="ar"/>
                    </w:rPr>
                    <w:t>18</w:t>
                  </w:r>
                  <w:r w:rsidRPr="003B0C9A">
                    <w:rPr>
                      <w:bCs/>
                      <w:color w:val="000000"/>
                      <w:sz w:val="20"/>
                      <w:szCs w:val="20"/>
                      <w:lang w:bidi="ar"/>
                    </w:rPr>
                    <w:t xml:space="preserve"> мм</w:t>
                  </w:r>
                  <w:r w:rsidRPr="003B0C9A">
                    <w:rPr>
                      <w:color w:val="000000"/>
                      <w:sz w:val="20"/>
                      <w:szCs w:val="20"/>
                      <w:lang w:bidi="ar"/>
                    </w:rPr>
                    <w:t>, 1/2 окружности</w:t>
                  </w:r>
                </w:p>
                <w:p w14:paraId="689F30DC" w14:textId="77777777" w:rsidR="003B0C9A" w:rsidRPr="003B0C9A" w:rsidRDefault="003B0C9A" w:rsidP="003B0C9A">
                  <w:pPr>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3E224A14" w14:textId="77777777" w:rsidR="003B0C9A" w:rsidRPr="003B0C9A" w:rsidRDefault="003B0C9A" w:rsidP="003B0C9A">
                  <w:pPr>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зафиксирована, не задействуя острие иглы на внутреннем лотке, что предотвращает затупление острия.  Групповая упаковка (коробка) должна содержать менее36 штук, герметична (картон, пластик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253F0D26"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194C0FD8" w14:textId="77777777" w:rsidR="003B0C9A" w:rsidRPr="003B0C9A" w:rsidRDefault="003B0C9A" w:rsidP="003B0C9A">
                  <w:pPr>
                    <w:jc w:val="center"/>
                    <w:rPr>
                      <w:sz w:val="20"/>
                      <w:szCs w:val="20"/>
                    </w:rPr>
                  </w:pPr>
                  <w:r w:rsidRPr="003B0C9A">
                    <w:rPr>
                      <w:color w:val="000000"/>
                      <w:sz w:val="20"/>
                      <w:szCs w:val="20"/>
                    </w:rPr>
                    <w:t>57</w:t>
                  </w:r>
                </w:p>
              </w:tc>
              <w:tc>
                <w:tcPr>
                  <w:tcW w:w="1369" w:type="pct"/>
                  <w:tcBorders>
                    <w:top w:val="single" w:sz="4" w:space="0" w:color="000000"/>
                    <w:left w:val="single" w:sz="4" w:space="0" w:color="000000"/>
                    <w:bottom w:val="single" w:sz="4" w:space="0" w:color="000000"/>
                  </w:tcBorders>
                  <w:shd w:val="clear" w:color="auto" w:fill="auto"/>
                </w:tcPr>
                <w:p w14:paraId="1608A2EB" w14:textId="77777777" w:rsidR="003B0C9A" w:rsidRPr="003B0C9A" w:rsidRDefault="003B0C9A" w:rsidP="003B0C9A">
                  <w:pPr>
                    <w:snapToGrid w:val="0"/>
                    <w:rPr>
                      <w:sz w:val="20"/>
                      <w:szCs w:val="20"/>
                    </w:rPr>
                  </w:pPr>
                  <w:r w:rsidRPr="003B0C9A">
                    <w:rPr>
                      <w:bCs/>
                      <w:color w:val="000000"/>
                      <w:sz w:val="20"/>
                      <w:szCs w:val="20"/>
                      <w:lang w:bidi="ar"/>
                    </w:rPr>
                    <w:t xml:space="preserve">Нить стерильная хирургическая, синтетическая, нерассасывающаяся, монофиламентная  </w:t>
                  </w:r>
                  <w:r w:rsidRPr="003B0C9A">
                    <w:rPr>
                      <w:color w:val="000000"/>
                      <w:sz w:val="20"/>
                      <w:szCs w:val="20"/>
                      <w:lang w:bidi="ar"/>
                    </w:rPr>
                    <w:t>М2</w:t>
                  </w:r>
                  <w:r w:rsidRPr="003B0C9A">
                    <w:rPr>
                      <w:bCs/>
                      <w:color w:val="000000"/>
                      <w:sz w:val="20"/>
                      <w:szCs w:val="20"/>
                      <w:lang w:bidi="ar"/>
                    </w:rPr>
                    <w:t xml:space="preserve"> (3/0) длина нити в интервале от не менее 85 см до не более 95 см, две иглы колющие длиной  в интервале от не менее 16,8 мм до не более 17,2 мм</w:t>
                  </w:r>
                  <w:r w:rsidRPr="003B0C9A">
                    <w:rPr>
                      <w:color w:val="000000"/>
                      <w:sz w:val="20"/>
                      <w:szCs w:val="20"/>
                      <w:lang w:bidi="ar"/>
                    </w:rPr>
                    <w:t>, окружность 1/2</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645ED5DB" w14:textId="77777777" w:rsidR="003B0C9A" w:rsidRPr="003B0C9A" w:rsidRDefault="003B0C9A" w:rsidP="003B0C9A">
                  <w:pPr>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зафиксирована, не задействуя острие иглы на внутреннем лотке, что предотвращает затупление острия.  Групповая упаковка (коробка) должна содержать менее 24 штук, герметична (картон, пластик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3B6E5E8A"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7EE8356E" w14:textId="77777777" w:rsidR="003B0C9A" w:rsidRPr="003B0C9A" w:rsidRDefault="003B0C9A" w:rsidP="003B0C9A">
                  <w:pPr>
                    <w:jc w:val="center"/>
                    <w:rPr>
                      <w:sz w:val="20"/>
                      <w:szCs w:val="20"/>
                    </w:rPr>
                  </w:pPr>
                  <w:r w:rsidRPr="003B0C9A">
                    <w:rPr>
                      <w:color w:val="000000"/>
                      <w:sz w:val="20"/>
                      <w:szCs w:val="20"/>
                    </w:rPr>
                    <w:t>58</w:t>
                  </w:r>
                </w:p>
              </w:tc>
              <w:tc>
                <w:tcPr>
                  <w:tcW w:w="1369" w:type="pct"/>
                  <w:tcBorders>
                    <w:top w:val="single" w:sz="4" w:space="0" w:color="000000"/>
                    <w:left w:val="single" w:sz="4" w:space="0" w:color="000000"/>
                    <w:bottom w:val="single" w:sz="4" w:space="0" w:color="000000"/>
                  </w:tcBorders>
                  <w:shd w:val="clear" w:color="auto" w:fill="auto"/>
                </w:tcPr>
                <w:p w14:paraId="2D56B9DE" w14:textId="77777777" w:rsidR="003B0C9A" w:rsidRPr="003B0C9A" w:rsidRDefault="003B0C9A" w:rsidP="003B0C9A">
                  <w:pPr>
                    <w:rPr>
                      <w:sz w:val="20"/>
                      <w:szCs w:val="20"/>
                    </w:rPr>
                  </w:pPr>
                  <w:r w:rsidRPr="003B0C9A">
                    <w:rPr>
                      <w:color w:val="000000"/>
                      <w:sz w:val="20"/>
                      <w:szCs w:val="20"/>
                    </w:rPr>
                    <w:t>Нерассасывающийся стерильный хирургический материал – костный воск</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73254BB1" w14:textId="77777777" w:rsidR="003B0C9A" w:rsidRPr="003B0C9A" w:rsidRDefault="003B0C9A" w:rsidP="003B0C9A">
                  <w:pPr>
                    <w:rPr>
                      <w:sz w:val="20"/>
                      <w:szCs w:val="20"/>
                    </w:rPr>
                  </w:pPr>
                  <w:r w:rsidRPr="003B0C9A">
                    <w:rPr>
                      <w:color w:val="000000"/>
                      <w:sz w:val="20"/>
                      <w:szCs w:val="20"/>
                    </w:rPr>
                    <w:t>Групповая упаковка (коробка) должна содержать не менее 12 индивидуальных упаковок, герметичная, предохраняющая содержимое от влаги. Каждая коробка должна содержать инструкцию по медицинскому применению на русском языке.</w:t>
                  </w:r>
                </w:p>
                <w:p w14:paraId="78D5C187" w14:textId="77777777" w:rsidR="003B0C9A" w:rsidRPr="003B0C9A" w:rsidRDefault="003B0C9A" w:rsidP="003B0C9A">
                  <w:pPr>
                    <w:rPr>
                      <w:color w:val="000000"/>
                      <w:sz w:val="20"/>
                      <w:szCs w:val="20"/>
                    </w:rPr>
                  </w:pPr>
                </w:p>
              </w:tc>
            </w:tr>
            <w:tr w:rsidR="003B0C9A" w:rsidRPr="003B0C9A" w14:paraId="4A5EAE54"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142DAFC6" w14:textId="77777777" w:rsidR="003B0C9A" w:rsidRPr="003B0C9A" w:rsidRDefault="003B0C9A" w:rsidP="003B0C9A">
                  <w:pPr>
                    <w:jc w:val="center"/>
                    <w:rPr>
                      <w:sz w:val="20"/>
                      <w:szCs w:val="20"/>
                    </w:rPr>
                  </w:pPr>
                  <w:r w:rsidRPr="003B0C9A">
                    <w:rPr>
                      <w:color w:val="000000"/>
                      <w:sz w:val="20"/>
                      <w:szCs w:val="20"/>
                    </w:rPr>
                    <w:t>59</w:t>
                  </w:r>
                </w:p>
              </w:tc>
              <w:tc>
                <w:tcPr>
                  <w:tcW w:w="1369" w:type="pct"/>
                  <w:tcBorders>
                    <w:top w:val="single" w:sz="4" w:space="0" w:color="000000"/>
                    <w:left w:val="single" w:sz="4" w:space="0" w:color="000000"/>
                    <w:bottom w:val="single" w:sz="4" w:space="0" w:color="000000"/>
                  </w:tcBorders>
                  <w:shd w:val="clear" w:color="auto" w:fill="auto"/>
                </w:tcPr>
                <w:p w14:paraId="37BCF807" w14:textId="77777777" w:rsidR="003B0C9A" w:rsidRPr="003B0C9A" w:rsidRDefault="003B0C9A" w:rsidP="003B0C9A">
                  <w:pPr>
                    <w:rPr>
                      <w:sz w:val="20"/>
                      <w:szCs w:val="20"/>
                    </w:rPr>
                  </w:pPr>
                  <w:r w:rsidRPr="003B0C9A">
                    <w:rPr>
                      <w:color w:val="000000"/>
                      <w:sz w:val="20"/>
                      <w:szCs w:val="20"/>
                    </w:rPr>
                    <w:t>Силиконовый 4-х канальный дренаж, круглый 10 Fr,  общая длина дренажа 110 cм</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6783E7C0" w14:textId="77777777" w:rsidR="003B0C9A" w:rsidRPr="003B0C9A" w:rsidRDefault="003B0C9A" w:rsidP="003B0C9A">
                  <w:pPr>
                    <w:snapToGrid w:val="0"/>
                    <w:rPr>
                      <w:sz w:val="20"/>
                      <w:szCs w:val="20"/>
                    </w:rPr>
                  </w:pPr>
                  <w:r w:rsidRPr="003B0C9A">
                    <w:rPr>
                      <w:color w:val="000000"/>
                      <w:sz w:val="20"/>
                      <w:szCs w:val="20"/>
                    </w:rPr>
                    <w:t xml:space="preserve">Групповая упаковка должна (коробка) содержать не менее 10 индивидуальных упаковок. Каждая коробка должна содержать инструкцию по медицинскому применению на русском языке. </w:t>
                  </w:r>
                </w:p>
              </w:tc>
            </w:tr>
            <w:tr w:rsidR="003B0C9A" w:rsidRPr="003B0C9A" w14:paraId="772B649C"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2D52B6D7" w14:textId="77777777" w:rsidR="003B0C9A" w:rsidRPr="003B0C9A" w:rsidRDefault="003B0C9A" w:rsidP="003B0C9A">
                  <w:pPr>
                    <w:jc w:val="center"/>
                    <w:rPr>
                      <w:sz w:val="20"/>
                      <w:szCs w:val="20"/>
                    </w:rPr>
                  </w:pPr>
                  <w:r w:rsidRPr="003B0C9A">
                    <w:rPr>
                      <w:color w:val="000000"/>
                      <w:sz w:val="20"/>
                      <w:szCs w:val="20"/>
                    </w:rPr>
                    <w:t>60</w:t>
                  </w:r>
                </w:p>
              </w:tc>
              <w:tc>
                <w:tcPr>
                  <w:tcW w:w="1369" w:type="pct"/>
                  <w:tcBorders>
                    <w:top w:val="single" w:sz="4" w:space="0" w:color="000000"/>
                    <w:left w:val="single" w:sz="4" w:space="0" w:color="000000"/>
                    <w:bottom w:val="single" w:sz="4" w:space="0" w:color="000000"/>
                  </w:tcBorders>
                  <w:shd w:val="clear" w:color="auto" w:fill="auto"/>
                </w:tcPr>
                <w:p w14:paraId="593D2647" w14:textId="77777777" w:rsidR="003B0C9A" w:rsidRPr="003B0C9A" w:rsidRDefault="003B0C9A" w:rsidP="003B0C9A">
                  <w:pPr>
                    <w:pStyle w:val="1c"/>
                    <w:snapToGrid w:val="0"/>
                  </w:pPr>
                  <w:r w:rsidRPr="003B0C9A">
                    <w:rPr>
                      <w:color w:val="000000"/>
                    </w:rPr>
                    <w:t xml:space="preserve">Нить стерильная хирургическая, синтетическая, рассасывающаяся, плетеная, </w:t>
                  </w:r>
                  <w:r w:rsidRPr="003B0C9A">
                    <w:rPr>
                      <w:color w:val="000000"/>
                    </w:rPr>
                    <w:lastRenderedPageBreak/>
                    <w:t>М1.5 (4/0), длиной в интервале от не менее 70 см до не более 80 см,   игла колющая, кончик иглы уплощен, 1/2  окружности, в интервале от не менее 16,8 мм до не более 17,2 мм длиной</w:t>
                  </w:r>
                </w:p>
                <w:p w14:paraId="19F25946" w14:textId="77777777" w:rsidR="003B0C9A" w:rsidRPr="003B0C9A" w:rsidRDefault="003B0C9A" w:rsidP="003B0C9A">
                  <w:pPr>
                    <w:snapToGrid w:val="0"/>
                    <w:rPr>
                      <w:color w:val="000000"/>
                      <w:sz w:val="20"/>
                      <w:szCs w:val="20"/>
                    </w:rPr>
                  </w:pPr>
                </w:p>
                <w:p w14:paraId="01577FFE" w14:textId="77777777" w:rsidR="003B0C9A" w:rsidRPr="003B0C9A" w:rsidRDefault="003B0C9A" w:rsidP="003B0C9A">
                  <w:pPr>
                    <w:snapToGrid w:val="0"/>
                    <w:rPr>
                      <w:color w:val="000000"/>
                      <w:sz w:val="20"/>
                      <w:szCs w:val="20"/>
                    </w:rPr>
                  </w:pPr>
                </w:p>
                <w:p w14:paraId="14D5D12C" w14:textId="77777777" w:rsidR="003B0C9A" w:rsidRPr="003B0C9A" w:rsidRDefault="003B0C9A" w:rsidP="003B0C9A">
                  <w:pPr>
                    <w:snapToGrid w:val="0"/>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69C64AAB" w14:textId="77777777" w:rsidR="003B0C9A" w:rsidRPr="003B0C9A" w:rsidRDefault="003B0C9A" w:rsidP="003B0C9A">
                  <w:pPr>
                    <w:snapToGrid w:val="0"/>
                    <w:rPr>
                      <w:sz w:val="20"/>
                      <w:szCs w:val="20"/>
                    </w:rPr>
                  </w:pPr>
                  <w:r w:rsidRPr="003B0C9A">
                    <w:rPr>
                      <w:color w:val="000000"/>
                      <w:sz w:val="20"/>
                      <w:szCs w:val="20"/>
                    </w:rPr>
                    <w:lastRenderedPageBreak/>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w:t>
                  </w:r>
                  <w:r w:rsidRPr="003B0C9A">
                    <w:rPr>
                      <w:color w:val="000000"/>
                      <w:sz w:val="20"/>
                      <w:szCs w:val="20"/>
                    </w:rPr>
                    <w:lastRenderedPageBreak/>
                    <w:t xml:space="preserve">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24 штук, быть герметичной (полиэтилен, пластик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25B1AFC2"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56BFBF23" w14:textId="77777777" w:rsidR="003B0C9A" w:rsidRPr="003B0C9A" w:rsidRDefault="003B0C9A" w:rsidP="003B0C9A">
                  <w:pPr>
                    <w:jc w:val="center"/>
                    <w:rPr>
                      <w:sz w:val="20"/>
                      <w:szCs w:val="20"/>
                    </w:rPr>
                  </w:pPr>
                  <w:r w:rsidRPr="003B0C9A">
                    <w:rPr>
                      <w:color w:val="000000"/>
                      <w:sz w:val="20"/>
                      <w:szCs w:val="20"/>
                    </w:rPr>
                    <w:lastRenderedPageBreak/>
                    <w:t>61</w:t>
                  </w:r>
                </w:p>
              </w:tc>
              <w:tc>
                <w:tcPr>
                  <w:tcW w:w="1369" w:type="pct"/>
                  <w:tcBorders>
                    <w:top w:val="single" w:sz="4" w:space="0" w:color="000000"/>
                    <w:left w:val="single" w:sz="4" w:space="0" w:color="000000"/>
                    <w:bottom w:val="single" w:sz="4" w:space="0" w:color="000000"/>
                  </w:tcBorders>
                  <w:shd w:val="clear" w:color="auto" w:fill="auto"/>
                </w:tcPr>
                <w:p w14:paraId="15149555"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М2 (3/0), длиной в интервале от более 70 см до менее 90 см,  игла колющая, кончик иглы уплощен, 1/2  окружности, в интервале от не менее 19,8 мм до не более 20,8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51B19BC5"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менее 24 штук, быть герметичной (пластик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1BDEAE40"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2CB05B20" w14:textId="77777777" w:rsidR="003B0C9A" w:rsidRPr="003B0C9A" w:rsidRDefault="003B0C9A" w:rsidP="003B0C9A">
                  <w:pPr>
                    <w:jc w:val="center"/>
                    <w:rPr>
                      <w:sz w:val="20"/>
                      <w:szCs w:val="20"/>
                    </w:rPr>
                  </w:pPr>
                  <w:r w:rsidRPr="003B0C9A">
                    <w:rPr>
                      <w:color w:val="000000"/>
                      <w:sz w:val="20"/>
                      <w:szCs w:val="20"/>
                    </w:rPr>
                    <w:t>62</w:t>
                  </w:r>
                </w:p>
              </w:tc>
              <w:tc>
                <w:tcPr>
                  <w:tcW w:w="1369" w:type="pct"/>
                  <w:tcBorders>
                    <w:top w:val="single" w:sz="4" w:space="0" w:color="000000"/>
                    <w:left w:val="single" w:sz="4" w:space="0" w:color="000000"/>
                    <w:bottom w:val="single" w:sz="4" w:space="0" w:color="000000"/>
                  </w:tcBorders>
                  <w:shd w:val="clear" w:color="auto" w:fill="auto"/>
                </w:tcPr>
                <w:p w14:paraId="04A4B691"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М2 (3/0), длиной нити в интервале от не менее 60 см до не более 75 см, две иглы колющие, 1/2 окружности, в интервале от более 15 мм до менее 17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3DFC8748"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w:t>
                  </w:r>
                  <w:r w:rsidRPr="003B0C9A">
                    <w:rPr>
                      <w:color w:val="000000"/>
                      <w:sz w:val="20"/>
                      <w:szCs w:val="20"/>
                    </w:rPr>
                    <w:lastRenderedPageBreak/>
                    <w:t xml:space="preserve">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менее 24 штук, быть герметичной ( пластик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7EA15C30"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48CF7F9A" w14:textId="77777777" w:rsidR="003B0C9A" w:rsidRPr="003B0C9A" w:rsidRDefault="003B0C9A" w:rsidP="003B0C9A">
                  <w:pPr>
                    <w:jc w:val="center"/>
                    <w:rPr>
                      <w:sz w:val="20"/>
                      <w:szCs w:val="20"/>
                    </w:rPr>
                  </w:pPr>
                  <w:r w:rsidRPr="003B0C9A">
                    <w:rPr>
                      <w:color w:val="000000"/>
                      <w:sz w:val="20"/>
                      <w:szCs w:val="20"/>
                    </w:rPr>
                    <w:lastRenderedPageBreak/>
                    <w:t>63</w:t>
                  </w:r>
                </w:p>
              </w:tc>
              <w:tc>
                <w:tcPr>
                  <w:tcW w:w="1369" w:type="pct"/>
                  <w:tcBorders>
                    <w:top w:val="single" w:sz="4" w:space="0" w:color="000000"/>
                    <w:left w:val="single" w:sz="4" w:space="0" w:color="000000"/>
                    <w:bottom w:val="single" w:sz="4" w:space="0" w:color="000000"/>
                  </w:tcBorders>
                  <w:shd w:val="clear" w:color="auto" w:fill="auto"/>
                </w:tcPr>
                <w:p w14:paraId="5B5F132E"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М2 (3/0), длиной нити в интервале от не менее 75 см до не более 90 см, две иглы колющие с режущим кончиком острия, 3/8  окружности, в интервале от более 16 мм до менее 18 мм</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696FBC8D"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более 24 штук, быть герметичной ( картон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1CC400D2"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0F5A9E05" w14:textId="77777777" w:rsidR="003B0C9A" w:rsidRPr="003B0C9A" w:rsidRDefault="003B0C9A" w:rsidP="003B0C9A">
                  <w:pPr>
                    <w:jc w:val="center"/>
                    <w:rPr>
                      <w:sz w:val="20"/>
                      <w:szCs w:val="20"/>
                    </w:rPr>
                  </w:pPr>
                  <w:r w:rsidRPr="003B0C9A">
                    <w:rPr>
                      <w:color w:val="000000"/>
                      <w:sz w:val="20"/>
                      <w:szCs w:val="20"/>
                    </w:rPr>
                    <w:t>64</w:t>
                  </w:r>
                </w:p>
              </w:tc>
              <w:tc>
                <w:tcPr>
                  <w:tcW w:w="1369" w:type="pct"/>
                  <w:tcBorders>
                    <w:top w:val="single" w:sz="4" w:space="0" w:color="000000"/>
                    <w:left w:val="single" w:sz="4" w:space="0" w:color="000000"/>
                    <w:bottom w:val="single" w:sz="4" w:space="0" w:color="000000"/>
                  </w:tcBorders>
                  <w:shd w:val="clear" w:color="auto" w:fill="auto"/>
                </w:tcPr>
                <w:p w14:paraId="226CCD9B"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М3 (2/0), длиной нити в интервале от не менее 90 см до не более 100 см, две иглы колющие, 1/2 окружности, в интервале от не менее 17 мм до не более 18 мм</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43187818" w14:textId="77777777" w:rsidR="003B0C9A" w:rsidRPr="003B0C9A" w:rsidRDefault="003B0C9A" w:rsidP="003B0C9A">
                  <w:pPr>
                    <w:snapToGrid w:val="0"/>
                    <w:rPr>
                      <w:sz w:val="20"/>
                      <w:szCs w:val="20"/>
                    </w:rPr>
                  </w:pPr>
                  <w:r w:rsidRPr="003B0C9A">
                    <w:rPr>
                      <w:color w:val="000000"/>
                      <w:sz w:val="20"/>
                      <w:szCs w:val="20"/>
                    </w:rPr>
                    <w:t xml:space="preserve">Дважды стерильная индивидуальная упаковка. Внешний блистер изготовлен из бумажного основания и полиэтиленового покрытия для контроля качества упаковки шовного материала и своевременного распознавания повреждения упаковки, открывается путем расслоения верхнего и нижнего лепестков для быстрого извлечения материала в условиях операционной. Внутренний блистер изготовлен из изготовлен из бумажного основания и полиэтиленового покрытия для защиты материала от случайных повреждений и имеет насечку для вскрытия и маркировку, выполненную типографским способом.  Информация о хирургическом шовном материале должна быть полностью отражена на этикетке и заводской упаковке. Игла должна быть изображена на этикетке в натуральную величину. Обязательное наличие инструкции о хирургическом шовном материале на русском языке. </w:t>
                  </w:r>
                </w:p>
              </w:tc>
            </w:tr>
            <w:tr w:rsidR="003B0C9A" w:rsidRPr="003B0C9A" w14:paraId="2053187A"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2660326F" w14:textId="77777777" w:rsidR="003B0C9A" w:rsidRPr="003B0C9A" w:rsidRDefault="003B0C9A" w:rsidP="003B0C9A">
                  <w:pPr>
                    <w:jc w:val="center"/>
                    <w:rPr>
                      <w:sz w:val="20"/>
                      <w:szCs w:val="20"/>
                    </w:rPr>
                  </w:pPr>
                  <w:r w:rsidRPr="003B0C9A">
                    <w:rPr>
                      <w:color w:val="000000"/>
                      <w:sz w:val="20"/>
                      <w:szCs w:val="20"/>
                    </w:rPr>
                    <w:t>65</w:t>
                  </w:r>
                </w:p>
              </w:tc>
              <w:tc>
                <w:tcPr>
                  <w:tcW w:w="1369" w:type="pct"/>
                  <w:tcBorders>
                    <w:top w:val="single" w:sz="4" w:space="0" w:color="000000"/>
                    <w:left w:val="single" w:sz="4" w:space="0" w:color="000000"/>
                    <w:bottom w:val="single" w:sz="4" w:space="0" w:color="000000"/>
                  </w:tcBorders>
                  <w:shd w:val="clear" w:color="auto" w:fill="auto"/>
                </w:tcPr>
                <w:p w14:paraId="537BA45D"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полифиламентная, М1,5 (4/0), длиной нити в интервале от более 75 см до не более 100 см, две иглы колющие, с режущим кончиком острия, 1/2  окружности, в интервале от более 16 мм до менее 18 мм</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495D6E09"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w:t>
                  </w:r>
                  <w:r w:rsidRPr="003B0C9A">
                    <w:rPr>
                      <w:color w:val="000000"/>
                      <w:sz w:val="20"/>
                      <w:szCs w:val="20"/>
                    </w:rPr>
                    <w:lastRenderedPageBreak/>
                    <w:t xml:space="preserve">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более 36 штук, быть герметичной ( пластик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0BC85EA5"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2EDEC58E" w14:textId="77777777" w:rsidR="003B0C9A" w:rsidRPr="003B0C9A" w:rsidRDefault="003B0C9A" w:rsidP="003B0C9A">
                  <w:pPr>
                    <w:jc w:val="center"/>
                    <w:rPr>
                      <w:sz w:val="20"/>
                      <w:szCs w:val="20"/>
                    </w:rPr>
                  </w:pPr>
                  <w:r w:rsidRPr="003B0C9A">
                    <w:rPr>
                      <w:color w:val="000000"/>
                      <w:sz w:val="20"/>
                      <w:szCs w:val="20"/>
                    </w:rPr>
                    <w:lastRenderedPageBreak/>
                    <w:t>66</w:t>
                  </w:r>
                </w:p>
              </w:tc>
              <w:tc>
                <w:tcPr>
                  <w:tcW w:w="1369" w:type="pct"/>
                  <w:tcBorders>
                    <w:top w:val="single" w:sz="4" w:space="0" w:color="000000"/>
                    <w:left w:val="single" w:sz="4" w:space="0" w:color="000000"/>
                    <w:bottom w:val="single" w:sz="4" w:space="0" w:color="000000"/>
                  </w:tcBorders>
                  <w:shd w:val="clear" w:color="auto" w:fill="auto"/>
                </w:tcPr>
                <w:p w14:paraId="334DAC22"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полифиламентная, М1,5 (4/0), длиной нити в интервале от более 75 см до не более 100 см, две иглы колюще-ружущие, 1/2 окружности, в интервале от более 15 мм до менее 17 мм</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45D15C22"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12 штук, быть герметичной ( пластик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57E8F532"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20E38EB3" w14:textId="77777777" w:rsidR="003B0C9A" w:rsidRPr="003B0C9A" w:rsidRDefault="003B0C9A" w:rsidP="003B0C9A">
                  <w:pPr>
                    <w:jc w:val="center"/>
                    <w:rPr>
                      <w:sz w:val="20"/>
                      <w:szCs w:val="20"/>
                    </w:rPr>
                  </w:pPr>
                  <w:r w:rsidRPr="003B0C9A">
                    <w:rPr>
                      <w:color w:val="000000"/>
                      <w:sz w:val="20"/>
                      <w:szCs w:val="20"/>
                    </w:rPr>
                    <w:t>67</w:t>
                  </w:r>
                </w:p>
              </w:tc>
              <w:tc>
                <w:tcPr>
                  <w:tcW w:w="1369" w:type="pct"/>
                  <w:tcBorders>
                    <w:top w:val="single" w:sz="4" w:space="0" w:color="000000"/>
                    <w:left w:val="single" w:sz="4" w:space="0" w:color="000000"/>
                    <w:bottom w:val="single" w:sz="4" w:space="0" w:color="000000"/>
                  </w:tcBorders>
                  <w:shd w:val="clear" w:color="auto" w:fill="auto"/>
                </w:tcPr>
                <w:p w14:paraId="54E629B1"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М3 (2/0), длиной  в интервале от не менее 85 см до не более 95 см,  две иглы колющие, 1/2  окружности, в интервале от более 25 мм до менее 27 мм длиной</w:t>
                  </w:r>
                </w:p>
                <w:p w14:paraId="1CDA3BC7" w14:textId="77777777" w:rsidR="003B0C9A" w:rsidRPr="003B0C9A" w:rsidRDefault="003B0C9A" w:rsidP="003B0C9A">
                  <w:pPr>
                    <w:snapToGrid w:val="0"/>
                    <w:rPr>
                      <w:color w:val="000000"/>
                      <w:sz w:val="20"/>
                      <w:szCs w:val="20"/>
                    </w:rPr>
                  </w:pPr>
                </w:p>
                <w:p w14:paraId="7B33F7EA" w14:textId="77777777" w:rsidR="003B0C9A" w:rsidRPr="003B0C9A" w:rsidRDefault="003B0C9A" w:rsidP="003B0C9A">
                  <w:pPr>
                    <w:snapToGrid w:val="0"/>
                    <w:rPr>
                      <w:color w:val="000000"/>
                      <w:sz w:val="20"/>
                      <w:szCs w:val="20"/>
                    </w:rPr>
                  </w:pPr>
                </w:p>
                <w:p w14:paraId="13BAB5CF" w14:textId="77777777" w:rsidR="003B0C9A" w:rsidRPr="003B0C9A" w:rsidRDefault="003B0C9A" w:rsidP="003B0C9A">
                  <w:pPr>
                    <w:snapToGrid w:val="0"/>
                    <w:rPr>
                      <w:color w:val="000000"/>
                      <w:sz w:val="20"/>
                      <w:szCs w:val="20"/>
                    </w:rPr>
                  </w:pPr>
                </w:p>
                <w:p w14:paraId="7CDD8BF4" w14:textId="77777777" w:rsidR="003B0C9A" w:rsidRPr="003B0C9A" w:rsidRDefault="003B0C9A" w:rsidP="003B0C9A">
                  <w:pPr>
                    <w:snapToGrid w:val="0"/>
                    <w:rPr>
                      <w:color w:val="000000"/>
                      <w:sz w:val="20"/>
                      <w:szCs w:val="20"/>
                    </w:rPr>
                  </w:pPr>
                </w:p>
                <w:p w14:paraId="5A4F13F6" w14:textId="77777777" w:rsidR="003B0C9A" w:rsidRPr="003B0C9A" w:rsidRDefault="003B0C9A" w:rsidP="003B0C9A">
                  <w:pPr>
                    <w:snapToGrid w:val="0"/>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26BDBC2E"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10 штук, быть герметичной ( картон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17E4E2A6"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1F1359C1" w14:textId="77777777" w:rsidR="003B0C9A" w:rsidRPr="003B0C9A" w:rsidRDefault="003B0C9A" w:rsidP="003B0C9A">
                  <w:pPr>
                    <w:jc w:val="center"/>
                    <w:rPr>
                      <w:sz w:val="20"/>
                      <w:szCs w:val="20"/>
                    </w:rPr>
                  </w:pPr>
                  <w:r w:rsidRPr="003B0C9A">
                    <w:rPr>
                      <w:color w:val="000000"/>
                      <w:sz w:val="20"/>
                      <w:szCs w:val="20"/>
                    </w:rPr>
                    <w:t>68</w:t>
                  </w:r>
                </w:p>
              </w:tc>
              <w:tc>
                <w:tcPr>
                  <w:tcW w:w="1369" w:type="pct"/>
                  <w:tcBorders>
                    <w:top w:val="single" w:sz="4" w:space="0" w:color="000000"/>
                    <w:left w:val="single" w:sz="4" w:space="0" w:color="000000"/>
                    <w:bottom w:val="single" w:sz="4" w:space="0" w:color="000000"/>
                  </w:tcBorders>
                  <w:shd w:val="clear" w:color="auto" w:fill="auto"/>
                </w:tcPr>
                <w:p w14:paraId="44670BBE"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синтетическая, рассасывающаяся,   плетеная, </w:t>
                  </w:r>
                  <w:r w:rsidRPr="003B0C9A">
                    <w:rPr>
                      <w:color w:val="000000"/>
                      <w:sz w:val="20"/>
                      <w:szCs w:val="20"/>
                    </w:rPr>
                    <w:lastRenderedPageBreak/>
                    <w:t>М2 (3/0), длиной в интервале от не менее 70 см до не более 90 см,  игла колющая, кончик иглы уплощен, 1/2  окружности, в интервале от не менее 21,8 мм до не более 22,8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403A4E91" w14:textId="77777777" w:rsidR="003B0C9A" w:rsidRPr="003B0C9A" w:rsidRDefault="003B0C9A" w:rsidP="003B0C9A">
                  <w:pPr>
                    <w:snapToGrid w:val="0"/>
                    <w:rPr>
                      <w:sz w:val="20"/>
                      <w:szCs w:val="20"/>
                    </w:rPr>
                  </w:pPr>
                  <w:r w:rsidRPr="003B0C9A">
                    <w:rPr>
                      <w:color w:val="000000"/>
                      <w:sz w:val="20"/>
                      <w:szCs w:val="20"/>
                    </w:rPr>
                    <w:lastRenderedPageBreak/>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w:t>
                  </w:r>
                  <w:r w:rsidRPr="003B0C9A">
                    <w:rPr>
                      <w:color w:val="000000"/>
                      <w:sz w:val="20"/>
                      <w:szCs w:val="20"/>
                    </w:rPr>
                    <w:lastRenderedPageBreak/>
                    <w:t xml:space="preserve">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более 12 штук, быть герметичной (пластик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13FA4941"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42D7C934" w14:textId="77777777" w:rsidR="003B0C9A" w:rsidRPr="003B0C9A" w:rsidRDefault="003B0C9A" w:rsidP="003B0C9A">
                  <w:pPr>
                    <w:jc w:val="center"/>
                    <w:rPr>
                      <w:sz w:val="20"/>
                      <w:szCs w:val="20"/>
                    </w:rPr>
                  </w:pPr>
                  <w:r w:rsidRPr="003B0C9A">
                    <w:rPr>
                      <w:color w:val="000000"/>
                      <w:sz w:val="20"/>
                      <w:szCs w:val="20"/>
                    </w:rPr>
                    <w:lastRenderedPageBreak/>
                    <w:t>69</w:t>
                  </w:r>
                </w:p>
              </w:tc>
              <w:tc>
                <w:tcPr>
                  <w:tcW w:w="1369" w:type="pct"/>
                  <w:tcBorders>
                    <w:top w:val="single" w:sz="4" w:space="0" w:color="000000"/>
                    <w:left w:val="single" w:sz="4" w:space="0" w:color="000000"/>
                    <w:bottom w:val="single" w:sz="4" w:space="0" w:color="000000"/>
                  </w:tcBorders>
                  <w:shd w:val="clear" w:color="auto" w:fill="auto"/>
                </w:tcPr>
                <w:p w14:paraId="6B4EB3FE"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М1.5 (4/0), длиной в интервале от не менее 70 см до не более 80 см,   игла колющая, кончик иглы уплощен, 1/2  окружности, в интервале от не менее 16,8 мм до не более 17,2 мм длиной</w:t>
                  </w:r>
                </w:p>
                <w:p w14:paraId="455C0AE3" w14:textId="77777777" w:rsidR="003B0C9A" w:rsidRPr="003B0C9A" w:rsidRDefault="003B0C9A" w:rsidP="003B0C9A">
                  <w:pPr>
                    <w:snapToGrid w:val="0"/>
                    <w:rPr>
                      <w:color w:val="000000"/>
                      <w:sz w:val="20"/>
                      <w:szCs w:val="20"/>
                    </w:rPr>
                  </w:pPr>
                </w:p>
                <w:p w14:paraId="771A8ACA" w14:textId="77777777" w:rsidR="003B0C9A" w:rsidRPr="003B0C9A" w:rsidRDefault="003B0C9A" w:rsidP="003B0C9A">
                  <w:pPr>
                    <w:snapToGrid w:val="0"/>
                    <w:rPr>
                      <w:color w:val="000000"/>
                      <w:sz w:val="20"/>
                      <w:szCs w:val="20"/>
                    </w:rPr>
                  </w:pPr>
                </w:p>
                <w:p w14:paraId="504B6FE7" w14:textId="77777777" w:rsidR="003B0C9A" w:rsidRPr="003B0C9A" w:rsidRDefault="003B0C9A" w:rsidP="003B0C9A">
                  <w:pPr>
                    <w:snapToGrid w:val="0"/>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7910C8F5"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менее 36 штук, быть герметичной (полиэтилен, пластик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15AC7D43"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03D90BF9" w14:textId="77777777" w:rsidR="003B0C9A" w:rsidRPr="003B0C9A" w:rsidRDefault="003B0C9A" w:rsidP="003B0C9A">
                  <w:pPr>
                    <w:jc w:val="center"/>
                    <w:rPr>
                      <w:sz w:val="20"/>
                      <w:szCs w:val="20"/>
                    </w:rPr>
                  </w:pPr>
                  <w:r w:rsidRPr="003B0C9A">
                    <w:rPr>
                      <w:color w:val="000000"/>
                      <w:sz w:val="20"/>
                      <w:szCs w:val="20"/>
                    </w:rPr>
                    <w:t>70</w:t>
                  </w:r>
                </w:p>
              </w:tc>
              <w:tc>
                <w:tcPr>
                  <w:tcW w:w="1369" w:type="pct"/>
                  <w:tcBorders>
                    <w:top w:val="single" w:sz="4" w:space="0" w:color="000000"/>
                    <w:left w:val="single" w:sz="4" w:space="0" w:color="000000"/>
                    <w:bottom w:val="single" w:sz="4" w:space="0" w:color="000000"/>
                  </w:tcBorders>
                  <w:shd w:val="clear" w:color="auto" w:fill="auto"/>
                </w:tcPr>
                <w:p w14:paraId="38ACFC44"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М3 (2/0), длиной нити не менее 25 метров, без иглы</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5F568801" w14:textId="77777777" w:rsidR="003B0C9A" w:rsidRPr="003B0C9A" w:rsidRDefault="003B0C9A" w:rsidP="003B0C9A">
                  <w:pPr>
                    <w:snapToGrid w:val="0"/>
                    <w:rPr>
                      <w:sz w:val="20"/>
                      <w:szCs w:val="20"/>
                    </w:rPr>
                  </w:pPr>
                  <w:r w:rsidRPr="003B0C9A">
                    <w:rPr>
                      <w:sz w:val="20"/>
                      <w:szCs w:val="20"/>
                    </w:rPr>
                    <w:t xml:space="preserve">Кассета упакована в пакет из алюминиевой фольги, который упакован в картонную коробку, допустимый срок использования не менее 90 дней со дня вскрытия алюминиевого пакета. В конструкции кассет - специальный клапан с воздушным замком, сохраняющим постоянство среды внутри кассеты (стерильность) в течение не менее 2 лет. Внутри кассеты стопорное устройство, предотвращающее раскручивание катушки с нитью в обратном направлении. Размеры кассеты для установки в подставку для кассет: ширина </w:t>
                  </w:r>
                  <w:r w:rsidRPr="003B0C9A">
                    <w:rPr>
                      <w:color w:val="000000"/>
                      <w:sz w:val="20"/>
                      <w:szCs w:val="20"/>
                    </w:rPr>
                    <w:t>= 11 см+-1см, высота 12+-1см, толщина менее 3 см.</w:t>
                  </w:r>
                </w:p>
              </w:tc>
            </w:tr>
            <w:tr w:rsidR="003B0C9A" w:rsidRPr="003B0C9A" w14:paraId="770EB3E9"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154E203A" w14:textId="77777777" w:rsidR="003B0C9A" w:rsidRPr="003B0C9A" w:rsidRDefault="003B0C9A" w:rsidP="003B0C9A">
                  <w:pPr>
                    <w:jc w:val="center"/>
                    <w:rPr>
                      <w:sz w:val="20"/>
                      <w:szCs w:val="20"/>
                    </w:rPr>
                  </w:pPr>
                  <w:r w:rsidRPr="003B0C9A">
                    <w:rPr>
                      <w:color w:val="000000"/>
                      <w:sz w:val="20"/>
                      <w:szCs w:val="20"/>
                    </w:rPr>
                    <w:t>71</w:t>
                  </w:r>
                </w:p>
              </w:tc>
              <w:tc>
                <w:tcPr>
                  <w:tcW w:w="1369" w:type="pct"/>
                  <w:tcBorders>
                    <w:top w:val="single" w:sz="4" w:space="0" w:color="000000"/>
                    <w:left w:val="single" w:sz="4" w:space="0" w:color="000000"/>
                    <w:bottom w:val="single" w:sz="4" w:space="0" w:color="000000"/>
                  </w:tcBorders>
                  <w:shd w:val="clear" w:color="auto" w:fill="auto"/>
                </w:tcPr>
                <w:p w14:paraId="7136FCFA"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полифиламентная, М3 (2/0), длиной не менее 100 метров, без игл.</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6593ED97" w14:textId="77777777" w:rsidR="003B0C9A" w:rsidRPr="003B0C9A" w:rsidRDefault="003B0C9A" w:rsidP="003B0C9A">
                  <w:pPr>
                    <w:snapToGrid w:val="0"/>
                    <w:rPr>
                      <w:sz w:val="20"/>
                      <w:szCs w:val="20"/>
                    </w:rPr>
                  </w:pPr>
                  <w:r w:rsidRPr="003B0C9A">
                    <w:rPr>
                      <w:color w:val="000000"/>
                      <w:sz w:val="20"/>
                      <w:szCs w:val="20"/>
                    </w:rPr>
                    <w:t>Групповая упаковка (коробка) должна быть герметичной (пластик), предохранять содержимое от влаги. Каждая упаковка должна содержать инструкцию  по медицинскому применению на русском языке. Внутри кассеты должно находиться стопорное устройство, предотвращающее раскручивание катушки с нитью в обратном направлении. Размеры кассеты для установки в подставку для кассет: ширина = 11 см+-1см, высота 12+-1см, толщина не более 3 см.</w:t>
                  </w:r>
                </w:p>
              </w:tc>
            </w:tr>
            <w:tr w:rsidR="003B0C9A" w:rsidRPr="003B0C9A" w14:paraId="521141D6"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0A18EDBB" w14:textId="77777777" w:rsidR="003B0C9A" w:rsidRPr="003B0C9A" w:rsidRDefault="003B0C9A" w:rsidP="003B0C9A">
                  <w:pPr>
                    <w:jc w:val="center"/>
                    <w:rPr>
                      <w:sz w:val="20"/>
                      <w:szCs w:val="20"/>
                    </w:rPr>
                  </w:pPr>
                  <w:r w:rsidRPr="003B0C9A">
                    <w:rPr>
                      <w:color w:val="000000"/>
                      <w:sz w:val="20"/>
                      <w:szCs w:val="20"/>
                    </w:rPr>
                    <w:t>72</w:t>
                  </w:r>
                </w:p>
              </w:tc>
              <w:tc>
                <w:tcPr>
                  <w:tcW w:w="1369" w:type="pct"/>
                  <w:tcBorders>
                    <w:top w:val="single" w:sz="4" w:space="0" w:color="000000"/>
                    <w:left w:val="single" w:sz="4" w:space="0" w:color="000000"/>
                    <w:bottom w:val="single" w:sz="4" w:space="0" w:color="000000"/>
                  </w:tcBorders>
                  <w:shd w:val="clear" w:color="auto" w:fill="auto"/>
                </w:tcPr>
                <w:p w14:paraId="7964CA9D" w14:textId="77777777" w:rsidR="003B0C9A" w:rsidRPr="003B0C9A" w:rsidRDefault="003B0C9A" w:rsidP="003B0C9A">
                  <w:pPr>
                    <w:rPr>
                      <w:sz w:val="20"/>
                      <w:szCs w:val="20"/>
                    </w:rPr>
                  </w:pPr>
                  <w:r w:rsidRPr="003B0C9A">
                    <w:rPr>
                      <w:color w:val="000000"/>
                      <w:sz w:val="20"/>
                      <w:szCs w:val="20"/>
                    </w:rPr>
                    <w:t xml:space="preserve">Нить стерильная хирургическая, </w:t>
                  </w:r>
                  <w:r w:rsidRPr="003B0C9A">
                    <w:rPr>
                      <w:color w:val="000000"/>
                      <w:sz w:val="20"/>
                      <w:szCs w:val="20"/>
                    </w:rPr>
                    <w:lastRenderedPageBreak/>
                    <w:t>синтетическая, рассасывающаяся,   плетеная, М4 (1), длиной нити не менее 25 метров, без иглы</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2ABDE545" w14:textId="77777777" w:rsidR="003B0C9A" w:rsidRPr="003B0C9A" w:rsidRDefault="003B0C9A" w:rsidP="003B0C9A">
                  <w:pPr>
                    <w:snapToGrid w:val="0"/>
                    <w:rPr>
                      <w:sz w:val="20"/>
                      <w:szCs w:val="20"/>
                    </w:rPr>
                  </w:pPr>
                  <w:r w:rsidRPr="003B0C9A">
                    <w:rPr>
                      <w:sz w:val="20"/>
                      <w:szCs w:val="20"/>
                    </w:rPr>
                    <w:lastRenderedPageBreak/>
                    <w:t xml:space="preserve">Кассета упакована в пакет из алюминиевой фольги, который упакован в картонную коробку, допустимый срок использования не менее 90 дней со </w:t>
                  </w:r>
                  <w:r w:rsidRPr="003B0C9A">
                    <w:rPr>
                      <w:sz w:val="20"/>
                      <w:szCs w:val="20"/>
                    </w:rPr>
                    <w:lastRenderedPageBreak/>
                    <w:t xml:space="preserve">дня вскрытия алюминиевого пакета. В конструкции кассет - специальный клапан с воздушным замком, сохраняющим постоянство среды внутри кассеты (стерильность) в течение не менее 2 лет. Внутри кассеты стопорное устройство, предотвращающее раскручивание катушки с нитью в обратном направлении. Размеры кассеты для установки в подставку для кассет: ширина </w:t>
                  </w:r>
                  <w:r w:rsidRPr="003B0C9A">
                    <w:rPr>
                      <w:color w:val="000000"/>
                      <w:sz w:val="20"/>
                      <w:szCs w:val="20"/>
                    </w:rPr>
                    <w:t>= 11 см+-1см, высота 12+-1см, толщина менее 3 см.</w:t>
                  </w:r>
                </w:p>
              </w:tc>
            </w:tr>
            <w:tr w:rsidR="003B0C9A" w:rsidRPr="003B0C9A" w14:paraId="7B04630B"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7B178A4D" w14:textId="77777777" w:rsidR="003B0C9A" w:rsidRPr="003B0C9A" w:rsidRDefault="003B0C9A" w:rsidP="003B0C9A">
                  <w:pPr>
                    <w:jc w:val="center"/>
                    <w:rPr>
                      <w:sz w:val="20"/>
                      <w:szCs w:val="20"/>
                    </w:rPr>
                  </w:pPr>
                  <w:r w:rsidRPr="003B0C9A">
                    <w:rPr>
                      <w:color w:val="000000"/>
                      <w:sz w:val="20"/>
                      <w:szCs w:val="20"/>
                    </w:rPr>
                    <w:lastRenderedPageBreak/>
                    <w:t>73</w:t>
                  </w:r>
                </w:p>
              </w:tc>
              <w:tc>
                <w:tcPr>
                  <w:tcW w:w="1369" w:type="pct"/>
                  <w:tcBorders>
                    <w:top w:val="single" w:sz="4" w:space="0" w:color="000000"/>
                    <w:left w:val="single" w:sz="4" w:space="0" w:color="000000"/>
                    <w:bottom w:val="single" w:sz="4" w:space="0" w:color="000000"/>
                  </w:tcBorders>
                  <w:shd w:val="clear" w:color="auto" w:fill="auto"/>
                </w:tcPr>
                <w:p w14:paraId="5121AAD3"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полифиламентная, М4 (1), длиной более 70 метров, без иглы</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13A34E6D" w14:textId="77777777" w:rsidR="003B0C9A" w:rsidRPr="003B0C9A" w:rsidRDefault="003B0C9A" w:rsidP="003B0C9A">
                  <w:pPr>
                    <w:snapToGrid w:val="0"/>
                    <w:rPr>
                      <w:sz w:val="20"/>
                      <w:szCs w:val="20"/>
                    </w:rPr>
                  </w:pPr>
                  <w:r w:rsidRPr="003B0C9A">
                    <w:rPr>
                      <w:color w:val="000000"/>
                      <w:sz w:val="20"/>
                      <w:szCs w:val="20"/>
                    </w:rPr>
                    <w:t>Групповая упаковка (коробка) должна быть герметичной (пластик), предохранять содержимое от влаги. Каждая упаковка должна содержать инструкцию  по медицинскому применению на русском языке. Внутри кассеты должно находиться стопорное устройство, предотвращающее раскручивание катушки с нитью в обратном направлении. Размеры кассеты для установки в подставку для кассет: ширина = 11 см+-1см, высота 12+-1см, толщина не более 3 см.</w:t>
                  </w:r>
                </w:p>
              </w:tc>
            </w:tr>
            <w:tr w:rsidR="003B0C9A" w:rsidRPr="003B0C9A" w14:paraId="529C7287"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725886B8" w14:textId="77777777" w:rsidR="003B0C9A" w:rsidRPr="003B0C9A" w:rsidRDefault="003B0C9A" w:rsidP="003B0C9A">
                  <w:pPr>
                    <w:jc w:val="center"/>
                    <w:rPr>
                      <w:sz w:val="20"/>
                      <w:szCs w:val="20"/>
                    </w:rPr>
                  </w:pPr>
                  <w:r w:rsidRPr="003B0C9A">
                    <w:rPr>
                      <w:color w:val="000000"/>
                      <w:sz w:val="20"/>
                      <w:szCs w:val="20"/>
                    </w:rPr>
                    <w:t>74</w:t>
                  </w:r>
                </w:p>
              </w:tc>
              <w:tc>
                <w:tcPr>
                  <w:tcW w:w="1369" w:type="pct"/>
                  <w:tcBorders>
                    <w:top w:val="single" w:sz="4" w:space="0" w:color="000000"/>
                    <w:left w:val="single" w:sz="4" w:space="0" w:color="000000"/>
                    <w:bottom w:val="single" w:sz="4" w:space="0" w:color="000000"/>
                  </w:tcBorders>
                  <w:shd w:val="clear" w:color="auto" w:fill="auto"/>
                </w:tcPr>
                <w:p w14:paraId="49352612"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плетеная, М1,5 (4/0), длиной  в интервале от не менее 75 см до не более 90 см,  игла колющая, 1/2  окружности, в интервале от не менее 19,5 мм  до не более  20,5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170269AB" w14:textId="77777777" w:rsidR="003B0C9A" w:rsidRPr="003B0C9A" w:rsidRDefault="003B0C9A" w:rsidP="003B0C9A">
                  <w:pPr>
                    <w:snapToGrid w:val="0"/>
                    <w:jc w:val="both"/>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25 штук, быть герметичной ( картон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296ACB3B"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56E281BA" w14:textId="77777777" w:rsidR="003B0C9A" w:rsidRPr="003B0C9A" w:rsidRDefault="003B0C9A" w:rsidP="003B0C9A">
                  <w:pPr>
                    <w:jc w:val="center"/>
                    <w:rPr>
                      <w:sz w:val="20"/>
                      <w:szCs w:val="20"/>
                    </w:rPr>
                  </w:pPr>
                  <w:r w:rsidRPr="003B0C9A">
                    <w:rPr>
                      <w:color w:val="000000"/>
                      <w:sz w:val="20"/>
                      <w:szCs w:val="20"/>
                    </w:rPr>
                    <w:t>75</w:t>
                  </w:r>
                </w:p>
              </w:tc>
              <w:tc>
                <w:tcPr>
                  <w:tcW w:w="1369" w:type="pct"/>
                  <w:tcBorders>
                    <w:top w:val="single" w:sz="4" w:space="0" w:color="000000"/>
                    <w:left w:val="single" w:sz="4" w:space="0" w:color="000000"/>
                    <w:bottom w:val="single" w:sz="4" w:space="0" w:color="000000"/>
                  </w:tcBorders>
                  <w:shd w:val="clear" w:color="auto" w:fill="auto"/>
                </w:tcPr>
                <w:p w14:paraId="4A97B0DC" w14:textId="77777777" w:rsidR="003B0C9A" w:rsidRPr="003B0C9A" w:rsidRDefault="003B0C9A" w:rsidP="003B0C9A">
                  <w:pPr>
                    <w:rPr>
                      <w:sz w:val="20"/>
                      <w:szCs w:val="20"/>
                    </w:rPr>
                  </w:pPr>
                  <w:r w:rsidRPr="003B0C9A">
                    <w:rPr>
                      <w:color w:val="000000"/>
                      <w:sz w:val="20"/>
                      <w:szCs w:val="20"/>
                    </w:rPr>
                    <w:t>Эндопротез сетчатый для реконструктивной хирургии тазового дна</w:t>
                  </w:r>
                </w:p>
                <w:p w14:paraId="3868BE2A" w14:textId="77777777" w:rsidR="003B0C9A" w:rsidRPr="003B0C9A" w:rsidRDefault="003B0C9A" w:rsidP="003B0C9A">
                  <w:pPr>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542DB9" w14:textId="77777777" w:rsidR="003B0C9A" w:rsidRPr="003B0C9A" w:rsidRDefault="003B0C9A" w:rsidP="003B0C9A">
                  <w:pPr>
                    <w:rPr>
                      <w:sz w:val="20"/>
                      <w:szCs w:val="20"/>
                    </w:rPr>
                  </w:pPr>
                  <w:r w:rsidRPr="003B0C9A">
                    <w:rPr>
                      <w:color w:val="000000"/>
                      <w:sz w:val="20"/>
                      <w:szCs w:val="20"/>
                    </w:rPr>
                    <w:t>Стерильная упаковка.</w:t>
                  </w:r>
                </w:p>
              </w:tc>
            </w:tr>
            <w:tr w:rsidR="003B0C9A" w:rsidRPr="003B0C9A" w14:paraId="45E7686A"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010352AE" w14:textId="77777777" w:rsidR="003B0C9A" w:rsidRPr="003B0C9A" w:rsidRDefault="003B0C9A" w:rsidP="003B0C9A">
                  <w:pPr>
                    <w:jc w:val="center"/>
                    <w:rPr>
                      <w:sz w:val="20"/>
                      <w:szCs w:val="20"/>
                    </w:rPr>
                  </w:pPr>
                  <w:r w:rsidRPr="003B0C9A">
                    <w:rPr>
                      <w:color w:val="000000"/>
                      <w:sz w:val="20"/>
                      <w:szCs w:val="20"/>
                    </w:rPr>
                    <w:t>76</w:t>
                  </w:r>
                </w:p>
              </w:tc>
              <w:tc>
                <w:tcPr>
                  <w:tcW w:w="1369" w:type="pct"/>
                  <w:tcBorders>
                    <w:top w:val="single" w:sz="4" w:space="0" w:color="000000"/>
                    <w:left w:val="single" w:sz="4" w:space="0" w:color="000000"/>
                    <w:bottom w:val="single" w:sz="4" w:space="0" w:color="000000"/>
                  </w:tcBorders>
                  <w:shd w:val="clear" w:color="auto" w:fill="auto"/>
                </w:tcPr>
                <w:p w14:paraId="7787922F"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плетеная, М2 (3/0), длиной  в интервале от не менее 75 см до не более 90 см,  игла колющая, 3/8  окружности, в интервале от не менее 24,6 мм  до не более  25,6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26FFFF07" w14:textId="77777777" w:rsidR="003B0C9A" w:rsidRPr="003B0C9A" w:rsidRDefault="003B0C9A" w:rsidP="003B0C9A">
                  <w:pPr>
                    <w:snapToGrid w:val="0"/>
                    <w:jc w:val="both"/>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w:t>
                  </w:r>
                  <w:r w:rsidRPr="003B0C9A">
                    <w:rPr>
                      <w:color w:val="000000"/>
                      <w:sz w:val="20"/>
                      <w:szCs w:val="20"/>
                    </w:rPr>
                    <w:lastRenderedPageBreak/>
                    <w:t xml:space="preserve">зафиксирована, не задействуя острие иглы на внутреннем лотке,  что предотвращает затупление острия. Групповая упаковка (коробка) должна содержать не менее 25 штук, быть герметичной ( картон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036FBB5A"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599D7F2D" w14:textId="77777777" w:rsidR="003B0C9A" w:rsidRPr="003B0C9A" w:rsidRDefault="003B0C9A" w:rsidP="003B0C9A">
                  <w:pPr>
                    <w:jc w:val="center"/>
                    <w:rPr>
                      <w:sz w:val="20"/>
                      <w:szCs w:val="20"/>
                    </w:rPr>
                  </w:pPr>
                  <w:r w:rsidRPr="003B0C9A">
                    <w:rPr>
                      <w:color w:val="000000"/>
                      <w:sz w:val="20"/>
                      <w:szCs w:val="20"/>
                    </w:rPr>
                    <w:lastRenderedPageBreak/>
                    <w:t>77</w:t>
                  </w:r>
                </w:p>
              </w:tc>
              <w:tc>
                <w:tcPr>
                  <w:tcW w:w="1369" w:type="pct"/>
                  <w:tcBorders>
                    <w:top w:val="single" w:sz="4" w:space="0" w:color="000000"/>
                    <w:left w:val="single" w:sz="4" w:space="0" w:color="000000"/>
                    <w:bottom w:val="single" w:sz="4" w:space="0" w:color="000000"/>
                  </w:tcBorders>
                  <w:shd w:val="clear" w:color="auto" w:fill="auto"/>
                </w:tcPr>
                <w:p w14:paraId="0A24C4EE"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нерассасывающаяся, плетеная, М3 (2/0), длиной  в интервале от не менее 75 см до не более 90 см,  игла колющая, 1/2  окружности, в интервале от не менее 24,6 мм  до не более  25,6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3FA3A14C" w14:textId="77777777" w:rsidR="003B0C9A" w:rsidRPr="003B0C9A" w:rsidRDefault="003B0C9A" w:rsidP="003B0C9A">
                  <w:pPr>
                    <w:snapToGrid w:val="0"/>
                    <w:jc w:val="both"/>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15 штук, быть герметичной ( картон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01FCC3E3"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70731DE5" w14:textId="77777777" w:rsidR="003B0C9A" w:rsidRPr="003B0C9A" w:rsidRDefault="003B0C9A" w:rsidP="003B0C9A">
                  <w:pPr>
                    <w:jc w:val="center"/>
                    <w:rPr>
                      <w:sz w:val="20"/>
                      <w:szCs w:val="20"/>
                    </w:rPr>
                  </w:pPr>
                  <w:r w:rsidRPr="003B0C9A">
                    <w:rPr>
                      <w:color w:val="000000"/>
                      <w:sz w:val="20"/>
                      <w:szCs w:val="20"/>
                    </w:rPr>
                    <w:t>78</w:t>
                  </w:r>
                </w:p>
              </w:tc>
              <w:tc>
                <w:tcPr>
                  <w:tcW w:w="1369" w:type="pct"/>
                  <w:tcBorders>
                    <w:top w:val="single" w:sz="4" w:space="0" w:color="000000"/>
                    <w:left w:val="single" w:sz="4" w:space="0" w:color="000000"/>
                    <w:bottom w:val="single" w:sz="4" w:space="0" w:color="000000"/>
                  </w:tcBorders>
                  <w:shd w:val="clear" w:color="auto" w:fill="auto"/>
                </w:tcPr>
                <w:p w14:paraId="0B4ECEDC" w14:textId="77777777" w:rsidR="003B0C9A" w:rsidRPr="003B0C9A" w:rsidRDefault="003B0C9A" w:rsidP="003B0C9A">
                  <w:pPr>
                    <w:rPr>
                      <w:sz w:val="20"/>
                      <w:szCs w:val="20"/>
                    </w:rPr>
                  </w:pPr>
                  <w:r w:rsidRPr="003B0C9A">
                    <w:rPr>
                      <w:color w:val="000000"/>
                      <w:sz w:val="20"/>
                      <w:szCs w:val="20"/>
                    </w:rPr>
                    <w:t>Нить хирургическая кетгутовая USP 3 длиной нити не менее 300 см, без иглы</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69627A5A" w14:textId="77777777" w:rsidR="003B0C9A" w:rsidRPr="003B0C9A" w:rsidRDefault="003B0C9A" w:rsidP="003B0C9A">
                  <w:pPr>
                    <w:pStyle w:val="affff0"/>
                    <w:widowControl/>
                    <w:spacing w:before="0" w:line="240" w:lineRule="auto"/>
                    <w:rPr>
                      <w:lang w:val="ru-RU"/>
                    </w:rPr>
                  </w:pPr>
                  <w:r w:rsidRPr="003B0C9A">
                    <w:rPr>
                      <w:lang w:val="ru"/>
                    </w:rPr>
                    <w:t xml:space="preserve">Наличие на упаковке кода производителя хирургического шовного материала, который позволяет точно определить параметры хирургического шовного материала: наименование, структуру шовного материала, метрический и условный размер нити, цвет, длину. Данная информация </w:t>
                  </w:r>
                  <w:r w:rsidRPr="003B0C9A">
                    <w:rPr>
                      <w:lang w:val="ru-RU"/>
                    </w:rPr>
                    <w:t xml:space="preserve">должна быть </w:t>
                  </w:r>
                  <w:r w:rsidRPr="003B0C9A">
                    <w:rPr>
                      <w:lang w:val="ru"/>
                    </w:rPr>
                    <w:t xml:space="preserve">полностью отражена на упаковке. </w:t>
                  </w:r>
                  <w:r w:rsidRPr="003B0C9A">
                    <w:rPr>
                      <w:lang w:val="ru-RU"/>
                    </w:rPr>
                    <w:t xml:space="preserve"> </w:t>
                  </w:r>
                  <w:r w:rsidRPr="003B0C9A">
                    <w:rPr>
                      <w:lang w:val="ru"/>
                    </w:rPr>
                    <w:t xml:space="preserve">Групповая упаковка обернута герметичной пленкой для обеспечения целостности товара, обязательно наличие разрывной ленты для удобства извлечения шовного материала. Изделие </w:t>
                  </w:r>
                  <w:r w:rsidRPr="003B0C9A">
                    <w:rPr>
                      <w:lang w:val="ru-RU"/>
                    </w:rPr>
                    <w:t xml:space="preserve">должно </w:t>
                  </w:r>
                  <w:r w:rsidRPr="003B0C9A">
                    <w:rPr>
                      <w:lang w:val="ru"/>
                    </w:rPr>
                    <w:t xml:space="preserve">находится в фольгированном пакете, содержащей специальный спиртовой консервант, обеспечивающий сохранность эластичных свойств нити.Обязательно наличие инструкций в каждой упаковке с указанием области и способа применения, побочных реакций и противопоказаний, условий хранения зарегистрированных в Росздравнадзоре (для возможности подачи запроса на предмет определения достоверных сведений). </w:t>
                  </w:r>
                </w:p>
              </w:tc>
            </w:tr>
            <w:tr w:rsidR="003B0C9A" w:rsidRPr="003B0C9A" w14:paraId="0E64F920"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58F3923C" w14:textId="77777777" w:rsidR="003B0C9A" w:rsidRPr="003B0C9A" w:rsidRDefault="003B0C9A" w:rsidP="003B0C9A">
                  <w:pPr>
                    <w:jc w:val="center"/>
                    <w:rPr>
                      <w:sz w:val="20"/>
                      <w:szCs w:val="20"/>
                    </w:rPr>
                  </w:pPr>
                  <w:r w:rsidRPr="003B0C9A">
                    <w:rPr>
                      <w:color w:val="000000"/>
                      <w:sz w:val="20"/>
                      <w:szCs w:val="20"/>
                    </w:rPr>
                    <w:t>79</w:t>
                  </w:r>
                </w:p>
              </w:tc>
              <w:tc>
                <w:tcPr>
                  <w:tcW w:w="1369" w:type="pct"/>
                  <w:tcBorders>
                    <w:top w:val="single" w:sz="4" w:space="0" w:color="000000"/>
                    <w:left w:val="single" w:sz="4" w:space="0" w:color="000000"/>
                    <w:bottom w:val="single" w:sz="4" w:space="0" w:color="000000"/>
                  </w:tcBorders>
                  <w:shd w:val="clear" w:color="auto" w:fill="auto"/>
                </w:tcPr>
                <w:p w14:paraId="133DFF8A" w14:textId="77777777" w:rsidR="003B0C9A" w:rsidRPr="003B0C9A" w:rsidRDefault="003B0C9A" w:rsidP="003B0C9A">
                  <w:pPr>
                    <w:rPr>
                      <w:sz w:val="20"/>
                      <w:szCs w:val="20"/>
                    </w:rPr>
                  </w:pPr>
                  <w:r w:rsidRPr="003B0C9A">
                    <w:rPr>
                      <w:color w:val="000000"/>
                      <w:sz w:val="20"/>
                      <w:szCs w:val="20"/>
                    </w:rPr>
                    <w:t>Эндопротез сетчатый с принадлежностями</w:t>
                  </w:r>
                </w:p>
                <w:p w14:paraId="4C80FF4A" w14:textId="77777777" w:rsidR="003B0C9A" w:rsidRPr="003B0C9A" w:rsidRDefault="003B0C9A" w:rsidP="003B0C9A">
                  <w:pPr>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0BCE8F88" w14:textId="77777777" w:rsidR="003B0C9A" w:rsidRPr="003B0C9A" w:rsidRDefault="003B0C9A" w:rsidP="003B0C9A">
                  <w:pPr>
                    <w:pStyle w:val="a5"/>
                  </w:pPr>
                  <w:r w:rsidRPr="003B0C9A">
                    <w:t>Протез и инструменты должны быть упакованы в двойных стерильных пакетах и коробке.</w:t>
                  </w:r>
                </w:p>
              </w:tc>
            </w:tr>
            <w:tr w:rsidR="003B0C9A" w:rsidRPr="003B0C9A" w14:paraId="0A75F084"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52B5F440" w14:textId="77777777" w:rsidR="003B0C9A" w:rsidRPr="003B0C9A" w:rsidRDefault="003B0C9A" w:rsidP="003B0C9A">
                  <w:pPr>
                    <w:jc w:val="center"/>
                    <w:rPr>
                      <w:sz w:val="20"/>
                      <w:szCs w:val="20"/>
                    </w:rPr>
                  </w:pPr>
                  <w:r w:rsidRPr="003B0C9A">
                    <w:rPr>
                      <w:color w:val="000000"/>
                      <w:sz w:val="20"/>
                      <w:szCs w:val="20"/>
                    </w:rPr>
                    <w:t>80</w:t>
                  </w:r>
                </w:p>
              </w:tc>
              <w:tc>
                <w:tcPr>
                  <w:tcW w:w="1369" w:type="pct"/>
                  <w:tcBorders>
                    <w:top w:val="single" w:sz="4" w:space="0" w:color="000000"/>
                    <w:left w:val="single" w:sz="4" w:space="0" w:color="000000"/>
                    <w:bottom w:val="single" w:sz="4" w:space="0" w:color="000000"/>
                  </w:tcBorders>
                  <w:shd w:val="clear" w:color="auto" w:fill="auto"/>
                </w:tcPr>
                <w:p w14:paraId="29681ADC"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М3 (2/0), длиной  в интервале от более 70 см до не более 90 см,  две иглы колющие, 1/2 окружности, в интервале от не менее 19,2 мм  до не более 20,4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19DB3B12"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w:t>
                  </w:r>
                  <w:r w:rsidRPr="003B0C9A">
                    <w:rPr>
                      <w:color w:val="000000"/>
                      <w:sz w:val="20"/>
                      <w:szCs w:val="20"/>
                    </w:rPr>
                    <w:lastRenderedPageBreak/>
                    <w:t xml:space="preserve">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от не менее 12 штук до не более 24 штук, быть герметичной ( картон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3C3B8E53"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6998BCA9" w14:textId="77777777" w:rsidR="003B0C9A" w:rsidRPr="003B0C9A" w:rsidRDefault="003B0C9A" w:rsidP="003B0C9A">
                  <w:pPr>
                    <w:jc w:val="center"/>
                    <w:rPr>
                      <w:sz w:val="20"/>
                      <w:szCs w:val="20"/>
                    </w:rPr>
                  </w:pPr>
                  <w:r w:rsidRPr="003B0C9A">
                    <w:rPr>
                      <w:color w:val="000000"/>
                      <w:sz w:val="20"/>
                      <w:szCs w:val="20"/>
                    </w:rPr>
                    <w:lastRenderedPageBreak/>
                    <w:t>81</w:t>
                  </w:r>
                </w:p>
              </w:tc>
              <w:tc>
                <w:tcPr>
                  <w:tcW w:w="1369" w:type="pct"/>
                  <w:tcBorders>
                    <w:top w:val="single" w:sz="4" w:space="0" w:color="000000"/>
                    <w:left w:val="single" w:sz="4" w:space="0" w:color="000000"/>
                    <w:bottom w:val="single" w:sz="4" w:space="0" w:color="000000"/>
                  </w:tcBorders>
                  <w:shd w:val="clear" w:color="auto" w:fill="auto"/>
                </w:tcPr>
                <w:p w14:paraId="238A8EE4"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рассасывающаяся, плетеная, М4 (1), длиной в интервале от не менее 85 см до не более 95 см,  игла колющая, массивная, 1/2  окружности, в интервале от не менее 47 мм  до не более 49 мм длиной</w:t>
                  </w:r>
                </w:p>
                <w:p w14:paraId="15987F19" w14:textId="77777777" w:rsidR="003B0C9A" w:rsidRPr="003B0C9A" w:rsidRDefault="003B0C9A" w:rsidP="003B0C9A">
                  <w:pPr>
                    <w:snapToGrid w:val="0"/>
                    <w:rPr>
                      <w:color w:val="000000"/>
                      <w:sz w:val="20"/>
                      <w:szCs w:val="20"/>
                    </w:rPr>
                  </w:pPr>
                </w:p>
                <w:p w14:paraId="16509363" w14:textId="77777777" w:rsidR="003B0C9A" w:rsidRPr="003B0C9A" w:rsidRDefault="003B0C9A" w:rsidP="003B0C9A">
                  <w:pPr>
                    <w:snapToGrid w:val="0"/>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33045F" w14:textId="77777777" w:rsidR="003B0C9A" w:rsidRPr="003B0C9A" w:rsidRDefault="003B0C9A" w:rsidP="003B0C9A">
                  <w:pPr>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36 штук, быть герметичной (пластик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3A6CFC5E"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53CFC983" w14:textId="77777777" w:rsidR="003B0C9A" w:rsidRPr="003B0C9A" w:rsidRDefault="003B0C9A" w:rsidP="003B0C9A">
                  <w:pPr>
                    <w:jc w:val="center"/>
                    <w:rPr>
                      <w:sz w:val="20"/>
                      <w:szCs w:val="20"/>
                    </w:rPr>
                  </w:pPr>
                  <w:r w:rsidRPr="003B0C9A">
                    <w:rPr>
                      <w:color w:val="000000"/>
                      <w:sz w:val="20"/>
                      <w:szCs w:val="20"/>
                    </w:rPr>
                    <w:t>82</w:t>
                  </w:r>
                </w:p>
              </w:tc>
              <w:tc>
                <w:tcPr>
                  <w:tcW w:w="1369" w:type="pct"/>
                  <w:tcBorders>
                    <w:top w:val="single" w:sz="4" w:space="0" w:color="000000"/>
                    <w:left w:val="single" w:sz="4" w:space="0" w:color="000000"/>
                    <w:bottom w:val="single" w:sz="4" w:space="0" w:color="000000"/>
                  </w:tcBorders>
                  <w:shd w:val="clear" w:color="auto" w:fill="auto"/>
                </w:tcPr>
                <w:p w14:paraId="65728BBE" w14:textId="77777777" w:rsidR="003B0C9A" w:rsidRPr="003B0C9A" w:rsidRDefault="003B0C9A" w:rsidP="003B0C9A">
                  <w:pPr>
                    <w:snapToGrid w:val="0"/>
                    <w:rPr>
                      <w:sz w:val="20"/>
                      <w:szCs w:val="20"/>
                    </w:rPr>
                  </w:pPr>
                  <w:r w:rsidRPr="003B0C9A">
                    <w:rPr>
                      <w:color w:val="000000"/>
                      <w:sz w:val="20"/>
                      <w:szCs w:val="20"/>
                    </w:rPr>
                    <w:t>Клей хирургический биологический</w:t>
                  </w:r>
                </w:p>
                <w:p w14:paraId="7667DA1A" w14:textId="77777777" w:rsidR="003B0C9A" w:rsidRPr="003B0C9A" w:rsidRDefault="003B0C9A" w:rsidP="003B0C9A">
                  <w:pPr>
                    <w:snapToGrid w:val="0"/>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270EBC" w14:textId="77777777" w:rsidR="003B0C9A" w:rsidRPr="003B0C9A" w:rsidRDefault="003B0C9A" w:rsidP="003B0C9A">
                  <w:pPr>
                    <w:pStyle w:val="1c"/>
                    <w:snapToGrid w:val="0"/>
                  </w:pPr>
                  <w:r w:rsidRPr="003B0C9A">
                    <w:rPr>
                      <w:color w:val="000000"/>
                    </w:rPr>
                    <w:t xml:space="preserve">В комплекте со стерильными наконечниками аппликаторами не менее 4 штук.  Одноразовый сдвоенный стерильный шприц объемом не менее 5 мл в индивидуальной герметичной упаковке. </w:t>
                  </w:r>
                </w:p>
              </w:tc>
            </w:tr>
            <w:tr w:rsidR="003B0C9A" w:rsidRPr="003B0C9A" w14:paraId="1D35BED3"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021A733A" w14:textId="77777777" w:rsidR="003B0C9A" w:rsidRPr="003B0C9A" w:rsidRDefault="003B0C9A" w:rsidP="003B0C9A">
                  <w:pPr>
                    <w:jc w:val="center"/>
                    <w:rPr>
                      <w:sz w:val="20"/>
                      <w:szCs w:val="20"/>
                    </w:rPr>
                  </w:pPr>
                  <w:r w:rsidRPr="003B0C9A">
                    <w:rPr>
                      <w:color w:val="000000"/>
                      <w:sz w:val="20"/>
                      <w:szCs w:val="20"/>
                    </w:rPr>
                    <w:t>83</w:t>
                  </w:r>
                </w:p>
              </w:tc>
              <w:tc>
                <w:tcPr>
                  <w:tcW w:w="1369" w:type="pct"/>
                  <w:tcBorders>
                    <w:top w:val="single" w:sz="4" w:space="0" w:color="000000"/>
                    <w:left w:val="single" w:sz="4" w:space="0" w:color="000000"/>
                    <w:bottom w:val="single" w:sz="4" w:space="0" w:color="000000"/>
                  </w:tcBorders>
                  <w:shd w:val="clear" w:color="auto" w:fill="auto"/>
                </w:tcPr>
                <w:p w14:paraId="4BC319B6" w14:textId="77777777" w:rsidR="003B0C9A" w:rsidRPr="003B0C9A" w:rsidRDefault="003B0C9A" w:rsidP="003B0C9A">
                  <w:pPr>
                    <w:snapToGrid w:val="0"/>
                    <w:rPr>
                      <w:sz w:val="20"/>
                      <w:szCs w:val="20"/>
                    </w:rPr>
                  </w:pPr>
                  <w:r w:rsidRPr="003B0C9A">
                    <w:rPr>
                      <w:color w:val="000000"/>
                      <w:sz w:val="20"/>
                      <w:szCs w:val="20"/>
                    </w:rPr>
                    <w:t>Нити стерильные, синтетические хирургические,  рассасывающиеся, М4 (1), не менее чем 4 нити по 70 см, иглы колющие, усиленные, 1/2  окружности, в интервале от более 34 мм до менее 36 мм</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16BE4A51" w14:textId="77777777" w:rsidR="003B0C9A" w:rsidRPr="003B0C9A" w:rsidRDefault="003B0C9A" w:rsidP="003B0C9A">
                  <w:pPr>
                    <w:pStyle w:val="1e"/>
                    <w:spacing w:before="0" w:line="240" w:lineRule="auto"/>
                  </w:pPr>
                  <w:r w:rsidRPr="003B0C9A">
                    <w:rPr>
                      <w:color w:val="000000"/>
                    </w:rPr>
                    <w:t xml:space="preserve">Групповая и индивидуальная упаковка должны быть маркированы трехмерным матричным или обычным штрих кодом. </w:t>
                  </w:r>
                  <w:r w:rsidRPr="003B0C9A">
                    <w:rPr>
                      <w:bCs/>
                      <w:color w:val="000000"/>
                    </w:rPr>
                    <w:t>Одинарная индивидуальная упаковка из алюминиевой фольги (без дополнительной полимерной упаковки)</w:t>
                  </w:r>
                  <w:r w:rsidRPr="003B0C9A">
                    <w:rPr>
                      <w:color w:val="000000"/>
                    </w:rPr>
                    <w:t xml:space="preserve"> прямоугольной формы, имеющая порт с обозначенными, отслаивающимися листками или насечкой для вскрытия. Групповая упаковка (коробка) должна быть  герметичная (пластик, картон или иной прочный материал), предохраняющая содержимое от влаги. Срок стерильности не менее 5 лет.</w:t>
                  </w:r>
                </w:p>
              </w:tc>
            </w:tr>
            <w:tr w:rsidR="003B0C9A" w:rsidRPr="003B0C9A" w14:paraId="39FE7CE6"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31E65D60" w14:textId="77777777" w:rsidR="003B0C9A" w:rsidRPr="003B0C9A" w:rsidRDefault="003B0C9A" w:rsidP="003B0C9A">
                  <w:pPr>
                    <w:jc w:val="center"/>
                    <w:rPr>
                      <w:sz w:val="20"/>
                      <w:szCs w:val="20"/>
                    </w:rPr>
                  </w:pPr>
                  <w:r w:rsidRPr="003B0C9A">
                    <w:rPr>
                      <w:color w:val="000000"/>
                      <w:sz w:val="20"/>
                      <w:szCs w:val="20"/>
                    </w:rPr>
                    <w:t>84</w:t>
                  </w:r>
                </w:p>
              </w:tc>
              <w:tc>
                <w:tcPr>
                  <w:tcW w:w="1369" w:type="pct"/>
                  <w:tcBorders>
                    <w:top w:val="single" w:sz="4" w:space="0" w:color="000000"/>
                    <w:left w:val="single" w:sz="4" w:space="0" w:color="000000"/>
                    <w:bottom w:val="single" w:sz="4" w:space="0" w:color="000000"/>
                  </w:tcBorders>
                  <w:shd w:val="clear" w:color="auto" w:fill="auto"/>
                </w:tcPr>
                <w:p w14:paraId="6D98F29B"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рассасывающаяся, плетеная, М4 (1), длиной в интервале от не менее 85 см до не более 95 см,  игла колющая, массивная, 1/2  окружности, в интервале от не менее 47 мм  до не более 49 мм длиной</w:t>
                  </w:r>
                </w:p>
                <w:p w14:paraId="1FA01022" w14:textId="77777777" w:rsidR="003B0C9A" w:rsidRPr="003B0C9A" w:rsidRDefault="003B0C9A" w:rsidP="003B0C9A">
                  <w:pPr>
                    <w:snapToGrid w:val="0"/>
                    <w:rPr>
                      <w:color w:val="000000"/>
                      <w:sz w:val="20"/>
                      <w:szCs w:val="20"/>
                    </w:rPr>
                  </w:pPr>
                </w:p>
                <w:p w14:paraId="5A97AA83" w14:textId="77777777" w:rsidR="003B0C9A" w:rsidRPr="003B0C9A" w:rsidRDefault="003B0C9A" w:rsidP="003B0C9A">
                  <w:pPr>
                    <w:snapToGrid w:val="0"/>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754C58" w14:textId="77777777" w:rsidR="003B0C9A" w:rsidRPr="003B0C9A" w:rsidRDefault="003B0C9A" w:rsidP="003B0C9A">
                  <w:pPr>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w:t>
                  </w:r>
                  <w:r w:rsidRPr="003B0C9A">
                    <w:rPr>
                      <w:color w:val="000000"/>
                      <w:sz w:val="20"/>
                      <w:szCs w:val="20"/>
                    </w:rPr>
                    <w:lastRenderedPageBreak/>
                    <w:t xml:space="preserve">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менее 36 штук, быть герметичной (пластик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54477E2B"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730A4E7B" w14:textId="77777777" w:rsidR="003B0C9A" w:rsidRPr="003B0C9A" w:rsidRDefault="003B0C9A" w:rsidP="003B0C9A">
                  <w:pPr>
                    <w:jc w:val="center"/>
                    <w:rPr>
                      <w:sz w:val="20"/>
                      <w:szCs w:val="20"/>
                    </w:rPr>
                  </w:pPr>
                  <w:r w:rsidRPr="003B0C9A">
                    <w:rPr>
                      <w:color w:val="000000"/>
                      <w:sz w:val="20"/>
                      <w:szCs w:val="20"/>
                    </w:rPr>
                    <w:lastRenderedPageBreak/>
                    <w:t>85</w:t>
                  </w:r>
                </w:p>
              </w:tc>
              <w:tc>
                <w:tcPr>
                  <w:tcW w:w="1369" w:type="pct"/>
                  <w:tcBorders>
                    <w:top w:val="single" w:sz="4" w:space="0" w:color="000000"/>
                    <w:left w:val="single" w:sz="4" w:space="0" w:color="000000"/>
                    <w:bottom w:val="single" w:sz="4" w:space="0" w:color="000000"/>
                  </w:tcBorders>
                  <w:shd w:val="clear" w:color="auto" w:fill="auto"/>
                </w:tcPr>
                <w:p w14:paraId="6D71B719" w14:textId="77777777" w:rsidR="003B0C9A" w:rsidRPr="003B0C9A" w:rsidRDefault="003B0C9A" w:rsidP="003B0C9A">
                  <w:pPr>
                    <w:numPr>
                      <w:ilvl w:val="0"/>
                      <w:numId w:val="29"/>
                    </w:numPr>
                    <w:tabs>
                      <w:tab w:val="left" w:pos="0"/>
                    </w:tabs>
                    <w:suppressAutoHyphens/>
                    <w:snapToGrid w:val="0"/>
                    <w:spacing w:after="60"/>
                    <w:rPr>
                      <w:sz w:val="20"/>
                      <w:szCs w:val="20"/>
                    </w:rPr>
                  </w:pPr>
                  <w:r w:rsidRPr="003B0C9A">
                    <w:rPr>
                      <w:color w:val="000000"/>
                      <w:sz w:val="20"/>
                      <w:szCs w:val="20"/>
                    </w:rPr>
                    <w:t>Нить стерильная хирургическая, синтетическая, рассасывающаяся, плетеная, М3 (2/0), длиной  в интервале от не менее 70 см и не более 80 см,  игла колющая с режущим кончиком острия, 1/2  окружности, в интервале от не менее 39,5 мм до не более 40,5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8A2202" w14:textId="77777777" w:rsidR="003B0C9A" w:rsidRPr="003B0C9A" w:rsidRDefault="003B0C9A" w:rsidP="003B0C9A">
                  <w:pPr>
                    <w:rPr>
                      <w:sz w:val="20"/>
                      <w:szCs w:val="20"/>
                    </w:rPr>
                  </w:pPr>
                  <w:r w:rsidRPr="003B0C9A">
                    <w:rPr>
                      <w:color w:val="000000"/>
                      <w:sz w:val="20"/>
                      <w:szCs w:val="20"/>
                    </w:rPr>
                    <w:t>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36 штук, быть герметичной (пластик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w:t>
                  </w:r>
                </w:p>
              </w:tc>
            </w:tr>
            <w:tr w:rsidR="003B0C9A" w:rsidRPr="003B0C9A" w14:paraId="51F3B045"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55C0107C" w14:textId="77777777" w:rsidR="003B0C9A" w:rsidRPr="003B0C9A" w:rsidRDefault="003B0C9A" w:rsidP="003B0C9A">
                  <w:pPr>
                    <w:jc w:val="center"/>
                    <w:rPr>
                      <w:sz w:val="20"/>
                      <w:szCs w:val="20"/>
                    </w:rPr>
                  </w:pPr>
                  <w:r w:rsidRPr="003B0C9A">
                    <w:rPr>
                      <w:color w:val="000000"/>
                      <w:sz w:val="20"/>
                      <w:szCs w:val="20"/>
                    </w:rPr>
                    <w:t>86</w:t>
                  </w:r>
                </w:p>
              </w:tc>
              <w:tc>
                <w:tcPr>
                  <w:tcW w:w="1369" w:type="pct"/>
                  <w:tcBorders>
                    <w:top w:val="single" w:sz="4" w:space="0" w:color="000000"/>
                    <w:left w:val="single" w:sz="4" w:space="0" w:color="000000"/>
                    <w:bottom w:val="single" w:sz="4" w:space="0" w:color="000000"/>
                  </w:tcBorders>
                  <w:shd w:val="clear" w:color="auto" w:fill="auto"/>
                </w:tcPr>
                <w:p w14:paraId="44454F38" w14:textId="77777777" w:rsidR="003B0C9A" w:rsidRPr="003B0C9A" w:rsidRDefault="003B0C9A" w:rsidP="003B0C9A">
                  <w:pPr>
                    <w:snapToGrid w:val="0"/>
                    <w:rPr>
                      <w:sz w:val="20"/>
                      <w:szCs w:val="20"/>
                    </w:rPr>
                  </w:pPr>
                  <w:r w:rsidRPr="003B0C9A">
                    <w:rPr>
                      <w:color w:val="000000"/>
                      <w:sz w:val="20"/>
                      <w:szCs w:val="20"/>
                    </w:rPr>
                    <w:t xml:space="preserve">Губка гемостатическаякалагеновая </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31FCFFF2" w14:textId="77777777" w:rsidR="003B0C9A" w:rsidRPr="003B0C9A" w:rsidRDefault="003B0C9A" w:rsidP="003B0C9A">
                  <w:pPr>
                    <w:pStyle w:val="1e"/>
                    <w:spacing w:before="0" w:line="240" w:lineRule="auto"/>
                  </w:pPr>
                  <w:r w:rsidRPr="003B0C9A">
                    <w:rPr>
                      <w:color w:val="000000"/>
                    </w:rPr>
                    <w:t>Групповая упаковка (коробка) должна быть герметичная (пластик, картон или иной прочный материал), предохраняющая содержимое от влаги.</w:t>
                  </w:r>
                </w:p>
              </w:tc>
            </w:tr>
            <w:tr w:rsidR="003B0C9A" w:rsidRPr="003B0C9A" w14:paraId="79493E15"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0CBE1A3E" w14:textId="77777777" w:rsidR="003B0C9A" w:rsidRPr="003B0C9A" w:rsidRDefault="003B0C9A" w:rsidP="003B0C9A">
                  <w:pPr>
                    <w:jc w:val="center"/>
                    <w:rPr>
                      <w:sz w:val="20"/>
                      <w:szCs w:val="20"/>
                    </w:rPr>
                  </w:pPr>
                  <w:r w:rsidRPr="003B0C9A">
                    <w:rPr>
                      <w:color w:val="000000"/>
                      <w:sz w:val="20"/>
                      <w:szCs w:val="20"/>
                    </w:rPr>
                    <w:t>87</w:t>
                  </w:r>
                </w:p>
              </w:tc>
              <w:tc>
                <w:tcPr>
                  <w:tcW w:w="1369" w:type="pct"/>
                  <w:tcBorders>
                    <w:top w:val="single" w:sz="4" w:space="0" w:color="000000"/>
                    <w:left w:val="single" w:sz="4" w:space="0" w:color="000000"/>
                    <w:bottom w:val="single" w:sz="4" w:space="0" w:color="000000"/>
                  </w:tcBorders>
                  <w:shd w:val="clear" w:color="auto" w:fill="auto"/>
                </w:tcPr>
                <w:p w14:paraId="74016176" w14:textId="77777777" w:rsidR="003B0C9A" w:rsidRPr="003B0C9A" w:rsidRDefault="003B0C9A" w:rsidP="003B0C9A">
                  <w:pPr>
                    <w:numPr>
                      <w:ilvl w:val="0"/>
                      <w:numId w:val="29"/>
                    </w:numPr>
                    <w:tabs>
                      <w:tab w:val="left" w:pos="0"/>
                    </w:tabs>
                    <w:suppressAutoHyphens/>
                    <w:snapToGrid w:val="0"/>
                    <w:spacing w:after="60"/>
                    <w:rPr>
                      <w:sz w:val="20"/>
                      <w:szCs w:val="20"/>
                    </w:rPr>
                  </w:pPr>
                  <w:r w:rsidRPr="003B0C9A">
                    <w:rPr>
                      <w:color w:val="000000"/>
                      <w:sz w:val="20"/>
                      <w:szCs w:val="20"/>
                    </w:rPr>
                    <w:t>Нить стерильная хирургическая, синтетическая, рассасывающаяся, плетеная, М3 (2/0), длиной  в интервале от не менее 70 см и не более 80 см,  игла колющая с режущим кончиком острия, 1/2  окружности, в интервале от не менее 39,5 мм до не более 40,5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04DAC2" w14:textId="77777777" w:rsidR="003B0C9A" w:rsidRPr="003B0C9A" w:rsidRDefault="003B0C9A" w:rsidP="003B0C9A">
                  <w:pPr>
                    <w:rPr>
                      <w:sz w:val="20"/>
                      <w:szCs w:val="20"/>
                    </w:rPr>
                  </w:pPr>
                  <w:r w:rsidRPr="003B0C9A">
                    <w:rPr>
                      <w:color w:val="000000"/>
                      <w:sz w:val="20"/>
                      <w:szCs w:val="20"/>
                    </w:rPr>
                    <w:t>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более 24 штук, быть герметичной (пластик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w:t>
                  </w:r>
                </w:p>
              </w:tc>
            </w:tr>
            <w:tr w:rsidR="003B0C9A" w:rsidRPr="003B0C9A" w14:paraId="06D01461"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09DFA458" w14:textId="77777777" w:rsidR="003B0C9A" w:rsidRPr="003B0C9A" w:rsidRDefault="003B0C9A" w:rsidP="003B0C9A">
                  <w:pPr>
                    <w:jc w:val="center"/>
                    <w:rPr>
                      <w:sz w:val="20"/>
                      <w:szCs w:val="20"/>
                    </w:rPr>
                  </w:pPr>
                  <w:r w:rsidRPr="003B0C9A">
                    <w:rPr>
                      <w:color w:val="000000"/>
                      <w:sz w:val="20"/>
                      <w:szCs w:val="20"/>
                    </w:rPr>
                    <w:t>88</w:t>
                  </w:r>
                </w:p>
              </w:tc>
              <w:tc>
                <w:tcPr>
                  <w:tcW w:w="1369" w:type="pct"/>
                  <w:tcBorders>
                    <w:top w:val="single" w:sz="4" w:space="0" w:color="000000"/>
                    <w:left w:val="single" w:sz="4" w:space="0" w:color="000000"/>
                    <w:bottom w:val="single" w:sz="4" w:space="0" w:color="000000"/>
                  </w:tcBorders>
                  <w:shd w:val="clear" w:color="auto" w:fill="auto"/>
                </w:tcPr>
                <w:p w14:paraId="63B0690E" w14:textId="77777777" w:rsidR="003B0C9A" w:rsidRPr="003B0C9A" w:rsidRDefault="003B0C9A" w:rsidP="003B0C9A">
                  <w:pPr>
                    <w:snapToGrid w:val="0"/>
                    <w:spacing w:after="60"/>
                    <w:rPr>
                      <w:sz w:val="20"/>
                      <w:szCs w:val="20"/>
                    </w:rPr>
                  </w:pPr>
                  <w:r w:rsidRPr="003B0C9A">
                    <w:rPr>
                      <w:color w:val="000000"/>
                      <w:sz w:val="20"/>
                      <w:szCs w:val="20"/>
                    </w:rPr>
                    <w:t xml:space="preserve">Нить стерильная хирургическая, </w:t>
                  </w:r>
                  <w:r w:rsidRPr="003B0C9A">
                    <w:rPr>
                      <w:color w:val="000000"/>
                      <w:sz w:val="20"/>
                      <w:szCs w:val="20"/>
                    </w:rPr>
                    <w:lastRenderedPageBreak/>
                    <w:t>синтетическая, рассасывающаяся, плетеная, EP2 (3/0), длина нити не менее 70 см,  с обратно-режущей иглой, 3/8 окружности, длиной в интервале от более 23 мм до менее 25 мм</w:t>
                  </w:r>
                </w:p>
              </w:tc>
              <w:tc>
                <w:tcPr>
                  <w:tcW w:w="3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BB3AEC" w14:textId="77777777" w:rsidR="003B0C9A" w:rsidRPr="003B0C9A" w:rsidRDefault="003B0C9A" w:rsidP="003B0C9A">
                  <w:pPr>
                    <w:pStyle w:val="1e"/>
                    <w:spacing w:before="0" w:line="240" w:lineRule="auto"/>
                  </w:pPr>
                  <w:r w:rsidRPr="003B0C9A">
                    <w:rPr>
                      <w:color w:val="000000"/>
                    </w:rPr>
                    <w:lastRenderedPageBreak/>
                    <w:t xml:space="preserve">Дважды стерильная индивидуальная  упаковка. Внешний блистер изготовлен из бумажного основания и полиэтиленового покрытия, </w:t>
                  </w:r>
                  <w:r w:rsidRPr="003B0C9A">
                    <w:rPr>
                      <w:color w:val="000000"/>
                    </w:rPr>
                    <w:lastRenderedPageBreak/>
                    <w:t>открывается путем расслоения верхнего и нижнего лепестков. Внутренний блистер изготовлен из алюминиевой фольги и имеет насечку для вскрытия и маркировку, выполненную типографским способом непосредственно на фольге. Наличие в маркировке и на этикетке кода производителя хирургического шовного материала, который должен позволить точно определить  параметры хирургического шовного материала: наименование и материал из которого изготовлена нить, структуру шовного материала, метрический или условный размер нити, цвет, а так же тип, размер, изгиб и количество атравматических игл. Информация о хирургическом шовном материале должна быть полностью отражена на этикетке и заводской упаковке.  Данная информация  должна дублироваться   штриховым или матричным кодом со всеми характеристиками  хирургического шовного материала и данными производителя для предотвращения поставки фальсифицированной продукции и контроля за расходом нити в операционной. Игла должна быть изображена на этикетке в натуральную величину. Заводская упаковка должна содержать более 12 индивидуальных блистеров в упаковке. Каждая коробка должна содержать инструкцию  по медицинскому применению на русском языке.</w:t>
                  </w:r>
                </w:p>
              </w:tc>
            </w:tr>
            <w:tr w:rsidR="003B0C9A" w:rsidRPr="003B0C9A" w14:paraId="10720FB7"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77AA79E5" w14:textId="77777777" w:rsidR="003B0C9A" w:rsidRPr="003B0C9A" w:rsidRDefault="003B0C9A" w:rsidP="003B0C9A">
                  <w:pPr>
                    <w:jc w:val="center"/>
                    <w:rPr>
                      <w:sz w:val="20"/>
                      <w:szCs w:val="20"/>
                    </w:rPr>
                  </w:pPr>
                  <w:r w:rsidRPr="003B0C9A">
                    <w:rPr>
                      <w:color w:val="000000"/>
                      <w:sz w:val="20"/>
                      <w:szCs w:val="20"/>
                    </w:rPr>
                    <w:lastRenderedPageBreak/>
                    <w:t>89</w:t>
                  </w:r>
                </w:p>
              </w:tc>
              <w:tc>
                <w:tcPr>
                  <w:tcW w:w="1369" w:type="pct"/>
                  <w:tcBorders>
                    <w:top w:val="single" w:sz="4" w:space="0" w:color="000000"/>
                    <w:left w:val="single" w:sz="4" w:space="0" w:color="000000"/>
                    <w:bottom w:val="single" w:sz="4" w:space="0" w:color="000000"/>
                  </w:tcBorders>
                  <w:shd w:val="clear" w:color="auto" w:fill="auto"/>
                </w:tcPr>
                <w:p w14:paraId="621340EA"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рассасывающаяся, плетеная, М4 (1), длиной нити в интервале от не менее 75 см до менее 90 см, не менее 10 отрезков, две иглы колющие, многоразовые, 1/2  окружности,  одна игла длиной в пределах от не менее 37 мм до не более 43 мм, вторая игла длиной в пределах от не менее 45 мм до не более 47 мм</w:t>
                  </w:r>
                </w:p>
              </w:tc>
              <w:tc>
                <w:tcPr>
                  <w:tcW w:w="3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AE2FF2" w14:textId="77777777" w:rsidR="003B0C9A" w:rsidRPr="003B0C9A" w:rsidRDefault="003B0C9A" w:rsidP="003B0C9A">
                  <w:pPr>
                    <w:rPr>
                      <w:sz w:val="20"/>
                      <w:szCs w:val="20"/>
                    </w:rPr>
                  </w:pPr>
                  <w:r w:rsidRPr="003B0C9A">
                    <w:rPr>
                      <w:color w:val="000000"/>
                      <w:sz w:val="20"/>
                      <w:szCs w:val="20"/>
                    </w:rPr>
                    <w:t>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быть герметичной (картон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w:t>
                  </w:r>
                </w:p>
              </w:tc>
            </w:tr>
            <w:tr w:rsidR="003B0C9A" w:rsidRPr="003B0C9A" w14:paraId="24B8D88B"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02D186D2" w14:textId="77777777" w:rsidR="003B0C9A" w:rsidRPr="003B0C9A" w:rsidRDefault="003B0C9A" w:rsidP="003B0C9A">
                  <w:pPr>
                    <w:jc w:val="center"/>
                    <w:rPr>
                      <w:sz w:val="20"/>
                      <w:szCs w:val="20"/>
                    </w:rPr>
                  </w:pPr>
                  <w:r w:rsidRPr="003B0C9A">
                    <w:rPr>
                      <w:color w:val="000000"/>
                      <w:sz w:val="20"/>
                      <w:szCs w:val="20"/>
                    </w:rPr>
                    <w:t>90</w:t>
                  </w:r>
                </w:p>
              </w:tc>
              <w:tc>
                <w:tcPr>
                  <w:tcW w:w="1369" w:type="pct"/>
                  <w:tcBorders>
                    <w:top w:val="single" w:sz="4" w:space="0" w:color="000000"/>
                    <w:left w:val="single" w:sz="4" w:space="0" w:color="000000"/>
                    <w:bottom w:val="single" w:sz="4" w:space="0" w:color="000000"/>
                  </w:tcBorders>
                  <w:shd w:val="clear" w:color="auto" w:fill="auto"/>
                </w:tcPr>
                <w:p w14:paraId="3B2DE7A1" w14:textId="77777777" w:rsidR="003B0C9A" w:rsidRPr="003B0C9A" w:rsidRDefault="003B0C9A" w:rsidP="003B0C9A">
                  <w:pPr>
                    <w:snapToGrid w:val="0"/>
                    <w:spacing w:after="60"/>
                    <w:rPr>
                      <w:sz w:val="20"/>
                      <w:szCs w:val="20"/>
                    </w:rPr>
                  </w:pPr>
                  <w:r w:rsidRPr="003B0C9A">
                    <w:rPr>
                      <w:color w:val="000000"/>
                      <w:sz w:val="20"/>
                      <w:szCs w:val="20"/>
                    </w:rPr>
                    <w:t>Нить стерильная хирургическая, синтетическая, рассасывающаяся, плетеная, EP2 (3/0), длина нити не менее 70 см,  с обратно-режущей иглой, 3/8 окружности, длиной в интервале от более 23 мм до менее 25 мм</w:t>
                  </w:r>
                </w:p>
              </w:tc>
              <w:tc>
                <w:tcPr>
                  <w:tcW w:w="3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1BCDF3" w14:textId="77777777" w:rsidR="003B0C9A" w:rsidRPr="003B0C9A" w:rsidRDefault="003B0C9A" w:rsidP="003B0C9A">
                  <w:pPr>
                    <w:pStyle w:val="1e"/>
                    <w:spacing w:before="0" w:line="240" w:lineRule="auto"/>
                  </w:pPr>
                  <w:r w:rsidRPr="003B0C9A">
                    <w:rPr>
                      <w:color w:val="000000"/>
                    </w:rPr>
                    <w:t xml:space="preserve">Дважды стерильная индивидуальная  упаковка. Внешний блистер изготовлен из бумажного основания и полиэтиленового покрытия, открывается путем расслоения верхнего и нижнего лепестков. Внутренний блистер изготовлен из алюминиевой фольги и имеет насечку для вскрытия и маркировку, выполненную типографским способом непосредственно на фольге. Наличие в маркировке и на этикетке кода производителя хирургического шовного материала, который должен позволить точно определить  параметры хирургического шовного материала: наименование и материал из которого изготовлена нить, структуру шовного материала, метрический или условный размер нити, цвет, а так же тип, размер, изгиб и количество атравматических игл. Информация о хирургическом шовном материале должна быть полностью отражена на этикетке и заводской упаковке.  Данная информация  должна дублироваться   штриховым или матричным кодом со всеми характеристиками  хирургического шовного материала и данными производителя для предотвращения поставки фальсифицированной продукции и контроля за расходом нити в операционной. Игла должна быть изображена на этикетке в натуральную величину. Заводская упаковка должна содержать не менее 12 </w:t>
                  </w:r>
                  <w:r w:rsidRPr="003B0C9A">
                    <w:rPr>
                      <w:color w:val="000000"/>
                    </w:rPr>
                    <w:lastRenderedPageBreak/>
                    <w:t>индивидуальных блистеров в упаковке. Каждая коробка должна содержать инструкцию  по медицинскому применению на русском языке.</w:t>
                  </w:r>
                </w:p>
              </w:tc>
            </w:tr>
            <w:tr w:rsidR="003B0C9A" w:rsidRPr="003B0C9A" w14:paraId="6F3DFF71"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62580A4F" w14:textId="77777777" w:rsidR="003B0C9A" w:rsidRPr="003B0C9A" w:rsidRDefault="003B0C9A" w:rsidP="003B0C9A">
                  <w:pPr>
                    <w:jc w:val="center"/>
                    <w:rPr>
                      <w:sz w:val="20"/>
                      <w:szCs w:val="20"/>
                    </w:rPr>
                  </w:pPr>
                  <w:r w:rsidRPr="003B0C9A">
                    <w:rPr>
                      <w:color w:val="000000"/>
                      <w:sz w:val="20"/>
                      <w:szCs w:val="20"/>
                    </w:rPr>
                    <w:lastRenderedPageBreak/>
                    <w:t>91</w:t>
                  </w:r>
                </w:p>
              </w:tc>
              <w:tc>
                <w:tcPr>
                  <w:tcW w:w="1369" w:type="pct"/>
                  <w:tcBorders>
                    <w:top w:val="single" w:sz="4" w:space="0" w:color="000000"/>
                    <w:left w:val="single" w:sz="4" w:space="0" w:color="000000"/>
                    <w:bottom w:val="single" w:sz="4" w:space="0" w:color="000000"/>
                  </w:tcBorders>
                  <w:shd w:val="clear" w:color="auto" w:fill="auto"/>
                </w:tcPr>
                <w:p w14:paraId="66907348" w14:textId="77777777" w:rsidR="003B0C9A" w:rsidRPr="003B0C9A" w:rsidRDefault="003B0C9A" w:rsidP="003B0C9A">
                  <w:pPr>
                    <w:snapToGrid w:val="0"/>
                    <w:rPr>
                      <w:sz w:val="20"/>
                      <w:szCs w:val="20"/>
                    </w:rPr>
                  </w:pPr>
                  <w:r w:rsidRPr="003B0C9A">
                    <w:rPr>
                      <w:color w:val="000000"/>
                      <w:sz w:val="20"/>
                      <w:szCs w:val="20"/>
                    </w:rPr>
                    <w:t>Клей медицинский стерильный, 1 мл.</w:t>
                  </w:r>
                </w:p>
              </w:tc>
              <w:tc>
                <w:tcPr>
                  <w:tcW w:w="3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A3714A" w14:textId="77777777" w:rsidR="003B0C9A" w:rsidRPr="003B0C9A" w:rsidRDefault="003B0C9A" w:rsidP="003B0C9A">
                  <w:pPr>
                    <w:pStyle w:val="1e"/>
                    <w:snapToGrid w:val="0"/>
                    <w:spacing w:before="0"/>
                  </w:pPr>
                  <w:r w:rsidRPr="003B0C9A">
                    <w:rPr>
                      <w:color w:val="000000"/>
                    </w:rPr>
                    <w:t>Первичная упаковка представляет собой стерильные шприцы объемом 1.0 мл. Вторичная упаковка коробки из пластика или другого прочного материала.</w:t>
                  </w:r>
                </w:p>
              </w:tc>
            </w:tr>
            <w:tr w:rsidR="003B0C9A" w:rsidRPr="003B0C9A" w14:paraId="555FA51C"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387D90E8" w14:textId="77777777" w:rsidR="003B0C9A" w:rsidRPr="003B0C9A" w:rsidRDefault="003B0C9A" w:rsidP="003B0C9A">
                  <w:pPr>
                    <w:jc w:val="center"/>
                    <w:rPr>
                      <w:sz w:val="20"/>
                      <w:szCs w:val="20"/>
                    </w:rPr>
                  </w:pPr>
                  <w:r w:rsidRPr="003B0C9A">
                    <w:rPr>
                      <w:color w:val="000000"/>
                      <w:sz w:val="20"/>
                      <w:szCs w:val="20"/>
                    </w:rPr>
                    <w:t>92</w:t>
                  </w:r>
                </w:p>
              </w:tc>
              <w:tc>
                <w:tcPr>
                  <w:tcW w:w="1369" w:type="pct"/>
                  <w:tcBorders>
                    <w:top w:val="single" w:sz="4" w:space="0" w:color="000000"/>
                    <w:left w:val="single" w:sz="4" w:space="0" w:color="000000"/>
                    <w:bottom w:val="single" w:sz="4" w:space="0" w:color="000000"/>
                  </w:tcBorders>
                  <w:shd w:val="clear" w:color="auto" w:fill="auto"/>
                </w:tcPr>
                <w:p w14:paraId="442CDBB0" w14:textId="77777777" w:rsidR="003B0C9A" w:rsidRPr="003B0C9A" w:rsidRDefault="003B0C9A" w:rsidP="003B0C9A">
                  <w:pPr>
                    <w:spacing w:after="60"/>
                    <w:rPr>
                      <w:sz w:val="20"/>
                      <w:szCs w:val="20"/>
                    </w:rPr>
                  </w:pPr>
                  <w:r w:rsidRPr="003B0C9A">
                    <w:rPr>
                      <w:color w:val="000000"/>
                      <w:sz w:val="20"/>
                      <w:szCs w:val="20"/>
                    </w:rPr>
                    <w:t>Полимерный имплантат (фиксатор) для фиксации грудины, игла-проводник</w:t>
                  </w:r>
                </w:p>
              </w:tc>
              <w:tc>
                <w:tcPr>
                  <w:tcW w:w="3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F4CCC0" w14:textId="77777777" w:rsidR="003B0C9A" w:rsidRPr="003B0C9A" w:rsidRDefault="003B0C9A" w:rsidP="003B0C9A">
                  <w:pPr>
                    <w:rPr>
                      <w:sz w:val="20"/>
                      <w:szCs w:val="20"/>
                    </w:rPr>
                  </w:pPr>
                  <w:r w:rsidRPr="003B0C9A">
                    <w:rPr>
                      <w:color w:val="000000"/>
                      <w:sz w:val="20"/>
                      <w:szCs w:val="20"/>
                    </w:rPr>
                    <w:t>Стерильная упаковка.</w:t>
                  </w:r>
                </w:p>
              </w:tc>
            </w:tr>
            <w:tr w:rsidR="003B0C9A" w:rsidRPr="003B0C9A" w14:paraId="79D9D346"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514E0853" w14:textId="77777777" w:rsidR="003B0C9A" w:rsidRPr="003B0C9A" w:rsidRDefault="003B0C9A" w:rsidP="003B0C9A">
                  <w:pPr>
                    <w:jc w:val="center"/>
                    <w:rPr>
                      <w:sz w:val="20"/>
                      <w:szCs w:val="20"/>
                    </w:rPr>
                  </w:pPr>
                  <w:r w:rsidRPr="003B0C9A">
                    <w:rPr>
                      <w:color w:val="000000"/>
                      <w:sz w:val="20"/>
                      <w:szCs w:val="20"/>
                    </w:rPr>
                    <w:t>93</w:t>
                  </w:r>
                </w:p>
              </w:tc>
              <w:tc>
                <w:tcPr>
                  <w:tcW w:w="1369" w:type="pct"/>
                  <w:tcBorders>
                    <w:top w:val="single" w:sz="4" w:space="0" w:color="000000"/>
                    <w:left w:val="single" w:sz="4" w:space="0" w:color="000000"/>
                    <w:bottom w:val="single" w:sz="4" w:space="0" w:color="000000"/>
                  </w:tcBorders>
                  <w:shd w:val="clear" w:color="auto" w:fill="auto"/>
                </w:tcPr>
                <w:p w14:paraId="39A23A3C" w14:textId="77777777" w:rsidR="003B0C9A" w:rsidRPr="003B0C9A" w:rsidRDefault="003B0C9A" w:rsidP="003B0C9A">
                  <w:pPr>
                    <w:snapToGrid w:val="0"/>
                    <w:rPr>
                      <w:sz w:val="20"/>
                      <w:szCs w:val="20"/>
                    </w:rPr>
                  </w:pPr>
                  <w:r w:rsidRPr="003B0C9A">
                    <w:rPr>
                      <w:color w:val="000000"/>
                      <w:sz w:val="20"/>
                      <w:szCs w:val="20"/>
                    </w:rPr>
                    <w:t>Нить нерассасывающаяся плетеная из протеиновых волокон шелка МР3 (USP2/0), длина нити от не менее 150 см до не более 180 см, без иглы</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1FA0E0B9" w14:textId="77777777" w:rsidR="003B0C9A" w:rsidRPr="003B0C9A" w:rsidRDefault="003B0C9A" w:rsidP="003B0C9A">
                  <w:pPr>
                    <w:rPr>
                      <w:sz w:val="20"/>
                      <w:szCs w:val="20"/>
                    </w:rPr>
                  </w:pPr>
                  <w:r w:rsidRPr="003B0C9A">
                    <w:rPr>
                      <w:color w:val="000000"/>
                      <w:sz w:val="20"/>
                      <w:szCs w:val="20"/>
                    </w:rPr>
                    <w:t>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обеспечивает ее прямолинейность после извлечения, минимизируя возникновение эффекта "памяти формы". Групповая упаковка (коробка) должна содержать более 20 штук,  быть герметичная (пластик, картон,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w:t>
                  </w:r>
                </w:p>
              </w:tc>
            </w:tr>
            <w:tr w:rsidR="003B0C9A" w:rsidRPr="003B0C9A" w14:paraId="2FB4F1AB"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348B1BDE" w14:textId="77777777" w:rsidR="003B0C9A" w:rsidRPr="003B0C9A" w:rsidRDefault="003B0C9A" w:rsidP="003B0C9A">
                  <w:pPr>
                    <w:jc w:val="center"/>
                    <w:rPr>
                      <w:sz w:val="20"/>
                      <w:szCs w:val="20"/>
                    </w:rPr>
                  </w:pPr>
                  <w:r w:rsidRPr="003B0C9A">
                    <w:rPr>
                      <w:color w:val="000000"/>
                      <w:sz w:val="20"/>
                      <w:szCs w:val="20"/>
                    </w:rPr>
                    <w:t>94</w:t>
                  </w:r>
                </w:p>
              </w:tc>
              <w:tc>
                <w:tcPr>
                  <w:tcW w:w="1369" w:type="pct"/>
                  <w:tcBorders>
                    <w:top w:val="single" w:sz="4" w:space="0" w:color="000000"/>
                    <w:left w:val="single" w:sz="4" w:space="0" w:color="000000"/>
                    <w:bottom w:val="single" w:sz="4" w:space="0" w:color="000000"/>
                  </w:tcBorders>
                  <w:shd w:val="clear" w:color="auto" w:fill="auto"/>
                </w:tcPr>
                <w:p w14:paraId="57B8DBCE" w14:textId="77777777" w:rsidR="003B0C9A" w:rsidRPr="003B0C9A" w:rsidRDefault="003B0C9A" w:rsidP="003B0C9A">
                  <w:pPr>
                    <w:rPr>
                      <w:sz w:val="20"/>
                      <w:szCs w:val="20"/>
                    </w:rPr>
                  </w:pPr>
                  <w:r w:rsidRPr="003B0C9A">
                    <w:rPr>
                      <w:color w:val="000000"/>
                      <w:sz w:val="20"/>
                      <w:szCs w:val="20"/>
                    </w:rPr>
                    <w:t xml:space="preserve">Эндопротез-сетка для восстановительной хирургии размером 6 х11 см (+/-1) см </w:t>
                  </w:r>
                </w:p>
                <w:p w14:paraId="69D5449A" w14:textId="77777777" w:rsidR="003B0C9A" w:rsidRPr="003B0C9A" w:rsidRDefault="003B0C9A" w:rsidP="003B0C9A">
                  <w:pPr>
                    <w:rPr>
                      <w:color w:val="000000"/>
                      <w:sz w:val="20"/>
                      <w:szCs w:val="20"/>
                    </w:rPr>
                  </w:pPr>
                </w:p>
                <w:p w14:paraId="35B5AED3" w14:textId="77777777" w:rsidR="003B0C9A" w:rsidRPr="003B0C9A" w:rsidRDefault="003B0C9A" w:rsidP="003B0C9A">
                  <w:pPr>
                    <w:snapToGrid w:val="0"/>
                    <w:spacing w:after="60"/>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009731" w14:textId="77777777" w:rsidR="003B0C9A" w:rsidRPr="003B0C9A" w:rsidRDefault="003B0C9A" w:rsidP="003B0C9A">
                  <w:pPr>
                    <w:pStyle w:val="1e"/>
                    <w:spacing w:before="0" w:line="240" w:lineRule="auto"/>
                  </w:pPr>
                  <w:r w:rsidRPr="003B0C9A">
                    <w:rPr>
                      <w:color w:val="000000"/>
                    </w:rPr>
                    <w:t>Стерильная упаковка.</w:t>
                  </w:r>
                </w:p>
              </w:tc>
            </w:tr>
            <w:tr w:rsidR="003B0C9A" w:rsidRPr="003B0C9A" w14:paraId="5F8ABFC0"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4BA7EFCF" w14:textId="77777777" w:rsidR="003B0C9A" w:rsidRPr="003B0C9A" w:rsidRDefault="003B0C9A" w:rsidP="003B0C9A">
                  <w:pPr>
                    <w:jc w:val="center"/>
                    <w:rPr>
                      <w:sz w:val="20"/>
                      <w:szCs w:val="20"/>
                    </w:rPr>
                  </w:pPr>
                  <w:r w:rsidRPr="003B0C9A">
                    <w:rPr>
                      <w:color w:val="000000"/>
                      <w:sz w:val="20"/>
                      <w:szCs w:val="20"/>
                    </w:rPr>
                    <w:t>95</w:t>
                  </w:r>
                </w:p>
              </w:tc>
              <w:tc>
                <w:tcPr>
                  <w:tcW w:w="1369" w:type="pct"/>
                  <w:tcBorders>
                    <w:top w:val="single" w:sz="4" w:space="0" w:color="000000"/>
                    <w:left w:val="single" w:sz="4" w:space="0" w:color="000000"/>
                    <w:bottom w:val="single" w:sz="4" w:space="0" w:color="000000"/>
                  </w:tcBorders>
                  <w:shd w:val="clear" w:color="auto" w:fill="auto"/>
                </w:tcPr>
                <w:p w14:paraId="04A7A501"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М2 (3/0), длиной нити в интервале от более 45 см до менее 70 см, две иглы колющие, 1/2 окружности, в интервале от более 15,7 мм до менее 16,8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2E71D1CF"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менее 25 штук, быть герметичной ( пластик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2FF2F059"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68EB0283" w14:textId="77777777" w:rsidR="003B0C9A" w:rsidRPr="003B0C9A" w:rsidRDefault="003B0C9A" w:rsidP="003B0C9A">
                  <w:pPr>
                    <w:jc w:val="center"/>
                    <w:rPr>
                      <w:sz w:val="20"/>
                      <w:szCs w:val="20"/>
                    </w:rPr>
                  </w:pPr>
                  <w:r w:rsidRPr="003B0C9A">
                    <w:rPr>
                      <w:color w:val="000000"/>
                      <w:sz w:val="20"/>
                      <w:szCs w:val="20"/>
                    </w:rPr>
                    <w:lastRenderedPageBreak/>
                    <w:t>96</w:t>
                  </w:r>
                </w:p>
              </w:tc>
              <w:tc>
                <w:tcPr>
                  <w:tcW w:w="1369" w:type="pct"/>
                  <w:tcBorders>
                    <w:top w:val="single" w:sz="4" w:space="0" w:color="000000"/>
                    <w:left w:val="single" w:sz="4" w:space="0" w:color="000000"/>
                    <w:bottom w:val="single" w:sz="4" w:space="0" w:color="000000"/>
                  </w:tcBorders>
                  <w:shd w:val="clear" w:color="auto" w:fill="auto"/>
                </w:tcPr>
                <w:p w14:paraId="1ACC4CA9" w14:textId="77777777" w:rsidR="003B0C9A" w:rsidRPr="003B0C9A" w:rsidRDefault="003B0C9A" w:rsidP="003B0C9A">
                  <w:pPr>
                    <w:snapToGrid w:val="0"/>
                    <w:rPr>
                      <w:sz w:val="20"/>
                      <w:szCs w:val="20"/>
                    </w:rPr>
                  </w:pPr>
                  <w:r w:rsidRPr="003B0C9A">
                    <w:rPr>
                      <w:color w:val="000000"/>
                      <w:sz w:val="20"/>
                      <w:szCs w:val="20"/>
                    </w:rPr>
                    <w:t>Нить стерильная хирургическая, синтетическая, нерассасывающаяся, полифиламентная, М1,5 (4/0), длиной нити в интервале от более 70 см до менее 90 см, две иглы колющие, 1/2 окружности, в интервале от более 19 мм до менее 21 мм</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2AA5A68B"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менее 12 штук, быть герметичной ( картон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2A744FDF"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15FB559C" w14:textId="77777777" w:rsidR="003B0C9A" w:rsidRPr="003B0C9A" w:rsidRDefault="003B0C9A" w:rsidP="003B0C9A">
                  <w:pPr>
                    <w:jc w:val="center"/>
                    <w:rPr>
                      <w:sz w:val="20"/>
                      <w:szCs w:val="20"/>
                    </w:rPr>
                  </w:pPr>
                  <w:r w:rsidRPr="003B0C9A">
                    <w:rPr>
                      <w:color w:val="000000"/>
                      <w:sz w:val="20"/>
                      <w:szCs w:val="20"/>
                    </w:rPr>
                    <w:t>97</w:t>
                  </w:r>
                </w:p>
              </w:tc>
              <w:tc>
                <w:tcPr>
                  <w:tcW w:w="1369" w:type="pct"/>
                  <w:tcBorders>
                    <w:top w:val="single" w:sz="4" w:space="0" w:color="000000"/>
                    <w:left w:val="single" w:sz="4" w:space="0" w:color="000000"/>
                    <w:bottom w:val="single" w:sz="4" w:space="0" w:color="000000"/>
                  </w:tcBorders>
                  <w:shd w:val="clear" w:color="auto" w:fill="auto"/>
                </w:tcPr>
                <w:p w14:paraId="660FFBE4" w14:textId="77777777" w:rsidR="003B0C9A" w:rsidRPr="003B0C9A" w:rsidRDefault="003B0C9A" w:rsidP="003B0C9A">
                  <w:pPr>
                    <w:pStyle w:val="1c"/>
                    <w:snapToGrid w:val="0"/>
                  </w:pPr>
                  <w:r w:rsidRPr="003B0C9A">
                    <w:rPr>
                      <w:color w:val="000000"/>
                    </w:rPr>
                    <w:t>Нить стерильная хирургическая, синтетическая, рассасывающаяся, плетеная, М3.5 (0), длиной   в интервале от более 75 см до менее 100 см,  игла колющая, р режущим кончиком острия 1/2  окружности, в интервале от  не менее 44,8 мм до не более 45,8 мм длиной</w:t>
                  </w: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0E3F38D7"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более 24 штук, быть герметичной (картон, пластик или другой прочный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79CACB20"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4B28E797" w14:textId="77777777" w:rsidR="003B0C9A" w:rsidRPr="003B0C9A" w:rsidRDefault="003B0C9A" w:rsidP="003B0C9A">
                  <w:pPr>
                    <w:jc w:val="center"/>
                    <w:rPr>
                      <w:sz w:val="20"/>
                      <w:szCs w:val="20"/>
                    </w:rPr>
                  </w:pPr>
                  <w:r w:rsidRPr="003B0C9A">
                    <w:rPr>
                      <w:color w:val="000000"/>
                      <w:sz w:val="20"/>
                      <w:szCs w:val="20"/>
                    </w:rPr>
                    <w:t>98</w:t>
                  </w:r>
                </w:p>
              </w:tc>
              <w:tc>
                <w:tcPr>
                  <w:tcW w:w="1369" w:type="pct"/>
                  <w:tcBorders>
                    <w:top w:val="single" w:sz="4" w:space="0" w:color="000000"/>
                    <w:left w:val="single" w:sz="4" w:space="0" w:color="000000"/>
                    <w:bottom w:val="single" w:sz="4" w:space="0" w:color="000000"/>
                  </w:tcBorders>
                  <w:shd w:val="clear" w:color="auto" w:fill="auto"/>
                </w:tcPr>
                <w:p w14:paraId="7B4973ED"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М3 (2/0), длиной 14х14 см,  игла обратно-режущая, 3/8  окружности, в интервале от  более 25 мм до менее 27 мм длиной</w:t>
                  </w:r>
                </w:p>
                <w:p w14:paraId="4BF156C3" w14:textId="77777777" w:rsidR="003B0C9A" w:rsidRPr="003B0C9A" w:rsidRDefault="003B0C9A" w:rsidP="003B0C9A">
                  <w:pPr>
                    <w:rPr>
                      <w:color w:val="000000"/>
                      <w:sz w:val="20"/>
                      <w:szCs w:val="20"/>
                    </w:rPr>
                  </w:pPr>
                </w:p>
                <w:p w14:paraId="049A66DD" w14:textId="77777777" w:rsidR="003B0C9A" w:rsidRPr="003B0C9A" w:rsidRDefault="003B0C9A" w:rsidP="003B0C9A">
                  <w:pPr>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3268CE9A" w14:textId="77777777" w:rsidR="003B0C9A" w:rsidRPr="003B0C9A" w:rsidRDefault="003B0C9A" w:rsidP="003B0C9A">
                  <w:pPr>
                    <w:snapToGrid w:val="0"/>
                    <w:rPr>
                      <w:sz w:val="20"/>
                      <w:szCs w:val="20"/>
                    </w:rPr>
                  </w:pPr>
                  <w:r w:rsidRPr="003B0C9A">
                    <w:rPr>
                      <w:color w:val="000000"/>
                      <w:sz w:val="20"/>
                      <w:szCs w:val="20"/>
                    </w:rPr>
                    <w:t xml:space="preserve">Кассета защищает нить от повреждения (прочный картон), обеспечивает прямолинейность нити после ее извлечения, минимизирует возникновение эффекта "памяти формы". Кассета упакована в одинарную фольгированную стерильную упаковку (пакет), с барьерными свойствами и имеет инструкцию на русском языке, открывание путем расслоения лепестков для удобного вскрытия, наличие насечек не допускается (Для предохранения от возможного нарушения стерильности нити). Маркировка внутреннего вкладыша должна содержать наименование шовного материала, его состав,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w:t>
                  </w:r>
                  <w:r w:rsidRPr="003B0C9A">
                    <w:rPr>
                      <w:color w:val="000000"/>
                      <w:sz w:val="20"/>
                      <w:szCs w:val="20"/>
                    </w:rPr>
                    <w:lastRenderedPageBreak/>
                    <w:t xml:space="preserve">игл, указание о стерильности нити стерилизованы согласно ГОС Т Р ИСО 11135, указание об однократном применении. Игла должна быть зафиксирована, не задействуя острие иглы на внутреннем лотке, что предотвращает затупление острия. Групповая упаковка (коробка) должна быть, герметичная (пластик, полиэтилен и другой прочный материал), должна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Способ стерилизации газовый. </w:t>
                  </w:r>
                </w:p>
              </w:tc>
            </w:tr>
            <w:tr w:rsidR="003B0C9A" w:rsidRPr="003B0C9A" w14:paraId="46E4D8CF"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73DF7B04" w14:textId="77777777" w:rsidR="003B0C9A" w:rsidRPr="003B0C9A" w:rsidRDefault="003B0C9A" w:rsidP="003B0C9A">
                  <w:pPr>
                    <w:jc w:val="center"/>
                    <w:rPr>
                      <w:sz w:val="20"/>
                      <w:szCs w:val="20"/>
                    </w:rPr>
                  </w:pPr>
                  <w:r w:rsidRPr="003B0C9A">
                    <w:rPr>
                      <w:color w:val="000000"/>
                      <w:sz w:val="20"/>
                      <w:szCs w:val="20"/>
                    </w:rPr>
                    <w:lastRenderedPageBreak/>
                    <w:t>99</w:t>
                  </w:r>
                </w:p>
              </w:tc>
              <w:tc>
                <w:tcPr>
                  <w:tcW w:w="1369" w:type="pct"/>
                  <w:tcBorders>
                    <w:top w:val="single" w:sz="4" w:space="0" w:color="000000"/>
                    <w:left w:val="single" w:sz="4" w:space="0" w:color="000000"/>
                    <w:bottom w:val="single" w:sz="4" w:space="0" w:color="000000"/>
                  </w:tcBorders>
                  <w:shd w:val="clear" w:color="auto" w:fill="auto"/>
                </w:tcPr>
                <w:p w14:paraId="5F7F33F9" w14:textId="77777777" w:rsidR="003B0C9A" w:rsidRPr="003B0C9A" w:rsidRDefault="003B0C9A" w:rsidP="003B0C9A">
                  <w:pPr>
                    <w:rPr>
                      <w:sz w:val="20"/>
                      <w:szCs w:val="20"/>
                    </w:rPr>
                  </w:pPr>
                  <w:r w:rsidRPr="003B0C9A">
                    <w:rPr>
                      <w:color w:val="000000"/>
                      <w:sz w:val="20"/>
                      <w:szCs w:val="20"/>
                    </w:rPr>
                    <w:t>Нить стерильная хирургическая, синтетическая, рассасывающаяся, плетеная, М3 (2/0), длиной   в интервале от не менее  75 см до не более 90 см,  игла обратно-режущая, 3/8  окружности, в интервале от  более 25 мм до менее 27 мм длиной</w:t>
                  </w:r>
                </w:p>
                <w:p w14:paraId="2DF9CA79" w14:textId="77777777" w:rsidR="003B0C9A" w:rsidRPr="003B0C9A" w:rsidRDefault="003B0C9A" w:rsidP="003B0C9A">
                  <w:pPr>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62D956D3" w14:textId="77777777" w:rsidR="003B0C9A" w:rsidRPr="003B0C9A" w:rsidRDefault="003B0C9A" w:rsidP="003B0C9A">
                  <w:pPr>
                    <w:snapToGrid w:val="0"/>
                    <w:rPr>
                      <w:sz w:val="20"/>
                      <w:szCs w:val="20"/>
                    </w:rPr>
                  </w:pPr>
                  <w:r w:rsidRPr="003B0C9A">
                    <w:rPr>
                      <w:color w:val="000000"/>
                      <w:sz w:val="20"/>
                      <w:szCs w:val="20"/>
                    </w:rPr>
                    <w:t xml:space="preserve">Стерильный внутренний вкладыш с шовным материалом должен быть упакован в индивидуальную одинарную упаковку из фольги, которая не имеет дополнительного полимерно-бумажного (транспортировочного) пакета. Данная упаковка должна обеспечивать доступ к внутреннему вкладышу в одно движение для минимизации временных затрат на манипуляции с нитью. Маркировка одинарной упаковки из фольги и маркировка внутреннего вкладыша должны содержать наименование шовного материала, его состав; товарный знак, товарный знак производителя (при наличии), наименование производителя; матричный код; каталожный номер (при наличии), условный и метрический размер нити, цвет нити, длину нити, количество нитей; длину иглы, обозначение типа иглы, кривизны иглы, количества игл; информацию о сроке годности, номере партии(серии), изображение иглы в натуральную величину,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должна обеспечивать ее прямолинейность после извлечения, минимизируя возникновение эффекта "памяти формы". Игла должна быть зафиксирована, не задействуя острие иглы на внутреннем лотке,  что предотвращает затупление острия. Групповая упаковка (коробка) должна содержать не более 24 штук, быть герметичной (картон, пластик или другой материал), предохранять содержимое от влаги и дублировать информацию с индивидуальной упаковки. Каждая коробка должна содержать инструкцию  по медицинскому применению на русском языке. </w:t>
                  </w:r>
                </w:p>
              </w:tc>
            </w:tr>
            <w:tr w:rsidR="003B0C9A" w:rsidRPr="003B0C9A" w14:paraId="03B522CF"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545E5637" w14:textId="77777777" w:rsidR="003B0C9A" w:rsidRPr="003B0C9A" w:rsidRDefault="003B0C9A" w:rsidP="003B0C9A">
                  <w:pPr>
                    <w:jc w:val="center"/>
                    <w:rPr>
                      <w:sz w:val="20"/>
                      <w:szCs w:val="20"/>
                    </w:rPr>
                  </w:pPr>
                  <w:r w:rsidRPr="003B0C9A">
                    <w:rPr>
                      <w:color w:val="000000"/>
                      <w:sz w:val="20"/>
                      <w:szCs w:val="20"/>
                    </w:rPr>
                    <w:t>100</w:t>
                  </w:r>
                </w:p>
              </w:tc>
              <w:tc>
                <w:tcPr>
                  <w:tcW w:w="1369" w:type="pct"/>
                  <w:tcBorders>
                    <w:top w:val="single" w:sz="4" w:space="0" w:color="000000"/>
                    <w:left w:val="single" w:sz="4" w:space="0" w:color="000000"/>
                    <w:bottom w:val="single" w:sz="4" w:space="0" w:color="000000"/>
                  </w:tcBorders>
                  <w:shd w:val="clear" w:color="auto" w:fill="auto"/>
                </w:tcPr>
                <w:p w14:paraId="421E4DBA" w14:textId="77777777" w:rsidR="003B0C9A" w:rsidRPr="003B0C9A" w:rsidRDefault="003B0C9A" w:rsidP="003B0C9A">
                  <w:pPr>
                    <w:rPr>
                      <w:sz w:val="20"/>
                      <w:szCs w:val="20"/>
                    </w:rPr>
                  </w:pPr>
                  <w:r w:rsidRPr="003B0C9A">
                    <w:rPr>
                      <w:color w:val="000000"/>
                      <w:sz w:val="20"/>
                      <w:szCs w:val="20"/>
                    </w:rPr>
                    <w:t>Нить натуральная коллагеновая USP 0 длиной нити в интервале от не менее 75 см до не более 90 см, с колющей иглой длиной в пределах от не менее 35,6 мм до не более 36,6 мм, изгиб иглы 1/2 окружности</w:t>
                  </w:r>
                </w:p>
                <w:p w14:paraId="1F98B8EE" w14:textId="77777777" w:rsidR="003B0C9A" w:rsidRPr="003B0C9A" w:rsidRDefault="003B0C9A" w:rsidP="003B0C9A">
                  <w:pPr>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40FB4C91" w14:textId="77777777" w:rsidR="003B0C9A" w:rsidRPr="003B0C9A" w:rsidRDefault="003B0C9A" w:rsidP="003B0C9A">
                  <w:pPr>
                    <w:rPr>
                      <w:sz w:val="20"/>
                      <w:szCs w:val="20"/>
                    </w:rPr>
                  </w:pPr>
                  <w:r w:rsidRPr="003B0C9A">
                    <w:rPr>
                      <w:color w:val="000000"/>
                      <w:sz w:val="20"/>
                      <w:szCs w:val="20"/>
                    </w:rPr>
                    <w:t xml:space="preserve">Двойная стерильная упаковка: внешний полимерно-бумажный пакет и светонепроницаемый внутренний пакет из фольги. Конструкция носителя должна обеспечивать легкое, без образования узлов и сукрутин, извлечение нити с иглой из упаковки. </w:t>
                  </w:r>
                </w:p>
              </w:tc>
            </w:tr>
            <w:tr w:rsidR="003B0C9A" w:rsidRPr="003B0C9A" w14:paraId="16F512C4" w14:textId="77777777" w:rsidTr="003B0C9A">
              <w:trPr>
                <w:trHeight w:val="60"/>
              </w:trPr>
              <w:tc>
                <w:tcPr>
                  <w:tcW w:w="405" w:type="pct"/>
                  <w:tcBorders>
                    <w:top w:val="single" w:sz="4" w:space="0" w:color="000000"/>
                    <w:left w:val="single" w:sz="4" w:space="0" w:color="000000"/>
                    <w:bottom w:val="single" w:sz="4" w:space="0" w:color="000000"/>
                  </w:tcBorders>
                  <w:shd w:val="clear" w:color="auto" w:fill="auto"/>
                </w:tcPr>
                <w:p w14:paraId="5705014A" w14:textId="77777777" w:rsidR="003B0C9A" w:rsidRPr="003B0C9A" w:rsidRDefault="003B0C9A" w:rsidP="003B0C9A">
                  <w:pPr>
                    <w:jc w:val="center"/>
                    <w:rPr>
                      <w:sz w:val="20"/>
                      <w:szCs w:val="20"/>
                    </w:rPr>
                  </w:pPr>
                  <w:r w:rsidRPr="003B0C9A">
                    <w:rPr>
                      <w:color w:val="000000"/>
                      <w:sz w:val="20"/>
                      <w:szCs w:val="20"/>
                    </w:rPr>
                    <w:t>101</w:t>
                  </w:r>
                </w:p>
              </w:tc>
              <w:tc>
                <w:tcPr>
                  <w:tcW w:w="1369" w:type="pct"/>
                  <w:tcBorders>
                    <w:top w:val="single" w:sz="4" w:space="0" w:color="000000"/>
                    <w:left w:val="single" w:sz="4" w:space="0" w:color="000000"/>
                    <w:bottom w:val="single" w:sz="4" w:space="0" w:color="000000"/>
                  </w:tcBorders>
                  <w:shd w:val="clear" w:color="auto" w:fill="auto"/>
                </w:tcPr>
                <w:p w14:paraId="760F6685" w14:textId="77777777" w:rsidR="003B0C9A" w:rsidRPr="003B0C9A" w:rsidRDefault="003B0C9A" w:rsidP="003B0C9A">
                  <w:pPr>
                    <w:rPr>
                      <w:sz w:val="20"/>
                      <w:szCs w:val="20"/>
                    </w:rPr>
                  </w:pPr>
                  <w:r w:rsidRPr="003B0C9A">
                    <w:rPr>
                      <w:color w:val="000000"/>
                      <w:sz w:val="20"/>
                      <w:szCs w:val="20"/>
                    </w:rPr>
                    <w:t>Нить натуральная коллагеновая USP 2/0 длиной нити в интервале от не менее 75 см до не более 90 см, с колющей иглой длиной в пределах от не менее 35,6 мм до не более 36,6 мм, изгиб иглы 1/2 окружности</w:t>
                  </w:r>
                </w:p>
                <w:p w14:paraId="47DCF912" w14:textId="77777777" w:rsidR="003B0C9A" w:rsidRPr="003B0C9A" w:rsidRDefault="003B0C9A" w:rsidP="003B0C9A">
                  <w:pPr>
                    <w:rPr>
                      <w:color w:val="000000"/>
                      <w:sz w:val="20"/>
                      <w:szCs w:val="20"/>
                    </w:rPr>
                  </w:pPr>
                </w:p>
                <w:p w14:paraId="034C1204" w14:textId="77777777" w:rsidR="003B0C9A" w:rsidRPr="003B0C9A" w:rsidRDefault="003B0C9A" w:rsidP="003B0C9A">
                  <w:pPr>
                    <w:rPr>
                      <w:color w:val="000000"/>
                      <w:sz w:val="20"/>
                      <w:szCs w:val="20"/>
                    </w:rPr>
                  </w:pPr>
                </w:p>
              </w:tc>
              <w:tc>
                <w:tcPr>
                  <w:tcW w:w="3226" w:type="pct"/>
                  <w:tcBorders>
                    <w:top w:val="single" w:sz="4" w:space="0" w:color="000000"/>
                    <w:left w:val="single" w:sz="4" w:space="0" w:color="000000"/>
                    <w:bottom w:val="single" w:sz="4" w:space="0" w:color="000000"/>
                    <w:right w:val="single" w:sz="4" w:space="0" w:color="000000"/>
                  </w:tcBorders>
                  <w:shd w:val="clear" w:color="auto" w:fill="auto"/>
                </w:tcPr>
                <w:p w14:paraId="185BDB34" w14:textId="77777777" w:rsidR="003B0C9A" w:rsidRPr="003B0C9A" w:rsidRDefault="003B0C9A" w:rsidP="003B0C9A">
                  <w:pPr>
                    <w:rPr>
                      <w:sz w:val="20"/>
                      <w:szCs w:val="20"/>
                    </w:rPr>
                  </w:pPr>
                  <w:r w:rsidRPr="003B0C9A">
                    <w:rPr>
                      <w:color w:val="000000"/>
                      <w:sz w:val="20"/>
                      <w:szCs w:val="20"/>
                    </w:rPr>
                    <w:t xml:space="preserve">Двойная стерильная упаковка: внешний полимерно-бумажный пакет и светонепроницаемый внутренний пакет из фольги. Конструкция носителя должна обеспечивать легкое, без образования узлов и сукрутин, извлечение нити с иглой из упаковки. </w:t>
                  </w:r>
                </w:p>
              </w:tc>
            </w:tr>
          </w:tbl>
          <w:p w14:paraId="2545ECC9" w14:textId="1DFBB0A1" w:rsidR="003B0C9A" w:rsidRPr="00623EC1" w:rsidRDefault="003B0C9A" w:rsidP="00623EC1">
            <w:pPr>
              <w:pStyle w:val="a8"/>
              <w:spacing w:after="0" w:line="240" w:lineRule="auto"/>
              <w:ind w:left="0"/>
              <w:jc w:val="both"/>
              <w:rPr>
                <w:rFonts w:ascii="Times New Roman" w:eastAsia="Calibri" w:hAnsi="Times New Roman" w:cs="Times New Roman"/>
                <w:sz w:val="20"/>
                <w:szCs w:val="20"/>
                <w:lang w:eastAsia="ar-SA"/>
              </w:rPr>
            </w:pPr>
          </w:p>
        </w:tc>
      </w:tr>
      <w:tr w:rsidR="007431D7" w:rsidRPr="00B700AB" w14:paraId="74886453" w14:textId="77777777" w:rsidTr="00EC3312">
        <w:trPr>
          <w:trHeight w:val="105"/>
        </w:trPr>
        <w:tc>
          <w:tcPr>
            <w:tcW w:w="186" w:type="pct"/>
            <w:vMerge/>
          </w:tcPr>
          <w:p w14:paraId="4E439995" w14:textId="77777777" w:rsidR="000666EF" w:rsidRPr="00B700AB" w:rsidRDefault="000666EF" w:rsidP="00D330AC">
            <w:pPr>
              <w:spacing w:after="120"/>
              <w:jc w:val="center"/>
              <w:rPr>
                <w:sz w:val="20"/>
                <w:szCs w:val="20"/>
              </w:rPr>
            </w:pPr>
          </w:p>
        </w:tc>
        <w:tc>
          <w:tcPr>
            <w:tcW w:w="1706" w:type="pct"/>
          </w:tcPr>
          <w:p w14:paraId="1267B825" w14:textId="77777777" w:rsidR="000666EF" w:rsidRPr="00600F14" w:rsidRDefault="000666EF" w:rsidP="00B700AB">
            <w:pPr>
              <w:pStyle w:val="afffc"/>
              <w:snapToGrid w:val="0"/>
              <w:spacing w:line="276" w:lineRule="auto"/>
              <w:rPr>
                <w:rFonts w:ascii="Times New Roman" w:hAnsi="Times New Roman"/>
                <w:b/>
                <w:bCs/>
                <w:szCs w:val="20"/>
                <w:shd w:val="clear" w:color="auto" w:fill="FFFFFF"/>
              </w:rPr>
            </w:pPr>
            <w:r w:rsidRPr="00600F14">
              <w:rPr>
                <w:rFonts w:ascii="Times New Roman" w:hAnsi="Times New Roman"/>
                <w:b/>
                <w:bCs/>
                <w:szCs w:val="20"/>
                <w:shd w:val="clear" w:color="auto" w:fill="FFFFFF"/>
              </w:rPr>
              <w:t>Требование к результатам работы</w:t>
            </w:r>
          </w:p>
        </w:tc>
        <w:tc>
          <w:tcPr>
            <w:tcW w:w="3108" w:type="pct"/>
            <w:vAlign w:val="center"/>
          </w:tcPr>
          <w:p w14:paraId="3010187E" w14:textId="44650975" w:rsidR="000666EF" w:rsidRPr="00B700AB" w:rsidRDefault="00B700AB" w:rsidP="00B700AB">
            <w:pPr>
              <w:pStyle w:val="a8"/>
              <w:spacing w:after="0" w:line="240" w:lineRule="auto"/>
              <w:ind w:left="0"/>
              <w:rPr>
                <w:rFonts w:ascii="Times New Roman" w:eastAsia="Calibri" w:hAnsi="Times New Roman" w:cs="Times New Roman"/>
                <w:sz w:val="20"/>
                <w:szCs w:val="20"/>
              </w:rPr>
            </w:pPr>
            <w:r w:rsidRPr="00B700AB">
              <w:rPr>
                <w:rFonts w:ascii="Times New Roman" w:eastAsia="Calibri" w:hAnsi="Times New Roman" w:cs="Times New Roman"/>
                <w:sz w:val="20"/>
                <w:szCs w:val="20"/>
              </w:rPr>
              <w:t>Не установлено</w:t>
            </w:r>
          </w:p>
        </w:tc>
      </w:tr>
      <w:tr w:rsidR="007431D7" w:rsidRPr="00B700AB" w14:paraId="38C01161" w14:textId="77777777" w:rsidTr="00EC3312">
        <w:trPr>
          <w:trHeight w:val="105"/>
        </w:trPr>
        <w:tc>
          <w:tcPr>
            <w:tcW w:w="186" w:type="pct"/>
            <w:vMerge/>
          </w:tcPr>
          <w:p w14:paraId="2F7DBA17" w14:textId="77777777" w:rsidR="00B700AB" w:rsidRPr="00B700AB" w:rsidRDefault="00B700AB" w:rsidP="00B700AB">
            <w:pPr>
              <w:spacing w:after="120"/>
              <w:jc w:val="center"/>
              <w:rPr>
                <w:sz w:val="20"/>
                <w:szCs w:val="20"/>
              </w:rPr>
            </w:pPr>
          </w:p>
        </w:tc>
        <w:tc>
          <w:tcPr>
            <w:tcW w:w="1706" w:type="pct"/>
          </w:tcPr>
          <w:p w14:paraId="0558DA9A" w14:textId="77777777" w:rsidR="00B700AB" w:rsidRPr="00600F14" w:rsidRDefault="00B700AB" w:rsidP="00B700AB">
            <w:pPr>
              <w:pStyle w:val="afffc"/>
              <w:snapToGrid w:val="0"/>
              <w:spacing w:line="276" w:lineRule="auto"/>
              <w:rPr>
                <w:rFonts w:ascii="Times New Roman" w:hAnsi="Times New Roman"/>
                <w:b/>
                <w:bCs/>
                <w:szCs w:val="20"/>
                <w:shd w:val="clear" w:color="auto" w:fill="FFFFFF"/>
              </w:rPr>
            </w:pPr>
            <w:r w:rsidRPr="00600F14">
              <w:rPr>
                <w:rFonts w:ascii="Times New Roman" w:hAnsi="Times New Roman"/>
                <w:b/>
                <w:bCs/>
                <w:szCs w:val="20"/>
              </w:rPr>
              <w:t>Требования</w:t>
            </w:r>
            <w:r w:rsidRPr="00600F14">
              <w:rPr>
                <w:rFonts w:ascii="Times New Roman" w:hAnsi="Times New Roman"/>
                <w:b/>
                <w:bCs/>
                <w:spacing w:val="1"/>
                <w:szCs w:val="20"/>
              </w:rPr>
              <w:t xml:space="preserve"> </w:t>
            </w:r>
            <w:r w:rsidRPr="00600F14">
              <w:rPr>
                <w:rFonts w:ascii="Times New Roman" w:hAnsi="Times New Roman"/>
                <w:b/>
                <w:bCs/>
                <w:szCs w:val="20"/>
              </w:rPr>
              <w:t>к</w:t>
            </w:r>
            <w:r w:rsidRPr="00600F14">
              <w:rPr>
                <w:rFonts w:ascii="Times New Roman" w:hAnsi="Times New Roman"/>
                <w:b/>
                <w:bCs/>
                <w:spacing w:val="1"/>
                <w:szCs w:val="20"/>
              </w:rPr>
              <w:t xml:space="preserve"> </w:t>
            </w:r>
            <w:r w:rsidRPr="00600F14">
              <w:rPr>
                <w:rFonts w:ascii="Times New Roman" w:hAnsi="Times New Roman"/>
                <w:b/>
                <w:bCs/>
                <w:szCs w:val="20"/>
              </w:rPr>
              <w:t>гарантийному</w:t>
            </w:r>
            <w:r w:rsidRPr="00600F14">
              <w:rPr>
                <w:rFonts w:ascii="Times New Roman" w:hAnsi="Times New Roman"/>
                <w:b/>
                <w:bCs/>
                <w:spacing w:val="1"/>
                <w:szCs w:val="20"/>
              </w:rPr>
              <w:t xml:space="preserve"> </w:t>
            </w:r>
            <w:r w:rsidRPr="00600F14">
              <w:rPr>
                <w:rFonts w:ascii="Times New Roman" w:hAnsi="Times New Roman"/>
                <w:b/>
                <w:bCs/>
                <w:szCs w:val="20"/>
              </w:rPr>
              <w:t>сроку</w:t>
            </w:r>
            <w:r w:rsidRPr="00600F14">
              <w:rPr>
                <w:rFonts w:ascii="Times New Roman" w:hAnsi="Times New Roman"/>
                <w:b/>
                <w:bCs/>
                <w:spacing w:val="1"/>
                <w:szCs w:val="20"/>
              </w:rPr>
              <w:t xml:space="preserve"> </w:t>
            </w:r>
            <w:r w:rsidRPr="00600F14">
              <w:rPr>
                <w:rFonts w:ascii="Times New Roman" w:hAnsi="Times New Roman"/>
                <w:b/>
                <w:bCs/>
                <w:szCs w:val="20"/>
              </w:rPr>
              <w:t>и/или</w:t>
            </w:r>
            <w:r w:rsidRPr="00600F14">
              <w:rPr>
                <w:rFonts w:ascii="Times New Roman" w:hAnsi="Times New Roman"/>
                <w:b/>
                <w:bCs/>
                <w:spacing w:val="1"/>
                <w:szCs w:val="20"/>
              </w:rPr>
              <w:t xml:space="preserve"> </w:t>
            </w:r>
            <w:r w:rsidRPr="00600F14">
              <w:rPr>
                <w:rFonts w:ascii="Times New Roman" w:hAnsi="Times New Roman"/>
                <w:b/>
                <w:bCs/>
                <w:szCs w:val="20"/>
              </w:rPr>
              <w:t>объему</w:t>
            </w:r>
            <w:r w:rsidRPr="00600F14">
              <w:rPr>
                <w:rFonts w:ascii="Times New Roman" w:hAnsi="Times New Roman"/>
                <w:b/>
                <w:bCs/>
                <w:spacing w:val="1"/>
                <w:szCs w:val="20"/>
              </w:rPr>
              <w:t xml:space="preserve"> </w:t>
            </w:r>
            <w:r w:rsidRPr="00600F14">
              <w:rPr>
                <w:rFonts w:ascii="Times New Roman" w:hAnsi="Times New Roman"/>
                <w:b/>
                <w:bCs/>
                <w:szCs w:val="20"/>
              </w:rPr>
              <w:t>предоставления</w:t>
            </w:r>
            <w:r w:rsidRPr="00600F14">
              <w:rPr>
                <w:rFonts w:ascii="Times New Roman" w:hAnsi="Times New Roman"/>
                <w:b/>
                <w:bCs/>
                <w:spacing w:val="1"/>
                <w:szCs w:val="20"/>
              </w:rPr>
              <w:t xml:space="preserve"> </w:t>
            </w:r>
            <w:r w:rsidRPr="00600F14">
              <w:rPr>
                <w:rFonts w:ascii="Times New Roman" w:hAnsi="Times New Roman"/>
                <w:b/>
                <w:bCs/>
                <w:szCs w:val="20"/>
              </w:rPr>
              <w:t>гарантий качества товара, работы, услуги</w:t>
            </w:r>
          </w:p>
        </w:tc>
        <w:tc>
          <w:tcPr>
            <w:tcW w:w="3108" w:type="pct"/>
            <w:vAlign w:val="center"/>
          </w:tcPr>
          <w:p w14:paraId="3CC6FC0B" w14:textId="27B8725B" w:rsidR="00B700AB" w:rsidRPr="007431D7" w:rsidRDefault="00AD505C" w:rsidP="007431D7">
            <w:pPr>
              <w:jc w:val="both"/>
              <w:rPr>
                <w:sz w:val="20"/>
                <w:szCs w:val="20"/>
              </w:rPr>
            </w:pPr>
            <w:r w:rsidRPr="00B700AB">
              <w:rPr>
                <w:rFonts w:eastAsia="Calibri"/>
                <w:sz w:val="20"/>
                <w:szCs w:val="20"/>
              </w:rPr>
              <w:t>Не установлено</w:t>
            </w:r>
            <w:r w:rsidRPr="007431D7">
              <w:rPr>
                <w:sz w:val="20"/>
                <w:szCs w:val="20"/>
              </w:rPr>
              <w:t xml:space="preserve"> </w:t>
            </w:r>
          </w:p>
        </w:tc>
      </w:tr>
      <w:tr w:rsidR="007431D7" w:rsidRPr="00B700AB" w14:paraId="1A1F53B8" w14:textId="77777777" w:rsidTr="00EC3312">
        <w:trPr>
          <w:trHeight w:val="105"/>
        </w:trPr>
        <w:tc>
          <w:tcPr>
            <w:tcW w:w="186" w:type="pct"/>
            <w:vMerge/>
          </w:tcPr>
          <w:p w14:paraId="3B6798D8" w14:textId="77777777" w:rsidR="00B700AB" w:rsidRPr="00B700AB" w:rsidRDefault="00B700AB" w:rsidP="00B700AB">
            <w:pPr>
              <w:spacing w:after="120"/>
              <w:jc w:val="center"/>
              <w:rPr>
                <w:sz w:val="20"/>
                <w:szCs w:val="20"/>
              </w:rPr>
            </w:pPr>
          </w:p>
        </w:tc>
        <w:tc>
          <w:tcPr>
            <w:tcW w:w="1706" w:type="pct"/>
          </w:tcPr>
          <w:p w14:paraId="105F71CF" w14:textId="77777777" w:rsidR="00B700AB" w:rsidRPr="00600F14" w:rsidRDefault="00B700AB" w:rsidP="00B700AB">
            <w:pPr>
              <w:pStyle w:val="afffc"/>
              <w:snapToGrid w:val="0"/>
              <w:spacing w:line="276" w:lineRule="auto"/>
              <w:rPr>
                <w:rFonts w:ascii="Times New Roman" w:hAnsi="Times New Roman"/>
                <w:b/>
                <w:bCs/>
                <w:szCs w:val="20"/>
                <w:shd w:val="clear" w:color="auto" w:fill="FFFFFF"/>
              </w:rPr>
            </w:pPr>
            <w:r w:rsidRPr="00600F14">
              <w:rPr>
                <w:rFonts w:ascii="Times New Roman" w:hAnsi="Times New Roman"/>
                <w:b/>
                <w:bCs/>
                <w:szCs w:val="20"/>
                <w:shd w:val="clear" w:color="auto" w:fill="FFFFFF"/>
              </w:rPr>
              <w:t>Требования к гарантийному обслуживанию товара</w:t>
            </w:r>
          </w:p>
        </w:tc>
        <w:tc>
          <w:tcPr>
            <w:tcW w:w="3108" w:type="pct"/>
            <w:vAlign w:val="center"/>
          </w:tcPr>
          <w:p w14:paraId="389DD5C9" w14:textId="257217FC" w:rsidR="00B700AB" w:rsidRPr="007431D7" w:rsidRDefault="00C30E33" w:rsidP="007431D7">
            <w:pPr>
              <w:pStyle w:val="a5"/>
              <w:jc w:val="both"/>
            </w:pPr>
            <w:r w:rsidRPr="00B700AB">
              <w:rPr>
                <w:rFonts w:eastAsia="Calibri"/>
              </w:rPr>
              <w:t>Не установлено</w:t>
            </w:r>
          </w:p>
        </w:tc>
      </w:tr>
      <w:tr w:rsidR="007431D7" w:rsidRPr="00B700AB" w14:paraId="3B0F330D" w14:textId="77777777" w:rsidTr="00EC3312">
        <w:trPr>
          <w:trHeight w:val="159"/>
        </w:trPr>
        <w:tc>
          <w:tcPr>
            <w:tcW w:w="186" w:type="pct"/>
            <w:vMerge/>
          </w:tcPr>
          <w:p w14:paraId="3EDB6933" w14:textId="77777777" w:rsidR="00B700AB" w:rsidRPr="00B700AB" w:rsidRDefault="00B700AB" w:rsidP="00B700AB">
            <w:pPr>
              <w:spacing w:after="120"/>
              <w:jc w:val="center"/>
              <w:rPr>
                <w:sz w:val="20"/>
                <w:szCs w:val="20"/>
              </w:rPr>
            </w:pPr>
          </w:p>
        </w:tc>
        <w:tc>
          <w:tcPr>
            <w:tcW w:w="1706" w:type="pct"/>
          </w:tcPr>
          <w:p w14:paraId="025F9B94" w14:textId="77777777" w:rsidR="00B700AB" w:rsidRPr="00600F14" w:rsidRDefault="00B700AB" w:rsidP="00B700AB">
            <w:pPr>
              <w:pStyle w:val="afffc"/>
              <w:snapToGrid w:val="0"/>
              <w:spacing w:line="276" w:lineRule="auto"/>
              <w:rPr>
                <w:rFonts w:ascii="Times New Roman" w:hAnsi="Times New Roman"/>
                <w:b/>
                <w:bCs/>
                <w:szCs w:val="20"/>
                <w:shd w:val="clear" w:color="auto" w:fill="FFFFFF"/>
              </w:rPr>
            </w:pPr>
            <w:r w:rsidRPr="00600F14">
              <w:rPr>
                <w:rFonts w:ascii="Times New Roman" w:hAnsi="Times New Roman"/>
                <w:b/>
                <w:bCs/>
                <w:szCs w:val="20"/>
              </w:rPr>
              <w:t>Требования к расходам на</w:t>
            </w:r>
            <w:r w:rsidRPr="00600F14">
              <w:rPr>
                <w:rFonts w:ascii="Times New Roman" w:hAnsi="Times New Roman"/>
                <w:b/>
                <w:bCs/>
                <w:spacing w:val="1"/>
                <w:szCs w:val="20"/>
              </w:rPr>
              <w:t xml:space="preserve"> </w:t>
            </w:r>
            <w:r w:rsidRPr="00600F14">
              <w:rPr>
                <w:rFonts w:ascii="Times New Roman" w:hAnsi="Times New Roman"/>
                <w:b/>
                <w:bCs/>
                <w:spacing w:val="-1"/>
                <w:szCs w:val="20"/>
              </w:rPr>
              <w:t>эксплуатацию</w:t>
            </w:r>
            <w:r w:rsidRPr="00600F14">
              <w:rPr>
                <w:rFonts w:ascii="Times New Roman" w:hAnsi="Times New Roman"/>
                <w:b/>
                <w:bCs/>
                <w:spacing w:val="-15"/>
                <w:szCs w:val="20"/>
              </w:rPr>
              <w:t xml:space="preserve"> </w:t>
            </w:r>
            <w:r w:rsidRPr="00600F14">
              <w:rPr>
                <w:rFonts w:ascii="Times New Roman" w:hAnsi="Times New Roman"/>
                <w:b/>
                <w:bCs/>
                <w:spacing w:val="-1"/>
                <w:szCs w:val="20"/>
              </w:rPr>
              <w:t>товара</w:t>
            </w:r>
          </w:p>
        </w:tc>
        <w:tc>
          <w:tcPr>
            <w:tcW w:w="3108" w:type="pct"/>
            <w:vAlign w:val="center"/>
          </w:tcPr>
          <w:p w14:paraId="28E02C46" w14:textId="78C42DB6" w:rsidR="00B700AB" w:rsidRPr="00B700AB" w:rsidRDefault="00C30E33" w:rsidP="007431D7">
            <w:pPr>
              <w:pStyle w:val="a8"/>
              <w:spacing w:after="0" w:line="240" w:lineRule="auto"/>
              <w:ind w:left="0"/>
              <w:jc w:val="both"/>
              <w:rPr>
                <w:rFonts w:ascii="Times New Roman" w:eastAsia="Calibri" w:hAnsi="Times New Roman" w:cs="Times New Roman"/>
                <w:sz w:val="20"/>
                <w:szCs w:val="20"/>
              </w:rPr>
            </w:pPr>
            <w:r w:rsidRPr="00B700AB">
              <w:rPr>
                <w:rFonts w:ascii="Times New Roman" w:eastAsia="Calibri" w:hAnsi="Times New Roman" w:cs="Times New Roman"/>
                <w:sz w:val="20"/>
                <w:szCs w:val="20"/>
              </w:rPr>
              <w:t>Не установлено</w:t>
            </w:r>
          </w:p>
        </w:tc>
      </w:tr>
      <w:tr w:rsidR="007431D7" w:rsidRPr="00B700AB" w14:paraId="57D27A9C" w14:textId="77777777" w:rsidTr="00EC3312">
        <w:trPr>
          <w:trHeight w:val="157"/>
        </w:trPr>
        <w:tc>
          <w:tcPr>
            <w:tcW w:w="186" w:type="pct"/>
            <w:vMerge/>
          </w:tcPr>
          <w:p w14:paraId="51265E5A" w14:textId="77777777" w:rsidR="00B700AB" w:rsidRPr="00B700AB" w:rsidRDefault="00B700AB" w:rsidP="00B700AB">
            <w:pPr>
              <w:spacing w:after="120"/>
              <w:jc w:val="center"/>
              <w:rPr>
                <w:sz w:val="20"/>
                <w:szCs w:val="20"/>
              </w:rPr>
            </w:pPr>
          </w:p>
        </w:tc>
        <w:tc>
          <w:tcPr>
            <w:tcW w:w="1706" w:type="pct"/>
          </w:tcPr>
          <w:p w14:paraId="47FE7A5C" w14:textId="77777777" w:rsidR="00B700AB" w:rsidRPr="00600F14" w:rsidRDefault="00B700AB" w:rsidP="00B700AB">
            <w:pPr>
              <w:pStyle w:val="afffc"/>
              <w:snapToGrid w:val="0"/>
              <w:spacing w:line="276" w:lineRule="auto"/>
              <w:rPr>
                <w:rFonts w:ascii="Times New Roman" w:hAnsi="Times New Roman"/>
                <w:b/>
                <w:bCs/>
                <w:szCs w:val="20"/>
              </w:rPr>
            </w:pPr>
            <w:r w:rsidRPr="00600F14">
              <w:rPr>
                <w:rFonts w:ascii="Times New Roman" w:hAnsi="Times New Roman"/>
                <w:b/>
                <w:bCs/>
                <w:szCs w:val="20"/>
                <w:shd w:val="clear" w:color="auto" w:fill="FFFFFF"/>
              </w:rPr>
              <w:t>Требования об обязанности осуществления монтажа и наладки товара</w:t>
            </w:r>
          </w:p>
        </w:tc>
        <w:tc>
          <w:tcPr>
            <w:tcW w:w="3108" w:type="pct"/>
            <w:vAlign w:val="center"/>
          </w:tcPr>
          <w:p w14:paraId="08A90932" w14:textId="2892CD67" w:rsidR="00B700AB" w:rsidRPr="00B700AB" w:rsidRDefault="00B700AB" w:rsidP="00B700AB">
            <w:pPr>
              <w:pStyle w:val="a8"/>
              <w:spacing w:after="0" w:line="240" w:lineRule="auto"/>
              <w:ind w:left="0"/>
              <w:rPr>
                <w:rFonts w:ascii="Times New Roman" w:eastAsia="Calibri" w:hAnsi="Times New Roman" w:cs="Times New Roman"/>
                <w:sz w:val="20"/>
                <w:szCs w:val="20"/>
              </w:rPr>
            </w:pPr>
            <w:r w:rsidRPr="00B700AB">
              <w:rPr>
                <w:rFonts w:ascii="Times New Roman" w:eastAsia="Calibri" w:hAnsi="Times New Roman" w:cs="Times New Roman"/>
                <w:sz w:val="20"/>
                <w:szCs w:val="20"/>
              </w:rPr>
              <w:t>Не установлено</w:t>
            </w:r>
          </w:p>
        </w:tc>
      </w:tr>
      <w:tr w:rsidR="007431D7" w:rsidRPr="00B700AB" w14:paraId="66AFBD25" w14:textId="77777777" w:rsidTr="00EC3312">
        <w:trPr>
          <w:trHeight w:val="157"/>
        </w:trPr>
        <w:tc>
          <w:tcPr>
            <w:tcW w:w="186" w:type="pct"/>
            <w:vMerge/>
          </w:tcPr>
          <w:p w14:paraId="40B69C65" w14:textId="77777777" w:rsidR="00B700AB" w:rsidRPr="00B700AB" w:rsidRDefault="00B700AB" w:rsidP="00B700AB">
            <w:pPr>
              <w:spacing w:after="120"/>
              <w:jc w:val="center"/>
              <w:rPr>
                <w:sz w:val="20"/>
                <w:szCs w:val="20"/>
              </w:rPr>
            </w:pPr>
          </w:p>
        </w:tc>
        <w:tc>
          <w:tcPr>
            <w:tcW w:w="1706" w:type="pct"/>
          </w:tcPr>
          <w:p w14:paraId="389AB3D8" w14:textId="77777777" w:rsidR="00B700AB" w:rsidRPr="00600F14" w:rsidRDefault="00B700AB" w:rsidP="00B700AB">
            <w:pPr>
              <w:pStyle w:val="afffc"/>
              <w:snapToGrid w:val="0"/>
              <w:spacing w:line="276" w:lineRule="auto"/>
              <w:rPr>
                <w:rFonts w:ascii="Times New Roman" w:hAnsi="Times New Roman"/>
                <w:b/>
                <w:bCs/>
                <w:szCs w:val="20"/>
              </w:rPr>
            </w:pPr>
            <w:r w:rsidRPr="00600F14">
              <w:rPr>
                <w:rFonts w:ascii="Times New Roman" w:hAnsi="Times New Roman"/>
                <w:b/>
                <w:bCs/>
                <w:szCs w:val="20"/>
              </w:rPr>
              <w:t>Требования к обучению лиц, осуществляющих использование и обслуживание товара</w:t>
            </w:r>
          </w:p>
        </w:tc>
        <w:tc>
          <w:tcPr>
            <w:tcW w:w="3108" w:type="pct"/>
            <w:vAlign w:val="center"/>
          </w:tcPr>
          <w:p w14:paraId="21F2478D" w14:textId="22DEA88F" w:rsidR="00B700AB" w:rsidRPr="00B700AB" w:rsidRDefault="00B700AB" w:rsidP="00B700AB">
            <w:pPr>
              <w:pStyle w:val="a8"/>
              <w:spacing w:after="0" w:line="240" w:lineRule="auto"/>
              <w:ind w:left="0"/>
              <w:rPr>
                <w:rFonts w:ascii="Times New Roman" w:eastAsia="Calibri" w:hAnsi="Times New Roman" w:cs="Times New Roman"/>
                <w:sz w:val="20"/>
                <w:szCs w:val="20"/>
              </w:rPr>
            </w:pPr>
            <w:r w:rsidRPr="00B700AB">
              <w:rPr>
                <w:rFonts w:ascii="Times New Roman" w:eastAsia="Calibri" w:hAnsi="Times New Roman" w:cs="Times New Roman"/>
                <w:sz w:val="20"/>
                <w:szCs w:val="20"/>
              </w:rPr>
              <w:t>Не установлено</w:t>
            </w:r>
          </w:p>
        </w:tc>
      </w:tr>
      <w:tr w:rsidR="007431D7" w:rsidRPr="00B700AB" w14:paraId="1A122000" w14:textId="77777777" w:rsidTr="00EC3312">
        <w:trPr>
          <w:trHeight w:val="157"/>
        </w:trPr>
        <w:tc>
          <w:tcPr>
            <w:tcW w:w="186" w:type="pct"/>
            <w:vMerge/>
          </w:tcPr>
          <w:p w14:paraId="7EF814DF" w14:textId="77777777" w:rsidR="000666EF" w:rsidRPr="00B700AB" w:rsidRDefault="000666EF" w:rsidP="00D330AC">
            <w:pPr>
              <w:spacing w:after="120"/>
              <w:jc w:val="center"/>
              <w:rPr>
                <w:sz w:val="20"/>
                <w:szCs w:val="20"/>
              </w:rPr>
            </w:pPr>
          </w:p>
        </w:tc>
        <w:tc>
          <w:tcPr>
            <w:tcW w:w="1706" w:type="pct"/>
          </w:tcPr>
          <w:p w14:paraId="0E45A673" w14:textId="77777777" w:rsidR="000666EF" w:rsidRPr="00600F14" w:rsidRDefault="000666EF" w:rsidP="00B700AB">
            <w:pPr>
              <w:pStyle w:val="afffc"/>
              <w:snapToGrid w:val="0"/>
              <w:spacing w:line="276" w:lineRule="auto"/>
              <w:rPr>
                <w:rFonts w:ascii="Times New Roman" w:hAnsi="Times New Roman"/>
                <w:b/>
                <w:bCs/>
                <w:szCs w:val="20"/>
              </w:rPr>
            </w:pPr>
            <w:r w:rsidRPr="00600F14">
              <w:rPr>
                <w:rFonts w:ascii="Times New Roman" w:hAnsi="Times New Roman"/>
                <w:b/>
                <w:bCs/>
                <w:spacing w:val="-2"/>
                <w:szCs w:val="20"/>
              </w:rPr>
              <w:t>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3108" w:type="pct"/>
          </w:tcPr>
          <w:p w14:paraId="42D4A744" w14:textId="77777777" w:rsidR="00623EC1" w:rsidRPr="003B0C9A" w:rsidRDefault="00F679FF" w:rsidP="00F679FF">
            <w:pPr>
              <w:jc w:val="both"/>
              <w:rPr>
                <w:bCs/>
                <w:spacing w:val="-2"/>
                <w:sz w:val="20"/>
                <w:szCs w:val="20"/>
              </w:rPr>
            </w:pPr>
            <w:r w:rsidRPr="003B0C9A">
              <w:rPr>
                <w:bCs/>
                <w:spacing w:val="-2"/>
                <w:sz w:val="20"/>
                <w:szCs w:val="20"/>
              </w:rPr>
              <w:t>Остаточный срок годности на момент поставки от срока годности, установленного производителем, составляет</w:t>
            </w:r>
            <w:r w:rsidR="003B0C9A" w:rsidRPr="003B0C9A">
              <w:rPr>
                <w:bCs/>
                <w:spacing w:val="-2"/>
                <w:sz w:val="20"/>
                <w:szCs w:val="20"/>
              </w:rPr>
              <w:t>:</w:t>
            </w:r>
          </w:p>
          <w:p w14:paraId="2E56387A" w14:textId="05D93103" w:rsidR="003B0C9A" w:rsidRPr="003B0C9A" w:rsidRDefault="003B0C9A" w:rsidP="003B0C9A">
            <w:pPr>
              <w:rPr>
                <w:sz w:val="20"/>
                <w:szCs w:val="20"/>
              </w:rPr>
            </w:pPr>
            <w:r w:rsidRPr="003B0C9A">
              <w:rPr>
                <w:color w:val="000000"/>
                <w:sz w:val="20"/>
                <w:szCs w:val="20"/>
              </w:rPr>
              <w:t>п. 1 - 23, 25 - 28, 30, 34 - 80, 83, 88, 90, 92 - 101 – не менее сорока восьми месяцев;</w:t>
            </w:r>
          </w:p>
          <w:p w14:paraId="3CC169AD" w14:textId="07EB5524" w:rsidR="003B0C9A" w:rsidRPr="003B0C9A" w:rsidRDefault="003B0C9A" w:rsidP="003B0C9A">
            <w:pPr>
              <w:rPr>
                <w:sz w:val="20"/>
                <w:szCs w:val="20"/>
              </w:rPr>
            </w:pPr>
            <w:r w:rsidRPr="003B0C9A">
              <w:rPr>
                <w:color w:val="000000"/>
                <w:sz w:val="20"/>
                <w:szCs w:val="20"/>
              </w:rPr>
              <w:t xml:space="preserve">п. 81 ,84 - 87, 89 – не менее двадцати восьми месяцев; </w:t>
            </w:r>
          </w:p>
          <w:p w14:paraId="62FFE504" w14:textId="18115107" w:rsidR="003B0C9A" w:rsidRPr="003B0C9A" w:rsidRDefault="003B0C9A" w:rsidP="003B0C9A">
            <w:pPr>
              <w:rPr>
                <w:sz w:val="20"/>
                <w:szCs w:val="20"/>
              </w:rPr>
            </w:pPr>
            <w:r w:rsidRPr="003B0C9A">
              <w:rPr>
                <w:color w:val="000000"/>
                <w:sz w:val="20"/>
                <w:szCs w:val="20"/>
              </w:rPr>
              <w:t>п. 24, 29, 31 - 33 — не менее восемнадцати месяцев;</w:t>
            </w:r>
          </w:p>
          <w:p w14:paraId="0E01BC1F" w14:textId="6B5E3722" w:rsidR="003B0C9A" w:rsidRPr="003B0C9A" w:rsidRDefault="003B0C9A" w:rsidP="003B0C9A">
            <w:pPr>
              <w:rPr>
                <w:sz w:val="20"/>
                <w:szCs w:val="20"/>
              </w:rPr>
            </w:pPr>
            <w:r w:rsidRPr="003B0C9A">
              <w:rPr>
                <w:color w:val="000000"/>
                <w:sz w:val="20"/>
                <w:szCs w:val="20"/>
              </w:rPr>
              <w:t>п. 82, 91— не менее десяти месяцев.</w:t>
            </w:r>
          </w:p>
          <w:p w14:paraId="065C32B6" w14:textId="6C9247AD" w:rsidR="003B0C9A" w:rsidRPr="00623EC1" w:rsidRDefault="003B0C9A" w:rsidP="00F679FF">
            <w:pPr>
              <w:jc w:val="both"/>
              <w:rPr>
                <w:sz w:val="20"/>
                <w:szCs w:val="20"/>
              </w:rPr>
            </w:pPr>
          </w:p>
        </w:tc>
      </w:tr>
    </w:tbl>
    <w:p w14:paraId="44625619" w14:textId="77777777" w:rsidR="007C2EF7" w:rsidRPr="00B700AB" w:rsidRDefault="007C2EF7" w:rsidP="00E135A0">
      <w:pPr>
        <w:pStyle w:val="71"/>
        <w:spacing w:line="229" w:lineRule="exact"/>
        <w:ind w:left="40" w:right="40"/>
        <w:jc w:val="right"/>
        <w:rPr>
          <w:rStyle w:val="62"/>
          <w:b/>
          <w:sz w:val="20"/>
        </w:rPr>
      </w:pPr>
    </w:p>
    <w:p w14:paraId="1A054503" w14:textId="77777777" w:rsidR="001A7237" w:rsidRDefault="001A7237" w:rsidP="00E135A0">
      <w:pPr>
        <w:pStyle w:val="71"/>
        <w:spacing w:line="229" w:lineRule="exact"/>
        <w:ind w:left="40" w:right="40"/>
        <w:jc w:val="right"/>
        <w:rPr>
          <w:rStyle w:val="62"/>
          <w:b/>
          <w:sz w:val="20"/>
        </w:rPr>
        <w:sectPr w:rsidR="001A7237" w:rsidSect="00743A2F">
          <w:pgSz w:w="11906" w:h="16838"/>
          <w:pgMar w:top="1134" w:right="424" w:bottom="1134" w:left="709" w:header="709" w:footer="709" w:gutter="0"/>
          <w:cols w:space="708"/>
          <w:docGrid w:linePitch="360"/>
        </w:sectPr>
      </w:pPr>
    </w:p>
    <w:p w14:paraId="791633EE" w14:textId="52DC8566" w:rsidR="00E135A0" w:rsidRPr="00B700AB" w:rsidRDefault="00F42DBA" w:rsidP="00BC01C1">
      <w:pPr>
        <w:pStyle w:val="71"/>
        <w:spacing w:line="229" w:lineRule="exact"/>
        <w:ind w:left="40" w:right="40"/>
        <w:jc w:val="center"/>
        <w:rPr>
          <w:rStyle w:val="62"/>
          <w:sz w:val="20"/>
        </w:rPr>
      </w:pPr>
      <w:r>
        <w:rPr>
          <w:rStyle w:val="62"/>
          <w:b/>
          <w:sz w:val="20"/>
        </w:rPr>
        <w:lastRenderedPageBreak/>
        <w:t>Ф</w:t>
      </w:r>
      <w:r w:rsidR="00BC01C1" w:rsidRPr="00B700AB">
        <w:rPr>
          <w:rStyle w:val="62"/>
          <w:b/>
          <w:sz w:val="20"/>
        </w:rPr>
        <w:t>ОРМЫ</w:t>
      </w:r>
    </w:p>
    <w:p w14:paraId="63D3205A" w14:textId="77777777" w:rsidR="00E135A0" w:rsidRPr="00B700AB" w:rsidRDefault="00E135A0" w:rsidP="00E135A0">
      <w:pPr>
        <w:pStyle w:val="71"/>
        <w:spacing w:line="275" w:lineRule="exact"/>
        <w:ind w:left="40" w:right="40"/>
        <w:jc w:val="center"/>
        <w:rPr>
          <w:rStyle w:val="62"/>
          <w:b/>
          <w:sz w:val="20"/>
        </w:rPr>
      </w:pPr>
    </w:p>
    <w:p w14:paraId="358D164E" w14:textId="77777777" w:rsidR="00BC01C1" w:rsidRPr="00B700AB" w:rsidRDefault="00BC01C1" w:rsidP="00CB2998">
      <w:pPr>
        <w:ind w:firstLine="567"/>
        <w:jc w:val="both"/>
        <w:rPr>
          <w:i/>
          <w:color w:val="00B050"/>
          <w:sz w:val="20"/>
          <w:szCs w:val="20"/>
        </w:rPr>
      </w:pPr>
      <w:r w:rsidRPr="00B700AB">
        <w:rPr>
          <w:sz w:val="20"/>
          <w:szCs w:val="20"/>
        </w:rPr>
        <w:t xml:space="preserve">Форма № 1 </w:t>
      </w:r>
      <w:r w:rsidRPr="00B700AB">
        <w:rPr>
          <w:i/>
          <w:color w:val="00B050"/>
          <w:sz w:val="20"/>
          <w:szCs w:val="20"/>
        </w:rPr>
        <w:t>(данная форма является условной, поскольку такое</w:t>
      </w:r>
      <w:r w:rsidRPr="00B700AB">
        <w:rPr>
          <w:i/>
          <w:color w:val="00B050"/>
          <w:spacing w:val="1"/>
          <w:sz w:val="20"/>
          <w:szCs w:val="20"/>
        </w:rPr>
        <w:t xml:space="preserve"> </w:t>
      </w:r>
      <w:r w:rsidRPr="00B700AB">
        <w:rPr>
          <w:i/>
          <w:color w:val="00B050"/>
          <w:sz w:val="20"/>
          <w:szCs w:val="20"/>
        </w:rPr>
        <w:t>согласие</w:t>
      </w:r>
      <w:r w:rsidRPr="00B700AB">
        <w:rPr>
          <w:i/>
          <w:color w:val="00B050"/>
          <w:spacing w:val="1"/>
          <w:sz w:val="20"/>
          <w:szCs w:val="20"/>
        </w:rPr>
        <w:t xml:space="preserve"> также может быть </w:t>
      </w:r>
      <w:r w:rsidRPr="00B700AB">
        <w:rPr>
          <w:i/>
          <w:color w:val="00B050"/>
          <w:sz w:val="20"/>
          <w:szCs w:val="20"/>
        </w:rPr>
        <w:t>дано</w:t>
      </w:r>
      <w:r w:rsidRPr="00B700AB">
        <w:rPr>
          <w:i/>
          <w:color w:val="00B050"/>
          <w:spacing w:val="1"/>
          <w:sz w:val="20"/>
          <w:szCs w:val="20"/>
        </w:rPr>
        <w:t xml:space="preserve"> </w:t>
      </w:r>
      <w:r w:rsidRPr="00B700AB">
        <w:rPr>
          <w:i/>
          <w:color w:val="00B050"/>
          <w:sz w:val="20"/>
          <w:szCs w:val="20"/>
        </w:rPr>
        <w:t>с</w:t>
      </w:r>
      <w:r w:rsidRPr="00B700AB">
        <w:rPr>
          <w:i/>
          <w:color w:val="00B050"/>
          <w:spacing w:val="1"/>
          <w:sz w:val="20"/>
          <w:szCs w:val="20"/>
        </w:rPr>
        <w:t xml:space="preserve"> </w:t>
      </w:r>
      <w:r w:rsidRPr="00B700AB">
        <w:rPr>
          <w:i/>
          <w:color w:val="00B050"/>
          <w:sz w:val="20"/>
          <w:szCs w:val="20"/>
        </w:rPr>
        <w:t>использованием</w:t>
      </w:r>
      <w:r w:rsidRPr="00B700AB">
        <w:rPr>
          <w:i/>
          <w:color w:val="00B050"/>
          <w:spacing w:val="1"/>
          <w:sz w:val="20"/>
          <w:szCs w:val="20"/>
        </w:rPr>
        <w:t xml:space="preserve"> </w:t>
      </w:r>
      <w:r w:rsidRPr="00B700AB">
        <w:rPr>
          <w:i/>
          <w:color w:val="00B050"/>
          <w:sz w:val="20"/>
          <w:szCs w:val="20"/>
        </w:rPr>
        <w:t>программно-аппаратных средств ЭТП (при наличии такого функционала) либо в</w:t>
      </w:r>
      <w:r w:rsidRPr="00B700AB">
        <w:rPr>
          <w:i/>
          <w:color w:val="00B050"/>
          <w:spacing w:val="1"/>
          <w:sz w:val="20"/>
          <w:szCs w:val="20"/>
        </w:rPr>
        <w:t xml:space="preserve"> </w:t>
      </w:r>
      <w:r w:rsidRPr="00B700AB">
        <w:rPr>
          <w:i/>
          <w:color w:val="00B050"/>
          <w:sz w:val="20"/>
          <w:szCs w:val="20"/>
        </w:rPr>
        <w:t>произвольной</w:t>
      </w:r>
      <w:r w:rsidRPr="00B700AB">
        <w:rPr>
          <w:i/>
          <w:color w:val="00B050"/>
          <w:spacing w:val="-2"/>
          <w:sz w:val="20"/>
          <w:szCs w:val="20"/>
        </w:rPr>
        <w:t xml:space="preserve"> </w:t>
      </w:r>
      <w:r w:rsidRPr="00B700AB">
        <w:rPr>
          <w:i/>
          <w:color w:val="00B050"/>
          <w:sz w:val="20"/>
          <w:szCs w:val="20"/>
        </w:rPr>
        <w:t>форме)</w:t>
      </w:r>
    </w:p>
    <w:p w14:paraId="009D809D" w14:textId="77777777" w:rsidR="00BC01C1" w:rsidRPr="00B700AB" w:rsidRDefault="00BC01C1" w:rsidP="00BC01C1">
      <w:pPr>
        <w:pStyle w:val="aff4"/>
        <w:rPr>
          <w:color w:val="auto"/>
          <w:sz w:val="20"/>
        </w:rPr>
      </w:pPr>
      <w:r w:rsidRPr="00B700AB">
        <w:rPr>
          <w:color w:val="auto"/>
          <w:sz w:val="20"/>
        </w:rPr>
        <w:t>Заявка на участие в аукционе в электронной форме № _______________</w:t>
      </w:r>
    </w:p>
    <w:p w14:paraId="355BA515" w14:textId="77777777" w:rsidR="00BC01C1" w:rsidRPr="00B700AB" w:rsidRDefault="00BC01C1" w:rsidP="00BC01C1">
      <w:pPr>
        <w:pStyle w:val="ConsPlusNormal"/>
        <w:ind w:firstLine="540"/>
        <w:jc w:val="center"/>
        <w:rPr>
          <w:rFonts w:ascii="Times New Roman" w:hAnsi="Times New Roman" w:cs="Times New Roman"/>
          <w:b/>
        </w:rPr>
      </w:pPr>
      <w:r w:rsidRPr="00B700AB">
        <w:rPr>
          <w:rFonts w:ascii="Times New Roman" w:hAnsi="Times New Roman" w:cs="Times New Roman"/>
          <w:b/>
        </w:rPr>
        <w:t>на право заключения договора на ________________________________</w:t>
      </w:r>
    </w:p>
    <w:p w14:paraId="17D8EA41" w14:textId="18512613" w:rsidR="00BC01C1" w:rsidRPr="00B700AB" w:rsidRDefault="00BC01C1" w:rsidP="00BC01C1">
      <w:pPr>
        <w:pStyle w:val="ConsPlusNormal"/>
        <w:ind w:firstLine="540"/>
        <w:jc w:val="center"/>
        <w:rPr>
          <w:rFonts w:ascii="Times New Roman" w:hAnsi="Times New Roman" w:cs="Times New Roman"/>
          <w:b/>
        </w:rPr>
      </w:pPr>
      <w:r w:rsidRPr="00B700AB">
        <w:rPr>
          <w:rFonts w:ascii="Times New Roman" w:hAnsi="Times New Roman" w:cs="Times New Roman"/>
          <w:b/>
        </w:rPr>
        <w:t xml:space="preserve">для нужд </w:t>
      </w:r>
      <w:r w:rsidR="00627A13" w:rsidRPr="00B700AB">
        <w:rPr>
          <w:rFonts w:ascii="Times New Roman" w:hAnsi="Times New Roman" w:cs="Times New Roman"/>
          <w:b/>
        </w:rPr>
        <w:t>ГАУЗ КОДКБ им. Ю.А. Атаманова</w:t>
      </w:r>
    </w:p>
    <w:p w14:paraId="779F7380" w14:textId="77777777" w:rsidR="00BC01C1" w:rsidRPr="00B700AB" w:rsidRDefault="00BC01C1" w:rsidP="00BC01C1">
      <w:pPr>
        <w:ind w:firstLine="709"/>
        <w:jc w:val="both"/>
        <w:rPr>
          <w:sz w:val="20"/>
          <w:szCs w:val="20"/>
        </w:rPr>
      </w:pPr>
    </w:p>
    <w:p w14:paraId="3B1EDA51" w14:textId="77777777" w:rsidR="00BC01C1" w:rsidRPr="00B700AB" w:rsidRDefault="00BC01C1" w:rsidP="00BC01C1">
      <w:pPr>
        <w:ind w:firstLine="709"/>
        <w:jc w:val="both"/>
        <w:rPr>
          <w:sz w:val="20"/>
          <w:szCs w:val="20"/>
        </w:rPr>
      </w:pPr>
    </w:p>
    <w:p w14:paraId="29AA2B5F" w14:textId="77777777" w:rsidR="00BC01C1" w:rsidRPr="00B700AB" w:rsidRDefault="00BC01C1" w:rsidP="00BC01C1">
      <w:pPr>
        <w:ind w:firstLine="709"/>
        <w:jc w:val="both"/>
        <w:rPr>
          <w:sz w:val="20"/>
          <w:szCs w:val="20"/>
        </w:rPr>
      </w:pPr>
      <w:r w:rsidRPr="00B700AB">
        <w:rPr>
          <w:sz w:val="20"/>
          <w:szCs w:val="20"/>
        </w:rPr>
        <w:t>Изучив извещение</w:t>
      </w:r>
      <w:r w:rsidR="00E478F8" w:rsidRPr="00B700AB">
        <w:rPr>
          <w:sz w:val="20"/>
          <w:szCs w:val="20"/>
        </w:rPr>
        <w:t xml:space="preserve"> и </w:t>
      </w:r>
      <w:r w:rsidRPr="00B700AB">
        <w:rPr>
          <w:sz w:val="20"/>
          <w:szCs w:val="20"/>
        </w:rPr>
        <w:t>документацию по закупочной процедуре, сообщаем о согласии поставить товар, выполнить работу, оказать услугу на условиях, предусмотренных извещением и документацией о проведении аукциона в электронной форме.</w:t>
      </w:r>
    </w:p>
    <w:p w14:paraId="004E9C1B" w14:textId="77777777" w:rsidR="00BC01C1" w:rsidRPr="00B700AB" w:rsidRDefault="00BC01C1" w:rsidP="00BC01C1">
      <w:pPr>
        <w:ind w:firstLine="709"/>
        <w:jc w:val="center"/>
        <w:rPr>
          <w:b/>
          <w:sz w:val="20"/>
          <w:szCs w:val="20"/>
        </w:rPr>
      </w:pPr>
    </w:p>
    <w:p w14:paraId="62C75AF3" w14:textId="77777777" w:rsidR="00BC01C1" w:rsidRPr="00B700AB" w:rsidRDefault="00BC01C1" w:rsidP="00BC01C1">
      <w:pPr>
        <w:pStyle w:val="27"/>
        <w:ind w:left="0" w:firstLine="709"/>
        <w:rPr>
          <w:b/>
          <w:sz w:val="20"/>
        </w:rPr>
      </w:pPr>
    </w:p>
    <w:p w14:paraId="14F8FD64" w14:textId="77777777" w:rsidR="00BC01C1" w:rsidRPr="00B700AB" w:rsidRDefault="00BC01C1" w:rsidP="00BC01C1">
      <w:pPr>
        <w:pStyle w:val="27"/>
        <w:ind w:left="0" w:firstLine="709"/>
        <w:rPr>
          <w:b/>
          <w:sz w:val="20"/>
        </w:rPr>
      </w:pPr>
    </w:p>
    <w:p w14:paraId="2F1D906A" w14:textId="77777777" w:rsidR="00BC01C1" w:rsidRPr="00B700AB" w:rsidRDefault="00BC01C1" w:rsidP="00BC01C1">
      <w:pPr>
        <w:pStyle w:val="27"/>
        <w:ind w:left="0" w:firstLine="709"/>
        <w:rPr>
          <w:b/>
          <w:sz w:val="20"/>
        </w:rPr>
      </w:pPr>
    </w:p>
    <w:p w14:paraId="1C39F6FF" w14:textId="77777777" w:rsidR="00BC01C1" w:rsidRPr="00B700AB" w:rsidRDefault="00BC01C1" w:rsidP="00CB2998">
      <w:pPr>
        <w:pStyle w:val="27"/>
        <w:ind w:left="0" w:firstLine="567"/>
        <w:rPr>
          <w:b/>
          <w:sz w:val="20"/>
        </w:rPr>
      </w:pPr>
      <w:r w:rsidRPr="00B700AB">
        <w:rPr>
          <w:sz w:val="20"/>
        </w:rPr>
        <w:t xml:space="preserve">Форма № 2 </w:t>
      </w:r>
      <w:r w:rsidRPr="00B700AB">
        <w:rPr>
          <w:i/>
          <w:color w:val="00B050"/>
          <w:sz w:val="20"/>
        </w:rPr>
        <w:t>(данная форма заявки на</w:t>
      </w:r>
      <w:r w:rsidRPr="00B700AB">
        <w:rPr>
          <w:i/>
          <w:color w:val="00B050"/>
          <w:spacing w:val="1"/>
          <w:sz w:val="20"/>
        </w:rPr>
        <w:t xml:space="preserve"> </w:t>
      </w:r>
      <w:r w:rsidRPr="00B700AB">
        <w:rPr>
          <w:i/>
          <w:color w:val="00B050"/>
          <w:sz w:val="20"/>
        </w:rPr>
        <w:t>участие</w:t>
      </w:r>
      <w:r w:rsidRPr="00B700AB">
        <w:rPr>
          <w:i/>
          <w:color w:val="00B050"/>
          <w:spacing w:val="1"/>
          <w:sz w:val="20"/>
        </w:rPr>
        <w:t xml:space="preserve"> </w:t>
      </w:r>
      <w:r w:rsidRPr="00B700AB">
        <w:rPr>
          <w:i/>
          <w:color w:val="00B050"/>
          <w:sz w:val="20"/>
        </w:rPr>
        <w:t>в</w:t>
      </w:r>
      <w:r w:rsidRPr="00B700AB">
        <w:rPr>
          <w:i/>
          <w:color w:val="00B050"/>
          <w:spacing w:val="1"/>
          <w:sz w:val="20"/>
        </w:rPr>
        <w:t xml:space="preserve"> </w:t>
      </w:r>
      <w:r w:rsidRPr="00B700AB">
        <w:rPr>
          <w:i/>
          <w:color w:val="00B050"/>
          <w:sz w:val="20"/>
        </w:rPr>
        <w:t xml:space="preserve">аукционе заполняется, </w:t>
      </w:r>
      <w:r w:rsidRPr="00B700AB">
        <w:rPr>
          <w:i/>
          <w:color w:val="00B050"/>
          <w:spacing w:val="1"/>
          <w:sz w:val="20"/>
        </w:rPr>
        <w:t xml:space="preserve">в </w:t>
      </w:r>
      <w:r w:rsidRPr="00B700AB">
        <w:rPr>
          <w:i/>
          <w:color w:val="00B050"/>
          <w:sz w:val="20"/>
        </w:rPr>
        <w:t>случае</w:t>
      </w:r>
      <w:r w:rsidRPr="00B700AB">
        <w:rPr>
          <w:i/>
          <w:color w:val="00B050"/>
          <w:spacing w:val="1"/>
          <w:sz w:val="20"/>
        </w:rPr>
        <w:t xml:space="preserve"> </w:t>
      </w:r>
      <w:r w:rsidRPr="00B700AB">
        <w:rPr>
          <w:i/>
          <w:color w:val="00B050"/>
          <w:sz w:val="20"/>
        </w:rPr>
        <w:t>отсутствия в документации о проведении аукциона указания на товарный</w:t>
      </w:r>
      <w:r w:rsidRPr="00B700AB">
        <w:rPr>
          <w:i/>
          <w:color w:val="00B050"/>
          <w:spacing w:val="1"/>
          <w:sz w:val="20"/>
        </w:rPr>
        <w:t xml:space="preserve"> </w:t>
      </w:r>
      <w:r w:rsidRPr="00B700AB">
        <w:rPr>
          <w:i/>
          <w:color w:val="00B050"/>
          <w:sz w:val="20"/>
        </w:rPr>
        <w:t>знак или в случае, если участник закупки предлагает товар, который обозначен</w:t>
      </w:r>
      <w:r w:rsidRPr="00B700AB">
        <w:rPr>
          <w:i/>
          <w:color w:val="00B050"/>
          <w:spacing w:val="1"/>
          <w:sz w:val="20"/>
        </w:rPr>
        <w:t xml:space="preserve"> </w:t>
      </w:r>
      <w:r w:rsidRPr="00B700AB">
        <w:rPr>
          <w:i/>
          <w:color w:val="00B050"/>
          <w:sz w:val="20"/>
        </w:rPr>
        <w:t>товарным</w:t>
      </w:r>
      <w:r w:rsidRPr="00B700AB">
        <w:rPr>
          <w:i/>
          <w:color w:val="00B050"/>
          <w:spacing w:val="1"/>
          <w:sz w:val="20"/>
        </w:rPr>
        <w:t xml:space="preserve"> </w:t>
      </w:r>
      <w:r w:rsidRPr="00B700AB">
        <w:rPr>
          <w:i/>
          <w:color w:val="00B050"/>
          <w:sz w:val="20"/>
        </w:rPr>
        <w:t>знаком,</w:t>
      </w:r>
      <w:r w:rsidRPr="00B700AB">
        <w:rPr>
          <w:i/>
          <w:color w:val="00B050"/>
          <w:spacing w:val="1"/>
          <w:sz w:val="20"/>
        </w:rPr>
        <w:t xml:space="preserve"> </w:t>
      </w:r>
      <w:r w:rsidRPr="00B700AB">
        <w:rPr>
          <w:i/>
          <w:color w:val="00B050"/>
          <w:sz w:val="20"/>
        </w:rPr>
        <w:t>отличным</w:t>
      </w:r>
      <w:r w:rsidRPr="00B700AB">
        <w:rPr>
          <w:i/>
          <w:color w:val="00B050"/>
          <w:spacing w:val="1"/>
          <w:sz w:val="20"/>
        </w:rPr>
        <w:t xml:space="preserve"> </w:t>
      </w:r>
      <w:r w:rsidRPr="00B700AB">
        <w:rPr>
          <w:i/>
          <w:color w:val="00B050"/>
          <w:sz w:val="20"/>
        </w:rPr>
        <w:t>от</w:t>
      </w:r>
      <w:r w:rsidRPr="00B700AB">
        <w:rPr>
          <w:i/>
          <w:color w:val="00B050"/>
          <w:spacing w:val="1"/>
          <w:sz w:val="20"/>
        </w:rPr>
        <w:t xml:space="preserve"> </w:t>
      </w:r>
      <w:r w:rsidRPr="00B700AB">
        <w:rPr>
          <w:i/>
          <w:color w:val="00B050"/>
          <w:sz w:val="20"/>
        </w:rPr>
        <w:t>товарного</w:t>
      </w:r>
      <w:r w:rsidRPr="00B700AB">
        <w:rPr>
          <w:i/>
          <w:color w:val="00B050"/>
          <w:spacing w:val="1"/>
          <w:sz w:val="20"/>
        </w:rPr>
        <w:t xml:space="preserve"> </w:t>
      </w:r>
      <w:r w:rsidRPr="00B700AB">
        <w:rPr>
          <w:i/>
          <w:color w:val="00B050"/>
          <w:sz w:val="20"/>
        </w:rPr>
        <w:t>знака,</w:t>
      </w:r>
      <w:r w:rsidRPr="00B700AB">
        <w:rPr>
          <w:i/>
          <w:color w:val="00B050"/>
          <w:spacing w:val="1"/>
          <w:sz w:val="20"/>
        </w:rPr>
        <w:t xml:space="preserve"> </w:t>
      </w:r>
      <w:r w:rsidRPr="00B700AB">
        <w:rPr>
          <w:i/>
          <w:color w:val="00B050"/>
          <w:sz w:val="20"/>
        </w:rPr>
        <w:t>указанного</w:t>
      </w:r>
      <w:r w:rsidRPr="00B700AB">
        <w:rPr>
          <w:i/>
          <w:color w:val="00B050"/>
          <w:spacing w:val="1"/>
          <w:sz w:val="20"/>
        </w:rPr>
        <w:t xml:space="preserve"> </w:t>
      </w:r>
      <w:r w:rsidRPr="00B700AB">
        <w:rPr>
          <w:i/>
          <w:color w:val="00B050"/>
          <w:sz w:val="20"/>
        </w:rPr>
        <w:t>в</w:t>
      </w:r>
      <w:r w:rsidR="00E478F8" w:rsidRPr="00B700AB">
        <w:rPr>
          <w:i/>
          <w:color w:val="00B050"/>
          <w:sz w:val="20"/>
        </w:rPr>
        <w:t xml:space="preserve"> документации</w:t>
      </w:r>
      <w:r w:rsidRPr="00B700AB">
        <w:rPr>
          <w:i/>
          <w:color w:val="00B050"/>
          <w:spacing w:val="1"/>
          <w:sz w:val="20"/>
        </w:rPr>
        <w:t xml:space="preserve"> </w:t>
      </w:r>
      <w:r w:rsidRPr="00B700AB">
        <w:rPr>
          <w:i/>
          <w:color w:val="00B050"/>
          <w:sz w:val="20"/>
        </w:rPr>
        <w:t>о</w:t>
      </w:r>
      <w:r w:rsidRPr="00B700AB">
        <w:rPr>
          <w:i/>
          <w:color w:val="00B050"/>
          <w:spacing w:val="1"/>
          <w:sz w:val="20"/>
        </w:rPr>
        <w:t xml:space="preserve"> </w:t>
      </w:r>
      <w:r w:rsidRPr="00B700AB">
        <w:rPr>
          <w:i/>
          <w:color w:val="00B050"/>
          <w:sz w:val="20"/>
        </w:rPr>
        <w:t>проведении</w:t>
      </w:r>
      <w:r w:rsidRPr="00B700AB">
        <w:rPr>
          <w:i/>
          <w:color w:val="00B050"/>
          <w:spacing w:val="-2"/>
          <w:sz w:val="20"/>
        </w:rPr>
        <w:t xml:space="preserve"> </w:t>
      </w:r>
      <w:r w:rsidR="00E478F8" w:rsidRPr="00B700AB">
        <w:rPr>
          <w:i/>
          <w:color w:val="00B050"/>
          <w:sz w:val="20"/>
        </w:rPr>
        <w:t>аукциона</w:t>
      </w:r>
      <w:r w:rsidRPr="00B700AB">
        <w:rPr>
          <w:i/>
          <w:color w:val="00B050"/>
          <w:sz w:val="20"/>
        </w:rPr>
        <w:t>)</w:t>
      </w:r>
    </w:p>
    <w:p w14:paraId="76C548DC" w14:textId="77777777" w:rsidR="00BC01C1" w:rsidRPr="00B700AB" w:rsidRDefault="00BC01C1" w:rsidP="00BC01C1">
      <w:pPr>
        <w:pStyle w:val="27"/>
        <w:ind w:left="0" w:firstLine="709"/>
        <w:rPr>
          <w:b/>
          <w:sz w:val="20"/>
        </w:rPr>
      </w:pPr>
    </w:p>
    <w:p w14:paraId="098910EB" w14:textId="77777777" w:rsidR="00BC01C1" w:rsidRPr="00B700AB" w:rsidRDefault="00BC01C1" w:rsidP="00BC01C1">
      <w:pPr>
        <w:pStyle w:val="27"/>
        <w:ind w:left="0" w:firstLine="709"/>
        <w:rPr>
          <w:b/>
          <w:sz w:val="20"/>
        </w:rPr>
      </w:pPr>
    </w:p>
    <w:p w14:paraId="6A5AB78C" w14:textId="77777777" w:rsidR="00BC01C1" w:rsidRPr="00B700AB" w:rsidRDefault="00BC01C1" w:rsidP="00BC01C1">
      <w:pPr>
        <w:pStyle w:val="aff4"/>
        <w:rPr>
          <w:color w:val="auto"/>
          <w:sz w:val="20"/>
        </w:rPr>
      </w:pPr>
      <w:r w:rsidRPr="00B700AB">
        <w:rPr>
          <w:color w:val="auto"/>
          <w:sz w:val="20"/>
        </w:rPr>
        <w:t xml:space="preserve">Заявка на участие в </w:t>
      </w:r>
      <w:r w:rsidR="00E478F8" w:rsidRPr="00B700AB">
        <w:rPr>
          <w:color w:val="auto"/>
          <w:sz w:val="20"/>
        </w:rPr>
        <w:t>аукционе</w:t>
      </w:r>
      <w:r w:rsidRPr="00B700AB">
        <w:rPr>
          <w:color w:val="auto"/>
          <w:sz w:val="20"/>
        </w:rPr>
        <w:t xml:space="preserve"> в электронной форме № _______________</w:t>
      </w:r>
    </w:p>
    <w:p w14:paraId="35406E32" w14:textId="77777777" w:rsidR="00BC01C1" w:rsidRPr="00B700AB" w:rsidRDefault="00BC01C1" w:rsidP="00BC01C1">
      <w:pPr>
        <w:pStyle w:val="ConsPlusNormal"/>
        <w:ind w:firstLine="540"/>
        <w:jc w:val="center"/>
        <w:rPr>
          <w:rFonts w:ascii="Times New Roman" w:hAnsi="Times New Roman" w:cs="Times New Roman"/>
          <w:b/>
        </w:rPr>
      </w:pPr>
      <w:r w:rsidRPr="00B700AB">
        <w:rPr>
          <w:rFonts w:ascii="Times New Roman" w:hAnsi="Times New Roman" w:cs="Times New Roman"/>
          <w:b/>
        </w:rPr>
        <w:t>на право заключения договора на ________________________________</w:t>
      </w:r>
    </w:p>
    <w:p w14:paraId="03D04311" w14:textId="5BE14D52" w:rsidR="00BC01C1" w:rsidRPr="00B700AB" w:rsidRDefault="00BC01C1" w:rsidP="00BC01C1">
      <w:pPr>
        <w:pStyle w:val="ConsPlusNormal"/>
        <w:ind w:firstLine="540"/>
        <w:jc w:val="center"/>
        <w:rPr>
          <w:rFonts w:ascii="Times New Roman" w:hAnsi="Times New Roman" w:cs="Times New Roman"/>
          <w:b/>
        </w:rPr>
      </w:pPr>
      <w:r w:rsidRPr="00B700AB">
        <w:rPr>
          <w:rFonts w:ascii="Times New Roman" w:hAnsi="Times New Roman" w:cs="Times New Roman"/>
          <w:b/>
        </w:rPr>
        <w:t xml:space="preserve">для нужд </w:t>
      </w:r>
      <w:r w:rsidR="00627A13" w:rsidRPr="00B700AB">
        <w:rPr>
          <w:rFonts w:ascii="Times New Roman" w:hAnsi="Times New Roman" w:cs="Times New Roman"/>
          <w:b/>
        </w:rPr>
        <w:t>ГАУЗ КОДКБ им. Ю.А. Атаманова</w:t>
      </w:r>
    </w:p>
    <w:p w14:paraId="67A9A0EA" w14:textId="77777777" w:rsidR="00BC01C1" w:rsidRPr="00B700AB" w:rsidRDefault="00BC01C1" w:rsidP="00BC01C1">
      <w:pPr>
        <w:ind w:firstLine="709"/>
        <w:jc w:val="both"/>
        <w:rPr>
          <w:sz w:val="20"/>
          <w:szCs w:val="20"/>
        </w:rPr>
      </w:pPr>
    </w:p>
    <w:p w14:paraId="718F249F" w14:textId="77777777" w:rsidR="00E478F8" w:rsidRPr="00B700AB" w:rsidRDefault="00E478F8" w:rsidP="00E478F8">
      <w:pPr>
        <w:ind w:firstLine="709"/>
        <w:jc w:val="both"/>
        <w:rPr>
          <w:sz w:val="20"/>
          <w:szCs w:val="20"/>
        </w:rPr>
      </w:pPr>
      <w:r w:rsidRPr="00B700AB">
        <w:rPr>
          <w:sz w:val="20"/>
          <w:szCs w:val="20"/>
        </w:rPr>
        <w:t>Изучив извещение и документацию по закупочной процедуре, сообщаем о согласии поставить товар, выполнить работу, оказать услугу на условиях, предусмотренных извещением и документацией о проведении аукциона в электронной форме.</w:t>
      </w:r>
    </w:p>
    <w:p w14:paraId="1B7CCC05" w14:textId="77777777" w:rsidR="00BC01C1" w:rsidRPr="00B700AB" w:rsidRDefault="00BC01C1" w:rsidP="00BC01C1">
      <w:pPr>
        <w:jc w:val="both"/>
        <w:rPr>
          <w:sz w:val="20"/>
          <w:szCs w:val="20"/>
        </w:rPr>
      </w:pPr>
    </w:p>
    <w:p w14:paraId="1DAB90CB" w14:textId="77777777" w:rsidR="00BC01C1" w:rsidRPr="00B700AB" w:rsidRDefault="00BC01C1" w:rsidP="00BC01C1">
      <w:pPr>
        <w:rPr>
          <w:b/>
          <w:sz w:val="20"/>
          <w:szCs w:val="20"/>
        </w:rPr>
      </w:pPr>
      <w:r w:rsidRPr="00B700AB">
        <w:rPr>
          <w:b/>
          <w:sz w:val="20"/>
          <w:szCs w:val="20"/>
        </w:rPr>
        <w:t>Описание поставляемого товара (выполняемой работы, оказываемой услуги)</w:t>
      </w:r>
    </w:p>
    <w:tbl>
      <w:tblPr>
        <w:tblStyle w:val="ad"/>
        <w:tblW w:w="5000" w:type="pct"/>
        <w:tblLook w:val="04A0" w:firstRow="1" w:lastRow="0" w:firstColumn="1" w:lastColumn="0" w:noHBand="0" w:noVBand="1"/>
      </w:tblPr>
      <w:tblGrid>
        <w:gridCol w:w="3094"/>
        <w:gridCol w:w="1801"/>
        <w:gridCol w:w="2934"/>
        <w:gridCol w:w="2934"/>
      </w:tblGrid>
      <w:tr w:rsidR="00BC01C1" w:rsidRPr="00B700AB" w14:paraId="3FFA55C3" w14:textId="77777777" w:rsidTr="00AB138B">
        <w:tc>
          <w:tcPr>
            <w:tcW w:w="1437" w:type="pct"/>
          </w:tcPr>
          <w:p w14:paraId="59DE7F55" w14:textId="77777777" w:rsidR="00BC01C1" w:rsidRPr="00B700AB" w:rsidRDefault="00BC01C1" w:rsidP="00100D37">
            <w:pPr>
              <w:jc w:val="center"/>
              <w:rPr>
                <w:b/>
                <w:sz w:val="20"/>
                <w:szCs w:val="20"/>
              </w:rPr>
            </w:pPr>
            <w:r w:rsidRPr="00B700AB">
              <w:rPr>
                <w:b/>
                <w:sz w:val="20"/>
                <w:szCs w:val="20"/>
              </w:rPr>
              <w:t>Наименование поставляемого товара (выполняемой работы, оказываемой услуги)</w:t>
            </w:r>
          </w:p>
          <w:p w14:paraId="47C7B393" w14:textId="77777777" w:rsidR="00BC01C1" w:rsidRPr="00B700AB" w:rsidRDefault="00BC01C1" w:rsidP="00100D37">
            <w:pPr>
              <w:jc w:val="center"/>
              <w:rPr>
                <w:b/>
                <w:bCs/>
                <w:sz w:val="20"/>
                <w:szCs w:val="20"/>
              </w:rPr>
            </w:pPr>
          </w:p>
        </w:tc>
        <w:tc>
          <w:tcPr>
            <w:tcW w:w="836" w:type="pct"/>
          </w:tcPr>
          <w:p w14:paraId="5340E41F" w14:textId="77777777" w:rsidR="00BC01C1" w:rsidRPr="00B700AB" w:rsidRDefault="00BC01C1" w:rsidP="00100D37">
            <w:pPr>
              <w:jc w:val="center"/>
              <w:rPr>
                <w:b/>
                <w:spacing w:val="1"/>
                <w:sz w:val="20"/>
                <w:szCs w:val="20"/>
              </w:rPr>
            </w:pPr>
            <w:r w:rsidRPr="00B700AB">
              <w:rPr>
                <w:b/>
                <w:sz w:val="20"/>
                <w:szCs w:val="20"/>
              </w:rPr>
              <w:t>Товарный</w:t>
            </w:r>
            <w:r w:rsidRPr="00B700AB">
              <w:rPr>
                <w:b/>
                <w:spacing w:val="1"/>
                <w:sz w:val="20"/>
                <w:szCs w:val="20"/>
              </w:rPr>
              <w:t xml:space="preserve"> </w:t>
            </w:r>
            <w:r w:rsidRPr="00B700AB">
              <w:rPr>
                <w:b/>
                <w:sz w:val="20"/>
                <w:szCs w:val="20"/>
              </w:rPr>
              <w:t>знак</w:t>
            </w:r>
          </w:p>
          <w:p w14:paraId="7B7C4B4E" w14:textId="77777777" w:rsidR="00BC01C1" w:rsidRPr="00B700AB" w:rsidRDefault="00BC01C1" w:rsidP="00100D37">
            <w:pPr>
              <w:jc w:val="center"/>
              <w:rPr>
                <w:b/>
                <w:bCs/>
                <w:sz w:val="20"/>
                <w:szCs w:val="20"/>
              </w:rPr>
            </w:pPr>
            <w:r w:rsidRPr="00B700AB">
              <w:rPr>
                <w:b/>
                <w:i/>
                <w:color w:val="FF0000"/>
                <w:sz w:val="20"/>
                <w:szCs w:val="20"/>
              </w:rPr>
              <w:t>(в случае поставки товара, при</w:t>
            </w:r>
            <w:r w:rsidRPr="00B700AB">
              <w:rPr>
                <w:b/>
                <w:i/>
                <w:color w:val="FF0000"/>
                <w:spacing w:val="1"/>
                <w:sz w:val="20"/>
                <w:szCs w:val="20"/>
              </w:rPr>
              <w:t xml:space="preserve"> </w:t>
            </w:r>
            <w:r w:rsidRPr="00B700AB">
              <w:rPr>
                <w:b/>
                <w:i/>
                <w:color w:val="FF0000"/>
                <w:sz w:val="20"/>
                <w:szCs w:val="20"/>
              </w:rPr>
              <w:t>наличии)</w:t>
            </w:r>
          </w:p>
        </w:tc>
        <w:tc>
          <w:tcPr>
            <w:tcW w:w="1363" w:type="pct"/>
          </w:tcPr>
          <w:p w14:paraId="6A61EB91" w14:textId="77777777" w:rsidR="00BC01C1" w:rsidRPr="00B700AB" w:rsidRDefault="00BC01C1" w:rsidP="00100D37">
            <w:pPr>
              <w:jc w:val="center"/>
              <w:rPr>
                <w:b/>
                <w:bCs/>
                <w:sz w:val="20"/>
                <w:szCs w:val="20"/>
              </w:rPr>
            </w:pPr>
            <w:r w:rsidRPr="00B700AB">
              <w:rPr>
                <w:b/>
                <w:sz w:val="20"/>
                <w:szCs w:val="20"/>
              </w:rPr>
              <w:t>Наименование</w:t>
            </w:r>
            <w:r w:rsidRPr="00B700AB">
              <w:rPr>
                <w:b/>
                <w:spacing w:val="1"/>
                <w:sz w:val="20"/>
                <w:szCs w:val="20"/>
              </w:rPr>
              <w:t xml:space="preserve"> </w:t>
            </w:r>
            <w:r w:rsidRPr="00B700AB">
              <w:rPr>
                <w:b/>
                <w:sz w:val="20"/>
                <w:szCs w:val="20"/>
              </w:rPr>
              <w:t>страны</w:t>
            </w:r>
            <w:r w:rsidRPr="00B700AB">
              <w:rPr>
                <w:b/>
                <w:spacing w:val="1"/>
                <w:sz w:val="20"/>
                <w:szCs w:val="20"/>
              </w:rPr>
              <w:t xml:space="preserve"> </w:t>
            </w:r>
            <w:r w:rsidRPr="00B700AB">
              <w:rPr>
                <w:b/>
                <w:sz w:val="20"/>
                <w:szCs w:val="20"/>
              </w:rPr>
              <w:t>происхождения</w:t>
            </w:r>
            <w:r w:rsidRPr="00B700AB">
              <w:rPr>
                <w:b/>
                <w:spacing w:val="1"/>
                <w:sz w:val="20"/>
                <w:szCs w:val="20"/>
              </w:rPr>
              <w:t xml:space="preserve"> </w:t>
            </w:r>
            <w:r w:rsidRPr="00B700AB">
              <w:rPr>
                <w:b/>
                <w:sz w:val="20"/>
                <w:szCs w:val="20"/>
              </w:rPr>
              <w:t xml:space="preserve">товара   </w:t>
            </w:r>
            <w:r w:rsidRPr="00B700AB">
              <w:rPr>
                <w:b/>
                <w:i/>
                <w:color w:val="FF0000"/>
                <w:sz w:val="20"/>
                <w:szCs w:val="20"/>
              </w:rPr>
              <w:t>(в случае установления заказчиком приоритета</w:t>
            </w:r>
            <w:r w:rsidRPr="00B700AB">
              <w:rPr>
                <w:b/>
                <w:i/>
                <w:color w:val="FF0000"/>
                <w:spacing w:val="-62"/>
                <w:sz w:val="20"/>
                <w:szCs w:val="20"/>
              </w:rPr>
              <w:t xml:space="preserve"> </w:t>
            </w:r>
            <w:r w:rsidRPr="00B700AB">
              <w:rPr>
                <w:b/>
                <w:i/>
                <w:color w:val="FF0000"/>
                <w:sz w:val="20"/>
                <w:szCs w:val="20"/>
              </w:rPr>
              <w:t xml:space="preserve"> товарам</w:t>
            </w:r>
            <w:r w:rsidRPr="00B700AB">
              <w:rPr>
                <w:b/>
                <w:i/>
                <w:color w:val="FF0000"/>
                <w:spacing w:val="1"/>
                <w:sz w:val="20"/>
                <w:szCs w:val="20"/>
              </w:rPr>
              <w:t xml:space="preserve"> </w:t>
            </w:r>
            <w:r w:rsidRPr="00B700AB">
              <w:rPr>
                <w:b/>
                <w:i/>
                <w:color w:val="FF0000"/>
                <w:sz w:val="20"/>
                <w:szCs w:val="20"/>
              </w:rPr>
              <w:t>российского</w:t>
            </w:r>
            <w:r w:rsidRPr="00B700AB">
              <w:rPr>
                <w:b/>
                <w:i/>
                <w:color w:val="FF0000"/>
                <w:spacing w:val="1"/>
                <w:sz w:val="20"/>
                <w:szCs w:val="20"/>
              </w:rPr>
              <w:t xml:space="preserve"> </w:t>
            </w:r>
            <w:r w:rsidRPr="00B700AB">
              <w:rPr>
                <w:b/>
                <w:i/>
                <w:color w:val="FF0000"/>
                <w:sz w:val="20"/>
                <w:szCs w:val="20"/>
              </w:rPr>
              <w:t>происхождения,</w:t>
            </w:r>
            <w:r w:rsidRPr="00B700AB">
              <w:rPr>
                <w:b/>
                <w:i/>
                <w:color w:val="FF0000"/>
                <w:spacing w:val="1"/>
                <w:sz w:val="20"/>
                <w:szCs w:val="20"/>
              </w:rPr>
              <w:t xml:space="preserve"> </w:t>
            </w:r>
            <w:r w:rsidRPr="00B700AB">
              <w:rPr>
                <w:b/>
                <w:i/>
                <w:color w:val="FF0000"/>
                <w:sz w:val="20"/>
                <w:szCs w:val="20"/>
              </w:rPr>
              <w:t>работам,</w:t>
            </w:r>
            <w:r w:rsidRPr="00B700AB">
              <w:rPr>
                <w:b/>
                <w:i/>
                <w:color w:val="FF0000"/>
                <w:spacing w:val="1"/>
                <w:sz w:val="20"/>
                <w:szCs w:val="20"/>
              </w:rPr>
              <w:t xml:space="preserve"> </w:t>
            </w:r>
            <w:r w:rsidRPr="00B700AB">
              <w:rPr>
                <w:b/>
                <w:i/>
                <w:color w:val="FF0000"/>
                <w:sz w:val="20"/>
                <w:szCs w:val="20"/>
              </w:rPr>
              <w:t>услугам,</w:t>
            </w:r>
            <w:r w:rsidRPr="00B700AB">
              <w:rPr>
                <w:b/>
                <w:i/>
                <w:color w:val="FF0000"/>
                <w:spacing w:val="1"/>
                <w:sz w:val="20"/>
                <w:szCs w:val="20"/>
              </w:rPr>
              <w:t xml:space="preserve"> </w:t>
            </w:r>
            <w:r w:rsidRPr="00B700AB">
              <w:rPr>
                <w:b/>
                <w:i/>
                <w:color w:val="FF0000"/>
                <w:sz w:val="20"/>
                <w:szCs w:val="20"/>
              </w:rPr>
              <w:t>выполняемым,</w:t>
            </w:r>
            <w:r w:rsidRPr="00B700AB">
              <w:rPr>
                <w:b/>
                <w:i/>
                <w:color w:val="FF0000"/>
                <w:spacing w:val="1"/>
                <w:sz w:val="20"/>
                <w:szCs w:val="20"/>
              </w:rPr>
              <w:t xml:space="preserve"> </w:t>
            </w:r>
            <w:r w:rsidRPr="00B700AB">
              <w:rPr>
                <w:b/>
                <w:i/>
                <w:color w:val="FF0000"/>
                <w:sz w:val="20"/>
                <w:szCs w:val="20"/>
              </w:rPr>
              <w:t>оказываемым российскими лицами при осуществлении закупки)</w:t>
            </w:r>
          </w:p>
        </w:tc>
        <w:tc>
          <w:tcPr>
            <w:tcW w:w="1363" w:type="pct"/>
          </w:tcPr>
          <w:p w14:paraId="4996F9CF" w14:textId="77777777" w:rsidR="00BC01C1" w:rsidRPr="00B700AB" w:rsidRDefault="00BC01C1" w:rsidP="00E478F8">
            <w:pPr>
              <w:jc w:val="center"/>
              <w:rPr>
                <w:b/>
                <w:bCs/>
                <w:sz w:val="20"/>
                <w:szCs w:val="20"/>
              </w:rPr>
            </w:pPr>
            <w:r w:rsidRPr="00B700AB">
              <w:rPr>
                <w:b/>
                <w:sz w:val="20"/>
                <w:szCs w:val="20"/>
              </w:rPr>
              <w:t>Конкретные</w:t>
            </w:r>
            <w:r w:rsidRPr="00B700AB">
              <w:rPr>
                <w:b/>
                <w:spacing w:val="1"/>
                <w:sz w:val="20"/>
                <w:szCs w:val="20"/>
              </w:rPr>
              <w:t xml:space="preserve"> </w:t>
            </w:r>
            <w:r w:rsidRPr="00B700AB">
              <w:rPr>
                <w:b/>
                <w:sz w:val="20"/>
                <w:szCs w:val="20"/>
              </w:rPr>
              <w:t>показатели</w:t>
            </w:r>
            <w:r w:rsidRPr="00B700AB">
              <w:rPr>
                <w:b/>
                <w:spacing w:val="1"/>
                <w:sz w:val="20"/>
                <w:szCs w:val="20"/>
              </w:rPr>
              <w:t xml:space="preserve"> </w:t>
            </w:r>
            <w:r w:rsidRPr="00B700AB">
              <w:rPr>
                <w:b/>
                <w:sz w:val="20"/>
                <w:szCs w:val="20"/>
              </w:rPr>
              <w:t>товара,</w:t>
            </w:r>
            <w:r w:rsidRPr="00B700AB">
              <w:rPr>
                <w:b/>
                <w:spacing w:val="1"/>
                <w:sz w:val="20"/>
                <w:szCs w:val="20"/>
              </w:rPr>
              <w:t xml:space="preserve"> </w:t>
            </w:r>
            <w:r w:rsidRPr="00B700AB">
              <w:rPr>
                <w:b/>
                <w:sz w:val="20"/>
                <w:szCs w:val="20"/>
              </w:rPr>
              <w:t>соответствующие</w:t>
            </w:r>
            <w:r w:rsidRPr="00B700AB">
              <w:rPr>
                <w:b/>
                <w:spacing w:val="1"/>
                <w:sz w:val="20"/>
                <w:szCs w:val="20"/>
              </w:rPr>
              <w:t xml:space="preserve"> </w:t>
            </w:r>
            <w:r w:rsidRPr="00B700AB">
              <w:rPr>
                <w:b/>
                <w:sz w:val="20"/>
                <w:szCs w:val="20"/>
              </w:rPr>
              <w:t>значениям,</w:t>
            </w:r>
            <w:r w:rsidRPr="00B700AB">
              <w:rPr>
                <w:b/>
                <w:spacing w:val="-62"/>
                <w:sz w:val="20"/>
                <w:szCs w:val="20"/>
              </w:rPr>
              <w:t xml:space="preserve"> </w:t>
            </w:r>
            <w:r w:rsidRPr="00B700AB">
              <w:rPr>
                <w:b/>
                <w:sz w:val="20"/>
                <w:szCs w:val="20"/>
              </w:rPr>
              <w:t>установленным</w:t>
            </w:r>
            <w:r w:rsidRPr="00B700AB">
              <w:rPr>
                <w:b/>
                <w:spacing w:val="1"/>
                <w:sz w:val="20"/>
                <w:szCs w:val="20"/>
              </w:rPr>
              <w:t xml:space="preserve"> </w:t>
            </w:r>
            <w:r w:rsidRPr="00B700AB">
              <w:rPr>
                <w:b/>
                <w:sz w:val="20"/>
                <w:szCs w:val="20"/>
              </w:rPr>
              <w:t>в</w:t>
            </w:r>
            <w:r w:rsidRPr="00B700AB">
              <w:rPr>
                <w:b/>
                <w:spacing w:val="1"/>
                <w:sz w:val="20"/>
                <w:szCs w:val="20"/>
              </w:rPr>
              <w:t xml:space="preserve"> </w:t>
            </w:r>
            <w:r w:rsidR="00E478F8" w:rsidRPr="00B700AB">
              <w:rPr>
                <w:b/>
                <w:sz w:val="20"/>
                <w:szCs w:val="20"/>
              </w:rPr>
              <w:t>документации о закупке</w:t>
            </w:r>
            <w:r w:rsidRPr="00B700AB">
              <w:rPr>
                <w:b/>
                <w:sz w:val="20"/>
                <w:szCs w:val="20"/>
              </w:rPr>
              <w:t xml:space="preserve"> </w:t>
            </w:r>
            <w:r w:rsidRPr="00B700AB">
              <w:rPr>
                <w:b/>
                <w:i/>
                <w:color w:val="FF0000"/>
                <w:sz w:val="20"/>
                <w:szCs w:val="20"/>
              </w:rPr>
              <w:t xml:space="preserve">(данные показатели установлены Заказчиком в </w:t>
            </w:r>
            <w:r w:rsidR="00E478F8" w:rsidRPr="00B700AB">
              <w:rPr>
                <w:b/>
                <w:i/>
                <w:color w:val="FF0000"/>
                <w:sz w:val="20"/>
                <w:szCs w:val="20"/>
              </w:rPr>
              <w:t>Техническом задании</w:t>
            </w:r>
            <w:r w:rsidRPr="00B700AB">
              <w:rPr>
                <w:b/>
                <w:i/>
                <w:color w:val="FF0000"/>
                <w:sz w:val="20"/>
                <w:szCs w:val="20"/>
              </w:rPr>
              <w:t>)</w:t>
            </w:r>
          </w:p>
        </w:tc>
      </w:tr>
      <w:tr w:rsidR="00BC01C1" w:rsidRPr="00B700AB" w14:paraId="1B419569" w14:textId="77777777" w:rsidTr="00AB138B">
        <w:tc>
          <w:tcPr>
            <w:tcW w:w="1437" w:type="pct"/>
          </w:tcPr>
          <w:p w14:paraId="01B8F256" w14:textId="77777777" w:rsidR="00BC01C1" w:rsidRPr="00B700AB" w:rsidRDefault="00BC01C1" w:rsidP="00100D37">
            <w:pPr>
              <w:rPr>
                <w:b/>
                <w:bCs/>
                <w:sz w:val="20"/>
                <w:szCs w:val="20"/>
              </w:rPr>
            </w:pPr>
          </w:p>
        </w:tc>
        <w:tc>
          <w:tcPr>
            <w:tcW w:w="836" w:type="pct"/>
          </w:tcPr>
          <w:p w14:paraId="2F356E36" w14:textId="77777777" w:rsidR="00BC01C1" w:rsidRPr="00B700AB" w:rsidRDefault="00BC01C1" w:rsidP="00100D37">
            <w:pPr>
              <w:rPr>
                <w:b/>
                <w:bCs/>
                <w:sz w:val="20"/>
                <w:szCs w:val="20"/>
              </w:rPr>
            </w:pPr>
          </w:p>
        </w:tc>
        <w:tc>
          <w:tcPr>
            <w:tcW w:w="1363" w:type="pct"/>
          </w:tcPr>
          <w:p w14:paraId="2FD1E476" w14:textId="77777777" w:rsidR="00BC01C1" w:rsidRPr="00B700AB" w:rsidRDefault="00BC01C1" w:rsidP="00100D37">
            <w:pPr>
              <w:rPr>
                <w:b/>
                <w:bCs/>
                <w:sz w:val="20"/>
                <w:szCs w:val="20"/>
              </w:rPr>
            </w:pPr>
          </w:p>
        </w:tc>
        <w:tc>
          <w:tcPr>
            <w:tcW w:w="1363" w:type="pct"/>
          </w:tcPr>
          <w:p w14:paraId="2236615B" w14:textId="77777777" w:rsidR="00BC01C1" w:rsidRPr="00B700AB" w:rsidRDefault="00BC01C1" w:rsidP="00100D37">
            <w:pPr>
              <w:rPr>
                <w:b/>
                <w:bCs/>
                <w:sz w:val="20"/>
                <w:szCs w:val="20"/>
              </w:rPr>
            </w:pPr>
          </w:p>
        </w:tc>
      </w:tr>
      <w:tr w:rsidR="00BC01C1" w:rsidRPr="00B700AB" w14:paraId="6384AF7F" w14:textId="77777777" w:rsidTr="00AB138B">
        <w:tc>
          <w:tcPr>
            <w:tcW w:w="1437" w:type="pct"/>
          </w:tcPr>
          <w:p w14:paraId="3E0D9D35" w14:textId="77777777" w:rsidR="00BC01C1" w:rsidRPr="00B700AB" w:rsidRDefault="00BC01C1" w:rsidP="00100D37">
            <w:pPr>
              <w:rPr>
                <w:b/>
                <w:bCs/>
                <w:sz w:val="20"/>
                <w:szCs w:val="20"/>
              </w:rPr>
            </w:pPr>
          </w:p>
        </w:tc>
        <w:tc>
          <w:tcPr>
            <w:tcW w:w="836" w:type="pct"/>
          </w:tcPr>
          <w:p w14:paraId="2B54DFB5" w14:textId="77777777" w:rsidR="00BC01C1" w:rsidRPr="00B700AB" w:rsidRDefault="00BC01C1" w:rsidP="00100D37">
            <w:pPr>
              <w:rPr>
                <w:b/>
                <w:bCs/>
                <w:sz w:val="20"/>
                <w:szCs w:val="20"/>
              </w:rPr>
            </w:pPr>
          </w:p>
        </w:tc>
        <w:tc>
          <w:tcPr>
            <w:tcW w:w="1363" w:type="pct"/>
          </w:tcPr>
          <w:p w14:paraId="7216FA58" w14:textId="77777777" w:rsidR="00BC01C1" w:rsidRPr="00B700AB" w:rsidRDefault="00BC01C1" w:rsidP="00100D37">
            <w:pPr>
              <w:rPr>
                <w:b/>
                <w:bCs/>
                <w:sz w:val="20"/>
                <w:szCs w:val="20"/>
              </w:rPr>
            </w:pPr>
          </w:p>
        </w:tc>
        <w:tc>
          <w:tcPr>
            <w:tcW w:w="1363" w:type="pct"/>
          </w:tcPr>
          <w:p w14:paraId="768EE8C4" w14:textId="77777777" w:rsidR="00BC01C1" w:rsidRPr="00B700AB" w:rsidRDefault="00BC01C1" w:rsidP="00100D37">
            <w:pPr>
              <w:rPr>
                <w:b/>
                <w:bCs/>
                <w:sz w:val="20"/>
                <w:szCs w:val="20"/>
              </w:rPr>
            </w:pPr>
          </w:p>
        </w:tc>
      </w:tr>
      <w:tr w:rsidR="00BC01C1" w:rsidRPr="00B700AB" w14:paraId="091D3556" w14:textId="77777777" w:rsidTr="00AB138B">
        <w:tc>
          <w:tcPr>
            <w:tcW w:w="1437" w:type="pct"/>
          </w:tcPr>
          <w:p w14:paraId="744D848F" w14:textId="77777777" w:rsidR="00BC01C1" w:rsidRPr="00B700AB" w:rsidRDefault="00BC01C1" w:rsidP="00100D37">
            <w:pPr>
              <w:rPr>
                <w:b/>
                <w:bCs/>
                <w:sz w:val="20"/>
                <w:szCs w:val="20"/>
              </w:rPr>
            </w:pPr>
          </w:p>
        </w:tc>
        <w:tc>
          <w:tcPr>
            <w:tcW w:w="836" w:type="pct"/>
          </w:tcPr>
          <w:p w14:paraId="5CE35197" w14:textId="77777777" w:rsidR="00BC01C1" w:rsidRPr="00B700AB" w:rsidRDefault="00BC01C1" w:rsidP="00100D37">
            <w:pPr>
              <w:rPr>
                <w:b/>
                <w:bCs/>
                <w:sz w:val="20"/>
                <w:szCs w:val="20"/>
              </w:rPr>
            </w:pPr>
          </w:p>
        </w:tc>
        <w:tc>
          <w:tcPr>
            <w:tcW w:w="1363" w:type="pct"/>
          </w:tcPr>
          <w:p w14:paraId="17BE0093" w14:textId="77777777" w:rsidR="00BC01C1" w:rsidRPr="00B700AB" w:rsidRDefault="00BC01C1" w:rsidP="00100D37">
            <w:pPr>
              <w:rPr>
                <w:b/>
                <w:bCs/>
                <w:sz w:val="20"/>
                <w:szCs w:val="20"/>
              </w:rPr>
            </w:pPr>
          </w:p>
        </w:tc>
        <w:tc>
          <w:tcPr>
            <w:tcW w:w="1363" w:type="pct"/>
          </w:tcPr>
          <w:p w14:paraId="6F28BE66" w14:textId="77777777" w:rsidR="00BC01C1" w:rsidRPr="00B700AB" w:rsidRDefault="00BC01C1" w:rsidP="00100D37">
            <w:pPr>
              <w:rPr>
                <w:b/>
                <w:bCs/>
                <w:sz w:val="20"/>
                <w:szCs w:val="20"/>
              </w:rPr>
            </w:pPr>
          </w:p>
        </w:tc>
      </w:tr>
    </w:tbl>
    <w:p w14:paraId="4093D578" w14:textId="77777777" w:rsidR="00BC01C1" w:rsidRPr="00B700AB" w:rsidRDefault="00BC01C1" w:rsidP="00BC01C1">
      <w:pPr>
        <w:pStyle w:val="27"/>
        <w:ind w:left="0" w:firstLine="709"/>
        <w:rPr>
          <w:b/>
          <w:sz w:val="20"/>
        </w:rPr>
      </w:pPr>
    </w:p>
    <w:p w14:paraId="02714366" w14:textId="77777777" w:rsidR="00E135A0" w:rsidRPr="00B700AB" w:rsidRDefault="00E135A0" w:rsidP="00E135A0">
      <w:pPr>
        <w:pStyle w:val="71"/>
        <w:ind w:left="40" w:right="40"/>
        <w:jc w:val="center"/>
        <w:rPr>
          <w:rStyle w:val="62"/>
          <w:b/>
          <w:sz w:val="20"/>
        </w:rPr>
      </w:pPr>
    </w:p>
    <w:p w14:paraId="4E335B9F" w14:textId="77777777" w:rsidR="00605A93" w:rsidRPr="00B700AB" w:rsidRDefault="00605A93" w:rsidP="00E135A0">
      <w:pPr>
        <w:pStyle w:val="71"/>
        <w:ind w:left="40" w:right="40"/>
        <w:jc w:val="center"/>
        <w:rPr>
          <w:rStyle w:val="62"/>
          <w:b/>
          <w:sz w:val="20"/>
        </w:rPr>
      </w:pPr>
    </w:p>
    <w:p w14:paraId="234ECC1E" w14:textId="77777777" w:rsidR="00605A93" w:rsidRPr="00B700AB" w:rsidRDefault="00605A93" w:rsidP="00E135A0">
      <w:pPr>
        <w:pStyle w:val="71"/>
        <w:ind w:left="40" w:right="40"/>
        <w:jc w:val="center"/>
        <w:rPr>
          <w:rStyle w:val="62"/>
          <w:b/>
          <w:sz w:val="20"/>
        </w:rPr>
      </w:pPr>
    </w:p>
    <w:p w14:paraId="20F94DDA" w14:textId="77777777" w:rsidR="00605A93" w:rsidRPr="00B700AB" w:rsidRDefault="00605A93" w:rsidP="00E135A0">
      <w:pPr>
        <w:pStyle w:val="71"/>
        <w:ind w:left="40" w:right="40"/>
        <w:jc w:val="center"/>
        <w:rPr>
          <w:rStyle w:val="62"/>
          <w:b/>
          <w:sz w:val="20"/>
        </w:rPr>
      </w:pPr>
    </w:p>
    <w:p w14:paraId="172C6B74" w14:textId="77777777" w:rsidR="00605A93" w:rsidRPr="00B700AB" w:rsidRDefault="00605A93" w:rsidP="00E135A0">
      <w:pPr>
        <w:pStyle w:val="71"/>
        <w:ind w:left="40" w:right="40"/>
        <w:jc w:val="center"/>
        <w:rPr>
          <w:rStyle w:val="62"/>
          <w:b/>
          <w:sz w:val="20"/>
        </w:rPr>
      </w:pPr>
    </w:p>
    <w:p w14:paraId="1E231104" w14:textId="5E0C29D7" w:rsidR="00605A93" w:rsidRDefault="00605A93" w:rsidP="00E135A0">
      <w:pPr>
        <w:pStyle w:val="71"/>
        <w:ind w:left="40" w:right="40"/>
        <w:jc w:val="center"/>
        <w:rPr>
          <w:rStyle w:val="62"/>
          <w:b/>
          <w:sz w:val="20"/>
        </w:rPr>
      </w:pPr>
    </w:p>
    <w:p w14:paraId="13ADF466" w14:textId="1385B7FC" w:rsidR="001A7237" w:rsidRDefault="001A7237" w:rsidP="00E135A0">
      <w:pPr>
        <w:pStyle w:val="71"/>
        <w:ind w:left="40" w:right="40"/>
        <w:jc w:val="center"/>
        <w:rPr>
          <w:rStyle w:val="62"/>
          <w:b/>
          <w:sz w:val="20"/>
        </w:rPr>
      </w:pPr>
    </w:p>
    <w:p w14:paraId="0BF00A9A" w14:textId="12D37770" w:rsidR="001A7237" w:rsidRDefault="001A7237" w:rsidP="00E135A0">
      <w:pPr>
        <w:pStyle w:val="71"/>
        <w:ind w:left="40" w:right="40"/>
        <w:jc w:val="center"/>
        <w:rPr>
          <w:rStyle w:val="62"/>
          <w:b/>
          <w:sz w:val="20"/>
        </w:rPr>
      </w:pPr>
    </w:p>
    <w:p w14:paraId="5599ADB9" w14:textId="03AA683B" w:rsidR="001A7237" w:rsidRDefault="001A7237" w:rsidP="00E135A0">
      <w:pPr>
        <w:pStyle w:val="71"/>
        <w:ind w:left="40" w:right="40"/>
        <w:jc w:val="center"/>
        <w:rPr>
          <w:rStyle w:val="62"/>
          <w:b/>
          <w:sz w:val="20"/>
        </w:rPr>
      </w:pPr>
    </w:p>
    <w:p w14:paraId="3B6D40A1" w14:textId="695525DF" w:rsidR="001A7237" w:rsidRDefault="001A7237" w:rsidP="00E135A0">
      <w:pPr>
        <w:pStyle w:val="71"/>
        <w:ind w:left="40" w:right="40"/>
        <w:jc w:val="center"/>
        <w:rPr>
          <w:rStyle w:val="62"/>
          <w:b/>
          <w:sz w:val="20"/>
        </w:rPr>
      </w:pPr>
    </w:p>
    <w:p w14:paraId="029ABD7F" w14:textId="77777777" w:rsidR="001A7237" w:rsidRPr="00B700AB" w:rsidRDefault="001A7237" w:rsidP="00E135A0">
      <w:pPr>
        <w:pStyle w:val="71"/>
        <w:ind w:left="40" w:right="40"/>
        <w:jc w:val="center"/>
        <w:rPr>
          <w:rStyle w:val="62"/>
          <w:b/>
          <w:sz w:val="20"/>
        </w:rPr>
      </w:pPr>
    </w:p>
    <w:p w14:paraId="4250920E" w14:textId="77777777" w:rsidR="00E135A0" w:rsidRPr="00B700AB" w:rsidRDefault="00E135A0" w:rsidP="00E135A0">
      <w:pPr>
        <w:pStyle w:val="71"/>
        <w:tabs>
          <w:tab w:val="left" w:pos="708"/>
        </w:tabs>
        <w:rPr>
          <w:rStyle w:val="62"/>
          <w:b/>
          <w:sz w:val="20"/>
        </w:rPr>
      </w:pPr>
    </w:p>
    <w:p w14:paraId="2800077E" w14:textId="77777777" w:rsidR="00E135A0" w:rsidRPr="00B700AB" w:rsidRDefault="00E135A0" w:rsidP="00E135A0">
      <w:pPr>
        <w:pStyle w:val="71"/>
        <w:tabs>
          <w:tab w:val="left" w:pos="708"/>
        </w:tabs>
        <w:rPr>
          <w:rStyle w:val="62"/>
          <w:b/>
          <w:sz w:val="20"/>
        </w:rPr>
      </w:pPr>
    </w:p>
    <w:p w14:paraId="242C2F89" w14:textId="57353B76" w:rsidR="00E135A0" w:rsidRDefault="00E135A0" w:rsidP="00E135A0">
      <w:pPr>
        <w:pStyle w:val="71"/>
        <w:tabs>
          <w:tab w:val="left" w:pos="708"/>
        </w:tabs>
        <w:rPr>
          <w:rStyle w:val="62"/>
          <w:b/>
          <w:sz w:val="20"/>
        </w:rPr>
      </w:pPr>
    </w:p>
    <w:p w14:paraId="303700A0" w14:textId="77777777" w:rsidR="001A7237" w:rsidRPr="00B700AB" w:rsidRDefault="001A7237" w:rsidP="00E135A0">
      <w:pPr>
        <w:pStyle w:val="71"/>
        <w:tabs>
          <w:tab w:val="left" w:pos="708"/>
        </w:tabs>
        <w:rPr>
          <w:rStyle w:val="62"/>
          <w:b/>
          <w:sz w:val="20"/>
        </w:rPr>
      </w:pPr>
    </w:p>
    <w:p w14:paraId="4E286E8A" w14:textId="5C82D887" w:rsidR="00E135A0" w:rsidRDefault="00E135A0" w:rsidP="00E135A0">
      <w:pPr>
        <w:pStyle w:val="71"/>
        <w:tabs>
          <w:tab w:val="left" w:pos="708"/>
        </w:tabs>
        <w:rPr>
          <w:rStyle w:val="62"/>
          <w:b/>
          <w:sz w:val="20"/>
        </w:rPr>
      </w:pPr>
    </w:p>
    <w:p w14:paraId="22B9AB01" w14:textId="47E217C9" w:rsidR="005E5113" w:rsidRDefault="005E5113" w:rsidP="00E135A0">
      <w:pPr>
        <w:pStyle w:val="71"/>
        <w:tabs>
          <w:tab w:val="left" w:pos="708"/>
        </w:tabs>
        <w:rPr>
          <w:rStyle w:val="62"/>
          <w:b/>
          <w:sz w:val="20"/>
        </w:rPr>
      </w:pPr>
    </w:p>
    <w:p w14:paraId="47B74C5E" w14:textId="77777777" w:rsidR="005E5113" w:rsidRPr="00B700AB" w:rsidRDefault="005E5113" w:rsidP="00E135A0">
      <w:pPr>
        <w:pStyle w:val="71"/>
        <w:tabs>
          <w:tab w:val="left" w:pos="708"/>
        </w:tabs>
        <w:rPr>
          <w:rStyle w:val="62"/>
          <w:b/>
          <w:sz w:val="20"/>
        </w:rPr>
      </w:pPr>
    </w:p>
    <w:p w14:paraId="002580D3" w14:textId="77777777" w:rsidR="00E135A0" w:rsidRPr="00B700AB" w:rsidRDefault="00E478F8" w:rsidP="00E478F8">
      <w:pPr>
        <w:pStyle w:val="71"/>
        <w:tabs>
          <w:tab w:val="left" w:pos="0"/>
        </w:tabs>
        <w:ind w:firstLine="567"/>
        <w:rPr>
          <w:rStyle w:val="62"/>
          <w:b/>
          <w:i/>
          <w:color w:val="000000"/>
          <w:sz w:val="20"/>
        </w:rPr>
      </w:pPr>
      <w:r w:rsidRPr="00B700AB">
        <w:rPr>
          <w:sz w:val="20"/>
        </w:rPr>
        <w:lastRenderedPageBreak/>
        <w:t>Форма № 3</w:t>
      </w:r>
    </w:p>
    <w:p w14:paraId="39CBC637" w14:textId="77777777" w:rsidR="00CB2998" w:rsidRPr="00B700AB" w:rsidRDefault="00CB2998" w:rsidP="00CB2998">
      <w:pPr>
        <w:jc w:val="right"/>
        <w:rPr>
          <w:i/>
          <w:sz w:val="20"/>
          <w:szCs w:val="20"/>
        </w:rPr>
      </w:pPr>
      <w:r w:rsidRPr="00B700AB">
        <w:rPr>
          <w:i/>
          <w:sz w:val="20"/>
          <w:szCs w:val="20"/>
        </w:rPr>
        <w:t>На фирменном бланке организации (при наличии)</w:t>
      </w:r>
    </w:p>
    <w:p w14:paraId="59800239" w14:textId="77777777" w:rsidR="00E478F8" w:rsidRPr="00B700AB" w:rsidRDefault="00E478F8" w:rsidP="00E478F8">
      <w:pPr>
        <w:pStyle w:val="3"/>
        <w:spacing w:before="360" w:after="120"/>
        <w:ind w:firstLine="708"/>
        <w:jc w:val="center"/>
        <w:rPr>
          <w:rFonts w:ascii="Times New Roman" w:hAnsi="Times New Roman"/>
          <w:caps/>
          <w:color w:val="000080"/>
          <w:sz w:val="20"/>
        </w:rPr>
      </w:pPr>
      <w:r w:rsidRPr="00B700AB">
        <w:rPr>
          <w:rFonts w:ascii="Times New Roman" w:hAnsi="Times New Roman"/>
          <w:caps/>
          <w:color w:val="000080"/>
          <w:sz w:val="20"/>
        </w:rPr>
        <w:t>АНКЕТА Участника закупки</w:t>
      </w:r>
    </w:p>
    <w:tbl>
      <w:tblPr>
        <w:tblW w:w="10046" w:type="dxa"/>
        <w:tblInd w:w="-118" w:type="dxa"/>
        <w:tblLayout w:type="fixed"/>
        <w:tblCellMar>
          <w:left w:w="0" w:type="dxa"/>
          <w:right w:w="0" w:type="dxa"/>
        </w:tblCellMar>
        <w:tblLook w:val="04A0" w:firstRow="1" w:lastRow="0" w:firstColumn="1" w:lastColumn="0" w:noHBand="0" w:noVBand="1"/>
      </w:tblPr>
      <w:tblGrid>
        <w:gridCol w:w="5368"/>
        <w:gridCol w:w="4678"/>
      </w:tblGrid>
      <w:tr w:rsidR="00E478F8" w:rsidRPr="00B700AB" w14:paraId="4284525D" w14:textId="77777777" w:rsidTr="00100D37">
        <w:trPr>
          <w:trHeight w:val="595"/>
          <w:tblHeader/>
        </w:trPr>
        <w:tc>
          <w:tcPr>
            <w:tcW w:w="5368" w:type="dxa"/>
            <w:tcBorders>
              <w:top w:val="single" w:sz="4" w:space="0" w:color="000000"/>
              <w:left w:val="single" w:sz="4" w:space="0" w:color="000000"/>
              <w:bottom w:val="single" w:sz="4" w:space="0" w:color="auto"/>
              <w:right w:val="nil"/>
            </w:tcBorders>
            <w:shd w:val="clear" w:color="auto" w:fill="F2F2F2"/>
            <w:vAlign w:val="center"/>
            <w:hideMark/>
          </w:tcPr>
          <w:p w14:paraId="1EE22F8F" w14:textId="77777777" w:rsidR="00E478F8" w:rsidRPr="00B700AB" w:rsidRDefault="00E478F8" w:rsidP="00100D37">
            <w:pPr>
              <w:suppressAutoHyphens/>
              <w:snapToGrid w:val="0"/>
              <w:ind w:left="407" w:right="165"/>
              <w:jc w:val="center"/>
              <w:rPr>
                <w:b/>
                <w:sz w:val="20"/>
                <w:szCs w:val="20"/>
              </w:rPr>
            </w:pPr>
            <w:r w:rsidRPr="00B700AB">
              <w:rPr>
                <w:b/>
                <w:sz w:val="20"/>
                <w:szCs w:val="20"/>
              </w:rPr>
              <w:t>Наименование</w:t>
            </w:r>
          </w:p>
        </w:tc>
        <w:tc>
          <w:tcPr>
            <w:tcW w:w="467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6647352C" w14:textId="77777777" w:rsidR="00E478F8" w:rsidRPr="00B700AB" w:rsidRDefault="00E478F8" w:rsidP="00100D37">
            <w:pPr>
              <w:snapToGrid w:val="0"/>
              <w:jc w:val="center"/>
              <w:rPr>
                <w:b/>
                <w:sz w:val="20"/>
                <w:szCs w:val="20"/>
              </w:rPr>
            </w:pPr>
            <w:r w:rsidRPr="00B700AB">
              <w:rPr>
                <w:b/>
                <w:sz w:val="20"/>
                <w:szCs w:val="20"/>
              </w:rPr>
              <w:t>Сведения об Участнике закупки</w:t>
            </w:r>
          </w:p>
          <w:p w14:paraId="54CFC9FA" w14:textId="77777777" w:rsidR="00E478F8" w:rsidRPr="00B700AB" w:rsidRDefault="00E478F8" w:rsidP="00100D37">
            <w:pPr>
              <w:snapToGrid w:val="0"/>
              <w:jc w:val="center"/>
              <w:rPr>
                <w:b/>
                <w:sz w:val="20"/>
                <w:szCs w:val="20"/>
              </w:rPr>
            </w:pPr>
            <w:r w:rsidRPr="00B700AB">
              <w:rPr>
                <w:sz w:val="20"/>
                <w:szCs w:val="20"/>
              </w:rPr>
              <w:t>(заполняется Участником)</w:t>
            </w:r>
          </w:p>
        </w:tc>
      </w:tr>
      <w:tr w:rsidR="00E478F8" w:rsidRPr="00B700AB" w14:paraId="7ADC26FA" w14:textId="77777777" w:rsidTr="00100D37">
        <w:trPr>
          <w:tblHeader/>
        </w:trPr>
        <w:tc>
          <w:tcPr>
            <w:tcW w:w="5368" w:type="dxa"/>
            <w:tcBorders>
              <w:top w:val="single" w:sz="4" w:space="0" w:color="000000"/>
              <w:left w:val="single" w:sz="4" w:space="0" w:color="000000"/>
              <w:bottom w:val="single" w:sz="4" w:space="0" w:color="auto"/>
              <w:right w:val="nil"/>
            </w:tcBorders>
            <w:shd w:val="clear" w:color="auto" w:fill="F2F2F2"/>
            <w:hideMark/>
          </w:tcPr>
          <w:p w14:paraId="69588BC1" w14:textId="77777777" w:rsidR="00E478F8" w:rsidRPr="00B700AB" w:rsidRDefault="00E478F8" w:rsidP="00100D37">
            <w:pPr>
              <w:jc w:val="center"/>
              <w:rPr>
                <w:sz w:val="20"/>
                <w:szCs w:val="20"/>
              </w:rPr>
            </w:pPr>
            <w:r w:rsidRPr="00B700AB">
              <w:rPr>
                <w:sz w:val="20"/>
                <w:szCs w:val="20"/>
              </w:rPr>
              <w:t>1</w:t>
            </w:r>
          </w:p>
        </w:tc>
        <w:tc>
          <w:tcPr>
            <w:tcW w:w="4678" w:type="dxa"/>
            <w:tcBorders>
              <w:top w:val="single" w:sz="4" w:space="0" w:color="000000"/>
              <w:left w:val="single" w:sz="4" w:space="0" w:color="000000"/>
              <w:bottom w:val="single" w:sz="4" w:space="0" w:color="auto"/>
              <w:right w:val="single" w:sz="4" w:space="0" w:color="000000"/>
            </w:tcBorders>
            <w:shd w:val="clear" w:color="auto" w:fill="F2F2F2"/>
            <w:hideMark/>
          </w:tcPr>
          <w:p w14:paraId="04F66061" w14:textId="77777777" w:rsidR="00E478F8" w:rsidRPr="00B700AB" w:rsidRDefault="00E478F8" w:rsidP="00100D37">
            <w:pPr>
              <w:jc w:val="center"/>
              <w:rPr>
                <w:sz w:val="20"/>
                <w:szCs w:val="20"/>
              </w:rPr>
            </w:pPr>
            <w:r w:rsidRPr="00B700AB">
              <w:rPr>
                <w:sz w:val="20"/>
                <w:szCs w:val="20"/>
              </w:rPr>
              <w:t>2</w:t>
            </w:r>
          </w:p>
        </w:tc>
      </w:tr>
      <w:tr w:rsidR="00E478F8" w:rsidRPr="00B700AB" w14:paraId="5111DEA7" w14:textId="77777777" w:rsidTr="00100D37">
        <w:trPr>
          <w:trHeight w:val="233"/>
        </w:trPr>
        <w:tc>
          <w:tcPr>
            <w:tcW w:w="10046" w:type="dxa"/>
            <w:gridSpan w:val="2"/>
            <w:tcBorders>
              <w:top w:val="single" w:sz="4" w:space="0" w:color="000000"/>
              <w:left w:val="single" w:sz="4" w:space="0" w:color="000000"/>
              <w:bottom w:val="single" w:sz="4" w:space="0" w:color="auto"/>
              <w:right w:val="single" w:sz="4" w:space="0" w:color="auto"/>
            </w:tcBorders>
          </w:tcPr>
          <w:p w14:paraId="6AD0386F" w14:textId="77777777" w:rsidR="00E478F8" w:rsidRPr="00B700AB" w:rsidRDefault="00E478F8" w:rsidP="00100D37">
            <w:pPr>
              <w:snapToGrid w:val="0"/>
              <w:jc w:val="center"/>
              <w:rPr>
                <w:b/>
                <w:i/>
                <w:sz w:val="20"/>
                <w:szCs w:val="20"/>
              </w:rPr>
            </w:pPr>
            <w:r w:rsidRPr="00B700AB">
              <w:rPr>
                <w:b/>
                <w:i/>
                <w:sz w:val="20"/>
                <w:szCs w:val="20"/>
              </w:rPr>
              <w:t>Для юридического лица</w:t>
            </w:r>
          </w:p>
        </w:tc>
      </w:tr>
      <w:tr w:rsidR="00E478F8" w:rsidRPr="00B700AB" w14:paraId="6BE776B2" w14:textId="77777777" w:rsidTr="00100D37">
        <w:trPr>
          <w:trHeight w:val="232"/>
        </w:trPr>
        <w:tc>
          <w:tcPr>
            <w:tcW w:w="5368" w:type="dxa"/>
            <w:tcBorders>
              <w:top w:val="single" w:sz="4" w:space="0" w:color="000000"/>
              <w:left w:val="single" w:sz="4" w:space="0" w:color="000000"/>
              <w:bottom w:val="single" w:sz="4" w:space="0" w:color="auto"/>
              <w:right w:val="single" w:sz="4" w:space="0" w:color="auto"/>
            </w:tcBorders>
          </w:tcPr>
          <w:p w14:paraId="35978EE6" w14:textId="77777777" w:rsidR="00E478F8" w:rsidRPr="00B700AB" w:rsidRDefault="00E478F8" w:rsidP="00B852E4">
            <w:pPr>
              <w:numPr>
                <w:ilvl w:val="0"/>
                <w:numId w:val="22"/>
              </w:numPr>
              <w:tabs>
                <w:tab w:val="num" w:pos="407"/>
              </w:tabs>
              <w:suppressAutoHyphens/>
              <w:snapToGrid w:val="0"/>
              <w:ind w:left="407" w:right="165" w:hanging="284"/>
              <w:jc w:val="both"/>
              <w:rPr>
                <w:b/>
                <w:sz w:val="20"/>
                <w:szCs w:val="20"/>
              </w:rPr>
            </w:pPr>
            <w:r w:rsidRPr="00B700AB">
              <w:rPr>
                <w:b/>
                <w:sz w:val="20"/>
                <w:szCs w:val="20"/>
              </w:rPr>
              <w:t>Фирменное</w:t>
            </w:r>
            <w:r w:rsidRPr="00B700AB">
              <w:rPr>
                <w:b/>
                <w:spacing w:val="1"/>
                <w:sz w:val="20"/>
                <w:szCs w:val="20"/>
              </w:rPr>
              <w:t xml:space="preserve"> </w:t>
            </w:r>
            <w:r w:rsidRPr="00B700AB">
              <w:rPr>
                <w:b/>
                <w:sz w:val="20"/>
                <w:szCs w:val="20"/>
              </w:rPr>
              <w:t>наименование</w:t>
            </w:r>
            <w:r w:rsidRPr="00B700AB">
              <w:rPr>
                <w:b/>
                <w:spacing w:val="1"/>
                <w:sz w:val="20"/>
                <w:szCs w:val="20"/>
              </w:rPr>
              <w:t xml:space="preserve"> </w:t>
            </w:r>
            <w:r w:rsidRPr="00B700AB">
              <w:rPr>
                <w:b/>
                <w:sz w:val="20"/>
                <w:szCs w:val="20"/>
              </w:rPr>
              <w:t>(полное</w:t>
            </w:r>
            <w:r w:rsidRPr="00B700AB">
              <w:rPr>
                <w:b/>
                <w:spacing w:val="1"/>
                <w:sz w:val="20"/>
                <w:szCs w:val="20"/>
              </w:rPr>
              <w:t xml:space="preserve"> </w:t>
            </w:r>
            <w:r w:rsidRPr="00B700AB">
              <w:rPr>
                <w:b/>
                <w:sz w:val="20"/>
                <w:szCs w:val="20"/>
              </w:rPr>
              <w:t>наименование) участника закупки</w:t>
            </w:r>
          </w:p>
        </w:tc>
        <w:tc>
          <w:tcPr>
            <w:tcW w:w="4678" w:type="dxa"/>
            <w:tcBorders>
              <w:top w:val="single" w:sz="4" w:space="0" w:color="auto"/>
              <w:left w:val="single" w:sz="4" w:space="0" w:color="auto"/>
              <w:bottom w:val="single" w:sz="4" w:space="0" w:color="auto"/>
              <w:right w:val="single" w:sz="4" w:space="0" w:color="auto"/>
            </w:tcBorders>
          </w:tcPr>
          <w:p w14:paraId="1251EC6B" w14:textId="77777777" w:rsidR="00E478F8" w:rsidRPr="00B700AB" w:rsidRDefault="00E478F8" w:rsidP="00100D37">
            <w:pPr>
              <w:snapToGrid w:val="0"/>
              <w:rPr>
                <w:b/>
                <w:sz w:val="20"/>
                <w:szCs w:val="20"/>
              </w:rPr>
            </w:pPr>
          </w:p>
        </w:tc>
      </w:tr>
      <w:tr w:rsidR="00E478F8" w:rsidRPr="00B700AB" w14:paraId="5C8438E0" w14:textId="77777777" w:rsidTr="00100D37">
        <w:trPr>
          <w:trHeight w:val="69"/>
        </w:trPr>
        <w:tc>
          <w:tcPr>
            <w:tcW w:w="5368" w:type="dxa"/>
            <w:tcBorders>
              <w:top w:val="single" w:sz="4" w:space="0" w:color="000000"/>
              <w:left w:val="single" w:sz="4" w:space="0" w:color="000000"/>
              <w:bottom w:val="single" w:sz="4" w:space="0" w:color="auto"/>
              <w:right w:val="single" w:sz="4" w:space="0" w:color="auto"/>
            </w:tcBorders>
          </w:tcPr>
          <w:p w14:paraId="29C182DA" w14:textId="77777777" w:rsidR="00E478F8" w:rsidRPr="00B700AB" w:rsidRDefault="00E478F8" w:rsidP="00B852E4">
            <w:pPr>
              <w:numPr>
                <w:ilvl w:val="0"/>
                <w:numId w:val="22"/>
              </w:numPr>
              <w:tabs>
                <w:tab w:val="num" w:pos="407"/>
              </w:tabs>
              <w:suppressAutoHyphens/>
              <w:snapToGrid w:val="0"/>
              <w:ind w:left="407" w:right="165" w:hanging="284"/>
              <w:jc w:val="both"/>
              <w:rPr>
                <w:b/>
                <w:sz w:val="20"/>
                <w:szCs w:val="20"/>
              </w:rPr>
            </w:pPr>
            <w:r w:rsidRPr="00B700AB">
              <w:rPr>
                <w:b/>
                <w:sz w:val="20"/>
                <w:szCs w:val="20"/>
              </w:rPr>
              <w:t>Организационно-правовая форма участника закупки</w:t>
            </w:r>
          </w:p>
        </w:tc>
        <w:tc>
          <w:tcPr>
            <w:tcW w:w="4678" w:type="dxa"/>
            <w:tcBorders>
              <w:top w:val="single" w:sz="4" w:space="0" w:color="auto"/>
              <w:left w:val="single" w:sz="4" w:space="0" w:color="auto"/>
              <w:bottom w:val="single" w:sz="4" w:space="0" w:color="auto"/>
              <w:right w:val="single" w:sz="4" w:space="0" w:color="auto"/>
            </w:tcBorders>
          </w:tcPr>
          <w:p w14:paraId="7FC5A628" w14:textId="77777777" w:rsidR="00E478F8" w:rsidRPr="00B700AB" w:rsidRDefault="00E478F8" w:rsidP="00100D37">
            <w:pPr>
              <w:snapToGrid w:val="0"/>
              <w:rPr>
                <w:b/>
                <w:sz w:val="20"/>
                <w:szCs w:val="20"/>
              </w:rPr>
            </w:pPr>
          </w:p>
        </w:tc>
      </w:tr>
      <w:tr w:rsidR="00E478F8" w:rsidRPr="00B700AB" w14:paraId="02376953" w14:textId="77777777" w:rsidTr="00100D37">
        <w:trPr>
          <w:trHeight w:val="67"/>
        </w:trPr>
        <w:tc>
          <w:tcPr>
            <w:tcW w:w="5368" w:type="dxa"/>
            <w:tcBorders>
              <w:top w:val="single" w:sz="4" w:space="0" w:color="000000"/>
              <w:left w:val="single" w:sz="4" w:space="0" w:color="000000"/>
              <w:bottom w:val="single" w:sz="4" w:space="0" w:color="auto"/>
              <w:right w:val="single" w:sz="4" w:space="0" w:color="auto"/>
            </w:tcBorders>
          </w:tcPr>
          <w:p w14:paraId="5786DC64" w14:textId="77777777" w:rsidR="00E478F8" w:rsidRPr="00B700AB" w:rsidRDefault="00E478F8" w:rsidP="00B852E4">
            <w:pPr>
              <w:numPr>
                <w:ilvl w:val="0"/>
                <w:numId w:val="22"/>
              </w:numPr>
              <w:tabs>
                <w:tab w:val="num" w:pos="407"/>
              </w:tabs>
              <w:suppressAutoHyphens/>
              <w:snapToGrid w:val="0"/>
              <w:ind w:left="407" w:right="165" w:hanging="284"/>
              <w:jc w:val="both"/>
              <w:rPr>
                <w:b/>
                <w:sz w:val="20"/>
                <w:szCs w:val="20"/>
              </w:rPr>
            </w:pPr>
            <w:r w:rsidRPr="00B700AB">
              <w:rPr>
                <w:b/>
                <w:sz w:val="20"/>
                <w:szCs w:val="20"/>
              </w:rPr>
              <w:t>Место нахождение участника закупки</w:t>
            </w:r>
          </w:p>
        </w:tc>
        <w:tc>
          <w:tcPr>
            <w:tcW w:w="4678" w:type="dxa"/>
            <w:tcBorders>
              <w:top w:val="single" w:sz="4" w:space="0" w:color="auto"/>
              <w:left w:val="single" w:sz="4" w:space="0" w:color="auto"/>
              <w:bottom w:val="single" w:sz="4" w:space="0" w:color="auto"/>
              <w:right w:val="single" w:sz="4" w:space="0" w:color="auto"/>
            </w:tcBorders>
          </w:tcPr>
          <w:p w14:paraId="6BC1BB32" w14:textId="77777777" w:rsidR="00E478F8" w:rsidRPr="00B700AB" w:rsidRDefault="00E478F8" w:rsidP="00100D37">
            <w:pPr>
              <w:snapToGrid w:val="0"/>
              <w:rPr>
                <w:b/>
                <w:sz w:val="20"/>
                <w:szCs w:val="20"/>
              </w:rPr>
            </w:pPr>
          </w:p>
        </w:tc>
      </w:tr>
      <w:tr w:rsidR="00E478F8" w:rsidRPr="00B700AB" w14:paraId="775B6461" w14:textId="77777777" w:rsidTr="00100D37">
        <w:trPr>
          <w:trHeight w:val="67"/>
        </w:trPr>
        <w:tc>
          <w:tcPr>
            <w:tcW w:w="5368" w:type="dxa"/>
            <w:tcBorders>
              <w:top w:val="single" w:sz="4" w:space="0" w:color="000000"/>
              <w:left w:val="single" w:sz="4" w:space="0" w:color="000000"/>
              <w:bottom w:val="single" w:sz="4" w:space="0" w:color="auto"/>
              <w:right w:val="single" w:sz="4" w:space="0" w:color="auto"/>
            </w:tcBorders>
          </w:tcPr>
          <w:p w14:paraId="22D047E2" w14:textId="77777777" w:rsidR="00E478F8" w:rsidRPr="00B700AB" w:rsidRDefault="00E478F8" w:rsidP="00B852E4">
            <w:pPr>
              <w:numPr>
                <w:ilvl w:val="0"/>
                <w:numId w:val="22"/>
              </w:numPr>
              <w:tabs>
                <w:tab w:val="num" w:pos="407"/>
              </w:tabs>
              <w:suppressAutoHyphens/>
              <w:snapToGrid w:val="0"/>
              <w:ind w:left="407" w:right="165" w:hanging="284"/>
              <w:jc w:val="both"/>
              <w:rPr>
                <w:b/>
                <w:sz w:val="20"/>
                <w:szCs w:val="20"/>
              </w:rPr>
            </w:pPr>
            <w:r w:rsidRPr="00B700AB">
              <w:rPr>
                <w:b/>
                <w:sz w:val="20"/>
                <w:szCs w:val="20"/>
              </w:rPr>
              <w:t>Почтовый адрес участника закупки (для юридического лица)</w:t>
            </w:r>
          </w:p>
        </w:tc>
        <w:tc>
          <w:tcPr>
            <w:tcW w:w="4678" w:type="dxa"/>
            <w:tcBorders>
              <w:top w:val="single" w:sz="4" w:space="0" w:color="auto"/>
              <w:left w:val="single" w:sz="4" w:space="0" w:color="auto"/>
              <w:bottom w:val="single" w:sz="4" w:space="0" w:color="auto"/>
              <w:right w:val="single" w:sz="4" w:space="0" w:color="auto"/>
            </w:tcBorders>
          </w:tcPr>
          <w:p w14:paraId="2B625B75" w14:textId="77777777" w:rsidR="00E478F8" w:rsidRPr="00B700AB" w:rsidRDefault="00E478F8" w:rsidP="00100D37">
            <w:pPr>
              <w:snapToGrid w:val="0"/>
              <w:rPr>
                <w:b/>
                <w:sz w:val="20"/>
                <w:szCs w:val="20"/>
              </w:rPr>
            </w:pPr>
          </w:p>
        </w:tc>
      </w:tr>
      <w:tr w:rsidR="00E478F8" w:rsidRPr="00B700AB" w14:paraId="6C7BDF1C" w14:textId="77777777" w:rsidTr="00100D37">
        <w:trPr>
          <w:cantSplit/>
          <w:trHeight w:val="67"/>
        </w:trPr>
        <w:tc>
          <w:tcPr>
            <w:tcW w:w="5368" w:type="dxa"/>
            <w:tcBorders>
              <w:top w:val="nil"/>
              <w:left w:val="single" w:sz="4" w:space="0" w:color="000000"/>
              <w:bottom w:val="single" w:sz="4" w:space="0" w:color="000000"/>
              <w:right w:val="single" w:sz="4" w:space="0" w:color="auto"/>
            </w:tcBorders>
          </w:tcPr>
          <w:p w14:paraId="0826C505" w14:textId="77777777" w:rsidR="00E478F8" w:rsidRPr="00B700AB" w:rsidRDefault="00E478F8" w:rsidP="00B852E4">
            <w:pPr>
              <w:numPr>
                <w:ilvl w:val="0"/>
                <w:numId w:val="22"/>
              </w:numPr>
              <w:tabs>
                <w:tab w:val="num" w:pos="407"/>
              </w:tabs>
              <w:suppressAutoHyphens/>
              <w:snapToGrid w:val="0"/>
              <w:ind w:left="407" w:right="162" w:hanging="284"/>
              <w:jc w:val="both"/>
              <w:rPr>
                <w:b/>
                <w:sz w:val="20"/>
                <w:szCs w:val="20"/>
              </w:rPr>
            </w:pPr>
            <w:r w:rsidRPr="00B700AB">
              <w:rPr>
                <w:b/>
                <w:sz w:val="20"/>
                <w:szCs w:val="20"/>
              </w:rPr>
              <w:t>Номер контактного телефона участника закупки</w:t>
            </w:r>
          </w:p>
        </w:tc>
        <w:tc>
          <w:tcPr>
            <w:tcW w:w="4678" w:type="dxa"/>
            <w:tcBorders>
              <w:top w:val="single" w:sz="4" w:space="0" w:color="auto"/>
              <w:left w:val="single" w:sz="4" w:space="0" w:color="auto"/>
              <w:bottom w:val="single" w:sz="4" w:space="0" w:color="auto"/>
              <w:right w:val="single" w:sz="4" w:space="0" w:color="auto"/>
            </w:tcBorders>
          </w:tcPr>
          <w:p w14:paraId="5260F3F5" w14:textId="77777777" w:rsidR="00E478F8" w:rsidRPr="00B700AB" w:rsidRDefault="00E478F8" w:rsidP="00100D37">
            <w:pPr>
              <w:snapToGrid w:val="0"/>
              <w:ind w:left="121"/>
              <w:rPr>
                <w:sz w:val="20"/>
                <w:szCs w:val="20"/>
              </w:rPr>
            </w:pPr>
          </w:p>
        </w:tc>
      </w:tr>
      <w:tr w:rsidR="00E478F8" w:rsidRPr="00B700AB" w14:paraId="7C419CEF" w14:textId="77777777" w:rsidTr="00100D37">
        <w:trPr>
          <w:cantSplit/>
          <w:trHeight w:val="67"/>
        </w:trPr>
        <w:tc>
          <w:tcPr>
            <w:tcW w:w="10046" w:type="dxa"/>
            <w:gridSpan w:val="2"/>
            <w:tcBorders>
              <w:top w:val="nil"/>
              <w:left w:val="single" w:sz="4" w:space="0" w:color="000000"/>
              <w:bottom w:val="single" w:sz="4" w:space="0" w:color="000000"/>
              <w:right w:val="single" w:sz="4" w:space="0" w:color="auto"/>
            </w:tcBorders>
          </w:tcPr>
          <w:p w14:paraId="672B1E98" w14:textId="77777777" w:rsidR="00E478F8" w:rsidRPr="00B700AB" w:rsidRDefault="00E478F8" w:rsidP="00100D37">
            <w:pPr>
              <w:snapToGrid w:val="0"/>
              <w:ind w:left="121"/>
              <w:jc w:val="center"/>
              <w:rPr>
                <w:b/>
                <w:i/>
                <w:sz w:val="20"/>
                <w:szCs w:val="20"/>
              </w:rPr>
            </w:pPr>
            <w:r w:rsidRPr="00B700AB">
              <w:rPr>
                <w:b/>
                <w:i/>
                <w:sz w:val="20"/>
                <w:szCs w:val="20"/>
              </w:rPr>
              <w:t>Для физического лица</w:t>
            </w:r>
          </w:p>
        </w:tc>
      </w:tr>
      <w:tr w:rsidR="00E478F8" w:rsidRPr="00B700AB" w14:paraId="3D66D1EB" w14:textId="77777777" w:rsidTr="00100D37">
        <w:trPr>
          <w:cantSplit/>
          <w:trHeight w:val="54"/>
        </w:trPr>
        <w:tc>
          <w:tcPr>
            <w:tcW w:w="5368" w:type="dxa"/>
            <w:tcBorders>
              <w:top w:val="nil"/>
              <w:left w:val="single" w:sz="4" w:space="0" w:color="000000"/>
              <w:bottom w:val="single" w:sz="4" w:space="0" w:color="000000"/>
              <w:right w:val="single" w:sz="4" w:space="0" w:color="auto"/>
            </w:tcBorders>
          </w:tcPr>
          <w:p w14:paraId="7C2E765B" w14:textId="77777777" w:rsidR="00E478F8" w:rsidRPr="00B700AB" w:rsidRDefault="00E478F8" w:rsidP="00B852E4">
            <w:pPr>
              <w:numPr>
                <w:ilvl w:val="0"/>
                <w:numId w:val="22"/>
              </w:numPr>
              <w:tabs>
                <w:tab w:val="num" w:pos="407"/>
              </w:tabs>
              <w:suppressAutoHyphens/>
              <w:snapToGrid w:val="0"/>
              <w:ind w:left="407" w:right="162" w:hanging="284"/>
              <w:jc w:val="both"/>
              <w:rPr>
                <w:b/>
                <w:sz w:val="20"/>
                <w:szCs w:val="20"/>
              </w:rPr>
            </w:pPr>
            <w:r w:rsidRPr="00B700AB">
              <w:rPr>
                <w:b/>
                <w:sz w:val="20"/>
                <w:szCs w:val="20"/>
              </w:rPr>
              <w:t>ФИО участника закупки</w:t>
            </w:r>
          </w:p>
        </w:tc>
        <w:tc>
          <w:tcPr>
            <w:tcW w:w="4678" w:type="dxa"/>
            <w:tcBorders>
              <w:top w:val="single" w:sz="4" w:space="0" w:color="auto"/>
              <w:left w:val="single" w:sz="4" w:space="0" w:color="auto"/>
              <w:bottom w:val="single" w:sz="4" w:space="0" w:color="auto"/>
              <w:right w:val="single" w:sz="4" w:space="0" w:color="auto"/>
            </w:tcBorders>
          </w:tcPr>
          <w:p w14:paraId="1D7F72E1" w14:textId="77777777" w:rsidR="00E478F8" w:rsidRPr="00B700AB" w:rsidRDefault="00E478F8" w:rsidP="00100D37">
            <w:pPr>
              <w:snapToGrid w:val="0"/>
              <w:ind w:left="121"/>
              <w:rPr>
                <w:sz w:val="20"/>
                <w:szCs w:val="20"/>
              </w:rPr>
            </w:pPr>
          </w:p>
        </w:tc>
      </w:tr>
      <w:tr w:rsidR="00E478F8" w:rsidRPr="00B700AB" w14:paraId="1EF994C1" w14:textId="77777777" w:rsidTr="00100D37">
        <w:trPr>
          <w:cantSplit/>
          <w:trHeight w:val="54"/>
        </w:trPr>
        <w:tc>
          <w:tcPr>
            <w:tcW w:w="5368" w:type="dxa"/>
            <w:tcBorders>
              <w:top w:val="nil"/>
              <w:left w:val="single" w:sz="4" w:space="0" w:color="000000"/>
              <w:bottom w:val="single" w:sz="4" w:space="0" w:color="000000"/>
              <w:right w:val="single" w:sz="4" w:space="0" w:color="auto"/>
            </w:tcBorders>
          </w:tcPr>
          <w:p w14:paraId="2C8FF658" w14:textId="77777777" w:rsidR="00E478F8" w:rsidRPr="00B700AB" w:rsidRDefault="00E478F8" w:rsidP="00B852E4">
            <w:pPr>
              <w:numPr>
                <w:ilvl w:val="0"/>
                <w:numId w:val="22"/>
              </w:numPr>
              <w:tabs>
                <w:tab w:val="num" w:pos="407"/>
              </w:tabs>
              <w:suppressAutoHyphens/>
              <w:snapToGrid w:val="0"/>
              <w:ind w:left="407" w:right="162" w:hanging="284"/>
              <w:jc w:val="both"/>
              <w:rPr>
                <w:b/>
                <w:sz w:val="20"/>
                <w:szCs w:val="20"/>
              </w:rPr>
            </w:pPr>
            <w:r w:rsidRPr="00B700AB">
              <w:rPr>
                <w:b/>
                <w:sz w:val="20"/>
                <w:szCs w:val="20"/>
              </w:rPr>
              <w:t xml:space="preserve"> Паспортные данные участника закупки</w:t>
            </w:r>
          </w:p>
        </w:tc>
        <w:tc>
          <w:tcPr>
            <w:tcW w:w="4678" w:type="dxa"/>
            <w:tcBorders>
              <w:top w:val="single" w:sz="4" w:space="0" w:color="auto"/>
              <w:left w:val="single" w:sz="4" w:space="0" w:color="auto"/>
              <w:bottom w:val="single" w:sz="4" w:space="0" w:color="auto"/>
              <w:right w:val="single" w:sz="4" w:space="0" w:color="auto"/>
            </w:tcBorders>
          </w:tcPr>
          <w:p w14:paraId="29EA5CDF" w14:textId="77777777" w:rsidR="00E478F8" w:rsidRPr="00B700AB" w:rsidRDefault="00E478F8" w:rsidP="00100D37">
            <w:pPr>
              <w:snapToGrid w:val="0"/>
              <w:ind w:left="121"/>
              <w:rPr>
                <w:sz w:val="20"/>
                <w:szCs w:val="20"/>
              </w:rPr>
            </w:pPr>
          </w:p>
        </w:tc>
      </w:tr>
      <w:tr w:rsidR="00E478F8" w:rsidRPr="00B700AB" w14:paraId="2A1C83D2" w14:textId="77777777" w:rsidTr="00100D37">
        <w:trPr>
          <w:cantSplit/>
          <w:trHeight w:val="135"/>
        </w:trPr>
        <w:tc>
          <w:tcPr>
            <w:tcW w:w="5368" w:type="dxa"/>
            <w:tcBorders>
              <w:top w:val="nil"/>
              <w:left w:val="single" w:sz="4" w:space="0" w:color="000000"/>
              <w:bottom w:val="single" w:sz="4" w:space="0" w:color="000000"/>
              <w:right w:val="single" w:sz="4" w:space="0" w:color="auto"/>
            </w:tcBorders>
          </w:tcPr>
          <w:p w14:paraId="67CC7D5D" w14:textId="77777777" w:rsidR="00E478F8" w:rsidRPr="00B700AB" w:rsidRDefault="00E478F8" w:rsidP="00B852E4">
            <w:pPr>
              <w:numPr>
                <w:ilvl w:val="0"/>
                <w:numId w:val="22"/>
              </w:numPr>
              <w:tabs>
                <w:tab w:val="num" w:pos="407"/>
              </w:tabs>
              <w:suppressAutoHyphens/>
              <w:snapToGrid w:val="0"/>
              <w:ind w:left="407" w:right="162" w:hanging="284"/>
              <w:jc w:val="both"/>
              <w:rPr>
                <w:b/>
                <w:sz w:val="20"/>
                <w:szCs w:val="20"/>
              </w:rPr>
            </w:pPr>
            <w:r w:rsidRPr="00B700AB">
              <w:rPr>
                <w:b/>
                <w:sz w:val="20"/>
                <w:szCs w:val="20"/>
              </w:rPr>
              <w:t>Место жительства участника закупки</w:t>
            </w:r>
          </w:p>
        </w:tc>
        <w:tc>
          <w:tcPr>
            <w:tcW w:w="4678" w:type="dxa"/>
            <w:tcBorders>
              <w:top w:val="single" w:sz="4" w:space="0" w:color="auto"/>
              <w:left w:val="single" w:sz="4" w:space="0" w:color="auto"/>
              <w:bottom w:val="single" w:sz="4" w:space="0" w:color="auto"/>
              <w:right w:val="single" w:sz="4" w:space="0" w:color="auto"/>
            </w:tcBorders>
          </w:tcPr>
          <w:p w14:paraId="2AF23D0A" w14:textId="77777777" w:rsidR="00E478F8" w:rsidRPr="00B700AB" w:rsidRDefault="00E478F8" w:rsidP="00100D37">
            <w:pPr>
              <w:snapToGrid w:val="0"/>
              <w:ind w:left="121"/>
              <w:rPr>
                <w:sz w:val="20"/>
                <w:szCs w:val="20"/>
              </w:rPr>
            </w:pPr>
          </w:p>
        </w:tc>
      </w:tr>
      <w:tr w:rsidR="00E478F8" w:rsidRPr="00B700AB" w14:paraId="5FC2F39D" w14:textId="77777777" w:rsidTr="00100D37">
        <w:trPr>
          <w:cantSplit/>
          <w:trHeight w:val="135"/>
        </w:trPr>
        <w:tc>
          <w:tcPr>
            <w:tcW w:w="5368" w:type="dxa"/>
            <w:tcBorders>
              <w:top w:val="nil"/>
              <w:left w:val="single" w:sz="4" w:space="0" w:color="000000"/>
              <w:bottom w:val="single" w:sz="4" w:space="0" w:color="000000"/>
              <w:right w:val="single" w:sz="4" w:space="0" w:color="auto"/>
            </w:tcBorders>
          </w:tcPr>
          <w:p w14:paraId="22F9EB4E" w14:textId="77777777" w:rsidR="00E478F8" w:rsidRPr="00B700AB" w:rsidRDefault="00E478F8" w:rsidP="00B852E4">
            <w:pPr>
              <w:numPr>
                <w:ilvl w:val="0"/>
                <w:numId w:val="22"/>
              </w:numPr>
              <w:tabs>
                <w:tab w:val="num" w:pos="407"/>
              </w:tabs>
              <w:suppressAutoHyphens/>
              <w:snapToGrid w:val="0"/>
              <w:ind w:left="407" w:right="162" w:hanging="284"/>
              <w:jc w:val="both"/>
              <w:rPr>
                <w:b/>
                <w:sz w:val="20"/>
                <w:szCs w:val="20"/>
              </w:rPr>
            </w:pPr>
            <w:r w:rsidRPr="00B700AB">
              <w:rPr>
                <w:b/>
                <w:sz w:val="20"/>
                <w:szCs w:val="20"/>
              </w:rPr>
              <w:t>Номер контактного телефона участника закупки</w:t>
            </w:r>
          </w:p>
        </w:tc>
        <w:tc>
          <w:tcPr>
            <w:tcW w:w="4678" w:type="dxa"/>
            <w:tcBorders>
              <w:top w:val="single" w:sz="4" w:space="0" w:color="auto"/>
              <w:left w:val="single" w:sz="4" w:space="0" w:color="auto"/>
              <w:bottom w:val="single" w:sz="4" w:space="0" w:color="auto"/>
              <w:right w:val="single" w:sz="4" w:space="0" w:color="auto"/>
            </w:tcBorders>
          </w:tcPr>
          <w:p w14:paraId="68C4C4E8" w14:textId="77777777" w:rsidR="00E478F8" w:rsidRPr="00B700AB" w:rsidRDefault="00E478F8" w:rsidP="00100D37">
            <w:pPr>
              <w:snapToGrid w:val="0"/>
              <w:ind w:left="121"/>
              <w:rPr>
                <w:sz w:val="20"/>
                <w:szCs w:val="20"/>
              </w:rPr>
            </w:pPr>
          </w:p>
        </w:tc>
      </w:tr>
      <w:tr w:rsidR="00E478F8" w:rsidRPr="00B700AB" w14:paraId="48004F57" w14:textId="77777777" w:rsidTr="00100D37">
        <w:tc>
          <w:tcPr>
            <w:tcW w:w="10046" w:type="dxa"/>
            <w:gridSpan w:val="2"/>
            <w:tcBorders>
              <w:top w:val="single" w:sz="4" w:space="0" w:color="auto"/>
              <w:left w:val="single" w:sz="4" w:space="0" w:color="000000"/>
              <w:bottom w:val="single" w:sz="4" w:space="0" w:color="000000"/>
              <w:right w:val="single" w:sz="4" w:space="0" w:color="auto"/>
            </w:tcBorders>
            <w:hideMark/>
          </w:tcPr>
          <w:p w14:paraId="5508A720" w14:textId="77777777" w:rsidR="00E478F8" w:rsidRPr="00B700AB" w:rsidRDefault="00E478F8" w:rsidP="00100D37">
            <w:pPr>
              <w:snapToGrid w:val="0"/>
              <w:jc w:val="center"/>
              <w:rPr>
                <w:b/>
                <w:color w:val="00B050"/>
                <w:sz w:val="20"/>
                <w:szCs w:val="20"/>
              </w:rPr>
            </w:pPr>
            <w:r w:rsidRPr="00B700AB">
              <w:rPr>
                <w:b/>
                <w:color w:val="00B050"/>
                <w:sz w:val="20"/>
                <w:szCs w:val="20"/>
              </w:rPr>
              <w:t xml:space="preserve">Участник закупки </w:t>
            </w:r>
            <w:r w:rsidRPr="00B700AB">
              <w:rPr>
                <w:b/>
                <w:color w:val="FF0000"/>
                <w:sz w:val="20"/>
                <w:szCs w:val="20"/>
                <w:u w:val="single"/>
              </w:rPr>
              <w:t>вправе</w:t>
            </w:r>
            <w:r w:rsidRPr="00B700AB">
              <w:rPr>
                <w:b/>
                <w:color w:val="00B050"/>
                <w:sz w:val="20"/>
                <w:szCs w:val="20"/>
              </w:rPr>
              <w:t xml:space="preserve"> дополнительно сообщить о себе следующие сведения:</w:t>
            </w:r>
          </w:p>
        </w:tc>
      </w:tr>
      <w:tr w:rsidR="00E478F8" w:rsidRPr="00B700AB" w14:paraId="31A812E2" w14:textId="77777777" w:rsidTr="00100D37">
        <w:trPr>
          <w:trHeight w:val="356"/>
        </w:trPr>
        <w:tc>
          <w:tcPr>
            <w:tcW w:w="5368" w:type="dxa"/>
            <w:vMerge w:val="restart"/>
            <w:tcBorders>
              <w:top w:val="single" w:sz="4" w:space="0" w:color="000000"/>
              <w:left w:val="single" w:sz="4" w:space="0" w:color="000000"/>
              <w:right w:val="nil"/>
            </w:tcBorders>
            <w:hideMark/>
          </w:tcPr>
          <w:p w14:paraId="4EF098D7" w14:textId="77777777" w:rsidR="00E478F8" w:rsidRPr="00B700AB" w:rsidRDefault="00E478F8" w:rsidP="00B852E4">
            <w:pPr>
              <w:numPr>
                <w:ilvl w:val="0"/>
                <w:numId w:val="22"/>
              </w:numPr>
              <w:tabs>
                <w:tab w:val="num" w:pos="549"/>
              </w:tabs>
              <w:suppressAutoHyphens/>
              <w:snapToGrid w:val="0"/>
              <w:ind w:left="549" w:hanging="426"/>
              <w:jc w:val="both"/>
              <w:rPr>
                <w:b/>
                <w:sz w:val="20"/>
                <w:szCs w:val="20"/>
              </w:rPr>
            </w:pPr>
            <w:r w:rsidRPr="00B700AB">
              <w:rPr>
                <w:color w:val="00B050"/>
                <w:sz w:val="20"/>
                <w:szCs w:val="20"/>
              </w:rPr>
              <w:t>Банковские реквизиты</w:t>
            </w:r>
            <w:r w:rsidRPr="00B700AB">
              <w:rPr>
                <w:b/>
                <w:color w:val="00B050"/>
                <w:sz w:val="20"/>
                <w:szCs w:val="20"/>
              </w:rPr>
              <w:t>:</w:t>
            </w:r>
          </w:p>
        </w:tc>
        <w:tc>
          <w:tcPr>
            <w:tcW w:w="4678" w:type="dxa"/>
            <w:tcBorders>
              <w:top w:val="single" w:sz="4" w:space="0" w:color="000000"/>
              <w:left w:val="single" w:sz="4" w:space="0" w:color="000000"/>
              <w:bottom w:val="single" w:sz="4" w:space="0" w:color="000000"/>
              <w:right w:val="single" w:sz="4" w:space="0" w:color="000000"/>
            </w:tcBorders>
          </w:tcPr>
          <w:p w14:paraId="7F2460F2" w14:textId="77777777" w:rsidR="00E478F8" w:rsidRPr="00B700AB" w:rsidRDefault="00E478F8" w:rsidP="00100D37">
            <w:pPr>
              <w:snapToGrid w:val="0"/>
              <w:rPr>
                <w:color w:val="00B050"/>
                <w:sz w:val="20"/>
                <w:szCs w:val="20"/>
              </w:rPr>
            </w:pPr>
            <w:r w:rsidRPr="00B700AB">
              <w:rPr>
                <w:rStyle w:val="ae"/>
                <w:rFonts w:eastAsiaTheme="majorEastAsia"/>
                <w:color w:val="00B050"/>
                <w:sz w:val="20"/>
                <w:szCs w:val="20"/>
              </w:rPr>
              <w:t>Наименование обслуживающего банка:</w:t>
            </w:r>
          </w:p>
        </w:tc>
      </w:tr>
      <w:tr w:rsidR="00E478F8" w:rsidRPr="00B700AB" w14:paraId="4F1DBB71" w14:textId="77777777" w:rsidTr="00100D37">
        <w:trPr>
          <w:trHeight w:val="67"/>
        </w:trPr>
        <w:tc>
          <w:tcPr>
            <w:tcW w:w="5368" w:type="dxa"/>
            <w:vMerge/>
            <w:tcBorders>
              <w:left w:val="single" w:sz="4" w:space="0" w:color="000000"/>
              <w:right w:val="single" w:sz="4" w:space="0" w:color="auto"/>
            </w:tcBorders>
          </w:tcPr>
          <w:p w14:paraId="17E94265" w14:textId="77777777" w:rsidR="00E478F8" w:rsidRPr="00B700AB" w:rsidRDefault="00E478F8" w:rsidP="00100D37">
            <w:pPr>
              <w:snapToGrid w:val="0"/>
              <w:ind w:left="123"/>
              <w:rPr>
                <w:rStyle w:val="ae"/>
                <w:rFonts w:eastAsiaTheme="majorEastAsia"/>
                <w:sz w:val="20"/>
                <w:szCs w:val="20"/>
              </w:rPr>
            </w:pPr>
          </w:p>
        </w:tc>
        <w:tc>
          <w:tcPr>
            <w:tcW w:w="4678" w:type="dxa"/>
            <w:tcBorders>
              <w:top w:val="nil"/>
              <w:left w:val="single" w:sz="4" w:space="0" w:color="auto"/>
              <w:bottom w:val="single" w:sz="4" w:space="0" w:color="000000"/>
              <w:right w:val="single" w:sz="4" w:space="0" w:color="000000"/>
            </w:tcBorders>
          </w:tcPr>
          <w:p w14:paraId="6AA4CB72" w14:textId="77777777" w:rsidR="00E478F8" w:rsidRPr="00B700AB" w:rsidRDefault="00E478F8" w:rsidP="00100D37">
            <w:pPr>
              <w:snapToGrid w:val="0"/>
              <w:rPr>
                <w:color w:val="00B050"/>
                <w:sz w:val="20"/>
                <w:szCs w:val="20"/>
              </w:rPr>
            </w:pPr>
            <w:r w:rsidRPr="00B700AB">
              <w:rPr>
                <w:color w:val="00B050"/>
                <w:sz w:val="20"/>
                <w:szCs w:val="20"/>
              </w:rPr>
              <w:t>Р/с</w:t>
            </w:r>
          </w:p>
        </w:tc>
      </w:tr>
      <w:tr w:rsidR="00E478F8" w:rsidRPr="00B700AB" w14:paraId="01EE8E90" w14:textId="77777777" w:rsidTr="00100D37">
        <w:trPr>
          <w:trHeight w:val="67"/>
        </w:trPr>
        <w:tc>
          <w:tcPr>
            <w:tcW w:w="5368" w:type="dxa"/>
            <w:vMerge/>
            <w:tcBorders>
              <w:left w:val="single" w:sz="4" w:space="0" w:color="000000"/>
              <w:right w:val="single" w:sz="4" w:space="0" w:color="auto"/>
            </w:tcBorders>
          </w:tcPr>
          <w:p w14:paraId="42ACAE86" w14:textId="77777777" w:rsidR="00E478F8" w:rsidRPr="00B700AB" w:rsidRDefault="00E478F8" w:rsidP="00100D37">
            <w:pPr>
              <w:snapToGrid w:val="0"/>
              <w:ind w:left="123"/>
              <w:rPr>
                <w:sz w:val="20"/>
                <w:szCs w:val="20"/>
              </w:rPr>
            </w:pPr>
          </w:p>
        </w:tc>
        <w:tc>
          <w:tcPr>
            <w:tcW w:w="4678" w:type="dxa"/>
            <w:tcBorders>
              <w:top w:val="nil"/>
              <w:left w:val="single" w:sz="4" w:space="0" w:color="auto"/>
              <w:bottom w:val="single" w:sz="4" w:space="0" w:color="000000"/>
              <w:right w:val="single" w:sz="4" w:space="0" w:color="000000"/>
            </w:tcBorders>
          </w:tcPr>
          <w:p w14:paraId="75B027AA" w14:textId="77777777" w:rsidR="00E478F8" w:rsidRPr="00B700AB" w:rsidRDefault="00E478F8" w:rsidP="00100D37">
            <w:pPr>
              <w:snapToGrid w:val="0"/>
              <w:rPr>
                <w:color w:val="00B050"/>
                <w:sz w:val="20"/>
                <w:szCs w:val="20"/>
              </w:rPr>
            </w:pPr>
            <w:r w:rsidRPr="00B700AB">
              <w:rPr>
                <w:color w:val="00B050"/>
                <w:sz w:val="20"/>
                <w:szCs w:val="20"/>
              </w:rPr>
              <w:t>К/с</w:t>
            </w:r>
          </w:p>
        </w:tc>
      </w:tr>
      <w:tr w:rsidR="00E478F8" w:rsidRPr="00B700AB" w14:paraId="75570EC7" w14:textId="77777777" w:rsidTr="00100D37">
        <w:trPr>
          <w:trHeight w:val="70"/>
        </w:trPr>
        <w:tc>
          <w:tcPr>
            <w:tcW w:w="5368" w:type="dxa"/>
            <w:vMerge/>
            <w:tcBorders>
              <w:left w:val="single" w:sz="4" w:space="0" w:color="000000"/>
              <w:bottom w:val="single" w:sz="4" w:space="0" w:color="auto"/>
              <w:right w:val="single" w:sz="4" w:space="0" w:color="auto"/>
            </w:tcBorders>
          </w:tcPr>
          <w:p w14:paraId="37DFC9B5" w14:textId="77777777" w:rsidR="00E478F8" w:rsidRPr="00B700AB" w:rsidRDefault="00E478F8" w:rsidP="00100D37">
            <w:pPr>
              <w:snapToGrid w:val="0"/>
              <w:ind w:left="123"/>
              <w:rPr>
                <w:rStyle w:val="ae"/>
                <w:rFonts w:eastAsiaTheme="majorEastAsia"/>
                <w:sz w:val="20"/>
                <w:szCs w:val="20"/>
              </w:rPr>
            </w:pPr>
          </w:p>
        </w:tc>
        <w:tc>
          <w:tcPr>
            <w:tcW w:w="4678" w:type="dxa"/>
            <w:tcBorders>
              <w:top w:val="nil"/>
              <w:left w:val="single" w:sz="4" w:space="0" w:color="auto"/>
              <w:bottom w:val="single" w:sz="4" w:space="0" w:color="000000"/>
              <w:right w:val="single" w:sz="4" w:space="0" w:color="000000"/>
            </w:tcBorders>
          </w:tcPr>
          <w:p w14:paraId="1F4A02B8" w14:textId="77777777" w:rsidR="00E478F8" w:rsidRPr="00B700AB" w:rsidRDefault="00E478F8" w:rsidP="00100D37">
            <w:pPr>
              <w:snapToGrid w:val="0"/>
              <w:rPr>
                <w:color w:val="00B050"/>
                <w:sz w:val="20"/>
                <w:szCs w:val="20"/>
              </w:rPr>
            </w:pPr>
            <w:r w:rsidRPr="00B700AB">
              <w:rPr>
                <w:color w:val="00B050"/>
                <w:sz w:val="20"/>
                <w:szCs w:val="20"/>
              </w:rPr>
              <w:t>БИК</w:t>
            </w:r>
          </w:p>
        </w:tc>
      </w:tr>
    </w:tbl>
    <w:p w14:paraId="27DEE281" w14:textId="77777777" w:rsidR="00E478F8" w:rsidRPr="00B700AB" w:rsidRDefault="00E478F8" w:rsidP="00E478F8">
      <w:pPr>
        <w:spacing w:before="120"/>
        <w:rPr>
          <w:b/>
          <w:sz w:val="20"/>
          <w:szCs w:val="20"/>
        </w:rPr>
      </w:pPr>
      <w:r w:rsidRPr="00B700AB">
        <w:rPr>
          <w:b/>
          <w:sz w:val="20"/>
          <w:szCs w:val="20"/>
        </w:rPr>
        <w:t>Правильность всех указанных сведений заверяю.</w:t>
      </w:r>
    </w:p>
    <w:p w14:paraId="2CA42C3B" w14:textId="77777777" w:rsidR="00E478F8" w:rsidRPr="00B700AB" w:rsidRDefault="00E478F8" w:rsidP="00E478F8">
      <w:pPr>
        <w:tabs>
          <w:tab w:val="left" w:pos="975"/>
        </w:tabs>
        <w:spacing w:before="120"/>
        <w:rPr>
          <w:b/>
          <w:bCs/>
          <w:sz w:val="20"/>
          <w:szCs w:val="20"/>
        </w:rPr>
      </w:pPr>
      <w:r w:rsidRPr="00B700AB">
        <w:rPr>
          <w:b/>
          <w:bCs/>
          <w:sz w:val="20"/>
          <w:szCs w:val="20"/>
        </w:rPr>
        <w:t>_____________________________________________________________________________________</w:t>
      </w:r>
    </w:p>
    <w:p w14:paraId="3141A435" w14:textId="77777777" w:rsidR="00E478F8" w:rsidRPr="00B700AB" w:rsidRDefault="00E478F8" w:rsidP="00E478F8">
      <w:pPr>
        <w:rPr>
          <w:sz w:val="20"/>
          <w:szCs w:val="20"/>
        </w:rPr>
      </w:pPr>
      <w:r w:rsidRPr="00B700AB">
        <w:rPr>
          <w:sz w:val="20"/>
          <w:szCs w:val="20"/>
        </w:rPr>
        <w:t>(должность лица, подписавшего заявку)             (подпись)                             (расшифровка подписи)</w:t>
      </w:r>
    </w:p>
    <w:p w14:paraId="3E4557C0" w14:textId="77777777" w:rsidR="00E478F8" w:rsidRPr="00B700AB" w:rsidRDefault="00E478F8" w:rsidP="00E478F8">
      <w:pPr>
        <w:jc w:val="both"/>
        <w:rPr>
          <w:b/>
          <w:sz w:val="20"/>
          <w:szCs w:val="20"/>
        </w:rPr>
      </w:pPr>
    </w:p>
    <w:p w14:paraId="05443A12" w14:textId="77777777" w:rsidR="00E478F8" w:rsidRPr="00B700AB" w:rsidRDefault="00E478F8" w:rsidP="00E478F8">
      <w:pPr>
        <w:jc w:val="both"/>
        <w:rPr>
          <w:b/>
          <w:i/>
          <w:color w:val="800000"/>
          <w:sz w:val="20"/>
          <w:szCs w:val="20"/>
        </w:rPr>
      </w:pPr>
      <w:r w:rsidRPr="00B700AB">
        <w:rPr>
          <w:b/>
          <w:sz w:val="20"/>
          <w:szCs w:val="20"/>
        </w:rPr>
        <w:t>М.П. (при наличии)</w:t>
      </w:r>
    </w:p>
    <w:p w14:paraId="2574656F" w14:textId="77777777" w:rsidR="00E478F8" w:rsidRPr="00B700AB" w:rsidRDefault="00E478F8" w:rsidP="00E478F8">
      <w:pPr>
        <w:jc w:val="right"/>
        <w:rPr>
          <w:b/>
          <w:sz w:val="20"/>
          <w:szCs w:val="20"/>
        </w:rPr>
      </w:pPr>
    </w:p>
    <w:p w14:paraId="7D642332" w14:textId="77777777" w:rsidR="00E478F8" w:rsidRPr="00B700AB" w:rsidRDefault="00E478F8" w:rsidP="00E478F8">
      <w:pPr>
        <w:jc w:val="right"/>
        <w:rPr>
          <w:b/>
          <w:sz w:val="20"/>
          <w:szCs w:val="20"/>
        </w:rPr>
      </w:pPr>
    </w:p>
    <w:p w14:paraId="05A72722" w14:textId="77777777" w:rsidR="00E478F8" w:rsidRPr="00B700AB" w:rsidRDefault="00E478F8" w:rsidP="00E478F8">
      <w:pPr>
        <w:jc w:val="right"/>
        <w:rPr>
          <w:b/>
          <w:color w:val="00B050"/>
          <w:sz w:val="20"/>
          <w:szCs w:val="20"/>
        </w:rPr>
      </w:pPr>
    </w:p>
    <w:p w14:paraId="78950177" w14:textId="77777777" w:rsidR="00CB2998" w:rsidRPr="00B700AB" w:rsidRDefault="00CB2998" w:rsidP="00E478F8">
      <w:pPr>
        <w:jc w:val="right"/>
        <w:rPr>
          <w:b/>
          <w:color w:val="00B050"/>
          <w:sz w:val="20"/>
          <w:szCs w:val="20"/>
        </w:rPr>
      </w:pPr>
    </w:p>
    <w:p w14:paraId="07662254" w14:textId="77777777" w:rsidR="00CB2998" w:rsidRPr="00B700AB" w:rsidRDefault="00CB2998" w:rsidP="00E478F8">
      <w:pPr>
        <w:jc w:val="right"/>
        <w:rPr>
          <w:b/>
          <w:color w:val="00B050"/>
          <w:sz w:val="20"/>
          <w:szCs w:val="20"/>
        </w:rPr>
      </w:pPr>
    </w:p>
    <w:p w14:paraId="743F99CC" w14:textId="77777777" w:rsidR="00E478F8" w:rsidRPr="00B700AB" w:rsidRDefault="00E478F8" w:rsidP="00E478F8">
      <w:pPr>
        <w:rPr>
          <w:b/>
          <w:color w:val="00B050"/>
          <w:sz w:val="20"/>
          <w:szCs w:val="20"/>
        </w:rPr>
      </w:pPr>
      <w:r w:rsidRPr="00B700AB">
        <w:rPr>
          <w:b/>
          <w:color w:val="00B050"/>
          <w:sz w:val="20"/>
          <w:szCs w:val="20"/>
        </w:rPr>
        <w:t>Примечания:</w:t>
      </w:r>
    </w:p>
    <w:p w14:paraId="46FC2A89" w14:textId="77777777" w:rsidR="00E478F8" w:rsidRPr="00B700AB" w:rsidRDefault="00E478F8" w:rsidP="00B852E4">
      <w:pPr>
        <w:pStyle w:val="a8"/>
        <w:numPr>
          <w:ilvl w:val="0"/>
          <w:numId w:val="23"/>
        </w:numPr>
        <w:spacing w:after="0" w:line="240" w:lineRule="auto"/>
        <w:contextualSpacing/>
        <w:jc w:val="both"/>
        <w:rPr>
          <w:rFonts w:ascii="Times New Roman" w:hAnsi="Times New Roman" w:cs="Times New Roman"/>
          <w:b/>
          <w:color w:val="00B050"/>
          <w:sz w:val="20"/>
          <w:szCs w:val="20"/>
        </w:rPr>
      </w:pPr>
      <w:r w:rsidRPr="00B700AB">
        <w:rPr>
          <w:rFonts w:ascii="Times New Roman" w:hAnsi="Times New Roman" w:cs="Times New Roman"/>
          <w:color w:val="00B050"/>
          <w:sz w:val="20"/>
          <w:szCs w:val="20"/>
        </w:rPr>
        <w:t xml:space="preserve">Сведения, указанные в </w:t>
      </w:r>
      <w:r w:rsidR="00CB2998" w:rsidRPr="00B700AB">
        <w:rPr>
          <w:rFonts w:ascii="Times New Roman" w:hAnsi="Times New Roman" w:cs="Times New Roman"/>
          <w:color w:val="00B050"/>
          <w:sz w:val="20"/>
          <w:szCs w:val="20"/>
        </w:rPr>
        <w:t>пунктах 1-4</w:t>
      </w:r>
      <w:r w:rsidRPr="00B700AB">
        <w:rPr>
          <w:rFonts w:ascii="Times New Roman" w:hAnsi="Times New Roman" w:cs="Times New Roman"/>
          <w:color w:val="00B050"/>
          <w:sz w:val="20"/>
          <w:szCs w:val="20"/>
        </w:rPr>
        <w:t xml:space="preserve"> </w:t>
      </w:r>
      <w:r w:rsidR="00CB2998" w:rsidRPr="00B700AB">
        <w:rPr>
          <w:rFonts w:ascii="Times New Roman" w:hAnsi="Times New Roman" w:cs="Times New Roman"/>
          <w:color w:val="00B050"/>
          <w:sz w:val="20"/>
          <w:szCs w:val="20"/>
        </w:rPr>
        <w:t>анкеты участника закупки</w:t>
      </w:r>
      <w:r w:rsidRPr="00B700AB">
        <w:rPr>
          <w:rFonts w:ascii="Times New Roman" w:hAnsi="Times New Roman" w:cs="Times New Roman"/>
          <w:color w:val="00B050"/>
          <w:sz w:val="20"/>
          <w:szCs w:val="20"/>
        </w:rPr>
        <w:t>, заполняются на основании учредительных документов участника закупки, свидетельства о государственной регистрации, свидетельства о внесении записи в единый государственный реестр юридических лиц и не должны им противоречить.</w:t>
      </w:r>
    </w:p>
    <w:p w14:paraId="52F89453" w14:textId="4C2DF941" w:rsidR="00E478F8" w:rsidRPr="00B700AB" w:rsidRDefault="00E478F8" w:rsidP="00B852E4">
      <w:pPr>
        <w:pStyle w:val="a8"/>
        <w:numPr>
          <w:ilvl w:val="0"/>
          <w:numId w:val="23"/>
        </w:numPr>
        <w:spacing w:after="0" w:line="240" w:lineRule="auto"/>
        <w:contextualSpacing/>
        <w:jc w:val="both"/>
        <w:rPr>
          <w:rFonts w:ascii="Times New Roman" w:hAnsi="Times New Roman" w:cs="Times New Roman"/>
          <w:b/>
          <w:color w:val="00B050"/>
          <w:sz w:val="20"/>
          <w:szCs w:val="20"/>
        </w:rPr>
      </w:pPr>
      <w:r w:rsidRPr="00B700AB">
        <w:rPr>
          <w:rFonts w:ascii="Times New Roman" w:hAnsi="Times New Roman" w:cs="Times New Roman"/>
          <w:color w:val="00B050"/>
          <w:sz w:val="20"/>
          <w:szCs w:val="20"/>
        </w:rPr>
        <w:t xml:space="preserve">Если участник закупки является физическим лицом и подает в составе заявки сведения, предусмотренные </w:t>
      </w:r>
      <w:r w:rsidR="00CB2998" w:rsidRPr="00B700AB">
        <w:rPr>
          <w:rFonts w:ascii="Times New Roman" w:hAnsi="Times New Roman" w:cs="Times New Roman"/>
          <w:color w:val="00B050"/>
          <w:sz w:val="20"/>
          <w:szCs w:val="20"/>
        </w:rPr>
        <w:t>Формой № 3</w:t>
      </w:r>
      <w:r w:rsidRPr="00B700AB">
        <w:rPr>
          <w:rFonts w:ascii="Times New Roman" w:hAnsi="Times New Roman" w:cs="Times New Roman"/>
          <w:color w:val="00B050"/>
          <w:sz w:val="20"/>
          <w:szCs w:val="20"/>
        </w:rPr>
        <w:t>, то такой участник закупки автоматически дает согласие на обработку персональных данных в соответствии с требованиями ст. 9 Федерального закона Российской Федерации от 27.07.2006 № 152-ФЗ «О персональных данных» Государственному автономному учреждению здравоохранения «</w:t>
      </w:r>
      <w:r w:rsidR="00627A13" w:rsidRPr="00B700AB">
        <w:rPr>
          <w:rFonts w:ascii="Times New Roman" w:hAnsi="Times New Roman" w:cs="Times New Roman"/>
          <w:color w:val="00B050"/>
          <w:sz w:val="20"/>
          <w:szCs w:val="20"/>
        </w:rPr>
        <w:t>Кузбасская областная детская клиническая больница имени Ю.А. Атаманова</w:t>
      </w:r>
      <w:r w:rsidRPr="00B700AB">
        <w:rPr>
          <w:rFonts w:ascii="Times New Roman" w:hAnsi="Times New Roman" w:cs="Times New Roman"/>
          <w:color w:val="00B050"/>
          <w:sz w:val="20"/>
          <w:szCs w:val="20"/>
        </w:rPr>
        <w:t xml:space="preserve">», находящемуся по адресу: 650000, г. Кемерово, </w:t>
      </w:r>
      <w:r w:rsidR="00627A13" w:rsidRPr="00B700AB">
        <w:rPr>
          <w:rFonts w:ascii="Times New Roman" w:hAnsi="Times New Roman" w:cs="Times New Roman"/>
          <w:color w:val="00B050"/>
          <w:sz w:val="20"/>
          <w:szCs w:val="20"/>
        </w:rPr>
        <w:t>__________________________</w:t>
      </w:r>
      <w:r w:rsidRPr="00B700AB">
        <w:rPr>
          <w:rFonts w:ascii="Times New Roman" w:hAnsi="Times New Roman" w:cs="Times New Roman"/>
          <w:color w:val="00B050"/>
          <w:sz w:val="20"/>
          <w:szCs w:val="20"/>
        </w:rPr>
        <w:t xml:space="preserve">, с целью </w:t>
      </w:r>
      <w:r w:rsidRPr="00B700AB">
        <w:rPr>
          <w:rFonts w:ascii="Times New Roman" w:hAnsi="Times New Roman" w:cs="Times New Roman"/>
          <w:b/>
          <w:color w:val="00B050"/>
          <w:sz w:val="20"/>
          <w:szCs w:val="20"/>
        </w:rPr>
        <w:t>рассмотрения заявки на участие в закупке.</w:t>
      </w:r>
    </w:p>
    <w:p w14:paraId="255F03BA" w14:textId="77777777" w:rsidR="00E135A0" w:rsidRPr="00B700AB" w:rsidRDefault="00E135A0" w:rsidP="00E135A0">
      <w:pPr>
        <w:pStyle w:val="71"/>
        <w:spacing w:before="40" w:after="362" w:line="229" w:lineRule="exact"/>
        <w:ind w:left="40" w:right="40"/>
        <w:rPr>
          <w:rStyle w:val="62"/>
          <w:sz w:val="20"/>
        </w:rPr>
      </w:pPr>
    </w:p>
    <w:p w14:paraId="491ECCAA" w14:textId="056470AE" w:rsidR="00100D37" w:rsidRDefault="00100D37" w:rsidP="00E135A0">
      <w:pPr>
        <w:pStyle w:val="71"/>
        <w:spacing w:before="40" w:after="362" w:line="229" w:lineRule="exact"/>
        <w:ind w:left="40" w:right="40"/>
        <w:rPr>
          <w:rStyle w:val="62"/>
          <w:sz w:val="20"/>
        </w:rPr>
      </w:pPr>
    </w:p>
    <w:p w14:paraId="794377E2" w14:textId="2C5B2489" w:rsidR="001A7237" w:rsidRDefault="001A7237" w:rsidP="00E135A0">
      <w:pPr>
        <w:pStyle w:val="71"/>
        <w:spacing w:before="40" w:after="362" w:line="229" w:lineRule="exact"/>
        <w:ind w:left="40" w:right="40"/>
        <w:rPr>
          <w:rStyle w:val="62"/>
          <w:sz w:val="20"/>
        </w:rPr>
      </w:pPr>
    </w:p>
    <w:p w14:paraId="3F9567AC" w14:textId="61B70B66" w:rsidR="001A7237" w:rsidRDefault="001A7237" w:rsidP="00E135A0">
      <w:pPr>
        <w:pStyle w:val="71"/>
        <w:spacing w:before="40" w:after="362" w:line="229" w:lineRule="exact"/>
        <w:ind w:left="40" w:right="40"/>
        <w:rPr>
          <w:rStyle w:val="62"/>
          <w:sz w:val="20"/>
        </w:rPr>
      </w:pPr>
    </w:p>
    <w:p w14:paraId="463D20B2" w14:textId="321C21EF" w:rsidR="001A7237" w:rsidRDefault="001A7237" w:rsidP="00E135A0">
      <w:pPr>
        <w:pStyle w:val="71"/>
        <w:spacing w:before="40" w:after="362" w:line="229" w:lineRule="exact"/>
        <w:ind w:left="40" w:right="40"/>
        <w:rPr>
          <w:rStyle w:val="62"/>
          <w:sz w:val="20"/>
        </w:rPr>
      </w:pPr>
    </w:p>
    <w:p w14:paraId="3D9E6448" w14:textId="4751738B" w:rsidR="00E135A0" w:rsidRPr="00B700AB" w:rsidRDefault="005E5113" w:rsidP="005E5113">
      <w:pPr>
        <w:pStyle w:val="71"/>
        <w:tabs>
          <w:tab w:val="left" w:pos="708"/>
        </w:tabs>
        <w:ind w:firstLine="567"/>
        <w:rPr>
          <w:rStyle w:val="62"/>
          <w:color w:val="000000"/>
          <w:sz w:val="20"/>
        </w:rPr>
      </w:pPr>
      <w:r>
        <w:rPr>
          <w:rStyle w:val="62"/>
          <w:color w:val="000000"/>
          <w:sz w:val="20"/>
        </w:rPr>
        <w:lastRenderedPageBreak/>
        <w:t>Ф</w:t>
      </w:r>
      <w:r w:rsidR="00E135A0" w:rsidRPr="00B700AB">
        <w:rPr>
          <w:rStyle w:val="62"/>
          <w:color w:val="000000"/>
          <w:sz w:val="20"/>
        </w:rPr>
        <w:t>орма № 4</w:t>
      </w:r>
    </w:p>
    <w:p w14:paraId="007A05C9" w14:textId="77777777" w:rsidR="00CB2998" w:rsidRPr="00B700AB" w:rsidRDefault="00CB2998" w:rsidP="005E5113">
      <w:pPr>
        <w:jc w:val="right"/>
        <w:rPr>
          <w:i/>
          <w:sz w:val="20"/>
          <w:szCs w:val="20"/>
        </w:rPr>
      </w:pPr>
      <w:r w:rsidRPr="00B700AB">
        <w:rPr>
          <w:i/>
          <w:sz w:val="20"/>
          <w:szCs w:val="20"/>
        </w:rPr>
        <w:t>На фирменном бланке организации (при наличии)</w:t>
      </w:r>
    </w:p>
    <w:p w14:paraId="068CA2FA" w14:textId="77777777" w:rsidR="00CB2998" w:rsidRPr="00B700AB" w:rsidRDefault="00CB2998" w:rsidP="005E5113">
      <w:pPr>
        <w:ind w:firstLine="540"/>
        <w:jc w:val="both"/>
        <w:rPr>
          <w:sz w:val="20"/>
          <w:szCs w:val="20"/>
        </w:rPr>
      </w:pPr>
      <w:r w:rsidRPr="00B700AB">
        <w:rPr>
          <w:sz w:val="20"/>
          <w:szCs w:val="20"/>
        </w:rPr>
        <w:t>Настоящим письмом ______________________ (наименование организации) декларирует соответствие следующим требованиям:</w:t>
      </w:r>
    </w:p>
    <w:p w14:paraId="5C54FC5A" w14:textId="77777777" w:rsidR="00CB2998" w:rsidRPr="00B700AB" w:rsidRDefault="00CB2998" w:rsidP="00AD505C">
      <w:pPr>
        <w:pStyle w:val="a8"/>
        <w:numPr>
          <w:ilvl w:val="3"/>
          <w:numId w:val="4"/>
        </w:numPr>
        <w:tabs>
          <w:tab w:val="left" w:pos="0"/>
          <w:tab w:val="left" w:pos="851"/>
        </w:tabs>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361F6FD" w14:textId="77777777" w:rsidR="00CB2998" w:rsidRPr="00B700AB" w:rsidRDefault="00CB2998" w:rsidP="00AD505C">
      <w:pPr>
        <w:pStyle w:val="a8"/>
        <w:numPr>
          <w:ilvl w:val="3"/>
          <w:numId w:val="4"/>
        </w:numPr>
        <w:tabs>
          <w:tab w:val="left" w:pos="0"/>
          <w:tab w:val="left" w:pos="851"/>
        </w:tabs>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Не 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204D3023" w14:textId="77777777" w:rsidR="00CB2998" w:rsidRPr="00B700AB" w:rsidRDefault="00CB2998" w:rsidP="00AD505C">
      <w:pPr>
        <w:pStyle w:val="a8"/>
        <w:numPr>
          <w:ilvl w:val="3"/>
          <w:numId w:val="4"/>
        </w:numPr>
        <w:tabs>
          <w:tab w:val="left" w:pos="0"/>
          <w:tab w:val="left" w:pos="851"/>
        </w:tabs>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4C3C7B97" w14:textId="77777777" w:rsidR="00CB2998" w:rsidRPr="00B700AB" w:rsidRDefault="00CB2998" w:rsidP="00AD505C">
      <w:pPr>
        <w:pStyle w:val="a8"/>
        <w:numPr>
          <w:ilvl w:val="3"/>
          <w:numId w:val="4"/>
        </w:numPr>
        <w:tabs>
          <w:tab w:val="left" w:pos="0"/>
          <w:tab w:val="left" w:pos="851"/>
        </w:tabs>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75E37A2" w14:textId="77777777" w:rsidR="00CB2998" w:rsidRPr="00B700AB" w:rsidRDefault="00CB2998" w:rsidP="00AD505C">
      <w:pPr>
        <w:pStyle w:val="a8"/>
        <w:numPr>
          <w:ilvl w:val="3"/>
          <w:numId w:val="4"/>
        </w:numPr>
        <w:tabs>
          <w:tab w:val="left" w:pos="0"/>
          <w:tab w:val="left" w:pos="851"/>
        </w:tabs>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Отсутствие обстоятельств, при которых должностное лицо заказчика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(руководитель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заказчика,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член</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комиссии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осуществлению</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закупок,</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уполномоченное на осуществление закупок лицо заказчика), его супруг (супруга),</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близкий родственник по прямой восходящей или нисходящей линии (отец, мать,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дедушка, бабушка, сын, дочь, внук, внучка), полнородный или не полнородный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(имеющий общих с должностным лицом заказчика отца или мать) брат (сестра),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лицо,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усыновленное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должностным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лицом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заказчика,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либо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усыновитель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этого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должностного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лица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заказчика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является:</w:t>
      </w:r>
    </w:p>
    <w:p w14:paraId="04890B49" w14:textId="77777777" w:rsidR="00CB2998" w:rsidRPr="00B700AB" w:rsidRDefault="00CB2998" w:rsidP="00AD505C">
      <w:pPr>
        <w:pStyle w:val="a8"/>
        <w:widowControl w:val="0"/>
        <w:numPr>
          <w:ilvl w:val="3"/>
          <w:numId w:val="8"/>
        </w:numPr>
        <w:tabs>
          <w:tab w:val="left" w:pos="0"/>
          <w:tab w:val="left" w:pos="993"/>
          <w:tab w:val="left" w:pos="1652"/>
        </w:tabs>
        <w:autoSpaceDE w:val="0"/>
        <w:autoSpaceDN w:val="0"/>
        <w:spacing w:after="0" w:line="240" w:lineRule="auto"/>
        <w:ind w:left="0" w:firstLine="567"/>
        <w:jc w:val="both"/>
        <w:rPr>
          <w:rFonts w:ascii="Times New Roman" w:hAnsi="Times New Roman" w:cs="Times New Roman"/>
          <w:sz w:val="20"/>
          <w:szCs w:val="20"/>
        </w:rPr>
      </w:pPr>
      <w:r w:rsidRPr="00B700AB">
        <w:rPr>
          <w:rFonts w:ascii="Times New Roman" w:hAnsi="Times New Roman" w:cs="Times New Roman"/>
          <w:sz w:val="20"/>
          <w:szCs w:val="20"/>
        </w:rPr>
        <w:t>Физическим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лицом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числе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зарегистрированным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качестве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индивидуального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предпринимателя),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являющимся</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участником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закупки.</w:t>
      </w:r>
    </w:p>
    <w:p w14:paraId="1882A34C" w14:textId="77777777" w:rsidR="00CB2998" w:rsidRPr="00B700AB" w:rsidRDefault="00CB2998" w:rsidP="00AD505C">
      <w:pPr>
        <w:pStyle w:val="a8"/>
        <w:widowControl w:val="0"/>
        <w:numPr>
          <w:ilvl w:val="3"/>
          <w:numId w:val="8"/>
        </w:numPr>
        <w:tabs>
          <w:tab w:val="left" w:pos="0"/>
          <w:tab w:val="left" w:pos="993"/>
          <w:tab w:val="left" w:pos="1690"/>
        </w:tabs>
        <w:autoSpaceDE w:val="0"/>
        <w:autoSpaceDN w:val="0"/>
        <w:spacing w:after="0" w:line="240" w:lineRule="auto"/>
        <w:ind w:left="0" w:firstLine="567"/>
        <w:jc w:val="both"/>
        <w:rPr>
          <w:rFonts w:ascii="Times New Roman" w:hAnsi="Times New Roman" w:cs="Times New Roman"/>
          <w:sz w:val="20"/>
          <w:szCs w:val="20"/>
        </w:rPr>
      </w:pPr>
      <w:r w:rsidRPr="00B700AB">
        <w:rPr>
          <w:rFonts w:ascii="Times New Roman" w:hAnsi="Times New Roman" w:cs="Times New Roman"/>
          <w:sz w:val="20"/>
          <w:szCs w:val="20"/>
        </w:rPr>
        <w:t>Руководителем,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единоличным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исполнительным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органом,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членом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коллегиального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исполнительного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органа,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учредителем,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членом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коллегиального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органа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унитарной организации,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являющейся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участником закупки.</w:t>
      </w:r>
    </w:p>
    <w:p w14:paraId="66BF61CA" w14:textId="77777777" w:rsidR="00CB2998" w:rsidRPr="00B700AB" w:rsidRDefault="00CB2998" w:rsidP="00AD505C">
      <w:pPr>
        <w:pStyle w:val="a8"/>
        <w:widowControl w:val="0"/>
        <w:numPr>
          <w:ilvl w:val="3"/>
          <w:numId w:val="8"/>
        </w:numPr>
        <w:tabs>
          <w:tab w:val="left" w:pos="0"/>
          <w:tab w:val="left" w:pos="993"/>
          <w:tab w:val="left" w:pos="1690"/>
        </w:tabs>
        <w:autoSpaceDE w:val="0"/>
        <w:autoSpaceDN w:val="0"/>
        <w:spacing w:after="0" w:line="240" w:lineRule="auto"/>
        <w:ind w:left="0" w:firstLine="567"/>
        <w:jc w:val="both"/>
        <w:rPr>
          <w:rFonts w:ascii="Times New Roman" w:hAnsi="Times New Roman" w:cs="Times New Roman"/>
          <w:sz w:val="20"/>
          <w:szCs w:val="20"/>
        </w:rPr>
      </w:pPr>
      <w:r w:rsidRPr="00B700AB">
        <w:rPr>
          <w:rFonts w:ascii="Times New Roman" w:hAnsi="Times New Roman" w:cs="Times New Roman"/>
          <w:sz w:val="20"/>
          <w:szCs w:val="20"/>
        </w:rPr>
        <w:t>Единоличным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исполнительным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органом,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членом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коллегиального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исполнительного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органа,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членом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коллегиального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органа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управления,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выгодоприобретателем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корпоративного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юридического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лица,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являющегося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участником закупки. Выгодоприобретателем для целей настоящей статьи является</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физическое лицо, которое владеет напрямую или косвенно (через юридическое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лицо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или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через</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несколько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юридических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лиц)</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более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чем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десятью</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процентами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голосующих</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акций</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хозяйственного</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общества</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либо</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владеет</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напрямую</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или</w:t>
      </w:r>
      <w:r w:rsidRPr="00B700AB">
        <w:rPr>
          <w:rFonts w:ascii="Times New Roman" w:hAnsi="Times New Roman" w:cs="Times New Roman"/>
          <w:spacing w:val="-14"/>
          <w:sz w:val="20"/>
          <w:szCs w:val="20"/>
        </w:rPr>
        <w:t xml:space="preserve"> </w:t>
      </w:r>
      <w:r w:rsidRPr="00B700AB">
        <w:rPr>
          <w:rFonts w:ascii="Times New Roman" w:hAnsi="Times New Roman" w:cs="Times New Roman"/>
          <w:sz w:val="20"/>
          <w:szCs w:val="20"/>
        </w:rPr>
        <w:t>косвенно</w:t>
      </w:r>
      <w:r w:rsidRPr="00B700AB">
        <w:rPr>
          <w:rFonts w:ascii="Times New Roman" w:hAnsi="Times New Roman" w:cs="Times New Roman"/>
          <w:spacing w:val="-63"/>
          <w:sz w:val="20"/>
          <w:szCs w:val="20"/>
        </w:rPr>
        <w:t xml:space="preserve"> </w:t>
      </w:r>
      <w:r w:rsidRPr="00B700AB">
        <w:rPr>
          <w:rFonts w:ascii="Times New Roman" w:hAnsi="Times New Roman" w:cs="Times New Roman"/>
          <w:sz w:val="20"/>
          <w:szCs w:val="20"/>
        </w:rPr>
        <w:t>(через</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юридическое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лицо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или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через</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несколько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юридических</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лиц)</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долей,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превышающей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десять</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процентов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уставном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(складочном)</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капитале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хозяйственного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товарищества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или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общества.</w:t>
      </w:r>
    </w:p>
    <w:p w14:paraId="571771A6" w14:textId="77777777" w:rsidR="00CB2998" w:rsidRPr="00B700AB" w:rsidRDefault="00CB2998" w:rsidP="00AD505C">
      <w:pPr>
        <w:pStyle w:val="a8"/>
        <w:widowControl w:val="0"/>
        <w:numPr>
          <w:ilvl w:val="3"/>
          <w:numId w:val="4"/>
        </w:numPr>
        <w:tabs>
          <w:tab w:val="left" w:pos="0"/>
          <w:tab w:val="left" w:pos="851"/>
        </w:tabs>
        <w:autoSpaceDE w:val="0"/>
        <w:autoSpaceDN w:val="0"/>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10% в уставном (складочном) капитале хозяйственного товарищества или общества превышающей десять процентов в уставном (складочном) капитале хозяйственного товарищества или общества.</w:t>
      </w:r>
    </w:p>
    <w:p w14:paraId="396FE364" w14:textId="77777777" w:rsidR="00CB2998" w:rsidRPr="00B700AB" w:rsidRDefault="00CB2998" w:rsidP="00AD505C">
      <w:pPr>
        <w:pStyle w:val="a8"/>
        <w:widowControl w:val="0"/>
        <w:numPr>
          <w:ilvl w:val="3"/>
          <w:numId w:val="4"/>
        </w:numPr>
        <w:tabs>
          <w:tab w:val="left" w:pos="0"/>
          <w:tab w:val="left" w:pos="851"/>
        </w:tabs>
        <w:autoSpaceDE w:val="0"/>
        <w:autoSpaceDN w:val="0"/>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Отсутствие у участника закупки ограничений для участия в закупках, установленных законодательством Российской Федерации.</w:t>
      </w:r>
    </w:p>
    <w:p w14:paraId="1473575C" w14:textId="77777777" w:rsidR="00CB2998" w:rsidRPr="00B700AB" w:rsidRDefault="00CB2998" w:rsidP="00AD505C">
      <w:pPr>
        <w:pStyle w:val="a8"/>
        <w:widowControl w:val="0"/>
        <w:numPr>
          <w:ilvl w:val="3"/>
          <w:numId w:val="4"/>
        </w:numPr>
        <w:tabs>
          <w:tab w:val="left" w:pos="0"/>
          <w:tab w:val="left" w:pos="851"/>
        </w:tabs>
        <w:autoSpaceDE w:val="0"/>
        <w:autoSpaceDN w:val="0"/>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Участник закупки – юридическое лицо, которое в течение двух лет до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момента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подачи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заявки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участие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в</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закупке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не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было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привлечено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административной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ответственности</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за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совершение</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административного</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правонарушения,</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предусмотренного</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статьей</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19.28</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Кодекса</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РФ</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об</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административных</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правонарушениях.</w:t>
      </w:r>
    </w:p>
    <w:p w14:paraId="27EB2AB5" w14:textId="77777777" w:rsidR="00CB2998" w:rsidRPr="00B700AB" w:rsidRDefault="00CB2998" w:rsidP="00AD505C">
      <w:pPr>
        <w:pStyle w:val="a8"/>
        <w:widowControl w:val="0"/>
        <w:numPr>
          <w:ilvl w:val="3"/>
          <w:numId w:val="4"/>
        </w:numPr>
        <w:tabs>
          <w:tab w:val="left" w:pos="0"/>
          <w:tab w:val="left" w:pos="851"/>
        </w:tabs>
        <w:autoSpaceDE w:val="0"/>
        <w:autoSpaceDN w:val="0"/>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Участник закупки не является иностранным агентом в соответствии с</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 xml:space="preserve">Федеральным </w:t>
      </w:r>
      <w:hyperlink r:id="rId15">
        <w:r w:rsidRPr="00B700AB">
          <w:rPr>
            <w:rFonts w:ascii="Times New Roman" w:hAnsi="Times New Roman" w:cs="Times New Roman"/>
            <w:sz w:val="20"/>
            <w:szCs w:val="20"/>
          </w:rPr>
          <w:t xml:space="preserve">законом </w:t>
        </w:r>
      </w:hyperlink>
      <w:r w:rsidRPr="00B700AB">
        <w:rPr>
          <w:rFonts w:ascii="Times New Roman" w:hAnsi="Times New Roman" w:cs="Times New Roman"/>
          <w:sz w:val="20"/>
          <w:szCs w:val="20"/>
        </w:rPr>
        <w:t>от 14.07.2022 №255-ФЗ «О контроле за деятельностью лиц,</w:t>
      </w:r>
      <w:r w:rsidRPr="00B700AB">
        <w:rPr>
          <w:rFonts w:ascii="Times New Roman" w:hAnsi="Times New Roman" w:cs="Times New Roman"/>
          <w:spacing w:val="-62"/>
          <w:sz w:val="20"/>
          <w:szCs w:val="20"/>
        </w:rPr>
        <w:t xml:space="preserve"> </w:t>
      </w:r>
      <w:r w:rsidRPr="00B700AB">
        <w:rPr>
          <w:rFonts w:ascii="Times New Roman" w:hAnsi="Times New Roman" w:cs="Times New Roman"/>
          <w:sz w:val="20"/>
          <w:szCs w:val="20"/>
        </w:rPr>
        <w:t>находящихся</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под</w:t>
      </w:r>
      <w:r w:rsidRPr="00B700AB">
        <w:rPr>
          <w:rFonts w:ascii="Times New Roman" w:hAnsi="Times New Roman" w:cs="Times New Roman"/>
          <w:spacing w:val="-1"/>
          <w:sz w:val="20"/>
          <w:szCs w:val="20"/>
        </w:rPr>
        <w:t xml:space="preserve"> </w:t>
      </w:r>
      <w:r w:rsidRPr="00B700AB">
        <w:rPr>
          <w:rFonts w:ascii="Times New Roman" w:hAnsi="Times New Roman" w:cs="Times New Roman"/>
          <w:sz w:val="20"/>
          <w:szCs w:val="20"/>
        </w:rPr>
        <w:t>иностранным</w:t>
      </w:r>
      <w:r w:rsidRPr="00B700AB">
        <w:rPr>
          <w:rFonts w:ascii="Times New Roman" w:hAnsi="Times New Roman" w:cs="Times New Roman"/>
          <w:spacing w:val="-2"/>
          <w:sz w:val="20"/>
          <w:szCs w:val="20"/>
        </w:rPr>
        <w:t xml:space="preserve"> </w:t>
      </w:r>
      <w:r w:rsidRPr="00B700AB">
        <w:rPr>
          <w:rFonts w:ascii="Times New Roman" w:hAnsi="Times New Roman" w:cs="Times New Roman"/>
          <w:sz w:val="20"/>
          <w:szCs w:val="20"/>
        </w:rPr>
        <w:t>влиянием».</w:t>
      </w:r>
    </w:p>
    <w:p w14:paraId="03D223C5" w14:textId="77777777" w:rsidR="00CB2998" w:rsidRPr="00B700AB" w:rsidRDefault="00CB2998" w:rsidP="00AD505C">
      <w:pPr>
        <w:pStyle w:val="a8"/>
        <w:widowControl w:val="0"/>
        <w:numPr>
          <w:ilvl w:val="3"/>
          <w:numId w:val="4"/>
        </w:numPr>
        <w:tabs>
          <w:tab w:val="left" w:pos="0"/>
          <w:tab w:val="left" w:pos="993"/>
        </w:tabs>
        <w:autoSpaceDE w:val="0"/>
        <w:autoSpaceDN w:val="0"/>
        <w:spacing w:after="0" w:line="240" w:lineRule="auto"/>
        <w:ind w:left="0" w:firstLine="567"/>
        <w:contextualSpacing/>
        <w:jc w:val="both"/>
        <w:rPr>
          <w:rFonts w:ascii="Times New Roman" w:hAnsi="Times New Roman" w:cs="Times New Roman"/>
          <w:sz w:val="20"/>
          <w:szCs w:val="20"/>
        </w:rPr>
      </w:pPr>
      <w:r w:rsidRPr="00B700AB">
        <w:rPr>
          <w:rFonts w:ascii="Times New Roman" w:hAnsi="Times New Roman" w:cs="Times New Roman"/>
          <w:sz w:val="20"/>
          <w:szCs w:val="20"/>
        </w:rPr>
        <w:t>Отсутствие сведений об участниках закупки в реестре недобросовестных поставщиков, предусмотренном ст. 5 Закона № 223-ФЗ, и (или) в реестре недобросовестных поставщиков, предусмотренном Законом № 44-ФЗ.</w:t>
      </w:r>
    </w:p>
    <w:p w14:paraId="2FB2F104" w14:textId="77777777" w:rsidR="00CB2998" w:rsidRPr="00B700AB" w:rsidRDefault="00CB2998" w:rsidP="005E5113">
      <w:pPr>
        <w:pStyle w:val="ConsPlusNormal"/>
        <w:ind w:firstLine="540"/>
        <w:jc w:val="both"/>
        <w:rPr>
          <w:rFonts w:ascii="Times New Roman" w:hAnsi="Times New Roman" w:cs="Times New Roman"/>
          <w:i/>
        </w:rPr>
      </w:pPr>
      <w:r w:rsidRPr="00B700AB">
        <w:rPr>
          <w:rFonts w:ascii="Times New Roman" w:hAnsi="Times New Roman" w:cs="Times New Roman"/>
          <w:shd w:val="clear" w:color="auto" w:fill="FFFFFF" w:themeFill="background1"/>
        </w:rPr>
        <w:t>Данная декларация подготовлена на дату подачи заявки.</w:t>
      </w:r>
    </w:p>
    <w:p w14:paraId="7ED505FC" w14:textId="77777777" w:rsidR="00CB2998" w:rsidRPr="00B700AB" w:rsidRDefault="00CB2998" w:rsidP="005E5113">
      <w:pPr>
        <w:rPr>
          <w:b/>
          <w:bCs/>
          <w:sz w:val="20"/>
          <w:szCs w:val="20"/>
        </w:rPr>
      </w:pPr>
    </w:p>
    <w:tbl>
      <w:tblPr>
        <w:tblW w:w="0" w:type="auto"/>
        <w:jc w:val="center"/>
        <w:tblLook w:val="04A0" w:firstRow="1" w:lastRow="0" w:firstColumn="1" w:lastColumn="0" w:noHBand="0" w:noVBand="1"/>
      </w:tblPr>
      <w:tblGrid>
        <w:gridCol w:w="4644"/>
        <w:gridCol w:w="2492"/>
        <w:gridCol w:w="3568"/>
      </w:tblGrid>
      <w:tr w:rsidR="00CB2998" w:rsidRPr="00B700AB" w14:paraId="6A847CC0" w14:textId="77777777" w:rsidTr="00100D37">
        <w:trPr>
          <w:jc w:val="center"/>
        </w:trPr>
        <w:tc>
          <w:tcPr>
            <w:tcW w:w="4644" w:type="dxa"/>
            <w:vAlign w:val="center"/>
            <w:hideMark/>
          </w:tcPr>
          <w:p w14:paraId="4D538517" w14:textId="77777777" w:rsidR="00CB2998" w:rsidRPr="00B700AB" w:rsidRDefault="00CB2998" w:rsidP="005E5113">
            <w:pPr>
              <w:jc w:val="center"/>
              <w:rPr>
                <w:i/>
                <w:sz w:val="20"/>
                <w:szCs w:val="20"/>
                <w:u w:val="single"/>
              </w:rPr>
            </w:pPr>
            <w:r w:rsidRPr="00B700AB">
              <w:rPr>
                <w:i/>
                <w:sz w:val="20"/>
                <w:szCs w:val="20"/>
                <w:u w:val="single"/>
              </w:rPr>
              <w:tab/>
            </w:r>
            <w:r w:rsidRPr="00B700AB">
              <w:rPr>
                <w:i/>
                <w:sz w:val="20"/>
                <w:szCs w:val="20"/>
                <w:u w:val="single"/>
              </w:rPr>
              <w:tab/>
            </w:r>
            <w:r w:rsidRPr="00B700AB">
              <w:rPr>
                <w:i/>
                <w:sz w:val="20"/>
                <w:szCs w:val="20"/>
                <w:u w:val="single"/>
              </w:rPr>
              <w:tab/>
            </w:r>
            <w:r w:rsidRPr="00B700AB">
              <w:rPr>
                <w:i/>
                <w:sz w:val="20"/>
                <w:szCs w:val="20"/>
                <w:u w:val="single"/>
              </w:rPr>
              <w:tab/>
            </w:r>
          </w:p>
        </w:tc>
        <w:tc>
          <w:tcPr>
            <w:tcW w:w="2492" w:type="dxa"/>
            <w:vAlign w:val="center"/>
            <w:hideMark/>
          </w:tcPr>
          <w:p w14:paraId="1825969B" w14:textId="77777777" w:rsidR="00CB2998" w:rsidRPr="00B700AB" w:rsidRDefault="00CB2998" w:rsidP="005E5113">
            <w:pPr>
              <w:jc w:val="center"/>
              <w:rPr>
                <w:sz w:val="20"/>
                <w:szCs w:val="20"/>
                <w:u w:val="single"/>
              </w:rPr>
            </w:pPr>
            <w:r w:rsidRPr="00B700AB">
              <w:rPr>
                <w:sz w:val="20"/>
                <w:szCs w:val="20"/>
                <w:u w:val="single"/>
              </w:rPr>
              <w:tab/>
            </w:r>
          </w:p>
        </w:tc>
        <w:tc>
          <w:tcPr>
            <w:tcW w:w="3568" w:type="dxa"/>
            <w:vAlign w:val="center"/>
            <w:hideMark/>
          </w:tcPr>
          <w:p w14:paraId="750F6437" w14:textId="77777777" w:rsidR="00CB2998" w:rsidRPr="00B700AB" w:rsidRDefault="00CB2998" w:rsidP="005E5113">
            <w:pPr>
              <w:jc w:val="center"/>
              <w:rPr>
                <w:sz w:val="20"/>
                <w:szCs w:val="20"/>
                <w:u w:val="single"/>
              </w:rPr>
            </w:pPr>
            <w:r w:rsidRPr="00B700AB">
              <w:rPr>
                <w:sz w:val="20"/>
                <w:szCs w:val="20"/>
                <w:u w:val="single"/>
              </w:rPr>
              <w:tab/>
            </w:r>
            <w:r w:rsidRPr="00B700AB">
              <w:rPr>
                <w:sz w:val="20"/>
                <w:szCs w:val="20"/>
                <w:u w:val="single"/>
              </w:rPr>
              <w:tab/>
            </w:r>
            <w:r w:rsidRPr="00B700AB">
              <w:rPr>
                <w:sz w:val="20"/>
                <w:szCs w:val="20"/>
                <w:u w:val="single"/>
              </w:rPr>
              <w:tab/>
            </w:r>
            <w:r w:rsidRPr="00B700AB">
              <w:rPr>
                <w:sz w:val="20"/>
                <w:szCs w:val="20"/>
                <w:u w:val="single"/>
              </w:rPr>
              <w:tab/>
            </w:r>
          </w:p>
        </w:tc>
      </w:tr>
      <w:tr w:rsidR="00CB2998" w:rsidRPr="00B700AB" w14:paraId="4E5C44BD" w14:textId="77777777" w:rsidTr="00100D37">
        <w:trPr>
          <w:jc w:val="center"/>
        </w:trPr>
        <w:tc>
          <w:tcPr>
            <w:tcW w:w="4644" w:type="dxa"/>
            <w:vAlign w:val="center"/>
            <w:hideMark/>
          </w:tcPr>
          <w:p w14:paraId="77B2CBCE" w14:textId="77777777" w:rsidR="00CB2998" w:rsidRPr="00B700AB" w:rsidRDefault="00CB2998" w:rsidP="005E5113">
            <w:pPr>
              <w:jc w:val="center"/>
              <w:rPr>
                <w:sz w:val="20"/>
                <w:szCs w:val="20"/>
              </w:rPr>
            </w:pPr>
            <w:r w:rsidRPr="00B700AB">
              <w:rPr>
                <w:i/>
                <w:sz w:val="20"/>
                <w:szCs w:val="20"/>
              </w:rPr>
              <w:t>(должность лица, подписавшего заявку)</w:t>
            </w:r>
          </w:p>
        </w:tc>
        <w:tc>
          <w:tcPr>
            <w:tcW w:w="2492" w:type="dxa"/>
            <w:vAlign w:val="center"/>
            <w:hideMark/>
          </w:tcPr>
          <w:p w14:paraId="214199EB" w14:textId="77777777" w:rsidR="00CB2998" w:rsidRPr="00B700AB" w:rsidRDefault="00CB2998" w:rsidP="005E5113">
            <w:pPr>
              <w:jc w:val="center"/>
              <w:rPr>
                <w:i/>
                <w:sz w:val="20"/>
                <w:szCs w:val="20"/>
              </w:rPr>
            </w:pPr>
            <w:r w:rsidRPr="00B700AB">
              <w:rPr>
                <w:i/>
                <w:sz w:val="20"/>
                <w:szCs w:val="20"/>
              </w:rPr>
              <w:t>(подпись)</w:t>
            </w:r>
          </w:p>
        </w:tc>
        <w:tc>
          <w:tcPr>
            <w:tcW w:w="3568" w:type="dxa"/>
            <w:vAlign w:val="center"/>
            <w:hideMark/>
          </w:tcPr>
          <w:p w14:paraId="6CBA9E6A" w14:textId="77777777" w:rsidR="00CB2998" w:rsidRPr="00B700AB" w:rsidRDefault="00CB2998" w:rsidP="005E5113">
            <w:pPr>
              <w:jc w:val="center"/>
              <w:rPr>
                <w:i/>
                <w:sz w:val="20"/>
                <w:szCs w:val="20"/>
              </w:rPr>
            </w:pPr>
            <w:r w:rsidRPr="00B700AB">
              <w:rPr>
                <w:i/>
                <w:sz w:val="20"/>
                <w:szCs w:val="20"/>
              </w:rPr>
              <w:t>(ФИО)</w:t>
            </w:r>
          </w:p>
        </w:tc>
      </w:tr>
    </w:tbl>
    <w:p w14:paraId="7733D54E" w14:textId="77777777" w:rsidR="00CB2998" w:rsidRPr="00B700AB" w:rsidRDefault="00CB2998" w:rsidP="005E5113">
      <w:pPr>
        <w:ind w:right="-427"/>
        <w:rPr>
          <w:b/>
          <w:sz w:val="20"/>
          <w:szCs w:val="20"/>
          <w:u w:val="single"/>
        </w:rPr>
      </w:pPr>
      <w:r w:rsidRPr="00B700AB">
        <w:rPr>
          <w:b/>
          <w:sz w:val="20"/>
          <w:szCs w:val="20"/>
        </w:rPr>
        <w:t xml:space="preserve">               </w:t>
      </w:r>
      <w:r w:rsidR="00100D37" w:rsidRPr="00B700AB">
        <w:rPr>
          <w:b/>
          <w:sz w:val="20"/>
          <w:szCs w:val="20"/>
        </w:rPr>
        <w:t xml:space="preserve">        </w:t>
      </w:r>
      <w:r w:rsidRPr="00B700AB">
        <w:rPr>
          <w:b/>
          <w:sz w:val="20"/>
          <w:szCs w:val="20"/>
        </w:rPr>
        <w:t xml:space="preserve"> М.П. (при наличии)</w:t>
      </w:r>
      <w:r w:rsidRPr="00B700AB">
        <w:rPr>
          <w:b/>
          <w:sz w:val="20"/>
          <w:szCs w:val="20"/>
          <w:u w:val="single"/>
        </w:rPr>
        <w:t xml:space="preserve"> </w:t>
      </w:r>
    </w:p>
    <w:p w14:paraId="1A8B1031" w14:textId="77777777" w:rsidR="00100D37" w:rsidRPr="00B700AB" w:rsidRDefault="00100D37" w:rsidP="00100D37">
      <w:pPr>
        <w:pStyle w:val="71"/>
        <w:tabs>
          <w:tab w:val="left" w:pos="708"/>
        </w:tabs>
        <w:spacing w:before="40" w:after="80"/>
        <w:ind w:firstLine="567"/>
        <w:rPr>
          <w:rStyle w:val="62"/>
          <w:b/>
          <w:color w:val="000000"/>
          <w:sz w:val="20"/>
        </w:rPr>
      </w:pPr>
    </w:p>
    <w:p w14:paraId="63F8EF35" w14:textId="77777777" w:rsidR="00100D37" w:rsidRPr="00B700AB" w:rsidRDefault="00100D37" w:rsidP="00100D37">
      <w:pPr>
        <w:pStyle w:val="71"/>
        <w:tabs>
          <w:tab w:val="left" w:pos="708"/>
        </w:tabs>
        <w:spacing w:before="40" w:after="80"/>
        <w:ind w:firstLine="567"/>
        <w:rPr>
          <w:rStyle w:val="62"/>
          <w:color w:val="000000"/>
          <w:sz w:val="20"/>
        </w:rPr>
      </w:pPr>
      <w:r w:rsidRPr="00B700AB">
        <w:rPr>
          <w:rStyle w:val="62"/>
          <w:color w:val="000000"/>
          <w:sz w:val="20"/>
        </w:rPr>
        <w:lastRenderedPageBreak/>
        <w:t>Форма № 5</w:t>
      </w:r>
    </w:p>
    <w:p w14:paraId="5FFDA210" w14:textId="77777777" w:rsidR="00E135A0" w:rsidRPr="00B700AB" w:rsidRDefault="00E135A0" w:rsidP="00E135A0">
      <w:pPr>
        <w:pStyle w:val="71"/>
        <w:spacing w:before="40" w:after="59" w:line="183" w:lineRule="exact"/>
        <w:ind w:left="40" w:right="40"/>
        <w:rPr>
          <w:rStyle w:val="62"/>
          <w:sz w:val="20"/>
        </w:rPr>
      </w:pPr>
    </w:p>
    <w:p w14:paraId="203F298A" w14:textId="77777777" w:rsidR="00E135A0" w:rsidRPr="00B700AB" w:rsidRDefault="00E135A0" w:rsidP="00E135A0">
      <w:pPr>
        <w:pStyle w:val="71"/>
        <w:spacing w:before="40" w:after="59" w:line="183" w:lineRule="exact"/>
        <w:ind w:left="40" w:right="40"/>
        <w:rPr>
          <w:rStyle w:val="62"/>
          <w:sz w:val="20"/>
        </w:rPr>
      </w:pPr>
    </w:p>
    <w:tbl>
      <w:tblPr>
        <w:tblW w:w="10071" w:type="dxa"/>
        <w:tblInd w:w="45" w:type="dxa"/>
        <w:tblLook w:val="04A0" w:firstRow="1" w:lastRow="0" w:firstColumn="1" w:lastColumn="0" w:noHBand="0" w:noVBand="1"/>
      </w:tblPr>
      <w:tblGrid>
        <w:gridCol w:w="51"/>
        <w:gridCol w:w="216"/>
        <w:gridCol w:w="216"/>
        <w:gridCol w:w="216"/>
        <w:gridCol w:w="216"/>
        <w:gridCol w:w="216"/>
        <w:gridCol w:w="216"/>
        <w:gridCol w:w="216"/>
        <w:gridCol w:w="216"/>
        <w:gridCol w:w="216"/>
        <w:gridCol w:w="216"/>
        <w:gridCol w:w="234"/>
        <w:gridCol w:w="216"/>
        <w:gridCol w:w="63"/>
        <w:gridCol w:w="153"/>
        <w:gridCol w:w="234"/>
        <w:gridCol w:w="432"/>
        <w:gridCol w:w="216"/>
        <w:gridCol w:w="648"/>
        <w:gridCol w:w="216"/>
        <w:gridCol w:w="436"/>
        <w:gridCol w:w="218"/>
        <w:gridCol w:w="216"/>
        <w:gridCol w:w="216"/>
        <w:gridCol w:w="216"/>
        <w:gridCol w:w="216"/>
        <w:gridCol w:w="216"/>
        <w:gridCol w:w="216"/>
        <w:gridCol w:w="234"/>
        <w:gridCol w:w="216"/>
        <w:gridCol w:w="216"/>
        <w:gridCol w:w="234"/>
        <w:gridCol w:w="216"/>
        <w:gridCol w:w="63"/>
        <w:gridCol w:w="153"/>
        <w:gridCol w:w="216"/>
        <w:gridCol w:w="216"/>
        <w:gridCol w:w="135"/>
        <w:gridCol w:w="81"/>
        <w:gridCol w:w="216"/>
        <w:gridCol w:w="63"/>
        <w:gridCol w:w="153"/>
        <w:gridCol w:w="218"/>
        <w:gridCol w:w="218"/>
        <w:gridCol w:w="218"/>
        <w:gridCol w:w="148"/>
        <w:gridCol w:w="68"/>
        <w:gridCol w:w="164"/>
        <w:gridCol w:w="52"/>
      </w:tblGrid>
      <w:tr w:rsidR="00100D37" w:rsidRPr="00B700AB" w14:paraId="59DDBC71" w14:textId="77777777" w:rsidTr="00100D37">
        <w:trPr>
          <w:gridBefore w:val="1"/>
          <w:wBefore w:w="51" w:type="dxa"/>
          <w:trHeight w:val="360"/>
        </w:trPr>
        <w:tc>
          <w:tcPr>
            <w:tcW w:w="216" w:type="dxa"/>
            <w:noWrap/>
            <w:tcMar>
              <w:top w:w="0" w:type="dxa"/>
              <w:left w:w="57" w:type="dxa"/>
              <w:bottom w:w="0" w:type="dxa"/>
              <w:right w:w="57" w:type="dxa"/>
            </w:tcMar>
            <w:vAlign w:val="bottom"/>
          </w:tcPr>
          <w:p w14:paraId="322951ED" w14:textId="77777777" w:rsidR="00100D37" w:rsidRPr="00B700AB" w:rsidRDefault="00100D37" w:rsidP="00100D37">
            <w:pPr>
              <w:spacing w:after="40" w:line="264" w:lineRule="auto"/>
              <w:rPr>
                <w:sz w:val="20"/>
                <w:szCs w:val="20"/>
              </w:rPr>
            </w:pPr>
          </w:p>
        </w:tc>
        <w:tc>
          <w:tcPr>
            <w:tcW w:w="216" w:type="dxa"/>
            <w:noWrap/>
            <w:tcMar>
              <w:top w:w="0" w:type="dxa"/>
              <w:left w:w="57" w:type="dxa"/>
              <w:bottom w:w="0" w:type="dxa"/>
              <w:right w:w="57" w:type="dxa"/>
            </w:tcMar>
            <w:vAlign w:val="bottom"/>
          </w:tcPr>
          <w:p w14:paraId="7638ACD0" w14:textId="77777777" w:rsidR="00100D37" w:rsidRPr="00B700AB" w:rsidRDefault="00100D37" w:rsidP="00100D37">
            <w:pPr>
              <w:spacing w:after="40" w:line="264" w:lineRule="auto"/>
              <w:rPr>
                <w:sz w:val="20"/>
                <w:szCs w:val="20"/>
              </w:rPr>
            </w:pPr>
          </w:p>
        </w:tc>
        <w:tc>
          <w:tcPr>
            <w:tcW w:w="216" w:type="dxa"/>
            <w:noWrap/>
            <w:tcMar>
              <w:top w:w="0" w:type="dxa"/>
              <w:left w:w="57" w:type="dxa"/>
              <w:bottom w:w="0" w:type="dxa"/>
              <w:right w:w="57" w:type="dxa"/>
            </w:tcMar>
            <w:vAlign w:val="bottom"/>
          </w:tcPr>
          <w:p w14:paraId="774A9ED8" w14:textId="77777777" w:rsidR="00100D37" w:rsidRPr="00B700AB" w:rsidRDefault="00100D37" w:rsidP="00100D37">
            <w:pPr>
              <w:spacing w:after="40" w:line="264" w:lineRule="auto"/>
              <w:rPr>
                <w:sz w:val="20"/>
                <w:szCs w:val="20"/>
              </w:rPr>
            </w:pPr>
          </w:p>
        </w:tc>
        <w:tc>
          <w:tcPr>
            <w:tcW w:w="216" w:type="dxa"/>
            <w:noWrap/>
            <w:tcMar>
              <w:top w:w="0" w:type="dxa"/>
              <w:left w:w="57" w:type="dxa"/>
              <w:bottom w:w="0" w:type="dxa"/>
              <w:right w:w="57" w:type="dxa"/>
            </w:tcMar>
            <w:vAlign w:val="bottom"/>
          </w:tcPr>
          <w:p w14:paraId="04BCCB45" w14:textId="77777777" w:rsidR="00100D37" w:rsidRPr="00B700AB" w:rsidRDefault="00100D37" w:rsidP="00100D37">
            <w:pPr>
              <w:spacing w:after="40" w:line="264" w:lineRule="auto"/>
              <w:rPr>
                <w:sz w:val="20"/>
                <w:szCs w:val="20"/>
              </w:rPr>
            </w:pPr>
          </w:p>
        </w:tc>
        <w:tc>
          <w:tcPr>
            <w:tcW w:w="216" w:type="dxa"/>
            <w:noWrap/>
            <w:tcMar>
              <w:top w:w="0" w:type="dxa"/>
              <w:left w:w="57" w:type="dxa"/>
              <w:bottom w:w="0" w:type="dxa"/>
              <w:right w:w="57" w:type="dxa"/>
            </w:tcMar>
            <w:vAlign w:val="bottom"/>
          </w:tcPr>
          <w:p w14:paraId="59CEC0D9" w14:textId="77777777" w:rsidR="00100D37" w:rsidRPr="00B700AB" w:rsidRDefault="00100D37" w:rsidP="00100D37">
            <w:pPr>
              <w:spacing w:after="40" w:line="264" w:lineRule="auto"/>
              <w:rPr>
                <w:sz w:val="20"/>
                <w:szCs w:val="20"/>
              </w:rPr>
            </w:pPr>
          </w:p>
        </w:tc>
        <w:tc>
          <w:tcPr>
            <w:tcW w:w="216" w:type="dxa"/>
            <w:noWrap/>
            <w:tcMar>
              <w:top w:w="0" w:type="dxa"/>
              <w:left w:w="57" w:type="dxa"/>
              <w:bottom w:w="0" w:type="dxa"/>
              <w:right w:w="57" w:type="dxa"/>
            </w:tcMar>
            <w:vAlign w:val="bottom"/>
          </w:tcPr>
          <w:p w14:paraId="6BC93A2B" w14:textId="77777777" w:rsidR="00100D37" w:rsidRPr="00B700AB" w:rsidRDefault="00100D37" w:rsidP="00100D37">
            <w:pPr>
              <w:spacing w:after="40" w:line="264" w:lineRule="auto"/>
              <w:rPr>
                <w:sz w:val="20"/>
                <w:szCs w:val="20"/>
              </w:rPr>
            </w:pPr>
          </w:p>
        </w:tc>
        <w:tc>
          <w:tcPr>
            <w:tcW w:w="216" w:type="dxa"/>
            <w:noWrap/>
            <w:tcMar>
              <w:top w:w="0" w:type="dxa"/>
              <w:left w:w="57" w:type="dxa"/>
              <w:bottom w:w="0" w:type="dxa"/>
              <w:right w:w="57" w:type="dxa"/>
            </w:tcMar>
            <w:vAlign w:val="bottom"/>
          </w:tcPr>
          <w:p w14:paraId="21C96EB2" w14:textId="77777777" w:rsidR="00100D37" w:rsidRPr="00B700AB" w:rsidRDefault="00100D37" w:rsidP="00100D37">
            <w:pPr>
              <w:spacing w:after="40" w:line="264" w:lineRule="auto"/>
              <w:rPr>
                <w:sz w:val="20"/>
                <w:szCs w:val="20"/>
              </w:rPr>
            </w:pPr>
          </w:p>
        </w:tc>
        <w:tc>
          <w:tcPr>
            <w:tcW w:w="216" w:type="dxa"/>
            <w:noWrap/>
            <w:tcMar>
              <w:top w:w="0" w:type="dxa"/>
              <w:left w:w="57" w:type="dxa"/>
              <w:bottom w:w="0" w:type="dxa"/>
              <w:right w:w="57" w:type="dxa"/>
            </w:tcMar>
            <w:vAlign w:val="bottom"/>
          </w:tcPr>
          <w:p w14:paraId="47A86BDE" w14:textId="77777777" w:rsidR="00100D37" w:rsidRPr="00B700AB" w:rsidRDefault="00100D37" w:rsidP="00100D37">
            <w:pPr>
              <w:spacing w:after="40" w:line="264" w:lineRule="auto"/>
              <w:rPr>
                <w:sz w:val="20"/>
                <w:szCs w:val="20"/>
              </w:rPr>
            </w:pPr>
          </w:p>
        </w:tc>
        <w:tc>
          <w:tcPr>
            <w:tcW w:w="216" w:type="dxa"/>
            <w:noWrap/>
            <w:tcMar>
              <w:top w:w="0" w:type="dxa"/>
              <w:left w:w="57" w:type="dxa"/>
              <w:bottom w:w="0" w:type="dxa"/>
              <w:right w:w="57" w:type="dxa"/>
            </w:tcMar>
            <w:vAlign w:val="bottom"/>
          </w:tcPr>
          <w:p w14:paraId="233F0F3F" w14:textId="77777777" w:rsidR="00100D37" w:rsidRPr="00B700AB" w:rsidRDefault="00100D37" w:rsidP="00100D37">
            <w:pPr>
              <w:spacing w:after="40" w:line="264" w:lineRule="auto"/>
              <w:rPr>
                <w:sz w:val="20"/>
                <w:szCs w:val="20"/>
              </w:rPr>
            </w:pPr>
          </w:p>
        </w:tc>
        <w:tc>
          <w:tcPr>
            <w:tcW w:w="216" w:type="dxa"/>
            <w:noWrap/>
            <w:tcMar>
              <w:top w:w="0" w:type="dxa"/>
              <w:left w:w="57" w:type="dxa"/>
              <w:bottom w:w="0" w:type="dxa"/>
              <w:right w:w="57" w:type="dxa"/>
            </w:tcMar>
            <w:vAlign w:val="bottom"/>
          </w:tcPr>
          <w:p w14:paraId="4538B76F" w14:textId="77777777" w:rsidR="00100D37" w:rsidRPr="00B700AB" w:rsidRDefault="00100D37" w:rsidP="00100D37">
            <w:pPr>
              <w:spacing w:after="40" w:line="264" w:lineRule="auto"/>
              <w:rPr>
                <w:sz w:val="20"/>
                <w:szCs w:val="20"/>
              </w:rPr>
            </w:pPr>
          </w:p>
        </w:tc>
        <w:tc>
          <w:tcPr>
            <w:tcW w:w="234" w:type="dxa"/>
            <w:noWrap/>
            <w:tcMar>
              <w:top w:w="0" w:type="dxa"/>
              <w:left w:w="57" w:type="dxa"/>
              <w:bottom w:w="0" w:type="dxa"/>
              <w:right w:w="57" w:type="dxa"/>
            </w:tcMar>
            <w:vAlign w:val="bottom"/>
          </w:tcPr>
          <w:p w14:paraId="2BE1E51B" w14:textId="77777777" w:rsidR="00100D37" w:rsidRPr="00B700AB" w:rsidRDefault="00100D37" w:rsidP="00100D37">
            <w:pPr>
              <w:spacing w:after="40" w:line="264" w:lineRule="auto"/>
              <w:rPr>
                <w:sz w:val="20"/>
                <w:szCs w:val="20"/>
              </w:rPr>
            </w:pPr>
          </w:p>
        </w:tc>
        <w:tc>
          <w:tcPr>
            <w:tcW w:w="216" w:type="dxa"/>
            <w:noWrap/>
            <w:tcMar>
              <w:top w:w="0" w:type="dxa"/>
              <w:left w:w="57" w:type="dxa"/>
              <w:bottom w:w="0" w:type="dxa"/>
              <w:right w:w="57" w:type="dxa"/>
            </w:tcMar>
            <w:vAlign w:val="bottom"/>
          </w:tcPr>
          <w:p w14:paraId="141F171A" w14:textId="77777777" w:rsidR="00100D37" w:rsidRPr="00B700AB" w:rsidRDefault="00100D37" w:rsidP="00100D37">
            <w:pPr>
              <w:spacing w:after="40" w:line="264" w:lineRule="auto"/>
              <w:rPr>
                <w:sz w:val="20"/>
                <w:szCs w:val="20"/>
              </w:rPr>
            </w:pPr>
          </w:p>
        </w:tc>
        <w:tc>
          <w:tcPr>
            <w:tcW w:w="216" w:type="dxa"/>
            <w:gridSpan w:val="2"/>
            <w:noWrap/>
            <w:tcMar>
              <w:top w:w="0" w:type="dxa"/>
              <w:left w:w="57" w:type="dxa"/>
              <w:bottom w:w="0" w:type="dxa"/>
              <w:right w:w="57" w:type="dxa"/>
            </w:tcMar>
            <w:vAlign w:val="bottom"/>
          </w:tcPr>
          <w:p w14:paraId="07C5EF34" w14:textId="77777777" w:rsidR="00100D37" w:rsidRPr="00B700AB" w:rsidRDefault="00100D37" w:rsidP="00100D37">
            <w:pPr>
              <w:spacing w:after="40" w:line="264" w:lineRule="auto"/>
              <w:rPr>
                <w:sz w:val="20"/>
                <w:szCs w:val="20"/>
              </w:rPr>
            </w:pPr>
          </w:p>
        </w:tc>
        <w:tc>
          <w:tcPr>
            <w:tcW w:w="2832" w:type="dxa"/>
            <w:gridSpan w:val="9"/>
            <w:noWrap/>
            <w:tcMar>
              <w:top w:w="0" w:type="dxa"/>
              <w:left w:w="57" w:type="dxa"/>
              <w:bottom w:w="0" w:type="dxa"/>
              <w:right w:w="57" w:type="dxa"/>
            </w:tcMar>
            <w:vAlign w:val="bottom"/>
            <w:hideMark/>
          </w:tcPr>
          <w:p w14:paraId="4F765E8E" w14:textId="77777777" w:rsidR="00100D37" w:rsidRPr="00B700AB" w:rsidRDefault="00100D37" w:rsidP="00100D37">
            <w:pPr>
              <w:spacing w:after="40" w:line="264" w:lineRule="auto"/>
              <w:jc w:val="center"/>
              <w:rPr>
                <w:b/>
                <w:bCs/>
                <w:sz w:val="20"/>
                <w:szCs w:val="20"/>
              </w:rPr>
            </w:pPr>
            <w:r w:rsidRPr="00B700AB">
              <w:rPr>
                <w:b/>
                <w:bCs/>
                <w:sz w:val="20"/>
                <w:szCs w:val="20"/>
              </w:rPr>
              <w:t>Доверенность №</w:t>
            </w:r>
          </w:p>
        </w:tc>
        <w:tc>
          <w:tcPr>
            <w:tcW w:w="864" w:type="dxa"/>
            <w:gridSpan w:val="4"/>
            <w:tcBorders>
              <w:top w:val="nil"/>
              <w:left w:val="nil"/>
              <w:bottom w:val="single" w:sz="4" w:space="0" w:color="auto"/>
              <w:right w:val="nil"/>
            </w:tcBorders>
            <w:noWrap/>
            <w:tcMar>
              <w:top w:w="0" w:type="dxa"/>
              <w:left w:w="57" w:type="dxa"/>
              <w:bottom w:w="0" w:type="dxa"/>
              <w:right w:w="57" w:type="dxa"/>
            </w:tcMar>
            <w:vAlign w:val="bottom"/>
          </w:tcPr>
          <w:p w14:paraId="0B163E10" w14:textId="77777777" w:rsidR="00100D37" w:rsidRPr="00B700AB" w:rsidRDefault="00100D37" w:rsidP="00100D37">
            <w:pPr>
              <w:spacing w:after="40" w:line="264" w:lineRule="auto"/>
              <w:jc w:val="center"/>
              <w:rPr>
                <w:b/>
                <w:bCs/>
                <w:i/>
                <w:iCs/>
                <w:sz w:val="20"/>
                <w:szCs w:val="20"/>
              </w:rPr>
            </w:pPr>
          </w:p>
        </w:tc>
        <w:tc>
          <w:tcPr>
            <w:tcW w:w="234" w:type="dxa"/>
            <w:noWrap/>
            <w:tcMar>
              <w:top w:w="0" w:type="dxa"/>
              <w:left w:w="57" w:type="dxa"/>
              <w:bottom w:w="0" w:type="dxa"/>
              <w:right w:w="57" w:type="dxa"/>
            </w:tcMar>
            <w:vAlign w:val="bottom"/>
          </w:tcPr>
          <w:p w14:paraId="6F57A26F" w14:textId="77777777" w:rsidR="00100D37" w:rsidRPr="00B700AB" w:rsidRDefault="00100D37" w:rsidP="00100D37">
            <w:pPr>
              <w:spacing w:after="40" w:line="264" w:lineRule="auto"/>
              <w:rPr>
                <w:sz w:val="20"/>
                <w:szCs w:val="20"/>
              </w:rPr>
            </w:pPr>
          </w:p>
        </w:tc>
        <w:tc>
          <w:tcPr>
            <w:tcW w:w="216" w:type="dxa"/>
            <w:noWrap/>
            <w:tcMar>
              <w:top w:w="0" w:type="dxa"/>
              <w:left w:w="57" w:type="dxa"/>
              <w:bottom w:w="0" w:type="dxa"/>
              <w:right w:w="57" w:type="dxa"/>
            </w:tcMar>
            <w:vAlign w:val="bottom"/>
          </w:tcPr>
          <w:p w14:paraId="0FFF6620" w14:textId="77777777" w:rsidR="00100D37" w:rsidRPr="00B700AB" w:rsidRDefault="00100D37" w:rsidP="00100D37">
            <w:pPr>
              <w:spacing w:after="40" w:line="264" w:lineRule="auto"/>
              <w:rPr>
                <w:sz w:val="20"/>
                <w:szCs w:val="20"/>
              </w:rPr>
            </w:pPr>
          </w:p>
        </w:tc>
        <w:tc>
          <w:tcPr>
            <w:tcW w:w="216" w:type="dxa"/>
            <w:noWrap/>
            <w:tcMar>
              <w:top w:w="0" w:type="dxa"/>
              <w:left w:w="57" w:type="dxa"/>
              <w:bottom w:w="0" w:type="dxa"/>
              <w:right w:w="57" w:type="dxa"/>
            </w:tcMar>
            <w:vAlign w:val="bottom"/>
          </w:tcPr>
          <w:p w14:paraId="53FD9F62" w14:textId="77777777" w:rsidR="00100D37" w:rsidRPr="00B700AB" w:rsidRDefault="00100D37" w:rsidP="00100D37">
            <w:pPr>
              <w:spacing w:after="40" w:line="264" w:lineRule="auto"/>
              <w:rPr>
                <w:sz w:val="20"/>
                <w:szCs w:val="20"/>
              </w:rPr>
            </w:pPr>
          </w:p>
        </w:tc>
        <w:tc>
          <w:tcPr>
            <w:tcW w:w="234" w:type="dxa"/>
            <w:noWrap/>
            <w:tcMar>
              <w:top w:w="0" w:type="dxa"/>
              <w:left w:w="57" w:type="dxa"/>
              <w:bottom w:w="0" w:type="dxa"/>
              <w:right w:w="57" w:type="dxa"/>
            </w:tcMar>
            <w:vAlign w:val="bottom"/>
          </w:tcPr>
          <w:p w14:paraId="43D85090" w14:textId="77777777" w:rsidR="00100D37" w:rsidRPr="00B700AB" w:rsidRDefault="00100D37" w:rsidP="00100D37">
            <w:pPr>
              <w:spacing w:after="40" w:line="264" w:lineRule="auto"/>
              <w:rPr>
                <w:sz w:val="20"/>
                <w:szCs w:val="20"/>
              </w:rPr>
            </w:pPr>
          </w:p>
        </w:tc>
        <w:tc>
          <w:tcPr>
            <w:tcW w:w="216" w:type="dxa"/>
            <w:noWrap/>
            <w:tcMar>
              <w:top w:w="0" w:type="dxa"/>
              <w:left w:w="57" w:type="dxa"/>
              <w:bottom w:w="0" w:type="dxa"/>
              <w:right w:w="57" w:type="dxa"/>
            </w:tcMar>
            <w:vAlign w:val="bottom"/>
          </w:tcPr>
          <w:p w14:paraId="5C97759C" w14:textId="77777777" w:rsidR="00100D37" w:rsidRPr="00B700AB" w:rsidRDefault="00100D37" w:rsidP="00100D37">
            <w:pPr>
              <w:spacing w:after="40" w:line="264" w:lineRule="auto"/>
              <w:rPr>
                <w:sz w:val="20"/>
                <w:szCs w:val="20"/>
              </w:rPr>
            </w:pPr>
          </w:p>
        </w:tc>
        <w:tc>
          <w:tcPr>
            <w:tcW w:w="216" w:type="dxa"/>
            <w:gridSpan w:val="2"/>
            <w:noWrap/>
            <w:tcMar>
              <w:top w:w="0" w:type="dxa"/>
              <w:left w:w="57" w:type="dxa"/>
              <w:bottom w:w="0" w:type="dxa"/>
              <w:right w:w="57" w:type="dxa"/>
            </w:tcMar>
            <w:vAlign w:val="bottom"/>
          </w:tcPr>
          <w:p w14:paraId="3987BE95" w14:textId="77777777" w:rsidR="00100D37" w:rsidRPr="00B700AB" w:rsidRDefault="00100D37" w:rsidP="00100D37">
            <w:pPr>
              <w:spacing w:after="40" w:line="264" w:lineRule="auto"/>
              <w:rPr>
                <w:sz w:val="20"/>
                <w:szCs w:val="20"/>
              </w:rPr>
            </w:pPr>
          </w:p>
        </w:tc>
        <w:tc>
          <w:tcPr>
            <w:tcW w:w="216" w:type="dxa"/>
            <w:noWrap/>
            <w:tcMar>
              <w:top w:w="0" w:type="dxa"/>
              <w:left w:w="57" w:type="dxa"/>
              <w:bottom w:w="0" w:type="dxa"/>
              <w:right w:w="57" w:type="dxa"/>
            </w:tcMar>
            <w:vAlign w:val="bottom"/>
          </w:tcPr>
          <w:p w14:paraId="27A73CF6" w14:textId="77777777" w:rsidR="00100D37" w:rsidRPr="00B700AB" w:rsidRDefault="00100D37" w:rsidP="00100D37">
            <w:pPr>
              <w:spacing w:after="40" w:line="264" w:lineRule="auto"/>
              <w:rPr>
                <w:sz w:val="20"/>
                <w:szCs w:val="20"/>
              </w:rPr>
            </w:pPr>
          </w:p>
        </w:tc>
        <w:tc>
          <w:tcPr>
            <w:tcW w:w="216" w:type="dxa"/>
            <w:noWrap/>
            <w:tcMar>
              <w:top w:w="0" w:type="dxa"/>
              <w:left w:w="57" w:type="dxa"/>
              <w:bottom w:w="0" w:type="dxa"/>
              <w:right w:w="57" w:type="dxa"/>
            </w:tcMar>
            <w:vAlign w:val="bottom"/>
          </w:tcPr>
          <w:p w14:paraId="55DA733F" w14:textId="77777777" w:rsidR="00100D37" w:rsidRPr="00B700AB" w:rsidRDefault="00100D37" w:rsidP="00100D37">
            <w:pPr>
              <w:spacing w:after="40" w:line="264" w:lineRule="auto"/>
              <w:rPr>
                <w:sz w:val="20"/>
                <w:szCs w:val="20"/>
              </w:rPr>
            </w:pPr>
          </w:p>
        </w:tc>
        <w:tc>
          <w:tcPr>
            <w:tcW w:w="216" w:type="dxa"/>
            <w:gridSpan w:val="2"/>
            <w:noWrap/>
            <w:tcMar>
              <w:top w:w="0" w:type="dxa"/>
              <w:left w:w="57" w:type="dxa"/>
              <w:bottom w:w="0" w:type="dxa"/>
              <w:right w:w="57" w:type="dxa"/>
            </w:tcMar>
            <w:vAlign w:val="bottom"/>
          </w:tcPr>
          <w:p w14:paraId="38841579" w14:textId="77777777" w:rsidR="00100D37" w:rsidRPr="00B700AB" w:rsidRDefault="00100D37" w:rsidP="00100D37">
            <w:pPr>
              <w:spacing w:after="40" w:line="264" w:lineRule="auto"/>
              <w:rPr>
                <w:sz w:val="20"/>
                <w:szCs w:val="20"/>
              </w:rPr>
            </w:pPr>
          </w:p>
        </w:tc>
        <w:tc>
          <w:tcPr>
            <w:tcW w:w="216" w:type="dxa"/>
            <w:noWrap/>
            <w:tcMar>
              <w:top w:w="0" w:type="dxa"/>
              <w:left w:w="57" w:type="dxa"/>
              <w:bottom w:w="0" w:type="dxa"/>
              <w:right w:w="57" w:type="dxa"/>
            </w:tcMar>
            <w:vAlign w:val="bottom"/>
          </w:tcPr>
          <w:p w14:paraId="3E3897C7" w14:textId="77777777" w:rsidR="00100D37" w:rsidRPr="00B700AB" w:rsidRDefault="00100D37" w:rsidP="00100D37">
            <w:pPr>
              <w:spacing w:after="40" w:line="264" w:lineRule="auto"/>
              <w:rPr>
                <w:sz w:val="20"/>
                <w:szCs w:val="20"/>
              </w:rPr>
            </w:pPr>
          </w:p>
        </w:tc>
        <w:tc>
          <w:tcPr>
            <w:tcW w:w="216" w:type="dxa"/>
            <w:gridSpan w:val="2"/>
            <w:noWrap/>
            <w:tcMar>
              <w:top w:w="0" w:type="dxa"/>
              <w:left w:w="57" w:type="dxa"/>
              <w:bottom w:w="0" w:type="dxa"/>
              <w:right w:w="57" w:type="dxa"/>
            </w:tcMar>
            <w:vAlign w:val="bottom"/>
          </w:tcPr>
          <w:p w14:paraId="1C237873" w14:textId="77777777" w:rsidR="00100D37" w:rsidRPr="00B700AB" w:rsidRDefault="00100D37" w:rsidP="00100D37">
            <w:pPr>
              <w:spacing w:after="40" w:line="264" w:lineRule="auto"/>
              <w:rPr>
                <w:sz w:val="20"/>
                <w:szCs w:val="20"/>
              </w:rPr>
            </w:pPr>
          </w:p>
        </w:tc>
        <w:tc>
          <w:tcPr>
            <w:tcW w:w="218" w:type="dxa"/>
            <w:noWrap/>
            <w:tcMar>
              <w:top w:w="0" w:type="dxa"/>
              <w:left w:w="57" w:type="dxa"/>
              <w:bottom w:w="0" w:type="dxa"/>
              <w:right w:w="57" w:type="dxa"/>
            </w:tcMar>
            <w:vAlign w:val="bottom"/>
          </w:tcPr>
          <w:p w14:paraId="17D08E60" w14:textId="77777777" w:rsidR="00100D37" w:rsidRPr="00B700AB" w:rsidRDefault="00100D37" w:rsidP="00100D37">
            <w:pPr>
              <w:spacing w:after="40" w:line="264" w:lineRule="auto"/>
              <w:rPr>
                <w:sz w:val="20"/>
                <w:szCs w:val="20"/>
              </w:rPr>
            </w:pPr>
          </w:p>
        </w:tc>
        <w:tc>
          <w:tcPr>
            <w:tcW w:w="218" w:type="dxa"/>
            <w:noWrap/>
            <w:tcMar>
              <w:top w:w="0" w:type="dxa"/>
              <w:left w:w="57" w:type="dxa"/>
              <w:bottom w:w="0" w:type="dxa"/>
              <w:right w:w="57" w:type="dxa"/>
            </w:tcMar>
            <w:vAlign w:val="bottom"/>
          </w:tcPr>
          <w:p w14:paraId="36F2AE00" w14:textId="77777777" w:rsidR="00100D37" w:rsidRPr="00B700AB" w:rsidRDefault="00100D37" w:rsidP="00100D37">
            <w:pPr>
              <w:spacing w:after="40" w:line="264" w:lineRule="auto"/>
              <w:rPr>
                <w:sz w:val="20"/>
                <w:szCs w:val="20"/>
              </w:rPr>
            </w:pPr>
          </w:p>
        </w:tc>
        <w:tc>
          <w:tcPr>
            <w:tcW w:w="218" w:type="dxa"/>
            <w:noWrap/>
            <w:tcMar>
              <w:top w:w="0" w:type="dxa"/>
              <w:left w:w="57" w:type="dxa"/>
              <w:bottom w:w="0" w:type="dxa"/>
              <w:right w:w="57" w:type="dxa"/>
            </w:tcMar>
            <w:vAlign w:val="bottom"/>
          </w:tcPr>
          <w:p w14:paraId="170A0786" w14:textId="77777777" w:rsidR="00100D37" w:rsidRPr="00B700AB" w:rsidRDefault="00100D37" w:rsidP="00100D37">
            <w:pPr>
              <w:spacing w:after="40" w:line="264" w:lineRule="auto"/>
              <w:rPr>
                <w:sz w:val="20"/>
                <w:szCs w:val="20"/>
              </w:rPr>
            </w:pPr>
          </w:p>
        </w:tc>
        <w:tc>
          <w:tcPr>
            <w:tcW w:w="216" w:type="dxa"/>
            <w:gridSpan w:val="2"/>
            <w:noWrap/>
            <w:tcMar>
              <w:top w:w="0" w:type="dxa"/>
              <w:left w:w="57" w:type="dxa"/>
              <w:bottom w:w="0" w:type="dxa"/>
              <w:right w:w="57" w:type="dxa"/>
            </w:tcMar>
            <w:vAlign w:val="bottom"/>
          </w:tcPr>
          <w:p w14:paraId="76CF6B21" w14:textId="77777777" w:rsidR="00100D37" w:rsidRPr="00B700AB" w:rsidRDefault="00100D37" w:rsidP="00100D37">
            <w:pPr>
              <w:spacing w:after="40" w:line="264" w:lineRule="auto"/>
              <w:rPr>
                <w:sz w:val="20"/>
                <w:szCs w:val="20"/>
              </w:rPr>
            </w:pPr>
          </w:p>
        </w:tc>
        <w:tc>
          <w:tcPr>
            <w:tcW w:w="216" w:type="dxa"/>
            <w:gridSpan w:val="2"/>
            <w:noWrap/>
            <w:tcMar>
              <w:top w:w="0" w:type="dxa"/>
              <w:left w:w="57" w:type="dxa"/>
              <w:bottom w:w="0" w:type="dxa"/>
              <w:right w:w="57" w:type="dxa"/>
            </w:tcMar>
            <w:vAlign w:val="bottom"/>
          </w:tcPr>
          <w:p w14:paraId="0E4DCDD2" w14:textId="77777777" w:rsidR="00100D37" w:rsidRPr="00B700AB" w:rsidRDefault="00100D37" w:rsidP="00100D37">
            <w:pPr>
              <w:spacing w:after="40" w:line="264" w:lineRule="auto"/>
              <w:rPr>
                <w:sz w:val="20"/>
                <w:szCs w:val="20"/>
              </w:rPr>
            </w:pPr>
          </w:p>
        </w:tc>
      </w:tr>
      <w:tr w:rsidR="00100D37" w:rsidRPr="00B700AB" w14:paraId="68A65436" w14:textId="77777777" w:rsidTr="00100D37">
        <w:trPr>
          <w:gridBefore w:val="1"/>
          <w:wBefore w:w="51" w:type="dxa"/>
          <w:trHeight w:val="454"/>
        </w:trPr>
        <w:tc>
          <w:tcPr>
            <w:tcW w:w="10020" w:type="dxa"/>
            <w:gridSpan w:val="48"/>
            <w:tcBorders>
              <w:top w:val="nil"/>
              <w:left w:val="nil"/>
              <w:bottom w:val="single" w:sz="4" w:space="0" w:color="auto"/>
              <w:right w:val="nil"/>
            </w:tcBorders>
            <w:noWrap/>
            <w:tcMar>
              <w:top w:w="0" w:type="dxa"/>
              <w:left w:w="57" w:type="dxa"/>
              <w:bottom w:w="0" w:type="dxa"/>
              <w:right w:w="57" w:type="dxa"/>
            </w:tcMar>
            <w:vAlign w:val="bottom"/>
          </w:tcPr>
          <w:p w14:paraId="2A931C02" w14:textId="77777777" w:rsidR="00100D37" w:rsidRPr="00B700AB" w:rsidRDefault="00100D37" w:rsidP="00100D37">
            <w:pPr>
              <w:spacing w:after="40" w:line="264" w:lineRule="auto"/>
              <w:jc w:val="center"/>
              <w:rPr>
                <w:b/>
                <w:bCs/>
                <w:i/>
                <w:iCs/>
                <w:sz w:val="20"/>
                <w:szCs w:val="20"/>
              </w:rPr>
            </w:pPr>
          </w:p>
        </w:tc>
      </w:tr>
      <w:tr w:rsidR="00100D37" w:rsidRPr="00B700AB" w14:paraId="349C8751" w14:textId="77777777" w:rsidTr="00100D37">
        <w:trPr>
          <w:gridBefore w:val="1"/>
          <w:wBefore w:w="51" w:type="dxa"/>
          <w:trHeight w:val="228"/>
        </w:trPr>
        <w:tc>
          <w:tcPr>
            <w:tcW w:w="10020" w:type="dxa"/>
            <w:gridSpan w:val="48"/>
            <w:tcBorders>
              <w:top w:val="single" w:sz="4" w:space="0" w:color="auto"/>
              <w:left w:val="nil"/>
              <w:bottom w:val="single" w:sz="4" w:space="0" w:color="auto"/>
              <w:right w:val="nil"/>
            </w:tcBorders>
            <w:noWrap/>
            <w:tcMar>
              <w:top w:w="0" w:type="dxa"/>
              <w:left w:w="57" w:type="dxa"/>
              <w:bottom w:w="0" w:type="dxa"/>
              <w:right w:w="57" w:type="dxa"/>
            </w:tcMar>
            <w:vAlign w:val="bottom"/>
            <w:hideMark/>
          </w:tcPr>
          <w:p w14:paraId="4FF99380" w14:textId="77777777" w:rsidR="00100D37" w:rsidRPr="00B700AB" w:rsidRDefault="00100D37" w:rsidP="00100D37">
            <w:pPr>
              <w:spacing w:after="40" w:line="264" w:lineRule="auto"/>
              <w:jc w:val="center"/>
              <w:rPr>
                <w:i/>
                <w:iCs/>
                <w:sz w:val="20"/>
                <w:szCs w:val="20"/>
              </w:rPr>
            </w:pPr>
            <w:r w:rsidRPr="00B700AB">
              <w:rPr>
                <w:i/>
                <w:iCs/>
                <w:sz w:val="20"/>
                <w:szCs w:val="20"/>
              </w:rPr>
              <w:t>(Место и дата выдачи доверенности прописью)</w:t>
            </w:r>
          </w:p>
        </w:tc>
      </w:tr>
      <w:tr w:rsidR="00100D37" w:rsidRPr="00B700AB" w14:paraId="3FC89032" w14:textId="77777777" w:rsidTr="00100D37">
        <w:trPr>
          <w:gridBefore w:val="1"/>
          <w:wBefore w:w="51" w:type="dxa"/>
          <w:trHeight w:val="252"/>
        </w:trPr>
        <w:tc>
          <w:tcPr>
            <w:tcW w:w="10020" w:type="dxa"/>
            <w:gridSpan w:val="48"/>
            <w:tcBorders>
              <w:top w:val="single" w:sz="4" w:space="0" w:color="auto"/>
              <w:left w:val="nil"/>
              <w:bottom w:val="nil"/>
              <w:right w:val="nil"/>
            </w:tcBorders>
            <w:noWrap/>
            <w:tcMar>
              <w:top w:w="0" w:type="dxa"/>
              <w:left w:w="57" w:type="dxa"/>
              <w:bottom w:w="0" w:type="dxa"/>
              <w:right w:w="57" w:type="dxa"/>
            </w:tcMar>
            <w:vAlign w:val="bottom"/>
            <w:hideMark/>
          </w:tcPr>
          <w:p w14:paraId="740004E4" w14:textId="76EC8438" w:rsidR="00100D37" w:rsidRPr="00B700AB" w:rsidRDefault="00100D37" w:rsidP="00100D37">
            <w:pPr>
              <w:spacing w:after="40" w:line="264" w:lineRule="auto"/>
              <w:jc w:val="center"/>
              <w:rPr>
                <w:i/>
                <w:iCs/>
                <w:sz w:val="20"/>
                <w:szCs w:val="20"/>
              </w:rPr>
            </w:pPr>
            <w:r w:rsidRPr="00B700AB">
              <w:rPr>
                <w:i/>
                <w:iCs/>
                <w:sz w:val="20"/>
                <w:szCs w:val="20"/>
              </w:rPr>
              <w:t>(Полное фирменное наименование компании / Ф.И.О. индивидуального предпринимателя)</w:t>
            </w:r>
          </w:p>
        </w:tc>
      </w:tr>
      <w:tr w:rsidR="00100D37" w:rsidRPr="00B700AB" w14:paraId="21899C07" w14:textId="77777777" w:rsidTr="00100D37">
        <w:trPr>
          <w:gridBefore w:val="1"/>
          <w:wBefore w:w="51" w:type="dxa"/>
          <w:trHeight w:val="324"/>
        </w:trPr>
        <w:tc>
          <w:tcPr>
            <w:tcW w:w="2160" w:type="dxa"/>
            <w:gridSpan w:val="10"/>
            <w:noWrap/>
            <w:tcMar>
              <w:top w:w="0" w:type="dxa"/>
              <w:left w:w="57" w:type="dxa"/>
              <w:bottom w:w="0" w:type="dxa"/>
              <w:right w:w="57" w:type="dxa"/>
            </w:tcMar>
            <w:vAlign w:val="bottom"/>
            <w:hideMark/>
          </w:tcPr>
          <w:p w14:paraId="0C50A143" w14:textId="77777777" w:rsidR="00100D37" w:rsidRPr="00B700AB" w:rsidRDefault="00100D37" w:rsidP="00100D37">
            <w:pPr>
              <w:spacing w:after="40" w:line="264" w:lineRule="auto"/>
              <w:jc w:val="center"/>
              <w:rPr>
                <w:sz w:val="20"/>
                <w:szCs w:val="20"/>
              </w:rPr>
            </w:pPr>
            <w:r w:rsidRPr="00B700AB">
              <w:rPr>
                <w:sz w:val="20"/>
                <w:szCs w:val="20"/>
              </w:rPr>
              <w:t>(дата регистрации:</w:t>
            </w:r>
          </w:p>
        </w:tc>
        <w:tc>
          <w:tcPr>
            <w:tcW w:w="234" w:type="dxa"/>
            <w:noWrap/>
            <w:tcMar>
              <w:top w:w="0" w:type="dxa"/>
              <w:left w:w="57" w:type="dxa"/>
              <w:bottom w:w="0" w:type="dxa"/>
              <w:right w:w="57" w:type="dxa"/>
            </w:tcMar>
            <w:vAlign w:val="bottom"/>
            <w:hideMark/>
          </w:tcPr>
          <w:p w14:paraId="0C474BAE" w14:textId="77777777" w:rsidR="00100D37" w:rsidRPr="00B700AB" w:rsidRDefault="00100D37" w:rsidP="00100D37">
            <w:pPr>
              <w:spacing w:after="40" w:line="264" w:lineRule="auto"/>
              <w:jc w:val="right"/>
              <w:rPr>
                <w:sz w:val="20"/>
                <w:szCs w:val="20"/>
              </w:rPr>
            </w:pPr>
            <w:r w:rsidRPr="00B700AB">
              <w:rPr>
                <w:sz w:val="20"/>
                <w:szCs w:val="20"/>
              </w:rPr>
              <w:t>«</w:t>
            </w:r>
          </w:p>
        </w:tc>
        <w:tc>
          <w:tcPr>
            <w:tcW w:w="432" w:type="dxa"/>
            <w:gridSpan w:val="3"/>
            <w:tcBorders>
              <w:top w:val="nil"/>
              <w:left w:val="nil"/>
              <w:bottom w:val="single" w:sz="4" w:space="0" w:color="auto"/>
              <w:right w:val="nil"/>
            </w:tcBorders>
            <w:noWrap/>
            <w:tcMar>
              <w:top w:w="0" w:type="dxa"/>
              <w:left w:w="57" w:type="dxa"/>
              <w:bottom w:w="0" w:type="dxa"/>
              <w:right w:w="57" w:type="dxa"/>
            </w:tcMar>
            <w:vAlign w:val="bottom"/>
          </w:tcPr>
          <w:p w14:paraId="262EF880" w14:textId="77777777" w:rsidR="00100D37" w:rsidRPr="00B700AB" w:rsidRDefault="00100D37" w:rsidP="00100D37">
            <w:pPr>
              <w:spacing w:after="40" w:line="264" w:lineRule="auto"/>
              <w:jc w:val="center"/>
              <w:rPr>
                <w:b/>
                <w:bCs/>
                <w:i/>
                <w:iCs/>
                <w:sz w:val="20"/>
                <w:szCs w:val="20"/>
              </w:rPr>
            </w:pPr>
          </w:p>
        </w:tc>
        <w:tc>
          <w:tcPr>
            <w:tcW w:w="234" w:type="dxa"/>
            <w:noWrap/>
            <w:tcMar>
              <w:top w:w="0" w:type="dxa"/>
              <w:left w:w="57" w:type="dxa"/>
              <w:bottom w:w="0" w:type="dxa"/>
              <w:right w:w="57" w:type="dxa"/>
            </w:tcMar>
            <w:vAlign w:val="bottom"/>
            <w:hideMark/>
          </w:tcPr>
          <w:p w14:paraId="7300195E" w14:textId="77777777" w:rsidR="00100D37" w:rsidRPr="00B700AB" w:rsidRDefault="00100D37" w:rsidP="00100D37">
            <w:pPr>
              <w:spacing w:after="40" w:line="264" w:lineRule="auto"/>
              <w:rPr>
                <w:sz w:val="20"/>
                <w:szCs w:val="20"/>
              </w:rPr>
            </w:pPr>
            <w:r w:rsidRPr="00B700AB">
              <w:rPr>
                <w:sz w:val="20"/>
                <w:szCs w:val="20"/>
              </w:rPr>
              <w:t>»</w:t>
            </w:r>
          </w:p>
        </w:tc>
        <w:tc>
          <w:tcPr>
            <w:tcW w:w="1296" w:type="dxa"/>
            <w:gridSpan w:val="3"/>
            <w:tcBorders>
              <w:top w:val="nil"/>
              <w:left w:val="nil"/>
              <w:bottom w:val="single" w:sz="4" w:space="0" w:color="auto"/>
              <w:right w:val="nil"/>
            </w:tcBorders>
            <w:noWrap/>
            <w:tcMar>
              <w:top w:w="0" w:type="dxa"/>
              <w:left w:w="57" w:type="dxa"/>
              <w:bottom w:w="0" w:type="dxa"/>
              <w:right w:w="57" w:type="dxa"/>
            </w:tcMar>
            <w:vAlign w:val="bottom"/>
            <w:hideMark/>
          </w:tcPr>
          <w:p w14:paraId="65DA274D" w14:textId="77777777" w:rsidR="00100D37" w:rsidRPr="00B700AB" w:rsidRDefault="00100D37" w:rsidP="00100D37">
            <w:pPr>
              <w:spacing w:after="40" w:line="264" w:lineRule="auto"/>
              <w:jc w:val="center"/>
              <w:rPr>
                <w:b/>
                <w:bCs/>
                <w:i/>
                <w:iCs/>
                <w:sz w:val="20"/>
                <w:szCs w:val="20"/>
              </w:rPr>
            </w:pPr>
            <w:r w:rsidRPr="00B700AB">
              <w:rPr>
                <w:b/>
                <w:bCs/>
                <w:i/>
                <w:iCs/>
                <w:sz w:val="20"/>
                <w:szCs w:val="20"/>
              </w:rPr>
              <w:t> </w:t>
            </w:r>
          </w:p>
        </w:tc>
        <w:tc>
          <w:tcPr>
            <w:tcW w:w="216" w:type="dxa"/>
            <w:noWrap/>
            <w:tcMar>
              <w:top w:w="0" w:type="dxa"/>
              <w:left w:w="57" w:type="dxa"/>
              <w:bottom w:w="0" w:type="dxa"/>
              <w:right w:w="57" w:type="dxa"/>
            </w:tcMar>
            <w:vAlign w:val="bottom"/>
          </w:tcPr>
          <w:p w14:paraId="7D22B46C" w14:textId="77777777" w:rsidR="00100D37" w:rsidRPr="00B700AB" w:rsidRDefault="00100D37" w:rsidP="00100D37">
            <w:pPr>
              <w:spacing w:after="40" w:line="264" w:lineRule="auto"/>
              <w:rPr>
                <w:sz w:val="20"/>
                <w:szCs w:val="20"/>
              </w:rPr>
            </w:pPr>
          </w:p>
        </w:tc>
        <w:tc>
          <w:tcPr>
            <w:tcW w:w="654" w:type="dxa"/>
            <w:gridSpan w:val="2"/>
            <w:tcBorders>
              <w:top w:val="nil"/>
              <w:left w:val="nil"/>
              <w:bottom w:val="single" w:sz="4" w:space="0" w:color="auto"/>
              <w:right w:val="nil"/>
            </w:tcBorders>
            <w:noWrap/>
            <w:tcMar>
              <w:top w:w="0" w:type="dxa"/>
              <w:left w:w="57" w:type="dxa"/>
              <w:bottom w:w="0" w:type="dxa"/>
              <w:right w:w="57" w:type="dxa"/>
            </w:tcMar>
            <w:vAlign w:val="bottom"/>
            <w:hideMark/>
          </w:tcPr>
          <w:p w14:paraId="37709250" w14:textId="77777777" w:rsidR="00100D37" w:rsidRPr="00B700AB" w:rsidRDefault="00100D37" w:rsidP="00100D37">
            <w:pPr>
              <w:spacing w:after="40" w:line="264" w:lineRule="auto"/>
              <w:jc w:val="center"/>
              <w:rPr>
                <w:b/>
                <w:bCs/>
                <w:i/>
                <w:iCs/>
                <w:sz w:val="20"/>
                <w:szCs w:val="20"/>
              </w:rPr>
            </w:pPr>
            <w:r w:rsidRPr="00B700AB">
              <w:rPr>
                <w:b/>
                <w:bCs/>
                <w:i/>
                <w:iCs/>
                <w:sz w:val="20"/>
                <w:szCs w:val="20"/>
              </w:rPr>
              <w:t> </w:t>
            </w:r>
          </w:p>
        </w:tc>
        <w:tc>
          <w:tcPr>
            <w:tcW w:w="432" w:type="dxa"/>
            <w:gridSpan w:val="2"/>
            <w:noWrap/>
            <w:tcMar>
              <w:top w:w="0" w:type="dxa"/>
              <w:left w:w="57" w:type="dxa"/>
              <w:bottom w:w="0" w:type="dxa"/>
              <w:right w:w="57" w:type="dxa"/>
            </w:tcMar>
            <w:vAlign w:val="bottom"/>
            <w:hideMark/>
          </w:tcPr>
          <w:p w14:paraId="74A9E34C" w14:textId="77777777" w:rsidR="00100D37" w:rsidRPr="00B700AB" w:rsidRDefault="00100D37" w:rsidP="00100D37">
            <w:pPr>
              <w:spacing w:after="40" w:line="264" w:lineRule="auto"/>
              <w:rPr>
                <w:sz w:val="20"/>
                <w:szCs w:val="20"/>
              </w:rPr>
            </w:pPr>
            <w:r w:rsidRPr="00B700AB">
              <w:rPr>
                <w:sz w:val="20"/>
                <w:szCs w:val="20"/>
              </w:rPr>
              <w:t xml:space="preserve">г., </w:t>
            </w:r>
          </w:p>
        </w:tc>
        <w:tc>
          <w:tcPr>
            <w:tcW w:w="1980" w:type="dxa"/>
            <w:gridSpan w:val="9"/>
            <w:noWrap/>
            <w:tcMar>
              <w:top w:w="0" w:type="dxa"/>
              <w:left w:w="57" w:type="dxa"/>
              <w:bottom w:w="0" w:type="dxa"/>
              <w:right w:w="57" w:type="dxa"/>
            </w:tcMar>
            <w:vAlign w:val="bottom"/>
            <w:hideMark/>
          </w:tcPr>
          <w:p w14:paraId="3481CB74" w14:textId="77777777" w:rsidR="00100D37" w:rsidRPr="00B700AB" w:rsidRDefault="00100D37" w:rsidP="00100D37">
            <w:pPr>
              <w:spacing w:after="40" w:line="264" w:lineRule="auto"/>
              <w:rPr>
                <w:sz w:val="20"/>
                <w:szCs w:val="20"/>
              </w:rPr>
            </w:pPr>
            <w:r w:rsidRPr="00B700AB">
              <w:rPr>
                <w:sz w:val="20"/>
                <w:szCs w:val="20"/>
              </w:rPr>
              <w:t>ОГРН/ОГРНИП:</w:t>
            </w:r>
          </w:p>
        </w:tc>
        <w:tc>
          <w:tcPr>
            <w:tcW w:w="2166" w:type="dxa"/>
            <w:gridSpan w:val="14"/>
            <w:tcBorders>
              <w:top w:val="nil"/>
              <w:left w:val="nil"/>
              <w:bottom w:val="single" w:sz="4" w:space="0" w:color="auto"/>
              <w:right w:val="nil"/>
            </w:tcBorders>
            <w:noWrap/>
            <w:tcMar>
              <w:top w:w="0" w:type="dxa"/>
              <w:left w:w="57" w:type="dxa"/>
              <w:bottom w:w="0" w:type="dxa"/>
              <w:right w:w="57" w:type="dxa"/>
            </w:tcMar>
            <w:vAlign w:val="bottom"/>
            <w:hideMark/>
          </w:tcPr>
          <w:p w14:paraId="7266E9E5" w14:textId="77777777" w:rsidR="00100D37" w:rsidRPr="00B700AB" w:rsidRDefault="00100D37" w:rsidP="00100D37">
            <w:pPr>
              <w:spacing w:after="40" w:line="264" w:lineRule="auto"/>
              <w:jc w:val="center"/>
              <w:rPr>
                <w:b/>
                <w:bCs/>
                <w:i/>
                <w:iCs/>
                <w:sz w:val="20"/>
                <w:szCs w:val="20"/>
              </w:rPr>
            </w:pPr>
            <w:r w:rsidRPr="00B700AB">
              <w:rPr>
                <w:b/>
                <w:bCs/>
                <w:i/>
                <w:iCs/>
                <w:sz w:val="20"/>
                <w:szCs w:val="20"/>
              </w:rPr>
              <w:t> </w:t>
            </w:r>
          </w:p>
        </w:tc>
        <w:tc>
          <w:tcPr>
            <w:tcW w:w="216" w:type="dxa"/>
            <w:gridSpan w:val="2"/>
            <w:noWrap/>
            <w:tcMar>
              <w:top w:w="0" w:type="dxa"/>
              <w:left w:w="57" w:type="dxa"/>
              <w:bottom w:w="0" w:type="dxa"/>
              <w:right w:w="57" w:type="dxa"/>
            </w:tcMar>
            <w:vAlign w:val="bottom"/>
            <w:hideMark/>
          </w:tcPr>
          <w:p w14:paraId="7127DE57" w14:textId="77777777" w:rsidR="00100D37" w:rsidRPr="00B700AB" w:rsidRDefault="00100D37" w:rsidP="00100D37">
            <w:pPr>
              <w:spacing w:after="40" w:line="264" w:lineRule="auto"/>
              <w:rPr>
                <w:sz w:val="20"/>
                <w:szCs w:val="20"/>
              </w:rPr>
            </w:pPr>
            <w:r w:rsidRPr="00B700AB">
              <w:rPr>
                <w:sz w:val="20"/>
                <w:szCs w:val="20"/>
              </w:rPr>
              <w:t>,</w:t>
            </w:r>
          </w:p>
        </w:tc>
      </w:tr>
      <w:tr w:rsidR="00100D37" w:rsidRPr="00B700AB" w14:paraId="76A87D96" w14:textId="77777777" w:rsidTr="00100D37">
        <w:trPr>
          <w:gridBefore w:val="1"/>
          <w:wBefore w:w="51" w:type="dxa"/>
          <w:trHeight w:val="324"/>
        </w:trPr>
        <w:tc>
          <w:tcPr>
            <w:tcW w:w="864" w:type="dxa"/>
            <w:gridSpan w:val="4"/>
            <w:noWrap/>
            <w:tcMar>
              <w:top w:w="0" w:type="dxa"/>
              <w:left w:w="57" w:type="dxa"/>
              <w:bottom w:w="0" w:type="dxa"/>
              <w:right w:w="57" w:type="dxa"/>
            </w:tcMar>
            <w:vAlign w:val="bottom"/>
            <w:hideMark/>
          </w:tcPr>
          <w:p w14:paraId="37338C17" w14:textId="77777777" w:rsidR="00100D37" w:rsidRPr="00B700AB" w:rsidRDefault="00100D37" w:rsidP="00100D37">
            <w:pPr>
              <w:spacing w:after="40" w:line="264" w:lineRule="auto"/>
              <w:jc w:val="center"/>
              <w:rPr>
                <w:sz w:val="20"/>
                <w:szCs w:val="20"/>
              </w:rPr>
            </w:pPr>
            <w:r w:rsidRPr="00B700AB">
              <w:rPr>
                <w:sz w:val="20"/>
                <w:szCs w:val="20"/>
              </w:rPr>
              <w:t>ИНН:</w:t>
            </w:r>
          </w:p>
        </w:tc>
        <w:tc>
          <w:tcPr>
            <w:tcW w:w="1746" w:type="dxa"/>
            <w:gridSpan w:val="8"/>
            <w:tcBorders>
              <w:top w:val="nil"/>
              <w:left w:val="nil"/>
              <w:bottom w:val="single" w:sz="4" w:space="0" w:color="auto"/>
              <w:right w:val="nil"/>
            </w:tcBorders>
            <w:noWrap/>
            <w:tcMar>
              <w:top w:w="0" w:type="dxa"/>
              <w:left w:w="57" w:type="dxa"/>
              <w:bottom w:w="0" w:type="dxa"/>
              <w:right w:w="57" w:type="dxa"/>
            </w:tcMar>
            <w:vAlign w:val="bottom"/>
            <w:hideMark/>
          </w:tcPr>
          <w:p w14:paraId="4F921623" w14:textId="77777777" w:rsidR="00100D37" w:rsidRPr="00B700AB" w:rsidRDefault="00100D37" w:rsidP="00100D37">
            <w:pPr>
              <w:spacing w:after="40" w:line="264" w:lineRule="auto"/>
              <w:jc w:val="center"/>
              <w:rPr>
                <w:b/>
                <w:bCs/>
                <w:i/>
                <w:iCs/>
                <w:sz w:val="20"/>
                <w:szCs w:val="20"/>
              </w:rPr>
            </w:pPr>
            <w:r w:rsidRPr="00B700AB">
              <w:rPr>
                <w:b/>
                <w:bCs/>
                <w:i/>
                <w:iCs/>
                <w:sz w:val="20"/>
                <w:szCs w:val="20"/>
              </w:rPr>
              <w:t> </w:t>
            </w:r>
          </w:p>
        </w:tc>
        <w:tc>
          <w:tcPr>
            <w:tcW w:w="216" w:type="dxa"/>
            <w:gridSpan w:val="2"/>
            <w:noWrap/>
            <w:tcMar>
              <w:top w:w="0" w:type="dxa"/>
              <w:left w:w="57" w:type="dxa"/>
              <w:bottom w:w="0" w:type="dxa"/>
              <w:right w:w="57" w:type="dxa"/>
            </w:tcMar>
            <w:vAlign w:val="bottom"/>
            <w:hideMark/>
          </w:tcPr>
          <w:p w14:paraId="32681701" w14:textId="77777777" w:rsidR="00100D37" w:rsidRPr="00B700AB" w:rsidRDefault="00100D37" w:rsidP="00100D37">
            <w:pPr>
              <w:spacing w:after="40" w:line="264" w:lineRule="auto"/>
              <w:rPr>
                <w:sz w:val="20"/>
                <w:szCs w:val="20"/>
              </w:rPr>
            </w:pPr>
            <w:r w:rsidRPr="00B700AB">
              <w:rPr>
                <w:sz w:val="20"/>
                <w:szCs w:val="20"/>
              </w:rPr>
              <w:t>,</w:t>
            </w:r>
          </w:p>
        </w:tc>
        <w:tc>
          <w:tcPr>
            <w:tcW w:w="2182" w:type="dxa"/>
            <w:gridSpan w:val="6"/>
            <w:noWrap/>
            <w:tcMar>
              <w:top w:w="0" w:type="dxa"/>
              <w:left w:w="57" w:type="dxa"/>
              <w:bottom w:w="0" w:type="dxa"/>
              <w:right w:w="57" w:type="dxa"/>
            </w:tcMar>
            <w:vAlign w:val="bottom"/>
            <w:hideMark/>
          </w:tcPr>
          <w:p w14:paraId="5E47567B" w14:textId="77777777" w:rsidR="00100D37" w:rsidRPr="00B700AB" w:rsidRDefault="00100D37" w:rsidP="00100D37">
            <w:pPr>
              <w:spacing w:after="40" w:line="264" w:lineRule="auto"/>
              <w:jc w:val="center"/>
              <w:rPr>
                <w:sz w:val="20"/>
                <w:szCs w:val="20"/>
              </w:rPr>
            </w:pPr>
            <w:r w:rsidRPr="00B700AB">
              <w:rPr>
                <w:sz w:val="20"/>
                <w:szCs w:val="20"/>
              </w:rPr>
              <w:t xml:space="preserve">место нахождения: </w:t>
            </w:r>
          </w:p>
        </w:tc>
        <w:tc>
          <w:tcPr>
            <w:tcW w:w="5012" w:type="dxa"/>
            <w:gridSpan w:val="28"/>
            <w:tcBorders>
              <w:top w:val="nil"/>
              <w:left w:val="nil"/>
              <w:bottom w:val="single" w:sz="4" w:space="0" w:color="auto"/>
              <w:right w:val="nil"/>
            </w:tcBorders>
            <w:noWrap/>
            <w:tcMar>
              <w:top w:w="0" w:type="dxa"/>
              <w:left w:w="57" w:type="dxa"/>
              <w:bottom w:w="0" w:type="dxa"/>
              <w:right w:w="57" w:type="dxa"/>
            </w:tcMar>
            <w:vAlign w:val="bottom"/>
          </w:tcPr>
          <w:p w14:paraId="71CD93B5" w14:textId="77777777" w:rsidR="00100D37" w:rsidRPr="00B700AB" w:rsidRDefault="00100D37" w:rsidP="00100D37">
            <w:pPr>
              <w:spacing w:after="40" w:line="264" w:lineRule="auto"/>
              <w:rPr>
                <w:b/>
                <w:bCs/>
                <w:i/>
                <w:iCs/>
                <w:sz w:val="20"/>
                <w:szCs w:val="20"/>
              </w:rPr>
            </w:pPr>
          </w:p>
        </w:tc>
      </w:tr>
      <w:tr w:rsidR="00100D37" w:rsidRPr="00B700AB" w14:paraId="4922D0B1" w14:textId="77777777" w:rsidTr="00100D37">
        <w:trPr>
          <w:gridBefore w:val="1"/>
          <w:wBefore w:w="51" w:type="dxa"/>
          <w:trHeight w:val="324"/>
        </w:trPr>
        <w:tc>
          <w:tcPr>
            <w:tcW w:w="9804" w:type="dxa"/>
            <w:gridSpan w:val="46"/>
            <w:tcBorders>
              <w:top w:val="nil"/>
              <w:left w:val="nil"/>
              <w:bottom w:val="single" w:sz="4" w:space="0" w:color="auto"/>
              <w:right w:val="nil"/>
            </w:tcBorders>
            <w:noWrap/>
            <w:tcMar>
              <w:top w:w="0" w:type="dxa"/>
              <w:left w:w="57" w:type="dxa"/>
              <w:bottom w:w="0" w:type="dxa"/>
              <w:right w:w="57" w:type="dxa"/>
            </w:tcMar>
            <w:vAlign w:val="bottom"/>
          </w:tcPr>
          <w:p w14:paraId="38E6E6FE" w14:textId="77777777" w:rsidR="00100D37" w:rsidRPr="00B700AB" w:rsidRDefault="00100D37" w:rsidP="00100D37">
            <w:pPr>
              <w:spacing w:after="40" w:line="264" w:lineRule="auto"/>
              <w:rPr>
                <w:b/>
                <w:bCs/>
                <w:i/>
                <w:iCs/>
                <w:sz w:val="20"/>
                <w:szCs w:val="20"/>
              </w:rPr>
            </w:pPr>
          </w:p>
        </w:tc>
        <w:tc>
          <w:tcPr>
            <w:tcW w:w="216" w:type="dxa"/>
            <w:gridSpan w:val="2"/>
            <w:noWrap/>
            <w:tcMar>
              <w:top w:w="0" w:type="dxa"/>
              <w:left w:w="57" w:type="dxa"/>
              <w:bottom w:w="0" w:type="dxa"/>
              <w:right w:w="57" w:type="dxa"/>
            </w:tcMar>
            <w:vAlign w:val="bottom"/>
            <w:hideMark/>
          </w:tcPr>
          <w:p w14:paraId="0D386FB9" w14:textId="77777777" w:rsidR="00100D37" w:rsidRPr="00B700AB" w:rsidRDefault="00100D37" w:rsidP="00100D37">
            <w:pPr>
              <w:spacing w:after="40" w:line="264" w:lineRule="auto"/>
              <w:rPr>
                <w:sz w:val="20"/>
                <w:szCs w:val="20"/>
              </w:rPr>
            </w:pPr>
            <w:r w:rsidRPr="00B700AB">
              <w:rPr>
                <w:sz w:val="20"/>
                <w:szCs w:val="20"/>
              </w:rPr>
              <w:t>)</w:t>
            </w:r>
          </w:p>
        </w:tc>
      </w:tr>
      <w:tr w:rsidR="00100D37" w:rsidRPr="00B700AB" w14:paraId="39475366" w14:textId="77777777" w:rsidTr="00100D37">
        <w:trPr>
          <w:gridBefore w:val="1"/>
          <w:wBefore w:w="51" w:type="dxa"/>
          <w:trHeight w:val="324"/>
        </w:trPr>
        <w:tc>
          <w:tcPr>
            <w:tcW w:w="864" w:type="dxa"/>
            <w:gridSpan w:val="4"/>
            <w:tcBorders>
              <w:top w:val="single" w:sz="4" w:space="0" w:color="auto"/>
              <w:left w:val="nil"/>
              <w:bottom w:val="nil"/>
              <w:right w:val="nil"/>
            </w:tcBorders>
            <w:noWrap/>
            <w:tcMar>
              <w:top w:w="0" w:type="dxa"/>
              <w:left w:w="57" w:type="dxa"/>
              <w:bottom w:w="0" w:type="dxa"/>
              <w:right w:w="57" w:type="dxa"/>
            </w:tcMar>
            <w:vAlign w:val="bottom"/>
            <w:hideMark/>
          </w:tcPr>
          <w:p w14:paraId="57ACF0E3" w14:textId="77777777" w:rsidR="00100D37" w:rsidRPr="00B700AB" w:rsidRDefault="00100D37" w:rsidP="00100D37">
            <w:pPr>
              <w:spacing w:after="40" w:line="264" w:lineRule="auto"/>
              <w:jc w:val="center"/>
              <w:rPr>
                <w:sz w:val="20"/>
                <w:szCs w:val="20"/>
              </w:rPr>
            </w:pPr>
            <w:r w:rsidRPr="00B700AB">
              <w:rPr>
                <w:sz w:val="20"/>
                <w:szCs w:val="20"/>
              </w:rPr>
              <w:t>в лице</w:t>
            </w:r>
          </w:p>
        </w:tc>
        <w:tc>
          <w:tcPr>
            <w:tcW w:w="3492" w:type="dxa"/>
            <w:gridSpan w:val="14"/>
            <w:tcBorders>
              <w:top w:val="nil"/>
              <w:left w:val="nil"/>
              <w:bottom w:val="single" w:sz="4" w:space="0" w:color="auto"/>
              <w:right w:val="nil"/>
            </w:tcBorders>
            <w:noWrap/>
            <w:tcMar>
              <w:top w:w="0" w:type="dxa"/>
              <w:left w:w="57" w:type="dxa"/>
              <w:bottom w:w="0" w:type="dxa"/>
              <w:right w:w="57" w:type="dxa"/>
            </w:tcMar>
            <w:vAlign w:val="bottom"/>
          </w:tcPr>
          <w:p w14:paraId="20A22575" w14:textId="77777777" w:rsidR="00100D37" w:rsidRPr="00B700AB" w:rsidRDefault="00100D37" w:rsidP="00100D37">
            <w:pPr>
              <w:spacing w:after="40" w:line="264" w:lineRule="auto"/>
              <w:jc w:val="center"/>
              <w:rPr>
                <w:b/>
                <w:bCs/>
                <w:i/>
                <w:iCs/>
                <w:sz w:val="20"/>
                <w:szCs w:val="20"/>
                <w:lang w:val="en-US"/>
              </w:rPr>
            </w:pPr>
          </w:p>
        </w:tc>
        <w:tc>
          <w:tcPr>
            <w:tcW w:w="216" w:type="dxa"/>
            <w:tcBorders>
              <w:top w:val="single" w:sz="4" w:space="0" w:color="auto"/>
              <w:left w:val="nil"/>
              <w:bottom w:val="nil"/>
              <w:right w:val="nil"/>
            </w:tcBorders>
            <w:noWrap/>
            <w:tcMar>
              <w:top w:w="0" w:type="dxa"/>
              <w:left w:w="57" w:type="dxa"/>
              <w:bottom w:w="0" w:type="dxa"/>
              <w:right w:w="57" w:type="dxa"/>
            </w:tcMar>
            <w:vAlign w:val="bottom"/>
          </w:tcPr>
          <w:p w14:paraId="0783D00D" w14:textId="77777777" w:rsidR="00100D37" w:rsidRPr="00B700AB" w:rsidRDefault="00100D37" w:rsidP="00100D37">
            <w:pPr>
              <w:spacing w:after="40" w:line="264" w:lineRule="auto"/>
              <w:rPr>
                <w:sz w:val="20"/>
                <w:szCs w:val="20"/>
              </w:rPr>
            </w:pPr>
          </w:p>
        </w:tc>
        <w:tc>
          <w:tcPr>
            <w:tcW w:w="5232" w:type="dxa"/>
            <w:gridSpan w:val="27"/>
            <w:tcBorders>
              <w:top w:val="nil"/>
              <w:left w:val="nil"/>
              <w:bottom w:val="single" w:sz="4" w:space="0" w:color="auto"/>
              <w:right w:val="nil"/>
            </w:tcBorders>
            <w:noWrap/>
            <w:tcMar>
              <w:top w:w="0" w:type="dxa"/>
              <w:left w:w="57" w:type="dxa"/>
              <w:bottom w:w="0" w:type="dxa"/>
              <w:right w:w="57" w:type="dxa"/>
            </w:tcMar>
            <w:vAlign w:val="bottom"/>
            <w:hideMark/>
          </w:tcPr>
          <w:p w14:paraId="66D12E54" w14:textId="77777777" w:rsidR="00100D37" w:rsidRPr="00B700AB" w:rsidRDefault="00100D37" w:rsidP="00100D37">
            <w:pPr>
              <w:spacing w:after="40" w:line="264" w:lineRule="auto"/>
              <w:jc w:val="center"/>
              <w:rPr>
                <w:b/>
                <w:bCs/>
                <w:i/>
                <w:iCs/>
                <w:sz w:val="20"/>
                <w:szCs w:val="20"/>
              </w:rPr>
            </w:pPr>
            <w:r w:rsidRPr="00B700AB">
              <w:rPr>
                <w:b/>
                <w:bCs/>
                <w:i/>
                <w:iCs/>
                <w:sz w:val="20"/>
                <w:szCs w:val="20"/>
              </w:rPr>
              <w:t> </w:t>
            </w:r>
          </w:p>
        </w:tc>
        <w:tc>
          <w:tcPr>
            <w:tcW w:w="216" w:type="dxa"/>
            <w:gridSpan w:val="2"/>
            <w:noWrap/>
            <w:tcMar>
              <w:top w:w="0" w:type="dxa"/>
              <w:left w:w="57" w:type="dxa"/>
              <w:bottom w:w="0" w:type="dxa"/>
              <w:right w:w="57" w:type="dxa"/>
            </w:tcMar>
            <w:vAlign w:val="bottom"/>
            <w:hideMark/>
          </w:tcPr>
          <w:p w14:paraId="01EB41C8" w14:textId="77777777" w:rsidR="00100D37" w:rsidRPr="00B700AB" w:rsidRDefault="00100D37" w:rsidP="00100D37">
            <w:pPr>
              <w:spacing w:after="40" w:line="264" w:lineRule="auto"/>
              <w:rPr>
                <w:bCs/>
                <w:iCs/>
                <w:sz w:val="20"/>
                <w:szCs w:val="20"/>
              </w:rPr>
            </w:pPr>
            <w:r w:rsidRPr="00B700AB">
              <w:rPr>
                <w:bCs/>
                <w:iCs/>
                <w:sz w:val="20"/>
                <w:szCs w:val="20"/>
              </w:rPr>
              <w:t>,</w:t>
            </w:r>
          </w:p>
        </w:tc>
      </w:tr>
      <w:tr w:rsidR="00100D37" w:rsidRPr="00B700AB" w14:paraId="40A16360" w14:textId="77777777" w:rsidTr="00100D37">
        <w:trPr>
          <w:gridBefore w:val="1"/>
          <w:wBefore w:w="51" w:type="dxa"/>
          <w:trHeight w:val="395"/>
        </w:trPr>
        <w:tc>
          <w:tcPr>
            <w:tcW w:w="216" w:type="dxa"/>
            <w:noWrap/>
            <w:tcMar>
              <w:top w:w="0" w:type="dxa"/>
              <w:left w:w="57" w:type="dxa"/>
              <w:bottom w:w="0" w:type="dxa"/>
              <w:right w:w="57" w:type="dxa"/>
            </w:tcMar>
            <w:vAlign w:val="bottom"/>
          </w:tcPr>
          <w:p w14:paraId="00573D50" w14:textId="77777777" w:rsidR="00100D37" w:rsidRPr="00B700AB" w:rsidRDefault="00100D37" w:rsidP="00100D37">
            <w:pPr>
              <w:spacing w:after="40" w:line="264" w:lineRule="auto"/>
              <w:rPr>
                <w:i/>
                <w:iCs/>
                <w:sz w:val="20"/>
                <w:szCs w:val="20"/>
              </w:rPr>
            </w:pPr>
          </w:p>
        </w:tc>
        <w:tc>
          <w:tcPr>
            <w:tcW w:w="216" w:type="dxa"/>
            <w:noWrap/>
            <w:tcMar>
              <w:top w:w="0" w:type="dxa"/>
              <w:left w:w="57" w:type="dxa"/>
              <w:bottom w:w="0" w:type="dxa"/>
              <w:right w:w="57" w:type="dxa"/>
            </w:tcMar>
            <w:vAlign w:val="bottom"/>
          </w:tcPr>
          <w:p w14:paraId="2DD7D498" w14:textId="77777777" w:rsidR="00100D37" w:rsidRPr="00B700AB" w:rsidRDefault="00100D37" w:rsidP="00100D37">
            <w:pPr>
              <w:spacing w:after="40" w:line="264" w:lineRule="auto"/>
              <w:rPr>
                <w:i/>
                <w:iCs/>
                <w:sz w:val="20"/>
                <w:szCs w:val="20"/>
              </w:rPr>
            </w:pPr>
          </w:p>
        </w:tc>
        <w:tc>
          <w:tcPr>
            <w:tcW w:w="216" w:type="dxa"/>
            <w:noWrap/>
            <w:tcMar>
              <w:top w:w="0" w:type="dxa"/>
              <w:left w:w="57" w:type="dxa"/>
              <w:bottom w:w="0" w:type="dxa"/>
              <w:right w:w="57" w:type="dxa"/>
            </w:tcMar>
            <w:vAlign w:val="bottom"/>
          </w:tcPr>
          <w:p w14:paraId="4C039D57" w14:textId="77777777" w:rsidR="00100D37" w:rsidRPr="00B700AB" w:rsidRDefault="00100D37" w:rsidP="00100D37">
            <w:pPr>
              <w:spacing w:after="40" w:line="264" w:lineRule="auto"/>
              <w:rPr>
                <w:i/>
                <w:iCs/>
                <w:sz w:val="20"/>
                <w:szCs w:val="20"/>
              </w:rPr>
            </w:pPr>
          </w:p>
        </w:tc>
        <w:tc>
          <w:tcPr>
            <w:tcW w:w="216" w:type="dxa"/>
            <w:noWrap/>
            <w:tcMar>
              <w:top w:w="0" w:type="dxa"/>
              <w:left w:w="57" w:type="dxa"/>
              <w:bottom w:w="0" w:type="dxa"/>
              <w:right w:w="57" w:type="dxa"/>
            </w:tcMar>
            <w:vAlign w:val="bottom"/>
          </w:tcPr>
          <w:p w14:paraId="41B7FDD4" w14:textId="77777777" w:rsidR="00100D37" w:rsidRPr="00B700AB" w:rsidRDefault="00100D37" w:rsidP="00100D37">
            <w:pPr>
              <w:spacing w:after="40" w:line="264" w:lineRule="auto"/>
              <w:rPr>
                <w:i/>
                <w:iCs/>
                <w:sz w:val="20"/>
                <w:szCs w:val="20"/>
              </w:rPr>
            </w:pPr>
          </w:p>
        </w:tc>
        <w:tc>
          <w:tcPr>
            <w:tcW w:w="3492" w:type="dxa"/>
            <w:gridSpan w:val="14"/>
            <w:noWrap/>
            <w:tcMar>
              <w:top w:w="0" w:type="dxa"/>
              <w:left w:w="57" w:type="dxa"/>
              <w:bottom w:w="0" w:type="dxa"/>
              <w:right w:w="57" w:type="dxa"/>
            </w:tcMar>
            <w:vAlign w:val="bottom"/>
            <w:hideMark/>
          </w:tcPr>
          <w:p w14:paraId="4A918515" w14:textId="77777777" w:rsidR="00100D37" w:rsidRPr="00B700AB" w:rsidRDefault="00100D37" w:rsidP="00100D37">
            <w:pPr>
              <w:spacing w:after="40" w:line="264" w:lineRule="auto"/>
              <w:jc w:val="center"/>
              <w:rPr>
                <w:i/>
                <w:iCs/>
                <w:sz w:val="20"/>
                <w:szCs w:val="20"/>
              </w:rPr>
            </w:pPr>
            <w:r w:rsidRPr="00B700AB">
              <w:rPr>
                <w:i/>
                <w:iCs/>
                <w:sz w:val="20"/>
                <w:szCs w:val="20"/>
              </w:rPr>
              <w:t>(наименование должности руководителя)</w:t>
            </w:r>
          </w:p>
        </w:tc>
        <w:tc>
          <w:tcPr>
            <w:tcW w:w="216" w:type="dxa"/>
            <w:noWrap/>
            <w:tcMar>
              <w:top w:w="0" w:type="dxa"/>
              <w:left w:w="57" w:type="dxa"/>
              <w:bottom w:w="0" w:type="dxa"/>
              <w:right w:w="57" w:type="dxa"/>
            </w:tcMar>
            <w:vAlign w:val="bottom"/>
          </w:tcPr>
          <w:p w14:paraId="4BAB5304" w14:textId="77777777" w:rsidR="00100D37" w:rsidRPr="00B700AB" w:rsidRDefault="00100D37" w:rsidP="00100D37">
            <w:pPr>
              <w:spacing w:after="40" w:line="264" w:lineRule="auto"/>
              <w:rPr>
                <w:i/>
                <w:iCs/>
                <w:sz w:val="20"/>
                <w:szCs w:val="20"/>
              </w:rPr>
            </w:pPr>
          </w:p>
        </w:tc>
        <w:tc>
          <w:tcPr>
            <w:tcW w:w="5448" w:type="dxa"/>
            <w:gridSpan w:val="29"/>
            <w:noWrap/>
            <w:tcMar>
              <w:top w:w="0" w:type="dxa"/>
              <w:left w:w="57" w:type="dxa"/>
              <w:bottom w:w="0" w:type="dxa"/>
              <w:right w:w="57" w:type="dxa"/>
            </w:tcMar>
            <w:vAlign w:val="bottom"/>
            <w:hideMark/>
          </w:tcPr>
          <w:p w14:paraId="069C98DF" w14:textId="77777777" w:rsidR="00100D37" w:rsidRPr="00B700AB" w:rsidRDefault="00100D37" w:rsidP="00100D37">
            <w:pPr>
              <w:spacing w:after="40" w:line="264" w:lineRule="auto"/>
              <w:jc w:val="center"/>
              <w:rPr>
                <w:i/>
                <w:iCs/>
                <w:sz w:val="20"/>
                <w:szCs w:val="20"/>
              </w:rPr>
            </w:pPr>
            <w:r w:rsidRPr="00B700AB">
              <w:rPr>
                <w:i/>
                <w:iCs/>
                <w:sz w:val="20"/>
                <w:szCs w:val="20"/>
              </w:rPr>
              <w:t>(ФИО руководителя)</w:t>
            </w:r>
          </w:p>
        </w:tc>
      </w:tr>
      <w:tr w:rsidR="00100D37" w:rsidRPr="00B700AB" w14:paraId="40EDE336" w14:textId="77777777" w:rsidTr="00100D37">
        <w:trPr>
          <w:gridBefore w:val="1"/>
          <w:wBefore w:w="51" w:type="dxa"/>
          <w:trHeight w:val="312"/>
        </w:trPr>
        <w:tc>
          <w:tcPr>
            <w:tcW w:w="10020" w:type="dxa"/>
            <w:gridSpan w:val="48"/>
            <w:noWrap/>
            <w:tcMar>
              <w:top w:w="0" w:type="dxa"/>
              <w:left w:w="57" w:type="dxa"/>
              <w:bottom w:w="0" w:type="dxa"/>
              <w:right w:w="57" w:type="dxa"/>
            </w:tcMar>
            <w:vAlign w:val="bottom"/>
            <w:hideMark/>
          </w:tcPr>
          <w:p w14:paraId="0A6E34D7" w14:textId="77777777" w:rsidR="00100D37" w:rsidRPr="00B700AB" w:rsidRDefault="00100D37" w:rsidP="00100D37">
            <w:pPr>
              <w:spacing w:before="120" w:after="40" w:line="264" w:lineRule="auto"/>
              <w:jc w:val="both"/>
              <w:rPr>
                <w:sz w:val="20"/>
                <w:szCs w:val="20"/>
              </w:rPr>
            </w:pPr>
            <w:r w:rsidRPr="00B700AB">
              <w:rPr>
                <w:sz w:val="20"/>
                <w:szCs w:val="20"/>
              </w:rPr>
              <w:t>действующего на основании Устава, уполномочивает гражданина Российской Федерации</w:t>
            </w:r>
          </w:p>
        </w:tc>
      </w:tr>
      <w:tr w:rsidR="00100D37" w:rsidRPr="00B700AB" w14:paraId="7B71758C" w14:textId="77777777" w:rsidTr="00100D37">
        <w:trPr>
          <w:gridBefore w:val="1"/>
          <w:wBefore w:w="51" w:type="dxa"/>
          <w:trHeight w:val="324"/>
        </w:trPr>
        <w:tc>
          <w:tcPr>
            <w:tcW w:w="5874" w:type="dxa"/>
            <w:gridSpan w:val="24"/>
            <w:tcBorders>
              <w:top w:val="nil"/>
              <w:left w:val="nil"/>
              <w:bottom w:val="single" w:sz="4" w:space="0" w:color="auto"/>
              <w:right w:val="nil"/>
            </w:tcBorders>
            <w:noWrap/>
            <w:tcMar>
              <w:top w:w="0" w:type="dxa"/>
              <w:left w:w="57" w:type="dxa"/>
              <w:bottom w:w="0" w:type="dxa"/>
              <w:right w:w="57" w:type="dxa"/>
            </w:tcMar>
            <w:vAlign w:val="bottom"/>
            <w:hideMark/>
          </w:tcPr>
          <w:p w14:paraId="013276EC" w14:textId="77777777" w:rsidR="00100D37" w:rsidRPr="00B700AB" w:rsidRDefault="00100D37" w:rsidP="00100D37">
            <w:pPr>
              <w:spacing w:before="120" w:after="40" w:line="264" w:lineRule="auto"/>
              <w:jc w:val="center"/>
              <w:rPr>
                <w:b/>
                <w:bCs/>
                <w:i/>
                <w:iCs/>
                <w:sz w:val="20"/>
                <w:szCs w:val="20"/>
              </w:rPr>
            </w:pPr>
            <w:r w:rsidRPr="00B700AB">
              <w:rPr>
                <w:b/>
                <w:bCs/>
                <w:i/>
                <w:iCs/>
                <w:sz w:val="20"/>
                <w:szCs w:val="20"/>
              </w:rPr>
              <w:t> </w:t>
            </w:r>
          </w:p>
        </w:tc>
        <w:tc>
          <w:tcPr>
            <w:tcW w:w="1827" w:type="dxa"/>
            <w:gridSpan w:val="9"/>
            <w:noWrap/>
            <w:tcMar>
              <w:top w:w="0" w:type="dxa"/>
              <w:left w:w="57" w:type="dxa"/>
              <w:bottom w:w="0" w:type="dxa"/>
              <w:right w:w="57" w:type="dxa"/>
            </w:tcMar>
            <w:vAlign w:val="bottom"/>
            <w:hideMark/>
          </w:tcPr>
          <w:p w14:paraId="0808E938" w14:textId="77777777" w:rsidR="00100D37" w:rsidRPr="00B700AB" w:rsidRDefault="00100D37" w:rsidP="00100D37">
            <w:pPr>
              <w:spacing w:before="120" w:after="40" w:line="264" w:lineRule="auto"/>
              <w:jc w:val="center"/>
              <w:rPr>
                <w:sz w:val="20"/>
                <w:szCs w:val="20"/>
              </w:rPr>
            </w:pPr>
            <w:r w:rsidRPr="00B700AB">
              <w:rPr>
                <w:sz w:val="20"/>
                <w:szCs w:val="20"/>
              </w:rPr>
              <w:t xml:space="preserve">(паспорт серии </w:t>
            </w:r>
          </w:p>
        </w:tc>
        <w:tc>
          <w:tcPr>
            <w:tcW w:w="720" w:type="dxa"/>
            <w:gridSpan w:val="4"/>
            <w:tcBorders>
              <w:top w:val="nil"/>
              <w:left w:val="nil"/>
              <w:bottom w:val="single" w:sz="4" w:space="0" w:color="auto"/>
              <w:right w:val="nil"/>
            </w:tcBorders>
            <w:noWrap/>
            <w:tcMar>
              <w:top w:w="0" w:type="dxa"/>
              <w:left w:w="57" w:type="dxa"/>
              <w:bottom w:w="0" w:type="dxa"/>
              <w:right w:w="57" w:type="dxa"/>
            </w:tcMar>
            <w:vAlign w:val="bottom"/>
          </w:tcPr>
          <w:p w14:paraId="58E7C6A3" w14:textId="77777777" w:rsidR="00100D37" w:rsidRPr="00B700AB" w:rsidRDefault="00100D37" w:rsidP="00100D37">
            <w:pPr>
              <w:spacing w:before="120" w:after="40" w:line="264" w:lineRule="auto"/>
              <w:jc w:val="center"/>
              <w:rPr>
                <w:b/>
                <w:bCs/>
                <w:i/>
                <w:iCs/>
                <w:sz w:val="20"/>
                <w:szCs w:val="20"/>
              </w:rPr>
            </w:pPr>
          </w:p>
        </w:tc>
        <w:tc>
          <w:tcPr>
            <w:tcW w:w="360" w:type="dxa"/>
            <w:gridSpan w:val="3"/>
            <w:noWrap/>
            <w:tcMar>
              <w:top w:w="0" w:type="dxa"/>
              <w:left w:w="57" w:type="dxa"/>
              <w:bottom w:w="0" w:type="dxa"/>
              <w:right w:w="57" w:type="dxa"/>
            </w:tcMar>
            <w:vAlign w:val="bottom"/>
            <w:hideMark/>
          </w:tcPr>
          <w:p w14:paraId="4EBC3085" w14:textId="77777777" w:rsidR="00100D37" w:rsidRPr="00B700AB" w:rsidRDefault="00100D37" w:rsidP="00100D37">
            <w:pPr>
              <w:spacing w:before="120" w:after="40" w:line="264" w:lineRule="auto"/>
              <w:jc w:val="center"/>
              <w:rPr>
                <w:sz w:val="20"/>
                <w:szCs w:val="20"/>
              </w:rPr>
            </w:pPr>
            <w:r w:rsidRPr="00B700AB">
              <w:rPr>
                <w:sz w:val="20"/>
                <w:szCs w:val="20"/>
              </w:rPr>
              <w:t>№</w:t>
            </w:r>
          </w:p>
        </w:tc>
        <w:tc>
          <w:tcPr>
            <w:tcW w:w="1023" w:type="dxa"/>
            <w:gridSpan w:val="6"/>
            <w:tcBorders>
              <w:top w:val="nil"/>
              <w:left w:val="nil"/>
              <w:bottom w:val="single" w:sz="4" w:space="0" w:color="auto"/>
              <w:right w:val="nil"/>
            </w:tcBorders>
            <w:noWrap/>
            <w:tcMar>
              <w:top w:w="0" w:type="dxa"/>
              <w:left w:w="57" w:type="dxa"/>
              <w:bottom w:w="0" w:type="dxa"/>
              <w:right w:w="57" w:type="dxa"/>
            </w:tcMar>
            <w:vAlign w:val="bottom"/>
            <w:hideMark/>
          </w:tcPr>
          <w:p w14:paraId="249E439F" w14:textId="77777777" w:rsidR="00100D37" w:rsidRPr="00B700AB" w:rsidRDefault="00100D37" w:rsidP="00100D37">
            <w:pPr>
              <w:spacing w:before="120" w:after="40" w:line="264" w:lineRule="auto"/>
              <w:jc w:val="center"/>
              <w:rPr>
                <w:b/>
                <w:bCs/>
                <w:i/>
                <w:iCs/>
                <w:sz w:val="20"/>
                <w:szCs w:val="20"/>
              </w:rPr>
            </w:pPr>
            <w:r w:rsidRPr="00B700AB">
              <w:rPr>
                <w:b/>
                <w:bCs/>
                <w:i/>
                <w:iCs/>
                <w:sz w:val="20"/>
                <w:szCs w:val="20"/>
              </w:rPr>
              <w:t> </w:t>
            </w:r>
          </w:p>
        </w:tc>
        <w:tc>
          <w:tcPr>
            <w:tcW w:w="216" w:type="dxa"/>
            <w:gridSpan w:val="2"/>
            <w:noWrap/>
            <w:tcMar>
              <w:top w:w="0" w:type="dxa"/>
              <w:left w:w="57" w:type="dxa"/>
              <w:bottom w:w="0" w:type="dxa"/>
              <w:right w:w="57" w:type="dxa"/>
            </w:tcMar>
            <w:vAlign w:val="bottom"/>
            <w:hideMark/>
          </w:tcPr>
          <w:p w14:paraId="6694F46A" w14:textId="77777777" w:rsidR="00100D37" w:rsidRPr="00B700AB" w:rsidRDefault="00100D37" w:rsidP="00100D37">
            <w:pPr>
              <w:spacing w:before="120" w:after="40" w:line="264" w:lineRule="auto"/>
              <w:rPr>
                <w:sz w:val="20"/>
                <w:szCs w:val="20"/>
              </w:rPr>
            </w:pPr>
            <w:r w:rsidRPr="00B700AB">
              <w:rPr>
                <w:sz w:val="20"/>
                <w:szCs w:val="20"/>
              </w:rPr>
              <w:t>,</w:t>
            </w:r>
          </w:p>
        </w:tc>
      </w:tr>
      <w:tr w:rsidR="00100D37" w:rsidRPr="00B700AB" w14:paraId="6BAC3C8D" w14:textId="77777777" w:rsidTr="00100D37">
        <w:trPr>
          <w:gridBefore w:val="1"/>
          <w:wBefore w:w="51" w:type="dxa"/>
          <w:trHeight w:val="58"/>
        </w:trPr>
        <w:tc>
          <w:tcPr>
            <w:tcW w:w="5442" w:type="dxa"/>
            <w:gridSpan w:val="22"/>
            <w:tcBorders>
              <w:top w:val="single" w:sz="4" w:space="0" w:color="auto"/>
              <w:left w:val="nil"/>
              <w:bottom w:val="nil"/>
              <w:right w:val="nil"/>
            </w:tcBorders>
            <w:noWrap/>
            <w:tcMar>
              <w:top w:w="0" w:type="dxa"/>
              <w:left w:w="57" w:type="dxa"/>
              <w:bottom w:w="0" w:type="dxa"/>
              <w:right w:w="57" w:type="dxa"/>
            </w:tcMar>
            <w:vAlign w:val="bottom"/>
            <w:hideMark/>
          </w:tcPr>
          <w:p w14:paraId="4AB78368" w14:textId="77777777" w:rsidR="00100D37" w:rsidRPr="00B700AB" w:rsidRDefault="00100D37" w:rsidP="00100D37">
            <w:pPr>
              <w:spacing w:after="40" w:line="264" w:lineRule="auto"/>
              <w:jc w:val="center"/>
              <w:rPr>
                <w:i/>
                <w:iCs/>
                <w:sz w:val="20"/>
                <w:szCs w:val="20"/>
              </w:rPr>
            </w:pPr>
            <w:r w:rsidRPr="00B700AB">
              <w:rPr>
                <w:i/>
                <w:iCs/>
                <w:sz w:val="20"/>
                <w:szCs w:val="20"/>
              </w:rPr>
              <w:t>(ФИО уполномоченного лица)</w:t>
            </w:r>
          </w:p>
        </w:tc>
        <w:tc>
          <w:tcPr>
            <w:tcW w:w="216" w:type="dxa"/>
            <w:tcBorders>
              <w:top w:val="single" w:sz="4" w:space="0" w:color="auto"/>
              <w:left w:val="nil"/>
              <w:bottom w:val="nil"/>
              <w:right w:val="nil"/>
            </w:tcBorders>
            <w:noWrap/>
            <w:tcMar>
              <w:top w:w="0" w:type="dxa"/>
              <w:left w:w="57" w:type="dxa"/>
              <w:bottom w:w="0" w:type="dxa"/>
              <w:right w:w="57" w:type="dxa"/>
            </w:tcMar>
            <w:vAlign w:val="bottom"/>
          </w:tcPr>
          <w:p w14:paraId="7D38F6E2" w14:textId="77777777" w:rsidR="00100D37" w:rsidRPr="00B700AB" w:rsidRDefault="00100D37" w:rsidP="00100D37">
            <w:pPr>
              <w:spacing w:after="40" w:line="264" w:lineRule="auto"/>
              <w:rPr>
                <w:i/>
                <w:iCs/>
                <w:sz w:val="20"/>
                <w:szCs w:val="20"/>
              </w:rPr>
            </w:pPr>
          </w:p>
        </w:tc>
        <w:tc>
          <w:tcPr>
            <w:tcW w:w="216" w:type="dxa"/>
            <w:tcBorders>
              <w:top w:val="single" w:sz="4" w:space="0" w:color="auto"/>
              <w:left w:val="nil"/>
              <w:bottom w:val="nil"/>
              <w:right w:val="nil"/>
            </w:tcBorders>
            <w:noWrap/>
            <w:tcMar>
              <w:top w:w="0" w:type="dxa"/>
              <w:left w:w="57" w:type="dxa"/>
              <w:bottom w:w="0" w:type="dxa"/>
              <w:right w:w="57" w:type="dxa"/>
            </w:tcMar>
            <w:vAlign w:val="bottom"/>
          </w:tcPr>
          <w:p w14:paraId="0D642E98" w14:textId="77777777" w:rsidR="00100D37" w:rsidRPr="00B700AB" w:rsidRDefault="00100D37" w:rsidP="00100D37">
            <w:pPr>
              <w:spacing w:after="40" w:line="264" w:lineRule="auto"/>
              <w:rPr>
                <w:i/>
                <w:iCs/>
                <w:sz w:val="20"/>
                <w:szCs w:val="20"/>
              </w:rPr>
            </w:pPr>
          </w:p>
        </w:tc>
        <w:tc>
          <w:tcPr>
            <w:tcW w:w="216" w:type="dxa"/>
            <w:noWrap/>
            <w:tcMar>
              <w:top w:w="0" w:type="dxa"/>
              <w:left w:w="57" w:type="dxa"/>
              <w:bottom w:w="0" w:type="dxa"/>
              <w:right w:w="57" w:type="dxa"/>
            </w:tcMar>
            <w:vAlign w:val="bottom"/>
          </w:tcPr>
          <w:p w14:paraId="575C45AC" w14:textId="77777777" w:rsidR="00100D37" w:rsidRPr="00B700AB" w:rsidRDefault="00100D37" w:rsidP="00100D37">
            <w:pPr>
              <w:spacing w:after="40" w:line="264" w:lineRule="auto"/>
              <w:rPr>
                <w:i/>
                <w:iCs/>
                <w:sz w:val="20"/>
                <w:szCs w:val="20"/>
              </w:rPr>
            </w:pPr>
          </w:p>
        </w:tc>
        <w:tc>
          <w:tcPr>
            <w:tcW w:w="216" w:type="dxa"/>
            <w:noWrap/>
            <w:tcMar>
              <w:top w:w="0" w:type="dxa"/>
              <w:left w:w="57" w:type="dxa"/>
              <w:bottom w:w="0" w:type="dxa"/>
              <w:right w:w="57" w:type="dxa"/>
            </w:tcMar>
            <w:vAlign w:val="bottom"/>
          </w:tcPr>
          <w:p w14:paraId="09E9CA21" w14:textId="77777777" w:rsidR="00100D37" w:rsidRPr="00B700AB" w:rsidRDefault="00100D37" w:rsidP="00100D37">
            <w:pPr>
              <w:spacing w:after="40" w:line="264" w:lineRule="auto"/>
              <w:rPr>
                <w:i/>
                <w:iCs/>
                <w:sz w:val="20"/>
                <w:szCs w:val="20"/>
              </w:rPr>
            </w:pPr>
          </w:p>
        </w:tc>
        <w:tc>
          <w:tcPr>
            <w:tcW w:w="216" w:type="dxa"/>
            <w:noWrap/>
            <w:tcMar>
              <w:top w:w="0" w:type="dxa"/>
              <w:left w:w="57" w:type="dxa"/>
              <w:bottom w:w="0" w:type="dxa"/>
              <w:right w:w="57" w:type="dxa"/>
            </w:tcMar>
            <w:vAlign w:val="bottom"/>
          </w:tcPr>
          <w:p w14:paraId="68FC0404" w14:textId="77777777" w:rsidR="00100D37" w:rsidRPr="00B700AB" w:rsidRDefault="00100D37" w:rsidP="00100D37">
            <w:pPr>
              <w:spacing w:after="40" w:line="264" w:lineRule="auto"/>
              <w:rPr>
                <w:i/>
                <w:iCs/>
                <w:sz w:val="20"/>
                <w:szCs w:val="20"/>
              </w:rPr>
            </w:pPr>
          </w:p>
        </w:tc>
        <w:tc>
          <w:tcPr>
            <w:tcW w:w="2848" w:type="dxa"/>
            <w:gridSpan w:val="16"/>
            <w:noWrap/>
            <w:tcMar>
              <w:top w:w="0" w:type="dxa"/>
              <w:left w:w="57" w:type="dxa"/>
              <w:bottom w:w="0" w:type="dxa"/>
              <w:right w:w="57" w:type="dxa"/>
            </w:tcMar>
            <w:vAlign w:val="bottom"/>
          </w:tcPr>
          <w:p w14:paraId="2732F7DA" w14:textId="77777777" w:rsidR="00100D37" w:rsidRPr="00B700AB" w:rsidRDefault="00100D37" w:rsidP="00100D37">
            <w:pPr>
              <w:spacing w:after="40" w:line="264" w:lineRule="auto"/>
              <w:jc w:val="center"/>
              <w:rPr>
                <w:i/>
                <w:iCs/>
                <w:sz w:val="20"/>
                <w:szCs w:val="20"/>
              </w:rPr>
            </w:pPr>
          </w:p>
        </w:tc>
        <w:tc>
          <w:tcPr>
            <w:tcW w:w="218" w:type="dxa"/>
            <w:noWrap/>
            <w:tcMar>
              <w:top w:w="0" w:type="dxa"/>
              <w:left w:w="57" w:type="dxa"/>
              <w:bottom w:w="0" w:type="dxa"/>
              <w:right w:w="57" w:type="dxa"/>
            </w:tcMar>
            <w:vAlign w:val="bottom"/>
          </w:tcPr>
          <w:p w14:paraId="695B3D56" w14:textId="77777777" w:rsidR="00100D37" w:rsidRPr="00B700AB" w:rsidRDefault="00100D37" w:rsidP="00100D37">
            <w:pPr>
              <w:spacing w:after="40" w:line="264" w:lineRule="auto"/>
              <w:rPr>
                <w:i/>
                <w:iCs/>
                <w:sz w:val="20"/>
                <w:szCs w:val="20"/>
              </w:rPr>
            </w:pPr>
          </w:p>
        </w:tc>
        <w:tc>
          <w:tcPr>
            <w:tcW w:w="216" w:type="dxa"/>
            <w:gridSpan w:val="2"/>
            <w:noWrap/>
            <w:tcMar>
              <w:top w:w="0" w:type="dxa"/>
              <w:left w:w="57" w:type="dxa"/>
              <w:bottom w:w="0" w:type="dxa"/>
              <w:right w:w="57" w:type="dxa"/>
            </w:tcMar>
            <w:vAlign w:val="bottom"/>
          </w:tcPr>
          <w:p w14:paraId="6C4CEF98" w14:textId="77777777" w:rsidR="00100D37" w:rsidRPr="00B700AB" w:rsidRDefault="00100D37" w:rsidP="00100D37">
            <w:pPr>
              <w:spacing w:after="40" w:line="264" w:lineRule="auto"/>
              <w:rPr>
                <w:i/>
                <w:iCs/>
                <w:sz w:val="20"/>
                <w:szCs w:val="20"/>
              </w:rPr>
            </w:pPr>
          </w:p>
        </w:tc>
        <w:tc>
          <w:tcPr>
            <w:tcW w:w="216" w:type="dxa"/>
            <w:gridSpan w:val="2"/>
            <w:noWrap/>
            <w:tcMar>
              <w:top w:w="0" w:type="dxa"/>
              <w:left w:w="57" w:type="dxa"/>
              <w:bottom w:w="0" w:type="dxa"/>
              <w:right w:w="57" w:type="dxa"/>
            </w:tcMar>
            <w:vAlign w:val="bottom"/>
          </w:tcPr>
          <w:p w14:paraId="5E9094E0" w14:textId="77777777" w:rsidR="00100D37" w:rsidRPr="00B700AB" w:rsidRDefault="00100D37" w:rsidP="00100D37">
            <w:pPr>
              <w:spacing w:after="40" w:line="264" w:lineRule="auto"/>
              <w:rPr>
                <w:i/>
                <w:iCs/>
                <w:sz w:val="20"/>
                <w:szCs w:val="20"/>
              </w:rPr>
            </w:pPr>
          </w:p>
        </w:tc>
      </w:tr>
      <w:tr w:rsidR="00100D37" w:rsidRPr="00B700AB" w14:paraId="68A0F961" w14:textId="77777777" w:rsidTr="00100D37">
        <w:trPr>
          <w:gridBefore w:val="1"/>
          <w:wBefore w:w="51" w:type="dxa"/>
          <w:trHeight w:val="324"/>
        </w:trPr>
        <w:tc>
          <w:tcPr>
            <w:tcW w:w="864" w:type="dxa"/>
            <w:gridSpan w:val="4"/>
            <w:noWrap/>
            <w:tcMar>
              <w:top w:w="0" w:type="dxa"/>
              <w:left w:w="57" w:type="dxa"/>
              <w:bottom w:w="0" w:type="dxa"/>
              <w:right w:w="57" w:type="dxa"/>
            </w:tcMar>
            <w:vAlign w:val="bottom"/>
            <w:hideMark/>
          </w:tcPr>
          <w:p w14:paraId="499BCBA2" w14:textId="77777777" w:rsidR="00100D37" w:rsidRPr="00B700AB" w:rsidRDefault="00100D37" w:rsidP="00100D37">
            <w:pPr>
              <w:spacing w:after="40" w:line="264" w:lineRule="auto"/>
              <w:jc w:val="center"/>
              <w:rPr>
                <w:sz w:val="20"/>
                <w:szCs w:val="20"/>
              </w:rPr>
            </w:pPr>
            <w:r w:rsidRPr="00B700AB">
              <w:rPr>
                <w:sz w:val="20"/>
                <w:szCs w:val="20"/>
              </w:rPr>
              <w:t xml:space="preserve">выдан </w:t>
            </w:r>
          </w:p>
        </w:tc>
        <w:tc>
          <w:tcPr>
            <w:tcW w:w="5442" w:type="dxa"/>
            <w:gridSpan w:val="22"/>
            <w:tcBorders>
              <w:top w:val="nil"/>
              <w:left w:val="nil"/>
              <w:bottom w:val="single" w:sz="4" w:space="0" w:color="auto"/>
              <w:right w:val="nil"/>
            </w:tcBorders>
            <w:noWrap/>
            <w:tcMar>
              <w:top w:w="0" w:type="dxa"/>
              <w:left w:w="57" w:type="dxa"/>
              <w:bottom w:w="0" w:type="dxa"/>
              <w:right w:w="57" w:type="dxa"/>
            </w:tcMar>
            <w:vAlign w:val="bottom"/>
            <w:hideMark/>
          </w:tcPr>
          <w:p w14:paraId="78DFDA98" w14:textId="77777777" w:rsidR="00100D37" w:rsidRPr="00B700AB" w:rsidRDefault="00100D37" w:rsidP="00100D37">
            <w:pPr>
              <w:spacing w:after="40" w:line="264" w:lineRule="auto"/>
              <w:jc w:val="center"/>
              <w:rPr>
                <w:b/>
                <w:bCs/>
                <w:i/>
                <w:iCs/>
                <w:sz w:val="20"/>
                <w:szCs w:val="20"/>
              </w:rPr>
            </w:pPr>
            <w:r w:rsidRPr="00B700AB">
              <w:rPr>
                <w:b/>
                <w:bCs/>
                <w:i/>
                <w:iCs/>
                <w:sz w:val="20"/>
                <w:szCs w:val="20"/>
              </w:rPr>
              <w:t> </w:t>
            </w:r>
          </w:p>
        </w:tc>
        <w:tc>
          <w:tcPr>
            <w:tcW w:w="216" w:type="dxa"/>
            <w:noWrap/>
            <w:tcMar>
              <w:top w:w="0" w:type="dxa"/>
              <w:left w:w="57" w:type="dxa"/>
              <w:bottom w:w="0" w:type="dxa"/>
              <w:right w:w="57" w:type="dxa"/>
            </w:tcMar>
            <w:vAlign w:val="bottom"/>
            <w:hideMark/>
          </w:tcPr>
          <w:p w14:paraId="3ED1E3C4" w14:textId="77777777" w:rsidR="00100D37" w:rsidRPr="00B700AB" w:rsidRDefault="00100D37" w:rsidP="00100D37">
            <w:pPr>
              <w:spacing w:after="40" w:line="264" w:lineRule="auto"/>
              <w:rPr>
                <w:sz w:val="20"/>
                <w:szCs w:val="20"/>
              </w:rPr>
            </w:pPr>
            <w:r w:rsidRPr="00B700AB">
              <w:rPr>
                <w:sz w:val="20"/>
                <w:szCs w:val="20"/>
              </w:rPr>
              <w:t>,</w:t>
            </w:r>
          </w:p>
        </w:tc>
        <w:tc>
          <w:tcPr>
            <w:tcW w:w="234" w:type="dxa"/>
            <w:noWrap/>
            <w:tcMar>
              <w:top w:w="0" w:type="dxa"/>
              <w:left w:w="57" w:type="dxa"/>
              <w:bottom w:w="0" w:type="dxa"/>
              <w:right w:w="57" w:type="dxa"/>
            </w:tcMar>
            <w:vAlign w:val="bottom"/>
            <w:hideMark/>
          </w:tcPr>
          <w:p w14:paraId="151BBB6F" w14:textId="77777777" w:rsidR="00100D37" w:rsidRPr="00B700AB" w:rsidRDefault="00100D37" w:rsidP="00100D37">
            <w:pPr>
              <w:spacing w:after="40" w:line="264" w:lineRule="auto"/>
              <w:jc w:val="right"/>
              <w:rPr>
                <w:sz w:val="20"/>
                <w:szCs w:val="20"/>
              </w:rPr>
            </w:pPr>
            <w:r w:rsidRPr="00B700AB">
              <w:rPr>
                <w:sz w:val="20"/>
                <w:szCs w:val="20"/>
              </w:rPr>
              <w:t>«</w:t>
            </w:r>
          </w:p>
        </w:tc>
        <w:tc>
          <w:tcPr>
            <w:tcW w:w="432" w:type="dxa"/>
            <w:gridSpan w:val="2"/>
            <w:tcBorders>
              <w:top w:val="nil"/>
              <w:left w:val="nil"/>
              <w:bottom w:val="single" w:sz="4" w:space="0" w:color="auto"/>
              <w:right w:val="nil"/>
            </w:tcBorders>
            <w:noWrap/>
            <w:tcMar>
              <w:top w:w="0" w:type="dxa"/>
              <w:left w:w="57" w:type="dxa"/>
              <w:bottom w:w="0" w:type="dxa"/>
              <w:right w:w="57" w:type="dxa"/>
            </w:tcMar>
            <w:vAlign w:val="bottom"/>
            <w:hideMark/>
          </w:tcPr>
          <w:p w14:paraId="63F25402" w14:textId="77777777" w:rsidR="00100D37" w:rsidRPr="00B700AB" w:rsidRDefault="00100D37" w:rsidP="00100D37">
            <w:pPr>
              <w:spacing w:after="40" w:line="264" w:lineRule="auto"/>
              <w:jc w:val="center"/>
              <w:rPr>
                <w:b/>
                <w:bCs/>
                <w:i/>
                <w:iCs/>
                <w:sz w:val="20"/>
                <w:szCs w:val="20"/>
              </w:rPr>
            </w:pPr>
            <w:r w:rsidRPr="00B700AB">
              <w:rPr>
                <w:b/>
                <w:bCs/>
                <w:i/>
                <w:iCs/>
                <w:sz w:val="20"/>
                <w:szCs w:val="20"/>
              </w:rPr>
              <w:t> </w:t>
            </w:r>
          </w:p>
        </w:tc>
        <w:tc>
          <w:tcPr>
            <w:tcW w:w="234" w:type="dxa"/>
            <w:noWrap/>
            <w:tcMar>
              <w:top w:w="0" w:type="dxa"/>
              <w:left w:w="57" w:type="dxa"/>
              <w:bottom w:w="0" w:type="dxa"/>
              <w:right w:w="57" w:type="dxa"/>
            </w:tcMar>
            <w:vAlign w:val="bottom"/>
            <w:hideMark/>
          </w:tcPr>
          <w:p w14:paraId="628DC3E4" w14:textId="77777777" w:rsidR="00100D37" w:rsidRPr="00B700AB" w:rsidRDefault="00100D37" w:rsidP="00100D37">
            <w:pPr>
              <w:spacing w:after="40" w:line="264" w:lineRule="auto"/>
              <w:rPr>
                <w:sz w:val="20"/>
                <w:szCs w:val="20"/>
              </w:rPr>
            </w:pPr>
            <w:r w:rsidRPr="00B700AB">
              <w:rPr>
                <w:sz w:val="20"/>
                <w:szCs w:val="20"/>
              </w:rPr>
              <w:t>»</w:t>
            </w:r>
          </w:p>
        </w:tc>
        <w:tc>
          <w:tcPr>
            <w:tcW w:w="1296" w:type="dxa"/>
            <w:gridSpan w:val="8"/>
            <w:tcBorders>
              <w:top w:val="nil"/>
              <w:left w:val="nil"/>
              <w:bottom w:val="single" w:sz="4" w:space="0" w:color="auto"/>
              <w:right w:val="nil"/>
            </w:tcBorders>
            <w:noWrap/>
            <w:tcMar>
              <w:top w:w="0" w:type="dxa"/>
              <w:left w:w="57" w:type="dxa"/>
              <w:bottom w:w="0" w:type="dxa"/>
              <w:right w:w="57" w:type="dxa"/>
            </w:tcMar>
            <w:vAlign w:val="bottom"/>
          </w:tcPr>
          <w:p w14:paraId="73A0E2A2" w14:textId="77777777" w:rsidR="00100D37" w:rsidRPr="00B700AB" w:rsidRDefault="00100D37" w:rsidP="00100D37">
            <w:pPr>
              <w:spacing w:after="40" w:line="264" w:lineRule="auto"/>
              <w:jc w:val="center"/>
              <w:rPr>
                <w:b/>
                <w:bCs/>
                <w:i/>
                <w:iCs/>
                <w:sz w:val="20"/>
                <w:szCs w:val="20"/>
              </w:rPr>
            </w:pPr>
          </w:p>
        </w:tc>
        <w:tc>
          <w:tcPr>
            <w:tcW w:w="216" w:type="dxa"/>
            <w:gridSpan w:val="2"/>
            <w:noWrap/>
            <w:tcMar>
              <w:top w:w="0" w:type="dxa"/>
              <w:left w:w="57" w:type="dxa"/>
              <w:bottom w:w="0" w:type="dxa"/>
              <w:right w:w="57" w:type="dxa"/>
            </w:tcMar>
            <w:vAlign w:val="bottom"/>
          </w:tcPr>
          <w:p w14:paraId="7E2354C3" w14:textId="77777777" w:rsidR="00100D37" w:rsidRPr="00B700AB" w:rsidRDefault="00100D37" w:rsidP="00100D37">
            <w:pPr>
              <w:spacing w:after="40" w:line="264" w:lineRule="auto"/>
              <w:rPr>
                <w:sz w:val="20"/>
                <w:szCs w:val="20"/>
              </w:rPr>
            </w:pPr>
          </w:p>
        </w:tc>
        <w:tc>
          <w:tcPr>
            <w:tcW w:w="654" w:type="dxa"/>
            <w:gridSpan w:val="3"/>
            <w:tcBorders>
              <w:top w:val="nil"/>
              <w:left w:val="nil"/>
              <w:bottom w:val="single" w:sz="4" w:space="0" w:color="auto"/>
              <w:right w:val="nil"/>
            </w:tcBorders>
            <w:noWrap/>
            <w:tcMar>
              <w:top w:w="0" w:type="dxa"/>
              <w:left w:w="57" w:type="dxa"/>
              <w:bottom w:w="0" w:type="dxa"/>
              <w:right w:w="57" w:type="dxa"/>
            </w:tcMar>
            <w:vAlign w:val="bottom"/>
          </w:tcPr>
          <w:p w14:paraId="2C77BD0B" w14:textId="77777777" w:rsidR="00100D37" w:rsidRPr="00B700AB" w:rsidRDefault="00100D37" w:rsidP="00100D37">
            <w:pPr>
              <w:spacing w:after="40" w:line="264" w:lineRule="auto"/>
              <w:jc w:val="center"/>
              <w:rPr>
                <w:b/>
                <w:bCs/>
                <w:i/>
                <w:iCs/>
                <w:sz w:val="20"/>
                <w:szCs w:val="20"/>
              </w:rPr>
            </w:pPr>
          </w:p>
        </w:tc>
        <w:tc>
          <w:tcPr>
            <w:tcW w:w="432" w:type="dxa"/>
            <w:gridSpan w:val="4"/>
            <w:noWrap/>
            <w:tcMar>
              <w:top w:w="0" w:type="dxa"/>
              <w:left w:w="57" w:type="dxa"/>
              <w:bottom w:w="0" w:type="dxa"/>
              <w:right w:w="57" w:type="dxa"/>
            </w:tcMar>
            <w:vAlign w:val="bottom"/>
            <w:hideMark/>
          </w:tcPr>
          <w:p w14:paraId="089C20BF" w14:textId="77777777" w:rsidR="00100D37" w:rsidRPr="00B700AB" w:rsidRDefault="00100D37" w:rsidP="00100D37">
            <w:pPr>
              <w:spacing w:after="40" w:line="264" w:lineRule="auto"/>
              <w:rPr>
                <w:sz w:val="20"/>
                <w:szCs w:val="20"/>
              </w:rPr>
            </w:pPr>
            <w:r w:rsidRPr="00B700AB">
              <w:rPr>
                <w:sz w:val="20"/>
                <w:szCs w:val="20"/>
              </w:rPr>
              <w:t xml:space="preserve">г., </w:t>
            </w:r>
          </w:p>
        </w:tc>
      </w:tr>
      <w:tr w:rsidR="00100D37" w:rsidRPr="00B700AB" w14:paraId="217BDC3A" w14:textId="77777777" w:rsidTr="00100D37">
        <w:trPr>
          <w:gridBefore w:val="1"/>
          <w:wBefore w:w="51" w:type="dxa"/>
          <w:trHeight w:val="58"/>
        </w:trPr>
        <w:tc>
          <w:tcPr>
            <w:tcW w:w="216" w:type="dxa"/>
            <w:noWrap/>
            <w:tcMar>
              <w:top w:w="0" w:type="dxa"/>
              <w:left w:w="57" w:type="dxa"/>
              <w:bottom w:w="0" w:type="dxa"/>
              <w:right w:w="57" w:type="dxa"/>
            </w:tcMar>
            <w:vAlign w:val="bottom"/>
          </w:tcPr>
          <w:p w14:paraId="028BEEB6" w14:textId="77777777" w:rsidR="00100D37" w:rsidRPr="00B700AB" w:rsidRDefault="00100D37" w:rsidP="00100D37">
            <w:pPr>
              <w:spacing w:after="40" w:line="264" w:lineRule="auto"/>
              <w:rPr>
                <w:i/>
                <w:iCs/>
                <w:sz w:val="20"/>
                <w:szCs w:val="20"/>
              </w:rPr>
            </w:pPr>
          </w:p>
        </w:tc>
        <w:tc>
          <w:tcPr>
            <w:tcW w:w="216" w:type="dxa"/>
            <w:noWrap/>
            <w:tcMar>
              <w:top w:w="0" w:type="dxa"/>
              <w:left w:w="57" w:type="dxa"/>
              <w:bottom w:w="0" w:type="dxa"/>
              <w:right w:w="57" w:type="dxa"/>
            </w:tcMar>
            <w:vAlign w:val="bottom"/>
          </w:tcPr>
          <w:p w14:paraId="4D5161E1" w14:textId="77777777" w:rsidR="00100D37" w:rsidRPr="00B700AB" w:rsidRDefault="00100D37" w:rsidP="00100D37">
            <w:pPr>
              <w:spacing w:after="40" w:line="264" w:lineRule="auto"/>
              <w:rPr>
                <w:i/>
                <w:iCs/>
                <w:sz w:val="20"/>
                <w:szCs w:val="20"/>
              </w:rPr>
            </w:pPr>
          </w:p>
        </w:tc>
        <w:tc>
          <w:tcPr>
            <w:tcW w:w="216" w:type="dxa"/>
            <w:noWrap/>
            <w:tcMar>
              <w:top w:w="0" w:type="dxa"/>
              <w:left w:w="57" w:type="dxa"/>
              <w:bottom w:w="0" w:type="dxa"/>
              <w:right w:w="57" w:type="dxa"/>
            </w:tcMar>
            <w:vAlign w:val="bottom"/>
          </w:tcPr>
          <w:p w14:paraId="4624E38F" w14:textId="77777777" w:rsidR="00100D37" w:rsidRPr="00B700AB" w:rsidRDefault="00100D37" w:rsidP="00100D37">
            <w:pPr>
              <w:spacing w:after="40" w:line="264" w:lineRule="auto"/>
              <w:rPr>
                <w:i/>
                <w:iCs/>
                <w:sz w:val="20"/>
                <w:szCs w:val="20"/>
              </w:rPr>
            </w:pPr>
          </w:p>
        </w:tc>
        <w:tc>
          <w:tcPr>
            <w:tcW w:w="216" w:type="dxa"/>
            <w:noWrap/>
            <w:tcMar>
              <w:top w:w="0" w:type="dxa"/>
              <w:left w:w="57" w:type="dxa"/>
              <w:bottom w:w="0" w:type="dxa"/>
              <w:right w:w="57" w:type="dxa"/>
            </w:tcMar>
            <w:vAlign w:val="bottom"/>
          </w:tcPr>
          <w:p w14:paraId="103AC83C" w14:textId="77777777" w:rsidR="00100D37" w:rsidRPr="00B700AB" w:rsidRDefault="00100D37" w:rsidP="00100D37">
            <w:pPr>
              <w:spacing w:after="40" w:line="264" w:lineRule="auto"/>
              <w:rPr>
                <w:i/>
                <w:iCs/>
                <w:sz w:val="20"/>
                <w:szCs w:val="20"/>
              </w:rPr>
            </w:pPr>
          </w:p>
        </w:tc>
        <w:tc>
          <w:tcPr>
            <w:tcW w:w="5442" w:type="dxa"/>
            <w:gridSpan w:val="22"/>
            <w:noWrap/>
            <w:tcMar>
              <w:top w:w="0" w:type="dxa"/>
              <w:left w:w="57" w:type="dxa"/>
              <w:bottom w:w="0" w:type="dxa"/>
              <w:right w:w="57" w:type="dxa"/>
            </w:tcMar>
            <w:vAlign w:val="bottom"/>
            <w:hideMark/>
          </w:tcPr>
          <w:p w14:paraId="3A204CC3" w14:textId="77777777" w:rsidR="00100D37" w:rsidRPr="00B700AB" w:rsidRDefault="00100D37" w:rsidP="00100D37">
            <w:pPr>
              <w:spacing w:after="40" w:line="264" w:lineRule="auto"/>
              <w:jc w:val="center"/>
              <w:rPr>
                <w:i/>
                <w:iCs/>
                <w:sz w:val="20"/>
                <w:szCs w:val="20"/>
              </w:rPr>
            </w:pPr>
            <w:r w:rsidRPr="00B700AB">
              <w:rPr>
                <w:i/>
                <w:iCs/>
                <w:sz w:val="20"/>
                <w:szCs w:val="20"/>
              </w:rPr>
              <w:t>(наименование органа, выдавшего паспорт)</w:t>
            </w:r>
          </w:p>
        </w:tc>
        <w:tc>
          <w:tcPr>
            <w:tcW w:w="216" w:type="dxa"/>
            <w:noWrap/>
            <w:tcMar>
              <w:top w:w="0" w:type="dxa"/>
              <w:left w:w="57" w:type="dxa"/>
              <w:bottom w:w="0" w:type="dxa"/>
              <w:right w:w="57" w:type="dxa"/>
            </w:tcMar>
            <w:vAlign w:val="bottom"/>
          </w:tcPr>
          <w:p w14:paraId="042D99B4" w14:textId="77777777" w:rsidR="00100D37" w:rsidRPr="00B700AB" w:rsidRDefault="00100D37" w:rsidP="00100D37">
            <w:pPr>
              <w:spacing w:after="40" w:line="264" w:lineRule="auto"/>
              <w:rPr>
                <w:i/>
                <w:iCs/>
                <w:sz w:val="20"/>
                <w:szCs w:val="20"/>
              </w:rPr>
            </w:pPr>
          </w:p>
        </w:tc>
        <w:tc>
          <w:tcPr>
            <w:tcW w:w="234" w:type="dxa"/>
            <w:noWrap/>
            <w:tcMar>
              <w:top w:w="0" w:type="dxa"/>
              <w:left w:w="57" w:type="dxa"/>
              <w:bottom w:w="0" w:type="dxa"/>
              <w:right w:w="57" w:type="dxa"/>
            </w:tcMar>
            <w:vAlign w:val="bottom"/>
          </w:tcPr>
          <w:p w14:paraId="646E3F18" w14:textId="77777777" w:rsidR="00100D37" w:rsidRPr="00B700AB" w:rsidRDefault="00100D37" w:rsidP="00100D37">
            <w:pPr>
              <w:spacing w:after="40" w:line="264" w:lineRule="auto"/>
              <w:rPr>
                <w:i/>
                <w:iCs/>
                <w:sz w:val="20"/>
                <w:szCs w:val="20"/>
              </w:rPr>
            </w:pPr>
          </w:p>
        </w:tc>
        <w:tc>
          <w:tcPr>
            <w:tcW w:w="3264" w:type="dxa"/>
            <w:gridSpan w:val="20"/>
            <w:noWrap/>
            <w:tcMar>
              <w:top w:w="0" w:type="dxa"/>
              <w:left w:w="57" w:type="dxa"/>
              <w:bottom w:w="0" w:type="dxa"/>
              <w:right w:w="57" w:type="dxa"/>
            </w:tcMar>
            <w:vAlign w:val="bottom"/>
            <w:hideMark/>
          </w:tcPr>
          <w:p w14:paraId="7477581A" w14:textId="77777777" w:rsidR="00100D37" w:rsidRPr="00B700AB" w:rsidRDefault="00100D37" w:rsidP="00100D37">
            <w:pPr>
              <w:spacing w:after="40" w:line="264" w:lineRule="auto"/>
              <w:jc w:val="center"/>
              <w:rPr>
                <w:i/>
                <w:iCs/>
                <w:sz w:val="20"/>
                <w:szCs w:val="20"/>
              </w:rPr>
            </w:pPr>
            <w:r w:rsidRPr="00B700AB">
              <w:rPr>
                <w:i/>
                <w:iCs/>
                <w:sz w:val="20"/>
                <w:szCs w:val="20"/>
              </w:rPr>
              <w:t>(дата выдачи паспорта)</w:t>
            </w:r>
          </w:p>
        </w:tc>
      </w:tr>
      <w:tr w:rsidR="00100D37" w:rsidRPr="00B700AB" w14:paraId="63DE31B0" w14:textId="77777777" w:rsidTr="00100D37">
        <w:trPr>
          <w:gridBefore w:val="1"/>
          <w:wBefore w:w="51" w:type="dxa"/>
          <w:trHeight w:val="324"/>
        </w:trPr>
        <w:tc>
          <w:tcPr>
            <w:tcW w:w="2394" w:type="dxa"/>
            <w:gridSpan w:val="11"/>
            <w:noWrap/>
            <w:tcMar>
              <w:top w:w="0" w:type="dxa"/>
              <w:left w:w="57" w:type="dxa"/>
              <w:bottom w:w="0" w:type="dxa"/>
              <w:right w:w="57" w:type="dxa"/>
            </w:tcMar>
            <w:vAlign w:val="bottom"/>
            <w:hideMark/>
          </w:tcPr>
          <w:p w14:paraId="27BC5D6F" w14:textId="77777777" w:rsidR="00100D37" w:rsidRPr="00B700AB" w:rsidRDefault="00100D37" w:rsidP="00100D37">
            <w:pPr>
              <w:spacing w:after="40" w:line="264" w:lineRule="auto"/>
              <w:jc w:val="center"/>
              <w:rPr>
                <w:sz w:val="20"/>
                <w:szCs w:val="20"/>
              </w:rPr>
            </w:pPr>
            <w:r w:rsidRPr="00B700AB">
              <w:rPr>
                <w:sz w:val="20"/>
                <w:szCs w:val="20"/>
              </w:rPr>
              <w:t>код подразделения:</w:t>
            </w:r>
          </w:p>
        </w:tc>
        <w:tc>
          <w:tcPr>
            <w:tcW w:w="1098" w:type="dxa"/>
            <w:gridSpan w:val="5"/>
            <w:tcBorders>
              <w:top w:val="nil"/>
              <w:left w:val="nil"/>
              <w:bottom w:val="single" w:sz="4" w:space="0" w:color="auto"/>
              <w:right w:val="nil"/>
            </w:tcBorders>
            <w:noWrap/>
            <w:tcMar>
              <w:top w:w="0" w:type="dxa"/>
              <w:left w:w="57" w:type="dxa"/>
              <w:bottom w:w="0" w:type="dxa"/>
              <w:right w:w="57" w:type="dxa"/>
            </w:tcMar>
            <w:vAlign w:val="bottom"/>
            <w:hideMark/>
          </w:tcPr>
          <w:p w14:paraId="0059464B" w14:textId="77777777" w:rsidR="00100D37" w:rsidRPr="00B700AB" w:rsidRDefault="00100D37" w:rsidP="00100D37">
            <w:pPr>
              <w:spacing w:after="40" w:line="264" w:lineRule="auto"/>
              <w:jc w:val="center"/>
              <w:rPr>
                <w:b/>
                <w:bCs/>
                <w:i/>
                <w:iCs/>
                <w:sz w:val="20"/>
                <w:szCs w:val="20"/>
              </w:rPr>
            </w:pPr>
            <w:r w:rsidRPr="00B700AB">
              <w:rPr>
                <w:b/>
                <w:bCs/>
                <w:i/>
                <w:iCs/>
                <w:sz w:val="20"/>
                <w:szCs w:val="20"/>
              </w:rPr>
              <w:t> </w:t>
            </w:r>
          </w:p>
        </w:tc>
        <w:tc>
          <w:tcPr>
            <w:tcW w:w="216" w:type="dxa"/>
            <w:noWrap/>
            <w:tcMar>
              <w:top w:w="0" w:type="dxa"/>
              <w:left w:w="57" w:type="dxa"/>
              <w:bottom w:w="0" w:type="dxa"/>
              <w:right w:w="57" w:type="dxa"/>
            </w:tcMar>
            <w:vAlign w:val="bottom"/>
            <w:hideMark/>
          </w:tcPr>
          <w:p w14:paraId="7BEA4BFD" w14:textId="77777777" w:rsidR="00100D37" w:rsidRPr="00B700AB" w:rsidRDefault="00100D37" w:rsidP="00100D37">
            <w:pPr>
              <w:spacing w:after="40" w:line="264" w:lineRule="auto"/>
              <w:rPr>
                <w:sz w:val="20"/>
                <w:szCs w:val="20"/>
              </w:rPr>
            </w:pPr>
            <w:r w:rsidRPr="00B700AB">
              <w:rPr>
                <w:sz w:val="20"/>
                <w:szCs w:val="20"/>
              </w:rPr>
              <w:t>,</w:t>
            </w:r>
          </w:p>
        </w:tc>
        <w:tc>
          <w:tcPr>
            <w:tcW w:w="3714" w:type="dxa"/>
            <w:gridSpan w:val="14"/>
            <w:noWrap/>
            <w:tcMar>
              <w:top w:w="0" w:type="dxa"/>
              <w:left w:w="57" w:type="dxa"/>
              <w:bottom w:w="0" w:type="dxa"/>
              <w:right w:w="57" w:type="dxa"/>
            </w:tcMar>
            <w:vAlign w:val="bottom"/>
            <w:hideMark/>
          </w:tcPr>
          <w:p w14:paraId="66721136" w14:textId="77777777" w:rsidR="00100D37" w:rsidRPr="00B700AB" w:rsidRDefault="00100D37" w:rsidP="00100D37">
            <w:pPr>
              <w:spacing w:after="40" w:line="264" w:lineRule="auto"/>
              <w:jc w:val="center"/>
              <w:rPr>
                <w:sz w:val="20"/>
                <w:szCs w:val="20"/>
              </w:rPr>
            </w:pPr>
            <w:r w:rsidRPr="00B700AB">
              <w:rPr>
                <w:sz w:val="20"/>
                <w:szCs w:val="20"/>
              </w:rPr>
              <w:t>зарегистрированного по адресу:</w:t>
            </w:r>
          </w:p>
        </w:tc>
        <w:tc>
          <w:tcPr>
            <w:tcW w:w="2598" w:type="dxa"/>
            <w:gridSpan w:val="17"/>
            <w:tcBorders>
              <w:top w:val="nil"/>
              <w:left w:val="nil"/>
              <w:bottom w:val="single" w:sz="4" w:space="0" w:color="auto"/>
              <w:right w:val="nil"/>
            </w:tcBorders>
            <w:noWrap/>
            <w:tcMar>
              <w:top w:w="0" w:type="dxa"/>
              <w:left w:w="57" w:type="dxa"/>
              <w:bottom w:w="0" w:type="dxa"/>
              <w:right w:w="57" w:type="dxa"/>
            </w:tcMar>
            <w:vAlign w:val="bottom"/>
          </w:tcPr>
          <w:p w14:paraId="410B26D9" w14:textId="77777777" w:rsidR="00100D37" w:rsidRPr="00B700AB" w:rsidRDefault="00100D37" w:rsidP="00100D37">
            <w:pPr>
              <w:spacing w:after="40" w:line="264" w:lineRule="auto"/>
              <w:rPr>
                <w:b/>
                <w:bCs/>
                <w:i/>
                <w:iCs/>
                <w:sz w:val="20"/>
                <w:szCs w:val="20"/>
              </w:rPr>
            </w:pPr>
          </w:p>
        </w:tc>
      </w:tr>
      <w:tr w:rsidR="00100D37" w:rsidRPr="00B700AB" w14:paraId="1B27788C" w14:textId="77777777" w:rsidTr="00100D37">
        <w:trPr>
          <w:gridAfter w:val="3"/>
          <w:wAfter w:w="284" w:type="dxa"/>
          <w:trHeight w:val="264"/>
        </w:trPr>
        <w:tc>
          <w:tcPr>
            <w:tcW w:w="2724" w:type="dxa"/>
            <w:gridSpan w:val="14"/>
            <w:vAlign w:val="bottom"/>
            <w:hideMark/>
          </w:tcPr>
          <w:p w14:paraId="5E252B7D" w14:textId="77777777" w:rsidR="00100D37" w:rsidRPr="00B700AB" w:rsidRDefault="00100D37" w:rsidP="00100D37">
            <w:pPr>
              <w:spacing w:after="40" w:line="264" w:lineRule="auto"/>
              <w:ind w:left="96"/>
              <w:rPr>
                <w:b/>
                <w:bCs/>
                <w:i/>
                <w:iCs/>
                <w:sz w:val="20"/>
                <w:szCs w:val="20"/>
              </w:rPr>
            </w:pPr>
            <w:r w:rsidRPr="00B700AB">
              <w:rPr>
                <w:sz w:val="20"/>
                <w:szCs w:val="20"/>
              </w:rPr>
              <w:t>представлять интересы</w:t>
            </w:r>
          </w:p>
        </w:tc>
        <w:tc>
          <w:tcPr>
            <w:tcW w:w="7063" w:type="dxa"/>
            <w:gridSpan w:val="32"/>
            <w:tcBorders>
              <w:top w:val="nil"/>
              <w:left w:val="nil"/>
              <w:bottom w:val="single" w:sz="4" w:space="0" w:color="auto"/>
              <w:right w:val="nil"/>
            </w:tcBorders>
            <w:vAlign w:val="bottom"/>
          </w:tcPr>
          <w:p w14:paraId="53025298" w14:textId="77777777" w:rsidR="00100D37" w:rsidRPr="00B700AB" w:rsidRDefault="00100D37" w:rsidP="00100D37">
            <w:pPr>
              <w:spacing w:after="40" w:line="264" w:lineRule="auto"/>
              <w:jc w:val="center"/>
              <w:rPr>
                <w:b/>
                <w:bCs/>
                <w:i/>
                <w:iCs/>
                <w:sz w:val="20"/>
                <w:szCs w:val="20"/>
              </w:rPr>
            </w:pPr>
          </w:p>
        </w:tc>
      </w:tr>
      <w:tr w:rsidR="00100D37" w:rsidRPr="00B700AB" w14:paraId="6C9B6F63" w14:textId="77777777" w:rsidTr="00100D37">
        <w:trPr>
          <w:gridAfter w:val="1"/>
          <w:wAfter w:w="52" w:type="dxa"/>
          <w:trHeight w:val="58"/>
        </w:trPr>
        <w:tc>
          <w:tcPr>
            <w:tcW w:w="2724" w:type="dxa"/>
            <w:gridSpan w:val="14"/>
            <w:vAlign w:val="bottom"/>
          </w:tcPr>
          <w:p w14:paraId="544858D7" w14:textId="77777777" w:rsidR="00100D37" w:rsidRPr="00B700AB" w:rsidRDefault="00100D37" w:rsidP="00100D37">
            <w:pPr>
              <w:spacing w:after="40" w:line="264" w:lineRule="auto"/>
              <w:jc w:val="center"/>
              <w:rPr>
                <w:i/>
                <w:iCs/>
                <w:sz w:val="20"/>
                <w:szCs w:val="20"/>
              </w:rPr>
            </w:pPr>
          </w:p>
        </w:tc>
        <w:tc>
          <w:tcPr>
            <w:tcW w:w="7295" w:type="dxa"/>
            <w:gridSpan w:val="34"/>
            <w:vAlign w:val="bottom"/>
            <w:hideMark/>
          </w:tcPr>
          <w:p w14:paraId="768522F8" w14:textId="6A995C5D" w:rsidR="00100D37" w:rsidRPr="00B700AB" w:rsidRDefault="00100D37" w:rsidP="00100D37">
            <w:pPr>
              <w:spacing w:after="40" w:line="264" w:lineRule="auto"/>
              <w:jc w:val="center"/>
              <w:rPr>
                <w:i/>
                <w:iCs/>
                <w:sz w:val="20"/>
                <w:szCs w:val="20"/>
              </w:rPr>
            </w:pPr>
            <w:r w:rsidRPr="00B700AB">
              <w:rPr>
                <w:i/>
                <w:iCs/>
                <w:sz w:val="20"/>
                <w:szCs w:val="20"/>
              </w:rPr>
              <w:t>(Полное фирменное наименование компании / Ф.И.О. индивидуального предпринимателя)</w:t>
            </w:r>
          </w:p>
        </w:tc>
      </w:tr>
    </w:tbl>
    <w:p w14:paraId="220D2D5E" w14:textId="77777777" w:rsidR="00100D37" w:rsidRPr="00B700AB" w:rsidRDefault="00100D37" w:rsidP="00100D37">
      <w:pPr>
        <w:ind w:left="96"/>
        <w:jc w:val="both"/>
        <w:rPr>
          <w:sz w:val="20"/>
          <w:szCs w:val="20"/>
        </w:rPr>
      </w:pPr>
      <w:r w:rsidRPr="00B700AB">
        <w:rPr>
          <w:sz w:val="20"/>
          <w:szCs w:val="20"/>
        </w:rPr>
        <w:t>в _____________________________________________ в том числе:</w:t>
      </w:r>
    </w:p>
    <w:p w14:paraId="6E922120" w14:textId="77777777" w:rsidR="00100D37" w:rsidRPr="00B700AB" w:rsidRDefault="00100D37" w:rsidP="00100D37">
      <w:pPr>
        <w:ind w:left="567"/>
        <w:jc w:val="both"/>
        <w:rPr>
          <w:sz w:val="20"/>
          <w:szCs w:val="20"/>
        </w:rPr>
      </w:pPr>
      <w:r w:rsidRPr="00B700AB">
        <w:rPr>
          <w:sz w:val="20"/>
          <w:szCs w:val="20"/>
        </w:rPr>
        <w:t>совершать действия во всех процедурах закупок, в том числе в конкурсах, аукционах, запросах котировок, запросах предложений и других, в том числе, проводимых в электронной форме, а именно:</w:t>
      </w:r>
    </w:p>
    <w:p w14:paraId="770DA861" w14:textId="77777777" w:rsidR="00100D37" w:rsidRPr="00B700AB" w:rsidRDefault="00100D37" w:rsidP="00B852E4">
      <w:pPr>
        <w:numPr>
          <w:ilvl w:val="0"/>
          <w:numId w:val="24"/>
        </w:numPr>
        <w:ind w:left="993"/>
        <w:jc w:val="both"/>
        <w:rPr>
          <w:sz w:val="20"/>
          <w:szCs w:val="20"/>
        </w:rPr>
      </w:pPr>
      <w:r w:rsidRPr="00B700AB">
        <w:rPr>
          <w:sz w:val="20"/>
          <w:szCs w:val="20"/>
        </w:rPr>
        <w:t>подавать от имени доверителя заявки, а также подтверждать данные заявки с помощью электронной подписи,</w:t>
      </w:r>
    </w:p>
    <w:p w14:paraId="620196D5" w14:textId="77777777" w:rsidR="00100D37" w:rsidRPr="00B700AB" w:rsidRDefault="00100D37" w:rsidP="00B852E4">
      <w:pPr>
        <w:numPr>
          <w:ilvl w:val="0"/>
          <w:numId w:val="24"/>
        </w:numPr>
        <w:ind w:left="993"/>
        <w:jc w:val="both"/>
        <w:rPr>
          <w:sz w:val="20"/>
          <w:szCs w:val="20"/>
        </w:rPr>
      </w:pPr>
      <w:r w:rsidRPr="00B700AB">
        <w:rPr>
          <w:sz w:val="20"/>
          <w:szCs w:val="20"/>
        </w:rPr>
        <w:t>заверять копии документов, представляемых в составе заявки, а также иные документы, связанные с проведением закупочных процедур, в том числе с помощью электронной подписи;</w:t>
      </w:r>
    </w:p>
    <w:p w14:paraId="7204647C" w14:textId="77777777" w:rsidR="00100D37" w:rsidRPr="00B700AB" w:rsidRDefault="00100D37" w:rsidP="00B852E4">
      <w:pPr>
        <w:numPr>
          <w:ilvl w:val="0"/>
          <w:numId w:val="24"/>
        </w:numPr>
        <w:ind w:left="993"/>
        <w:jc w:val="both"/>
        <w:rPr>
          <w:sz w:val="20"/>
          <w:szCs w:val="20"/>
        </w:rPr>
      </w:pPr>
      <w:r w:rsidRPr="00B700AB">
        <w:rPr>
          <w:sz w:val="20"/>
          <w:szCs w:val="20"/>
        </w:rPr>
        <w:t>подавать от имени доверителя ценовые предложения, а также подтверждать данные предложения с помощью электронной подписи;</w:t>
      </w:r>
    </w:p>
    <w:p w14:paraId="2D8FD399" w14:textId="77777777" w:rsidR="00100D37" w:rsidRPr="00B700AB" w:rsidRDefault="00100D37" w:rsidP="00B852E4">
      <w:pPr>
        <w:numPr>
          <w:ilvl w:val="0"/>
          <w:numId w:val="24"/>
        </w:numPr>
        <w:ind w:left="993"/>
        <w:jc w:val="both"/>
        <w:rPr>
          <w:sz w:val="20"/>
          <w:szCs w:val="20"/>
        </w:rPr>
      </w:pPr>
      <w:r w:rsidRPr="00B700AB">
        <w:rPr>
          <w:sz w:val="20"/>
          <w:szCs w:val="20"/>
        </w:rPr>
        <w:t>подписывать договоры, заключаемые по результатам проведения закупочных процедур.</w:t>
      </w:r>
    </w:p>
    <w:p w14:paraId="01B55373" w14:textId="77777777" w:rsidR="00100D37" w:rsidRPr="00B700AB" w:rsidRDefault="00100D37" w:rsidP="00100D37">
      <w:pPr>
        <w:jc w:val="both"/>
        <w:rPr>
          <w:sz w:val="20"/>
          <w:szCs w:val="20"/>
        </w:rPr>
      </w:pPr>
      <w:r w:rsidRPr="00B700AB">
        <w:rPr>
          <w:sz w:val="20"/>
          <w:szCs w:val="20"/>
        </w:rPr>
        <w:t>Доверенность выдана сроком на</w:t>
      </w:r>
      <w:r w:rsidRPr="00B700AB">
        <w:rPr>
          <w:sz w:val="20"/>
          <w:szCs w:val="20"/>
        </w:rPr>
        <w:tab/>
        <w:t>_______________________ без права передоверия.</w:t>
      </w:r>
    </w:p>
    <w:p w14:paraId="244F2577" w14:textId="77777777" w:rsidR="00100D37" w:rsidRPr="00B700AB" w:rsidRDefault="00100D37" w:rsidP="00100D37">
      <w:pPr>
        <w:rPr>
          <w:sz w:val="20"/>
          <w:szCs w:val="20"/>
        </w:rPr>
      </w:pPr>
    </w:p>
    <w:tbl>
      <w:tblPr>
        <w:tblW w:w="0" w:type="auto"/>
        <w:jc w:val="center"/>
        <w:tblLook w:val="04A0" w:firstRow="1" w:lastRow="0" w:firstColumn="1" w:lastColumn="0" w:noHBand="0" w:noVBand="1"/>
      </w:tblPr>
      <w:tblGrid>
        <w:gridCol w:w="4644"/>
        <w:gridCol w:w="2492"/>
        <w:gridCol w:w="3568"/>
      </w:tblGrid>
      <w:tr w:rsidR="00100D37" w:rsidRPr="00B700AB" w14:paraId="1775651B" w14:textId="77777777" w:rsidTr="00100D37">
        <w:trPr>
          <w:jc w:val="center"/>
        </w:trPr>
        <w:tc>
          <w:tcPr>
            <w:tcW w:w="4644" w:type="dxa"/>
            <w:vAlign w:val="center"/>
            <w:hideMark/>
          </w:tcPr>
          <w:p w14:paraId="0B5D130A" w14:textId="77777777" w:rsidR="00100D37" w:rsidRPr="00B700AB" w:rsidRDefault="00100D37" w:rsidP="00100D37">
            <w:pPr>
              <w:jc w:val="center"/>
              <w:rPr>
                <w:i/>
                <w:sz w:val="20"/>
                <w:szCs w:val="20"/>
                <w:u w:val="single"/>
              </w:rPr>
            </w:pPr>
            <w:r w:rsidRPr="00B700AB">
              <w:rPr>
                <w:i/>
                <w:sz w:val="20"/>
                <w:szCs w:val="20"/>
                <w:u w:val="single"/>
              </w:rPr>
              <w:tab/>
            </w:r>
            <w:r w:rsidRPr="00B700AB">
              <w:rPr>
                <w:i/>
                <w:sz w:val="20"/>
                <w:szCs w:val="20"/>
                <w:u w:val="single"/>
              </w:rPr>
              <w:tab/>
            </w:r>
            <w:r w:rsidRPr="00B700AB">
              <w:rPr>
                <w:i/>
                <w:sz w:val="20"/>
                <w:szCs w:val="20"/>
                <w:u w:val="single"/>
              </w:rPr>
              <w:tab/>
            </w:r>
            <w:r w:rsidRPr="00B700AB">
              <w:rPr>
                <w:i/>
                <w:sz w:val="20"/>
                <w:szCs w:val="20"/>
                <w:u w:val="single"/>
              </w:rPr>
              <w:tab/>
            </w:r>
            <w:r w:rsidRPr="00B700AB">
              <w:rPr>
                <w:i/>
                <w:sz w:val="20"/>
                <w:szCs w:val="20"/>
                <w:u w:val="single"/>
              </w:rPr>
              <w:tab/>
            </w:r>
          </w:p>
        </w:tc>
        <w:tc>
          <w:tcPr>
            <w:tcW w:w="2492" w:type="dxa"/>
            <w:vAlign w:val="center"/>
            <w:hideMark/>
          </w:tcPr>
          <w:p w14:paraId="0CB011B8" w14:textId="77777777" w:rsidR="00100D37" w:rsidRPr="00B700AB" w:rsidRDefault="00100D37" w:rsidP="00100D37">
            <w:pPr>
              <w:jc w:val="center"/>
              <w:rPr>
                <w:sz w:val="20"/>
                <w:szCs w:val="20"/>
                <w:u w:val="single"/>
              </w:rPr>
            </w:pPr>
            <w:r w:rsidRPr="00B700AB">
              <w:rPr>
                <w:sz w:val="20"/>
                <w:szCs w:val="20"/>
                <w:u w:val="single"/>
              </w:rPr>
              <w:tab/>
            </w:r>
            <w:r w:rsidRPr="00B700AB">
              <w:rPr>
                <w:sz w:val="20"/>
                <w:szCs w:val="20"/>
                <w:u w:val="single"/>
              </w:rPr>
              <w:tab/>
            </w:r>
          </w:p>
        </w:tc>
        <w:tc>
          <w:tcPr>
            <w:tcW w:w="3568" w:type="dxa"/>
            <w:vAlign w:val="center"/>
            <w:hideMark/>
          </w:tcPr>
          <w:p w14:paraId="59A48454" w14:textId="77777777" w:rsidR="00100D37" w:rsidRPr="00B700AB" w:rsidRDefault="00100D37" w:rsidP="00100D37">
            <w:pPr>
              <w:jc w:val="center"/>
              <w:rPr>
                <w:sz w:val="20"/>
                <w:szCs w:val="20"/>
                <w:u w:val="single"/>
              </w:rPr>
            </w:pPr>
            <w:r w:rsidRPr="00B700AB">
              <w:rPr>
                <w:sz w:val="20"/>
                <w:szCs w:val="20"/>
                <w:u w:val="single"/>
              </w:rPr>
              <w:tab/>
            </w:r>
            <w:r w:rsidRPr="00B700AB">
              <w:rPr>
                <w:sz w:val="20"/>
                <w:szCs w:val="20"/>
                <w:u w:val="single"/>
              </w:rPr>
              <w:tab/>
            </w:r>
            <w:r w:rsidRPr="00B700AB">
              <w:rPr>
                <w:sz w:val="20"/>
                <w:szCs w:val="20"/>
                <w:u w:val="single"/>
              </w:rPr>
              <w:tab/>
            </w:r>
            <w:r w:rsidRPr="00B700AB">
              <w:rPr>
                <w:sz w:val="20"/>
                <w:szCs w:val="20"/>
                <w:u w:val="single"/>
              </w:rPr>
              <w:tab/>
            </w:r>
          </w:p>
        </w:tc>
      </w:tr>
      <w:tr w:rsidR="00100D37" w:rsidRPr="00B700AB" w14:paraId="05B443AF" w14:textId="77777777" w:rsidTr="00100D37">
        <w:trPr>
          <w:jc w:val="center"/>
        </w:trPr>
        <w:tc>
          <w:tcPr>
            <w:tcW w:w="4644" w:type="dxa"/>
            <w:vAlign w:val="center"/>
            <w:hideMark/>
          </w:tcPr>
          <w:p w14:paraId="0DB48771" w14:textId="77777777" w:rsidR="00100D37" w:rsidRPr="00B700AB" w:rsidRDefault="00100D37" w:rsidP="00100D37">
            <w:pPr>
              <w:jc w:val="center"/>
              <w:rPr>
                <w:sz w:val="20"/>
                <w:szCs w:val="20"/>
              </w:rPr>
            </w:pPr>
            <w:r w:rsidRPr="00B700AB">
              <w:rPr>
                <w:i/>
                <w:sz w:val="20"/>
                <w:szCs w:val="20"/>
              </w:rPr>
              <w:t>(Наименование должности</w:t>
            </w:r>
            <w:r w:rsidRPr="00B700AB">
              <w:rPr>
                <w:i/>
                <w:sz w:val="20"/>
                <w:szCs w:val="20"/>
                <w:lang w:val="en-US"/>
              </w:rPr>
              <w:t xml:space="preserve"> </w:t>
            </w:r>
            <w:r w:rsidRPr="00B700AB">
              <w:rPr>
                <w:i/>
                <w:sz w:val="20"/>
                <w:szCs w:val="20"/>
              </w:rPr>
              <w:t>руководителя)</w:t>
            </w:r>
          </w:p>
        </w:tc>
        <w:tc>
          <w:tcPr>
            <w:tcW w:w="2492" w:type="dxa"/>
            <w:vAlign w:val="center"/>
            <w:hideMark/>
          </w:tcPr>
          <w:p w14:paraId="61BCAA3A" w14:textId="77777777" w:rsidR="00100D37" w:rsidRPr="00B700AB" w:rsidRDefault="00100D37" w:rsidP="00100D37">
            <w:pPr>
              <w:jc w:val="center"/>
              <w:rPr>
                <w:i/>
                <w:sz w:val="20"/>
                <w:szCs w:val="20"/>
              </w:rPr>
            </w:pPr>
            <w:r w:rsidRPr="00B700AB">
              <w:rPr>
                <w:i/>
                <w:sz w:val="20"/>
                <w:szCs w:val="20"/>
              </w:rPr>
              <w:t>(подпись)</w:t>
            </w:r>
          </w:p>
        </w:tc>
        <w:tc>
          <w:tcPr>
            <w:tcW w:w="3568" w:type="dxa"/>
            <w:vAlign w:val="center"/>
            <w:hideMark/>
          </w:tcPr>
          <w:p w14:paraId="1DDB6B68" w14:textId="77777777" w:rsidR="00100D37" w:rsidRPr="00B700AB" w:rsidRDefault="00100D37" w:rsidP="00100D37">
            <w:pPr>
              <w:jc w:val="center"/>
              <w:rPr>
                <w:i/>
                <w:sz w:val="20"/>
                <w:szCs w:val="20"/>
              </w:rPr>
            </w:pPr>
            <w:r w:rsidRPr="00B700AB">
              <w:rPr>
                <w:i/>
                <w:sz w:val="20"/>
                <w:szCs w:val="20"/>
              </w:rPr>
              <w:t>(И.О. Фамилия)</w:t>
            </w:r>
          </w:p>
        </w:tc>
      </w:tr>
    </w:tbl>
    <w:p w14:paraId="6F954E50" w14:textId="3E0005F4" w:rsidR="00E135A0" w:rsidRPr="00B700AB" w:rsidRDefault="00E135A0" w:rsidP="00100D37">
      <w:pPr>
        <w:pStyle w:val="71"/>
        <w:spacing w:before="40" w:after="59" w:line="183" w:lineRule="exact"/>
        <w:ind w:right="40"/>
        <w:rPr>
          <w:rStyle w:val="62"/>
          <w:sz w:val="20"/>
        </w:rPr>
      </w:pPr>
    </w:p>
    <w:p w14:paraId="18D85A43" w14:textId="77777777" w:rsidR="00AB138B" w:rsidRDefault="00AB138B" w:rsidP="00B700AB">
      <w:pPr>
        <w:pStyle w:val="1"/>
        <w:numPr>
          <w:ilvl w:val="0"/>
          <w:numId w:val="0"/>
        </w:numPr>
        <w:spacing w:before="0" w:after="0"/>
        <w:ind w:left="720"/>
        <w:jc w:val="center"/>
        <w:rPr>
          <w:rFonts w:cs="Times New Roman"/>
          <w:sz w:val="20"/>
          <w:szCs w:val="20"/>
        </w:rPr>
      </w:pPr>
    </w:p>
    <w:p w14:paraId="3409FF65" w14:textId="77777777" w:rsidR="00AB138B" w:rsidRDefault="00AB138B" w:rsidP="00B700AB">
      <w:pPr>
        <w:pStyle w:val="1"/>
        <w:numPr>
          <w:ilvl w:val="0"/>
          <w:numId w:val="0"/>
        </w:numPr>
        <w:spacing w:before="0" w:after="0"/>
        <w:ind w:left="720"/>
        <w:jc w:val="center"/>
        <w:rPr>
          <w:rFonts w:cs="Times New Roman"/>
          <w:sz w:val="20"/>
          <w:szCs w:val="20"/>
        </w:rPr>
      </w:pPr>
    </w:p>
    <w:p w14:paraId="76F42FDA" w14:textId="77777777" w:rsidR="00AB138B" w:rsidRDefault="00AB138B" w:rsidP="00B700AB">
      <w:pPr>
        <w:pStyle w:val="1"/>
        <w:numPr>
          <w:ilvl w:val="0"/>
          <w:numId w:val="0"/>
        </w:numPr>
        <w:spacing w:before="0" w:after="0"/>
        <w:ind w:left="720"/>
        <w:jc w:val="center"/>
        <w:rPr>
          <w:rFonts w:cs="Times New Roman"/>
          <w:sz w:val="20"/>
          <w:szCs w:val="20"/>
        </w:rPr>
      </w:pPr>
    </w:p>
    <w:p w14:paraId="66FA5AD2" w14:textId="405D1D4D" w:rsidR="005E5113" w:rsidRDefault="005E5113" w:rsidP="00B700AB">
      <w:pPr>
        <w:pStyle w:val="1"/>
        <w:numPr>
          <w:ilvl w:val="0"/>
          <w:numId w:val="0"/>
        </w:numPr>
        <w:spacing w:before="0" w:after="0"/>
        <w:ind w:left="720"/>
        <w:jc w:val="center"/>
        <w:rPr>
          <w:rFonts w:cs="Times New Roman"/>
          <w:sz w:val="20"/>
          <w:szCs w:val="20"/>
        </w:rPr>
      </w:pPr>
    </w:p>
    <w:p w14:paraId="4F39F08F" w14:textId="7CCE72C4" w:rsidR="005E5113" w:rsidRDefault="005E5113" w:rsidP="005E5113"/>
    <w:p w14:paraId="1715BAB9" w14:textId="37A905E0" w:rsidR="005E5113" w:rsidRDefault="005E5113" w:rsidP="005E5113"/>
    <w:p w14:paraId="6A5344D4" w14:textId="17846CC8" w:rsidR="005E5113" w:rsidRDefault="005E5113" w:rsidP="005E5113"/>
    <w:p w14:paraId="4DF2A7C0" w14:textId="77777777" w:rsidR="001A7237" w:rsidRDefault="001A7237" w:rsidP="005E5113">
      <w:pPr>
        <w:sectPr w:rsidR="001A7237" w:rsidSect="00743A2F">
          <w:pgSz w:w="11906" w:h="16838"/>
          <w:pgMar w:top="1134" w:right="424" w:bottom="1134" w:left="709" w:header="709" w:footer="709" w:gutter="0"/>
          <w:cols w:space="708"/>
          <w:docGrid w:linePitch="360"/>
        </w:sectPr>
      </w:pPr>
    </w:p>
    <w:p w14:paraId="708A1ED7" w14:textId="2D7B0734" w:rsidR="00B700AB" w:rsidRPr="00B700AB" w:rsidRDefault="00B700AB" w:rsidP="00B700AB">
      <w:pPr>
        <w:pStyle w:val="1"/>
        <w:numPr>
          <w:ilvl w:val="0"/>
          <w:numId w:val="0"/>
        </w:numPr>
        <w:spacing w:before="0" w:after="0"/>
        <w:ind w:left="720"/>
        <w:jc w:val="center"/>
        <w:rPr>
          <w:rFonts w:cs="Times New Roman"/>
          <w:sz w:val="20"/>
          <w:szCs w:val="20"/>
        </w:rPr>
      </w:pPr>
      <w:r w:rsidRPr="00B700AB">
        <w:rPr>
          <w:rFonts w:cs="Times New Roman"/>
          <w:sz w:val="20"/>
          <w:szCs w:val="20"/>
        </w:rPr>
        <w:lastRenderedPageBreak/>
        <w:t>ПРОЕКТ ДОГОВОРА</w:t>
      </w:r>
    </w:p>
    <w:p w14:paraId="7DCE0C79" w14:textId="77777777" w:rsidR="00B700AB" w:rsidRPr="00B700AB" w:rsidRDefault="00B700AB" w:rsidP="00B700AB">
      <w:pPr>
        <w:tabs>
          <w:tab w:val="center" w:pos="5386"/>
          <w:tab w:val="left" w:pos="8835"/>
        </w:tabs>
        <w:spacing w:after="120"/>
        <w:jc w:val="center"/>
        <w:rPr>
          <w:b/>
          <w:color w:val="000000"/>
          <w:sz w:val="20"/>
          <w:szCs w:val="20"/>
        </w:rPr>
      </w:pPr>
      <w:r w:rsidRPr="00B700AB">
        <w:rPr>
          <w:b/>
          <w:color w:val="000000"/>
          <w:sz w:val="20"/>
          <w:szCs w:val="20"/>
        </w:rPr>
        <w:t>Гражданско-правовой договор № _________</w:t>
      </w:r>
      <w:r w:rsidRPr="00B700AB">
        <w:rPr>
          <w:b/>
          <w:color w:val="000000"/>
          <w:sz w:val="20"/>
          <w:szCs w:val="20"/>
        </w:rPr>
        <w:tab/>
        <w:t xml:space="preserve"> на поставку товара для нужд ГАУЗ КОДКБ им. Ю.А. Атаманова</w:t>
      </w:r>
    </w:p>
    <w:p w14:paraId="64C16D39" w14:textId="77777777" w:rsidR="00B700AB" w:rsidRPr="00B700AB" w:rsidRDefault="00B700AB" w:rsidP="00D9049E">
      <w:pPr>
        <w:ind w:firstLine="851"/>
        <w:jc w:val="center"/>
        <w:rPr>
          <w:b/>
          <w:color w:val="000000"/>
          <w:sz w:val="20"/>
          <w:szCs w:val="20"/>
        </w:rPr>
      </w:pPr>
    </w:p>
    <w:tbl>
      <w:tblPr>
        <w:tblW w:w="10314" w:type="dxa"/>
        <w:tblLook w:val="04A0" w:firstRow="1" w:lastRow="0" w:firstColumn="1" w:lastColumn="0" w:noHBand="0" w:noVBand="1"/>
      </w:tblPr>
      <w:tblGrid>
        <w:gridCol w:w="3284"/>
        <w:gridCol w:w="3285"/>
        <w:gridCol w:w="3745"/>
      </w:tblGrid>
      <w:tr w:rsidR="00B700AB" w:rsidRPr="00B700AB" w14:paraId="16FCFBFC" w14:textId="77777777" w:rsidTr="00743A2F">
        <w:tc>
          <w:tcPr>
            <w:tcW w:w="3284" w:type="dxa"/>
            <w:hideMark/>
          </w:tcPr>
          <w:p w14:paraId="6B8819DE" w14:textId="77777777" w:rsidR="00B700AB" w:rsidRPr="00B700AB" w:rsidRDefault="00B700AB" w:rsidP="00D9049E">
            <w:pPr>
              <w:ind w:firstLine="851"/>
              <w:rPr>
                <w:color w:val="000000"/>
                <w:sz w:val="20"/>
                <w:szCs w:val="20"/>
              </w:rPr>
            </w:pPr>
            <w:r w:rsidRPr="00B700AB">
              <w:rPr>
                <w:color w:val="000000"/>
                <w:sz w:val="20"/>
                <w:szCs w:val="20"/>
              </w:rPr>
              <w:t>г. Кемерово</w:t>
            </w:r>
          </w:p>
        </w:tc>
        <w:tc>
          <w:tcPr>
            <w:tcW w:w="3285" w:type="dxa"/>
          </w:tcPr>
          <w:p w14:paraId="5F5544A5" w14:textId="77777777" w:rsidR="00B700AB" w:rsidRPr="00B700AB" w:rsidRDefault="00B700AB" w:rsidP="00D9049E">
            <w:pPr>
              <w:ind w:firstLine="851"/>
              <w:jc w:val="center"/>
              <w:rPr>
                <w:color w:val="000000"/>
                <w:sz w:val="20"/>
                <w:szCs w:val="20"/>
              </w:rPr>
            </w:pPr>
          </w:p>
        </w:tc>
        <w:tc>
          <w:tcPr>
            <w:tcW w:w="3745" w:type="dxa"/>
            <w:hideMark/>
          </w:tcPr>
          <w:p w14:paraId="65375677" w14:textId="031B46F7" w:rsidR="00B700AB" w:rsidRPr="00B700AB" w:rsidRDefault="00B700AB" w:rsidP="00D9049E">
            <w:pPr>
              <w:ind w:firstLine="851"/>
              <w:jc w:val="center"/>
              <w:rPr>
                <w:color w:val="000000"/>
                <w:sz w:val="20"/>
                <w:szCs w:val="20"/>
              </w:rPr>
            </w:pPr>
            <w:r w:rsidRPr="00B700AB">
              <w:rPr>
                <w:color w:val="000000"/>
                <w:sz w:val="20"/>
                <w:szCs w:val="20"/>
              </w:rPr>
              <w:t xml:space="preserve">       «___» _________ 202</w:t>
            </w:r>
            <w:r w:rsidR="00AD505C">
              <w:rPr>
                <w:color w:val="000000"/>
                <w:sz w:val="20"/>
                <w:szCs w:val="20"/>
              </w:rPr>
              <w:t>4</w:t>
            </w:r>
            <w:r w:rsidRPr="00B700AB">
              <w:rPr>
                <w:color w:val="000000"/>
                <w:sz w:val="20"/>
                <w:szCs w:val="20"/>
              </w:rPr>
              <w:t xml:space="preserve"> г.</w:t>
            </w:r>
          </w:p>
        </w:tc>
      </w:tr>
    </w:tbl>
    <w:p w14:paraId="025BA37B" w14:textId="459194B6" w:rsidR="00B700AB" w:rsidRPr="00B700AB" w:rsidRDefault="00B700AB" w:rsidP="00D9049E">
      <w:pPr>
        <w:ind w:firstLine="709"/>
        <w:jc w:val="both"/>
        <w:rPr>
          <w:sz w:val="20"/>
          <w:szCs w:val="20"/>
          <w:lang w:eastAsia="x-none"/>
        </w:rPr>
      </w:pPr>
      <w:r w:rsidRPr="00B700AB">
        <w:rPr>
          <w:b/>
          <w:i/>
          <w:sz w:val="20"/>
          <w:szCs w:val="20"/>
          <w:lang w:eastAsia="x-none"/>
        </w:rPr>
        <w:t>Заказчик – Государственное</w:t>
      </w:r>
      <w:r w:rsidRPr="00B700AB">
        <w:rPr>
          <w:b/>
          <w:i/>
          <w:sz w:val="20"/>
          <w:szCs w:val="20"/>
          <w:lang w:val="x-none" w:eastAsia="x-none"/>
        </w:rPr>
        <w:t xml:space="preserve"> </w:t>
      </w:r>
      <w:r w:rsidRPr="00B700AB">
        <w:rPr>
          <w:b/>
          <w:i/>
          <w:sz w:val="20"/>
          <w:szCs w:val="20"/>
          <w:lang w:eastAsia="x-none"/>
        </w:rPr>
        <w:t>автономное</w:t>
      </w:r>
      <w:r w:rsidRPr="00B700AB">
        <w:rPr>
          <w:b/>
          <w:i/>
          <w:sz w:val="20"/>
          <w:szCs w:val="20"/>
          <w:lang w:val="x-none" w:eastAsia="x-none"/>
        </w:rPr>
        <w:t xml:space="preserve"> учреждение здравоохранения</w:t>
      </w:r>
      <w:r w:rsidRPr="00B700AB">
        <w:rPr>
          <w:b/>
          <w:i/>
          <w:sz w:val="20"/>
          <w:szCs w:val="20"/>
          <w:lang w:eastAsia="x-none"/>
        </w:rPr>
        <w:t xml:space="preserve"> </w:t>
      </w:r>
      <w:r w:rsidRPr="00B700AB">
        <w:rPr>
          <w:b/>
          <w:bCs/>
          <w:i/>
          <w:sz w:val="20"/>
          <w:szCs w:val="20"/>
          <w:lang w:eastAsia="x-none"/>
        </w:rPr>
        <w:t>«</w:t>
      </w:r>
      <w:r w:rsidRPr="00B700AB">
        <w:rPr>
          <w:b/>
          <w:i/>
          <w:sz w:val="20"/>
          <w:szCs w:val="20"/>
          <w:lang w:eastAsia="x-none"/>
        </w:rPr>
        <w:t>Кузбасская областная детская клиническая больница имени Ю.А. Атаманова»,</w:t>
      </w:r>
      <w:r w:rsidRPr="00B700AB">
        <w:rPr>
          <w:sz w:val="20"/>
          <w:szCs w:val="20"/>
          <w:lang w:eastAsia="x-none"/>
        </w:rPr>
        <w:t xml:space="preserve"> в лице ______________________________, действующего на основании _________________, с од</w:t>
      </w:r>
      <w:r w:rsidRPr="00B700AB">
        <w:rPr>
          <w:spacing w:val="2"/>
          <w:sz w:val="20"/>
          <w:szCs w:val="20"/>
          <w:lang w:eastAsia="x-none"/>
        </w:rPr>
        <w:t xml:space="preserve">ной стороны, и </w:t>
      </w:r>
      <w:r w:rsidRPr="00B700AB">
        <w:rPr>
          <w:b/>
          <w:i/>
          <w:spacing w:val="2"/>
          <w:sz w:val="20"/>
          <w:szCs w:val="20"/>
          <w:lang w:eastAsia="x-none"/>
        </w:rPr>
        <w:t>Поставщик -</w:t>
      </w:r>
      <w:r w:rsidRPr="00B700AB">
        <w:rPr>
          <w:b/>
          <w:spacing w:val="2"/>
          <w:sz w:val="20"/>
          <w:szCs w:val="20"/>
          <w:lang w:eastAsia="x-none"/>
        </w:rPr>
        <w:t xml:space="preserve"> __________________</w:t>
      </w:r>
      <w:r w:rsidRPr="00B700AB">
        <w:rPr>
          <w:spacing w:val="2"/>
          <w:sz w:val="20"/>
          <w:szCs w:val="20"/>
          <w:lang w:eastAsia="x-none"/>
        </w:rPr>
        <w:t>, в лице ___________________________</w:t>
      </w:r>
      <w:r w:rsidRPr="00B700AB">
        <w:rPr>
          <w:sz w:val="20"/>
          <w:szCs w:val="20"/>
          <w:lang w:eastAsia="x-none"/>
        </w:rPr>
        <w:t xml:space="preserve">, действующего на основании ________, с другой стороны, </w:t>
      </w:r>
      <w:r w:rsidRPr="00B700AB">
        <w:rPr>
          <w:spacing w:val="2"/>
          <w:sz w:val="20"/>
          <w:szCs w:val="20"/>
          <w:lang w:eastAsia="x-none"/>
        </w:rPr>
        <w:t>именуемые в дальнейшем Сторонами, по итогам</w:t>
      </w:r>
      <w:r w:rsidRPr="00B700AB">
        <w:rPr>
          <w:sz w:val="20"/>
          <w:szCs w:val="20"/>
          <w:lang w:eastAsia="x-none"/>
        </w:rPr>
        <w:t xml:space="preserve"> </w:t>
      </w:r>
      <w:r w:rsidRPr="00B700AB">
        <w:rPr>
          <w:spacing w:val="2"/>
          <w:sz w:val="20"/>
          <w:szCs w:val="20"/>
          <w:lang w:eastAsia="x-none"/>
        </w:rPr>
        <w:t xml:space="preserve">аукциона в электронной форме №___ </w:t>
      </w:r>
      <w:r w:rsidRPr="00B700AB">
        <w:rPr>
          <w:sz w:val="20"/>
          <w:szCs w:val="20"/>
          <w:lang w:eastAsia="x-none"/>
        </w:rPr>
        <w:t xml:space="preserve">и </w:t>
      </w:r>
      <w:r w:rsidRPr="00B700AB">
        <w:rPr>
          <w:spacing w:val="2"/>
          <w:sz w:val="20"/>
          <w:szCs w:val="20"/>
          <w:lang w:eastAsia="x-none"/>
        </w:rPr>
        <w:t xml:space="preserve">на </w:t>
      </w:r>
      <w:r w:rsidRPr="00B700AB">
        <w:rPr>
          <w:sz w:val="20"/>
          <w:szCs w:val="20"/>
          <w:lang w:eastAsia="x-none"/>
        </w:rPr>
        <w:t>основании итогового протокола аукциона в электронной форме от «</w:t>
      </w:r>
      <w:r w:rsidRPr="00B700AB">
        <w:rPr>
          <w:spacing w:val="-1"/>
          <w:sz w:val="20"/>
          <w:szCs w:val="20"/>
          <w:lang w:eastAsia="x-none"/>
        </w:rPr>
        <w:t>_____» _________ 202</w:t>
      </w:r>
      <w:r w:rsidR="00AD505C">
        <w:rPr>
          <w:spacing w:val="-1"/>
          <w:sz w:val="20"/>
          <w:szCs w:val="20"/>
          <w:lang w:eastAsia="x-none"/>
        </w:rPr>
        <w:t>4</w:t>
      </w:r>
      <w:r w:rsidRPr="00B700AB">
        <w:rPr>
          <w:spacing w:val="-1"/>
          <w:sz w:val="20"/>
          <w:szCs w:val="20"/>
          <w:lang w:eastAsia="x-none"/>
        </w:rPr>
        <w:t xml:space="preserve"> года № _______ (опубликованного на Официальном сайте Росси</w:t>
      </w:r>
      <w:r w:rsidRPr="00B700AB">
        <w:rPr>
          <w:sz w:val="20"/>
          <w:szCs w:val="20"/>
          <w:lang w:eastAsia="x-none"/>
        </w:rPr>
        <w:t>йской Федерации для размещения информации о размещении заказов «___» ________ 202</w:t>
      </w:r>
      <w:r w:rsidR="00AD505C">
        <w:rPr>
          <w:sz w:val="20"/>
          <w:szCs w:val="20"/>
          <w:lang w:eastAsia="x-none"/>
        </w:rPr>
        <w:t>4</w:t>
      </w:r>
      <w:r w:rsidRPr="00B700AB">
        <w:rPr>
          <w:sz w:val="20"/>
          <w:szCs w:val="20"/>
          <w:lang w:eastAsia="x-none"/>
        </w:rPr>
        <w:t xml:space="preserve"> года под №_________), </w:t>
      </w:r>
      <w:r w:rsidRPr="00B700AB">
        <w:rPr>
          <w:spacing w:val="2"/>
          <w:sz w:val="20"/>
          <w:szCs w:val="20"/>
          <w:lang w:eastAsia="x-none"/>
        </w:rPr>
        <w:t>заключили настоящий Гражданско-правовой договор</w:t>
      </w:r>
      <w:r w:rsidRPr="00B700AB">
        <w:rPr>
          <w:sz w:val="20"/>
          <w:szCs w:val="20"/>
          <w:lang w:eastAsia="x-none"/>
        </w:rPr>
        <w:t xml:space="preserve"> на поставку товара для нужд ГАУЗ КОДКБ им. Ю.А. Атаманова (далее Договор) о нижеследующем: </w:t>
      </w:r>
    </w:p>
    <w:p w14:paraId="109B4A40" w14:textId="77777777" w:rsidR="00B700AB" w:rsidRPr="00B700AB" w:rsidRDefault="00B700AB" w:rsidP="00D9049E">
      <w:pPr>
        <w:spacing w:before="240"/>
        <w:jc w:val="center"/>
        <w:rPr>
          <w:sz w:val="20"/>
          <w:szCs w:val="20"/>
          <w:lang w:eastAsia="x-none"/>
        </w:rPr>
      </w:pPr>
      <w:r w:rsidRPr="00B700AB">
        <w:rPr>
          <w:b/>
          <w:sz w:val="20"/>
          <w:szCs w:val="20"/>
          <w:lang w:eastAsia="x-none"/>
        </w:rPr>
        <w:t>1. Предмет Договора</w:t>
      </w:r>
    </w:p>
    <w:p w14:paraId="307C454E" w14:textId="4618A539" w:rsidR="00B700AB" w:rsidRPr="00B700AB" w:rsidRDefault="00B700AB" w:rsidP="00D9049E">
      <w:pPr>
        <w:jc w:val="both"/>
        <w:rPr>
          <w:sz w:val="20"/>
          <w:szCs w:val="20"/>
        </w:rPr>
      </w:pPr>
      <w:r w:rsidRPr="00B700AB">
        <w:rPr>
          <w:sz w:val="20"/>
          <w:szCs w:val="20"/>
        </w:rPr>
        <w:t xml:space="preserve">1.1. Поставщик по настоящему Договору обязуется </w:t>
      </w:r>
      <w:r w:rsidRPr="00B700AB">
        <w:rPr>
          <w:b/>
          <w:i/>
          <w:sz w:val="20"/>
          <w:szCs w:val="20"/>
        </w:rPr>
        <w:t xml:space="preserve">поставить </w:t>
      </w:r>
      <w:r w:rsidR="00980085">
        <w:rPr>
          <w:b/>
          <w:bCs/>
          <w:i/>
          <w:sz w:val="20"/>
          <w:szCs w:val="20"/>
        </w:rPr>
        <w:t>шовный материал</w:t>
      </w:r>
      <w:r w:rsidR="00C30E33">
        <w:rPr>
          <w:b/>
          <w:bCs/>
          <w:i/>
          <w:sz w:val="20"/>
          <w:szCs w:val="20"/>
        </w:rPr>
        <w:t xml:space="preserve"> </w:t>
      </w:r>
      <w:r w:rsidRPr="00B700AB">
        <w:rPr>
          <w:sz w:val="20"/>
          <w:szCs w:val="20"/>
        </w:rPr>
        <w:t xml:space="preserve">(далее – товар), а Заказчик обязуется принять и оплатить поставленный Поставщиком товар. </w:t>
      </w:r>
    </w:p>
    <w:p w14:paraId="2A7B99D4" w14:textId="77777777" w:rsidR="00B700AB" w:rsidRPr="00B700AB" w:rsidRDefault="00B700AB" w:rsidP="00D9049E">
      <w:pPr>
        <w:jc w:val="both"/>
        <w:rPr>
          <w:sz w:val="20"/>
          <w:szCs w:val="20"/>
        </w:rPr>
      </w:pPr>
      <w:r w:rsidRPr="00B700AB">
        <w:rPr>
          <w:sz w:val="20"/>
          <w:szCs w:val="20"/>
        </w:rPr>
        <w:t>1.2. Наименование, качество и количество устанавливается настоящим Договором и Приложениями к нему, которые являются неотъемлемой частью настоящего Договора.</w:t>
      </w:r>
    </w:p>
    <w:p w14:paraId="62C92158" w14:textId="77777777" w:rsidR="00B700AB" w:rsidRPr="00B700AB" w:rsidRDefault="00B700AB" w:rsidP="00D9049E">
      <w:pPr>
        <w:tabs>
          <w:tab w:val="left" w:pos="6885"/>
        </w:tabs>
        <w:autoSpaceDE w:val="0"/>
        <w:autoSpaceDN w:val="0"/>
        <w:adjustRightInd w:val="0"/>
        <w:spacing w:before="240"/>
        <w:jc w:val="center"/>
        <w:outlineLvl w:val="1"/>
        <w:rPr>
          <w:b/>
          <w:sz w:val="20"/>
          <w:szCs w:val="20"/>
        </w:rPr>
      </w:pPr>
      <w:r w:rsidRPr="00B700AB">
        <w:rPr>
          <w:b/>
          <w:sz w:val="20"/>
          <w:szCs w:val="20"/>
        </w:rPr>
        <w:t>2. Цена Договора и порядок расчетов</w:t>
      </w:r>
    </w:p>
    <w:p w14:paraId="59112A2C" w14:textId="77777777" w:rsidR="00B700AB" w:rsidRPr="00B700AB" w:rsidRDefault="00B700AB" w:rsidP="00D9049E">
      <w:pPr>
        <w:jc w:val="both"/>
        <w:rPr>
          <w:sz w:val="20"/>
          <w:szCs w:val="20"/>
        </w:rPr>
      </w:pPr>
      <w:r w:rsidRPr="00B700AB">
        <w:rPr>
          <w:sz w:val="20"/>
          <w:szCs w:val="20"/>
        </w:rPr>
        <w:t xml:space="preserve">2.1. Общая стоимость настоящего Договора составляет _______ (________ тысяч) рублей, в том числе НДС _____ % _____ рублей ____ коп. (___________ рублей __ коп.) </w:t>
      </w:r>
      <w:r w:rsidRPr="00B700AB">
        <w:rPr>
          <w:b/>
          <w:i/>
          <w:sz w:val="20"/>
          <w:szCs w:val="20"/>
        </w:rPr>
        <w:t xml:space="preserve">(если НДС не облагается, указывать: «НДС не облагается на основании письма ИМНС об упрощенной системе налогообложения или делать ссылку на нормативный акт, определяющий освобождение от оплаты НДС» – этот текст удалить) </w:t>
      </w:r>
      <w:r w:rsidRPr="00B700AB">
        <w:rPr>
          <w:sz w:val="20"/>
          <w:szCs w:val="20"/>
        </w:rPr>
        <w:t>и определяется на весь срок исполнения Договора, за исключением случаев предусмотренных настоящим Договором.</w:t>
      </w:r>
    </w:p>
    <w:p w14:paraId="028BC7D5" w14:textId="77777777" w:rsidR="00B700AB" w:rsidRPr="00B700AB" w:rsidRDefault="00B700AB" w:rsidP="00D9049E">
      <w:pPr>
        <w:jc w:val="both"/>
        <w:rPr>
          <w:sz w:val="20"/>
          <w:szCs w:val="20"/>
        </w:rPr>
      </w:pPr>
      <w:r w:rsidRPr="00B700AB">
        <w:rPr>
          <w:sz w:val="20"/>
          <w:szCs w:val="20"/>
        </w:rPr>
        <w:t>2.2. Общая стоимость Договора определяется на весь срок исполнения Договора, за исключением случаев, предусмотренных Договором.</w:t>
      </w:r>
    </w:p>
    <w:p w14:paraId="477DF4CB" w14:textId="77777777" w:rsidR="00B700AB" w:rsidRPr="00B700AB" w:rsidRDefault="00B700AB" w:rsidP="00D9049E">
      <w:pPr>
        <w:jc w:val="both"/>
        <w:rPr>
          <w:sz w:val="20"/>
          <w:szCs w:val="20"/>
        </w:rPr>
      </w:pPr>
      <w:r w:rsidRPr="00B700AB">
        <w:rPr>
          <w:sz w:val="20"/>
          <w:szCs w:val="20"/>
        </w:rPr>
        <w:t>Общая стоимость товара  включает в себя все расходы Поставщика, необходимые для осуществления им своих обязательств по Договору в полном объеме и надлежащего качества, в том числе стоимость товара, все подлежащие к уплате налоги, сборы и другие обязательные платежи, расходы на упаковку, маркировку, страхование, сертификацию, транспортные расходы по доставке товара до места поставки, затраты по хранению товара на складе Поставщика, стоимость всех необходимых погрузочно-разгрузочных работ и иные расходы, связанные с поставкой товара.</w:t>
      </w:r>
    </w:p>
    <w:p w14:paraId="4624F55A" w14:textId="77777777" w:rsidR="00B700AB" w:rsidRPr="00B700AB" w:rsidRDefault="00B700AB" w:rsidP="00D9049E">
      <w:pPr>
        <w:jc w:val="both"/>
        <w:rPr>
          <w:bCs/>
          <w:sz w:val="20"/>
          <w:szCs w:val="20"/>
        </w:rPr>
      </w:pPr>
      <w:r w:rsidRPr="00B700AB">
        <w:rPr>
          <w:bCs/>
          <w:sz w:val="20"/>
          <w:szCs w:val="20"/>
        </w:rPr>
        <w:t>2.3.</w:t>
      </w:r>
      <w:r w:rsidRPr="00B700AB">
        <w:rPr>
          <w:b/>
          <w:bCs/>
          <w:sz w:val="20"/>
          <w:szCs w:val="20"/>
        </w:rPr>
        <w:t xml:space="preserve"> </w:t>
      </w:r>
      <w:r w:rsidRPr="00B700AB">
        <w:rPr>
          <w:sz w:val="20"/>
          <w:szCs w:val="20"/>
        </w:rPr>
        <w:t>Цена Договора может быть снижена по соглашению Сторон без изменения, предусмотренного Договором количества товара, качества товара и иных условий Договора.</w:t>
      </w:r>
    </w:p>
    <w:p w14:paraId="12E553DE" w14:textId="77777777" w:rsidR="00B700AB" w:rsidRPr="00B700AB" w:rsidRDefault="00B700AB" w:rsidP="00D9049E">
      <w:pPr>
        <w:pStyle w:val="a5"/>
        <w:jc w:val="both"/>
        <w:rPr>
          <w:rFonts w:eastAsia="Calibri"/>
          <w:lang w:val="x-none"/>
        </w:rPr>
      </w:pPr>
      <w:r w:rsidRPr="00B700AB">
        <w:t xml:space="preserve">2.4. </w:t>
      </w:r>
      <w:r w:rsidRPr="00B700AB">
        <w:rPr>
          <w:rFonts w:eastAsia="Calibri"/>
          <w:lang w:val="x-none"/>
        </w:rPr>
        <w:t>Оплата товара по настоящему Договору производится Заказчиком по безналичному расчету перечислением денежных средств на счет Поставщика платежными поручениями в следующем порядке:</w:t>
      </w:r>
    </w:p>
    <w:p w14:paraId="02CF1AC8" w14:textId="3C327400" w:rsidR="00B700AB" w:rsidRPr="00B700AB" w:rsidRDefault="00B700AB" w:rsidP="00D9049E">
      <w:pPr>
        <w:pStyle w:val="a5"/>
        <w:jc w:val="both"/>
        <w:rPr>
          <w:rFonts w:eastAsia="Calibri"/>
          <w:lang w:val="x-none"/>
        </w:rPr>
      </w:pPr>
      <w:r w:rsidRPr="00B700AB">
        <w:rPr>
          <w:rFonts w:eastAsia="Calibri"/>
          <w:lang w:val="x-none"/>
        </w:rPr>
        <w:t xml:space="preserve">расчеты с Поставщиком осуществляются в пределах стоимости (цены) поставленного товара </w:t>
      </w:r>
      <w:r w:rsidRPr="00B700AB">
        <w:rPr>
          <w:rFonts w:eastAsia="Calibri"/>
        </w:rPr>
        <w:t xml:space="preserve">в течение </w:t>
      </w:r>
      <w:r>
        <w:t xml:space="preserve">тридцати </w:t>
      </w:r>
      <w:r w:rsidRPr="00B700AB">
        <w:t xml:space="preserve">рабочих дней </w:t>
      </w:r>
      <w:r w:rsidRPr="00B700AB">
        <w:rPr>
          <w:rFonts w:eastAsia="Calibri"/>
          <w:lang w:val="x-none"/>
        </w:rPr>
        <w:t xml:space="preserve">с момента представления Поставщиком документации, указанной в Задании на поставку товара, и после подписания Заказчиком и Поставщиком товарных накладных </w:t>
      </w:r>
      <w:r w:rsidRPr="00B700AB">
        <w:rPr>
          <w:rFonts w:eastAsia="Calibri"/>
        </w:rPr>
        <w:t xml:space="preserve">(универсальных передаточных документов) </w:t>
      </w:r>
      <w:r w:rsidRPr="00B700AB">
        <w:rPr>
          <w:rFonts w:eastAsia="Calibri"/>
          <w:lang w:val="x-none"/>
        </w:rPr>
        <w:t>(и/или акта сдачи-приемки товара) и иной документации, подтверждающей передачу товара по количеству и качеству.</w:t>
      </w:r>
    </w:p>
    <w:p w14:paraId="5E4327CC" w14:textId="77777777" w:rsidR="00B700AB" w:rsidRPr="00B700AB" w:rsidRDefault="00B700AB" w:rsidP="00D9049E">
      <w:pPr>
        <w:pStyle w:val="a5"/>
        <w:jc w:val="both"/>
        <w:rPr>
          <w:rFonts w:eastAsia="Calibri"/>
          <w:lang w:val="x-none"/>
        </w:rPr>
      </w:pPr>
      <w:r w:rsidRPr="00B700AB">
        <w:rPr>
          <w:rFonts w:eastAsia="Calibri"/>
          <w:bCs/>
        </w:rPr>
        <w:t>Обязательства Заказчика по оплате товара считаются исполненными с момента списания денежных средств с банковского счета Заказчика.</w:t>
      </w:r>
    </w:p>
    <w:p w14:paraId="515A9F58" w14:textId="5BD948D1" w:rsidR="00B700AB" w:rsidRPr="00B700AB" w:rsidRDefault="00B700AB" w:rsidP="00D9049E">
      <w:pPr>
        <w:pStyle w:val="a5"/>
        <w:jc w:val="both"/>
      </w:pPr>
      <w:r w:rsidRPr="00B700AB">
        <w:t xml:space="preserve">2.5. </w:t>
      </w:r>
      <w:r w:rsidRPr="00B700AB">
        <w:rPr>
          <w:bCs/>
        </w:rPr>
        <w:t>Источник финанс</w:t>
      </w:r>
      <w:r w:rsidR="0096027C">
        <w:rPr>
          <w:bCs/>
        </w:rPr>
        <w:t>ирования - в рамках лимитов 2024</w:t>
      </w:r>
      <w:r w:rsidRPr="00B700AB">
        <w:rPr>
          <w:bCs/>
        </w:rPr>
        <w:t>-202</w:t>
      </w:r>
      <w:r w:rsidR="00C30E33">
        <w:rPr>
          <w:bCs/>
        </w:rPr>
        <w:t>5</w:t>
      </w:r>
      <w:r w:rsidRPr="00B700AB">
        <w:rPr>
          <w:bCs/>
        </w:rPr>
        <w:t xml:space="preserve"> г.: Внебюджетные средства.</w:t>
      </w:r>
    </w:p>
    <w:p w14:paraId="1C9FC278" w14:textId="74595CF2" w:rsidR="00B700AB" w:rsidRPr="00B700AB" w:rsidRDefault="00B700AB" w:rsidP="00D9049E">
      <w:pPr>
        <w:jc w:val="both"/>
        <w:rPr>
          <w:bCs/>
          <w:sz w:val="20"/>
          <w:szCs w:val="20"/>
        </w:rPr>
      </w:pPr>
      <w:r w:rsidRPr="00B700AB">
        <w:rPr>
          <w:bCs/>
          <w:sz w:val="20"/>
          <w:szCs w:val="20"/>
        </w:rPr>
        <w:t>2.6. Код вида расходов – 244 (увеличение стоимости лекарственных препаратов и материалов, применяемых в медицинских целях).</w:t>
      </w:r>
    </w:p>
    <w:p w14:paraId="37F444B8" w14:textId="77777777" w:rsidR="00B700AB" w:rsidRPr="00B700AB" w:rsidRDefault="00B700AB" w:rsidP="00D9049E">
      <w:pPr>
        <w:shd w:val="clear" w:color="auto" w:fill="FFFFFF"/>
        <w:tabs>
          <w:tab w:val="left" w:pos="900"/>
          <w:tab w:val="left" w:pos="3420"/>
        </w:tabs>
        <w:spacing w:before="240"/>
        <w:ind w:left="360"/>
        <w:jc w:val="center"/>
        <w:rPr>
          <w:b/>
          <w:bCs/>
          <w:color w:val="000000"/>
          <w:spacing w:val="-1"/>
          <w:sz w:val="20"/>
          <w:szCs w:val="20"/>
        </w:rPr>
      </w:pPr>
      <w:r w:rsidRPr="00B700AB">
        <w:rPr>
          <w:b/>
          <w:bCs/>
          <w:color w:val="000000"/>
          <w:spacing w:val="-1"/>
          <w:sz w:val="20"/>
          <w:szCs w:val="20"/>
        </w:rPr>
        <w:t>3. Обязанности Сторон</w:t>
      </w:r>
    </w:p>
    <w:p w14:paraId="30FD197E" w14:textId="77777777" w:rsidR="00B700AB" w:rsidRPr="00B700AB" w:rsidRDefault="00B700AB" w:rsidP="00D9049E">
      <w:pPr>
        <w:pStyle w:val="a5"/>
        <w:jc w:val="both"/>
      </w:pPr>
      <w:r w:rsidRPr="00B700AB">
        <w:t>3.1. Заказчик вправе:</w:t>
      </w:r>
    </w:p>
    <w:p w14:paraId="78C7B7A8" w14:textId="77777777" w:rsidR="00B700AB" w:rsidRPr="00B700AB" w:rsidRDefault="00B700AB" w:rsidP="00D9049E">
      <w:pPr>
        <w:pStyle w:val="a5"/>
        <w:jc w:val="both"/>
      </w:pPr>
      <w:r w:rsidRPr="00B700AB">
        <w:t>3.1.1. Требовать от Поставщика надлежащего исполнения обязательств в соответствии с Договором, а также требовать своевременного устранения выявленных недостатков.</w:t>
      </w:r>
    </w:p>
    <w:p w14:paraId="20DDB3C6" w14:textId="77777777" w:rsidR="00B700AB" w:rsidRPr="00B700AB" w:rsidRDefault="00B700AB" w:rsidP="00D9049E">
      <w:pPr>
        <w:pStyle w:val="a5"/>
        <w:jc w:val="both"/>
      </w:pPr>
      <w:r w:rsidRPr="00B700AB">
        <w:t>3.1.2. Получать информацию о соответствии товаров ГОСТам, ТУ, а также иные сведения, касающиеся условий Договора.</w:t>
      </w:r>
    </w:p>
    <w:p w14:paraId="744683A0" w14:textId="77777777" w:rsidR="00B700AB" w:rsidRPr="00B700AB" w:rsidRDefault="00B700AB" w:rsidP="00D9049E">
      <w:pPr>
        <w:pStyle w:val="a5"/>
        <w:jc w:val="both"/>
      </w:pPr>
      <w:r w:rsidRPr="00B700AB">
        <w:t>3.1.3. Пользоваться иными правами, установленными Договором и законодательством Российской Федерации.</w:t>
      </w:r>
    </w:p>
    <w:p w14:paraId="50348304" w14:textId="77777777" w:rsidR="00B700AB" w:rsidRPr="00B700AB" w:rsidRDefault="00B700AB" w:rsidP="00D9049E">
      <w:pPr>
        <w:pStyle w:val="a5"/>
        <w:jc w:val="both"/>
      </w:pPr>
      <w:r w:rsidRPr="00B700AB">
        <w:t>Заказчик обязан:</w:t>
      </w:r>
    </w:p>
    <w:p w14:paraId="09930DE4" w14:textId="77777777" w:rsidR="00B700AB" w:rsidRPr="00B700AB" w:rsidRDefault="00B700AB" w:rsidP="00D9049E">
      <w:pPr>
        <w:pStyle w:val="a5"/>
        <w:tabs>
          <w:tab w:val="left" w:pos="567"/>
        </w:tabs>
        <w:jc w:val="both"/>
      </w:pPr>
      <w:r w:rsidRPr="00B700AB">
        <w:t>3.2.1.</w:t>
      </w:r>
      <w:r w:rsidRPr="00B700AB">
        <w:tab/>
        <w:t xml:space="preserve">Своевременно сообщать в письменной форме Поставщику о недостатках товара, обнаруженных в ходе их поставки или приемки.  </w:t>
      </w:r>
    </w:p>
    <w:p w14:paraId="6988AAB5" w14:textId="77777777" w:rsidR="00B700AB" w:rsidRPr="00B700AB" w:rsidRDefault="00B700AB" w:rsidP="00D9049E">
      <w:pPr>
        <w:pStyle w:val="a5"/>
        <w:tabs>
          <w:tab w:val="left" w:pos="567"/>
        </w:tabs>
        <w:jc w:val="both"/>
      </w:pPr>
      <w:r w:rsidRPr="00B700AB">
        <w:t>3.2.2.</w:t>
      </w:r>
      <w:r w:rsidRPr="00B700AB">
        <w:tab/>
        <w:t xml:space="preserve">Обеспечивать своевременную оплату товара в соответствии с условиями настоящего Договора. </w:t>
      </w:r>
    </w:p>
    <w:p w14:paraId="3B09DB83" w14:textId="77777777" w:rsidR="00B700AB" w:rsidRPr="005E5113" w:rsidRDefault="00B700AB" w:rsidP="00D9049E">
      <w:pPr>
        <w:pStyle w:val="a5"/>
        <w:tabs>
          <w:tab w:val="left" w:pos="567"/>
        </w:tabs>
        <w:jc w:val="both"/>
      </w:pPr>
      <w:r w:rsidRPr="00B700AB">
        <w:t>3.2.3.</w:t>
      </w:r>
      <w:r w:rsidRPr="00B700AB">
        <w:tab/>
        <w:t xml:space="preserve">Обеспечивать своевременную приемку исполнения обязательств </w:t>
      </w:r>
      <w:r w:rsidRPr="005E5113">
        <w:t>Поставщика по выполненным им обязательствам.</w:t>
      </w:r>
    </w:p>
    <w:p w14:paraId="043710CD" w14:textId="37FA702A" w:rsidR="00B700AB" w:rsidRDefault="00B700AB" w:rsidP="00D9049E">
      <w:pPr>
        <w:pStyle w:val="a5"/>
        <w:tabs>
          <w:tab w:val="left" w:pos="567"/>
        </w:tabs>
        <w:jc w:val="both"/>
      </w:pPr>
      <w:r w:rsidRPr="005E5113">
        <w:t>3.2.4.</w:t>
      </w:r>
      <w:r w:rsidRPr="005E5113">
        <w:tab/>
        <w:t xml:space="preserve">Вернуть денежные средства, внесенные для обеспечения исполнения Договора, в порядке и сроки: </w:t>
      </w:r>
      <w:r w:rsidR="007F1262" w:rsidRPr="007F1262">
        <w:t>Заказчик возвращает денежные средства, внесенные в качестве обеспечения исполнения договора не позднее 30 (тридцати) дней с даты надлежащего исполнения поставщиком (исполнителем, подрядчиком) обязательств, предусмотренных договором.</w:t>
      </w:r>
    </w:p>
    <w:p w14:paraId="4F8C44A4" w14:textId="32BB2ACF" w:rsidR="00B700AB" w:rsidRPr="005E5113" w:rsidRDefault="007F1262" w:rsidP="007F1262">
      <w:pPr>
        <w:pStyle w:val="a5"/>
        <w:tabs>
          <w:tab w:val="left" w:pos="567"/>
        </w:tabs>
        <w:jc w:val="both"/>
      </w:pPr>
      <w:r>
        <w:t xml:space="preserve">3.3. </w:t>
      </w:r>
      <w:r w:rsidR="00B700AB" w:rsidRPr="005E5113">
        <w:t>Поставщик вправе:</w:t>
      </w:r>
    </w:p>
    <w:p w14:paraId="53321BF2" w14:textId="77777777" w:rsidR="00B700AB" w:rsidRPr="00B700AB" w:rsidRDefault="00B700AB" w:rsidP="00D9049E">
      <w:pPr>
        <w:pStyle w:val="a5"/>
        <w:jc w:val="both"/>
      </w:pPr>
      <w:r w:rsidRPr="005E5113">
        <w:t>3.3.1. Требовать своевременной оплаты поставленных товаров в соответствии с Договором.</w:t>
      </w:r>
    </w:p>
    <w:p w14:paraId="446700FC" w14:textId="77777777" w:rsidR="00B700AB" w:rsidRPr="00B700AB" w:rsidRDefault="00B700AB" w:rsidP="00D9049E">
      <w:pPr>
        <w:pStyle w:val="a5"/>
        <w:jc w:val="both"/>
      </w:pPr>
      <w:r w:rsidRPr="00B700AB">
        <w:lastRenderedPageBreak/>
        <w:t>3.4. Поставщик обязан:</w:t>
      </w:r>
    </w:p>
    <w:p w14:paraId="3E9D96DE" w14:textId="77777777" w:rsidR="00B700AB" w:rsidRPr="00B700AB" w:rsidRDefault="00B700AB" w:rsidP="00D9049E">
      <w:pPr>
        <w:pStyle w:val="a5"/>
        <w:tabs>
          <w:tab w:val="left" w:pos="567"/>
        </w:tabs>
        <w:jc w:val="both"/>
      </w:pPr>
      <w:r w:rsidRPr="00B700AB">
        <w:t xml:space="preserve">3.4.1. Поставить товары, качество которых соответствует требованиям, установленным в настоящем Договоре, и подтвердить его соответствующими документами, действительными на территории Российской Федерации в сроки, указанные в пункте 4.1. настоящего Договора по адресу: Российская Федерация, Кемеровская область - Кузбасс, город Кемерово, улица Ворошилова, дом 21, Государственное автономное учреждение здравоохранения </w:t>
      </w:r>
      <w:r w:rsidRPr="00B700AB">
        <w:rPr>
          <w:bCs/>
        </w:rPr>
        <w:t>«</w:t>
      </w:r>
      <w:r w:rsidRPr="00B700AB">
        <w:t>Кузбасская областная детская клиническая больница имени Ю.А. Атаманова», медицинский склад.</w:t>
      </w:r>
    </w:p>
    <w:p w14:paraId="3EB19BE3" w14:textId="77777777" w:rsidR="00B700AB" w:rsidRPr="00B700AB" w:rsidRDefault="00B700AB" w:rsidP="00D9049E">
      <w:pPr>
        <w:pStyle w:val="a5"/>
        <w:jc w:val="both"/>
      </w:pPr>
      <w:r w:rsidRPr="00B700AB">
        <w:t>3.4.2. Обеспечить сертификацию Товара в соответствии с действующим законодательством.</w:t>
      </w:r>
    </w:p>
    <w:p w14:paraId="3EB63A1E" w14:textId="77777777" w:rsidR="00B700AB" w:rsidRPr="00B700AB" w:rsidRDefault="00B700AB" w:rsidP="00D9049E">
      <w:pPr>
        <w:pStyle w:val="a5"/>
        <w:tabs>
          <w:tab w:val="left" w:pos="567"/>
        </w:tabs>
        <w:jc w:val="both"/>
      </w:pPr>
      <w:r w:rsidRPr="00B700AB">
        <w:t>3.4.3. Предоставить по требованию Заказчика необходимую документацию, подтверждающую качество и страну происхождения поставляемого Товара в рамках настоящего Договора.</w:t>
      </w:r>
    </w:p>
    <w:p w14:paraId="6FE064E4" w14:textId="77777777" w:rsidR="00B700AB" w:rsidRPr="00B700AB" w:rsidRDefault="00B700AB" w:rsidP="00D9049E">
      <w:pPr>
        <w:pStyle w:val="a5"/>
        <w:jc w:val="both"/>
      </w:pPr>
      <w:bookmarkStart w:id="2" w:name="Par760"/>
      <w:bookmarkEnd w:id="2"/>
      <w:r w:rsidRPr="00B700AB">
        <w:t>3.4.4. Представить Заказчику сведения об изменении своего фактического местонахождения в срок не позднее 3 (трех) рабочих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Договоре.</w:t>
      </w:r>
    </w:p>
    <w:p w14:paraId="0E8B706C" w14:textId="77777777" w:rsidR="00B700AB" w:rsidRPr="00B700AB" w:rsidRDefault="00B700AB" w:rsidP="00D9049E">
      <w:pPr>
        <w:pStyle w:val="a5"/>
        <w:jc w:val="both"/>
      </w:pPr>
      <w:r w:rsidRPr="00B700AB">
        <w:t>3.4.5. Исполнять иные обязательства, предусмотренные действующим законодательством Российской Федерации и Договором.</w:t>
      </w:r>
    </w:p>
    <w:p w14:paraId="1664A0CD" w14:textId="77777777" w:rsidR="00B700AB" w:rsidRPr="00B700AB" w:rsidRDefault="00B700AB" w:rsidP="00D9049E">
      <w:pPr>
        <w:pStyle w:val="a5"/>
        <w:jc w:val="both"/>
      </w:pPr>
      <w:r w:rsidRPr="00B700AB">
        <w:t>3.4.6. Принять Товар в случае его возврата по основаниям, предусмотренным настоящим Договором.</w:t>
      </w:r>
    </w:p>
    <w:p w14:paraId="2D79897A" w14:textId="77777777" w:rsidR="00B700AB" w:rsidRPr="00B700AB" w:rsidRDefault="00B700AB" w:rsidP="00D9049E">
      <w:pPr>
        <w:tabs>
          <w:tab w:val="num" w:pos="0"/>
        </w:tabs>
        <w:spacing w:before="240"/>
        <w:ind w:firstLine="709"/>
        <w:jc w:val="center"/>
        <w:rPr>
          <w:b/>
          <w:sz w:val="20"/>
          <w:szCs w:val="20"/>
          <w:lang w:eastAsia="x-none"/>
        </w:rPr>
      </w:pPr>
      <w:r w:rsidRPr="00B700AB">
        <w:rPr>
          <w:b/>
          <w:sz w:val="20"/>
          <w:szCs w:val="20"/>
          <w:lang w:eastAsia="x-none"/>
        </w:rPr>
        <w:t>4. Сроки и условия поставки Товара</w:t>
      </w:r>
    </w:p>
    <w:p w14:paraId="2A9BDF38" w14:textId="70882F82" w:rsidR="00B700AB" w:rsidRPr="00B700AB" w:rsidRDefault="00B700AB" w:rsidP="00D9049E">
      <w:pPr>
        <w:jc w:val="both"/>
        <w:rPr>
          <w:sz w:val="20"/>
          <w:szCs w:val="20"/>
          <w:lang w:val="x-none"/>
        </w:rPr>
      </w:pPr>
      <w:r w:rsidRPr="00B700AB">
        <w:rPr>
          <w:sz w:val="20"/>
          <w:szCs w:val="20"/>
          <w:lang w:val="x-none"/>
        </w:rPr>
        <w:t xml:space="preserve">4.1. Общий срок поставки товара – со дня, следующего за днем заключения договора, до </w:t>
      </w:r>
      <w:r w:rsidRPr="00B700AB">
        <w:rPr>
          <w:sz w:val="20"/>
          <w:szCs w:val="20"/>
        </w:rPr>
        <w:t>3</w:t>
      </w:r>
      <w:r w:rsidR="00C30E33">
        <w:rPr>
          <w:sz w:val="20"/>
          <w:szCs w:val="20"/>
        </w:rPr>
        <w:t>1</w:t>
      </w:r>
      <w:r w:rsidRPr="00B700AB">
        <w:rPr>
          <w:sz w:val="20"/>
          <w:szCs w:val="20"/>
        </w:rPr>
        <w:t>.</w:t>
      </w:r>
      <w:r w:rsidR="00C30E33">
        <w:rPr>
          <w:sz w:val="20"/>
          <w:szCs w:val="20"/>
        </w:rPr>
        <w:t>12</w:t>
      </w:r>
      <w:r w:rsidRPr="00B700AB">
        <w:rPr>
          <w:sz w:val="20"/>
          <w:szCs w:val="20"/>
          <w:lang w:val="x-none"/>
        </w:rPr>
        <w:t>.20</w:t>
      </w:r>
      <w:r w:rsidRPr="00B700AB">
        <w:rPr>
          <w:sz w:val="20"/>
          <w:szCs w:val="20"/>
        </w:rPr>
        <w:t>2</w:t>
      </w:r>
      <w:r w:rsidR="00D9049E">
        <w:rPr>
          <w:sz w:val="20"/>
          <w:szCs w:val="20"/>
        </w:rPr>
        <w:t>4</w:t>
      </w:r>
      <w:r w:rsidRPr="00B700AB">
        <w:rPr>
          <w:sz w:val="20"/>
          <w:szCs w:val="20"/>
          <w:lang w:val="x-none"/>
        </w:rPr>
        <w:t xml:space="preserve"> года. </w:t>
      </w:r>
    </w:p>
    <w:p w14:paraId="38CF2F47" w14:textId="3F04D95E" w:rsidR="00B700AB" w:rsidRPr="00B700AB" w:rsidRDefault="00B700AB" w:rsidP="00D9049E">
      <w:pPr>
        <w:jc w:val="both"/>
        <w:rPr>
          <w:sz w:val="20"/>
          <w:szCs w:val="20"/>
        </w:rPr>
      </w:pPr>
      <w:r w:rsidRPr="00B700AB">
        <w:rPr>
          <w:sz w:val="20"/>
          <w:szCs w:val="20"/>
        </w:rPr>
        <w:t>Поставка товара осуществляется партиями по заявкам Заказчика. Представителями Заказчика, уполномоченными на подачу Заявок, являются: Петренко Анна Григорьевна (специалист), тел. 8 (3842) 68-00-64, эл.</w:t>
      </w:r>
      <w:r w:rsidR="00980085">
        <w:rPr>
          <w:sz w:val="20"/>
          <w:szCs w:val="20"/>
        </w:rPr>
        <w:t>п</w:t>
      </w:r>
      <w:r w:rsidRPr="00B700AB">
        <w:rPr>
          <w:sz w:val="20"/>
          <w:szCs w:val="20"/>
        </w:rPr>
        <w:t xml:space="preserve">очта: </w:t>
      </w:r>
      <w:r w:rsidR="00980085" w:rsidRPr="00772C0B">
        <w:rPr>
          <w:sz w:val="20"/>
          <w:szCs w:val="20"/>
          <w:lang w:val="en-US"/>
        </w:rPr>
        <w:t>petrenkoanyt</w:t>
      </w:r>
      <w:r w:rsidR="00980085" w:rsidRPr="00772C0B">
        <w:rPr>
          <w:sz w:val="20"/>
          <w:szCs w:val="20"/>
        </w:rPr>
        <w:t>@</w:t>
      </w:r>
      <w:r w:rsidR="00980085" w:rsidRPr="00772C0B">
        <w:rPr>
          <w:sz w:val="20"/>
          <w:szCs w:val="20"/>
          <w:lang w:val="en-US"/>
        </w:rPr>
        <w:t>yandex</w:t>
      </w:r>
      <w:r w:rsidR="00980085" w:rsidRPr="00772C0B">
        <w:rPr>
          <w:sz w:val="20"/>
          <w:szCs w:val="20"/>
        </w:rPr>
        <w:t>.</w:t>
      </w:r>
      <w:r w:rsidR="00980085" w:rsidRPr="00772C0B">
        <w:rPr>
          <w:sz w:val="20"/>
          <w:szCs w:val="20"/>
          <w:lang w:val="en-US"/>
        </w:rPr>
        <w:t>ru</w:t>
      </w:r>
      <w:r w:rsidRPr="00B700AB">
        <w:rPr>
          <w:sz w:val="20"/>
          <w:szCs w:val="20"/>
        </w:rPr>
        <w:t xml:space="preserve">. Не заказанный товар, либо товар, заказанный иными лицами, не поставляется, не принимается и не оплачивается Заказчиком. Заявки подаются по указанным Поставщиком реквизитам любым из возможных способов: путем передачи телефонограммы, и/или факсимильной, и/или электронной связью с указанием наименования товара, сроков и объемов исполнения, исходя из потребностей Заказчика, определяемых необходимостью обеспечения бесперебойного режима работы лечебного учреждения и возможностей Заказчика хранения и использования товара в соответствии с требованиями и нормами действующего законодательства. </w:t>
      </w:r>
    </w:p>
    <w:p w14:paraId="7F5578A7" w14:textId="77777777" w:rsidR="00B700AB" w:rsidRPr="00B700AB" w:rsidRDefault="00B700AB" w:rsidP="00D9049E">
      <w:pPr>
        <w:jc w:val="both"/>
        <w:rPr>
          <w:sz w:val="20"/>
          <w:szCs w:val="20"/>
        </w:rPr>
      </w:pPr>
      <w:r w:rsidRPr="00B700AB">
        <w:rPr>
          <w:sz w:val="20"/>
          <w:szCs w:val="20"/>
        </w:rPr>
        <w:t>Срок подачи заявки – не позднее, чем за три календарных дня до окончания общего срока поставки товара. Максимальный срок исполнения заявки - три календарных дня с момента ее принятия Поставщиком.</w:t>
      </w:r>
    </w:p>
    <w:p w14:paraId="0D0291E9" w14:textId="77777777" w:rsidR="00B700AB" w:rsidRPr="00B700AB" w:rsidRDefault="00B700AB" w:rsidP="00D9049E">
      <w:pPr>
        <w:jc w:val="both"/>
        <w:rPr>
          <w:sz w:val="20"/>
          <w:szCs w:val="20"/>
        </w:rPr>
      </w:pPr>
      <w:r w:rsidRPr="00B700AB">
        <w:rPr>
          <w:sz w:val="20"/>
          <w:szCs w:val="20"/>
        </w:rPr>
        <w:t xml:space="preserve">4.2. Стороны настоящего Договора договорились, что Заказчик имеет право не выбирать товар в случае отсутствия необходимости в товаре. </w:t>
      </w:r>
    </w:p>
    <w:p w14:paraId="36A45935" w14:textId="77777777" w:rsidR="00B700AB" w:rsidRPr="00B700AB" w:rsidRDefault="00B700AB" w:rsidP="00D9049E">
      <w:pPr>
        <w:jc w:val="both"/>
        <w:rPr>
          <w:sz w:val="20"/>
          <w:szCs w:val="20"/>
        </w:rPr>
      </w:pPr>
      <w:r w:rsidRPr="00B700AB">
        <w:rPr>
          <w:sz w:val="20"/>
          <w:szCs w:val="20"/>
        </w:rPr>
        <w:t>В случае не выборки товара на дату окончания общего срока поставки, обязательства Сторон в части направления заявки на поставку товара и обязательства по поставке товара считаются исполненными Сторонами в указанной части и Стороны в данном случае претензий друг к другу не имеют. </w:t>
      </w:r>
    </w:p>
    <w:p w14:paraId="59FF1D9E" w14:textId="77777777" w:rsidR="00B700AB" w:rsidRPr="00B700AB" w:rsidRDefault="00B700AB" w:rsidP="00D9049E">
      <w:pPr>
        <w:jc w:val="both"/>
        <w:rPr>
          <w:sz w:val="20"/>
          <w:szCs w:val="20"/>
          <w:lang w:val="x-none"/>
        </w:rPr>
      </w:pPr>
      <w:r w:rsidRPr="00B700AB">
        <w:rPr>
          <w:sz w:val="20"/>
          <w:szCs w:val="20"/>
          <w:lang w:val="x-none"/>
        </w:rPr>
        <w:t>4.</w:t>
      </w:r>
      <w:r w:rsidRPr="00B700AB">
        <w:rPr>
          <w:sz w:val="20"/>
          <w:szCs w:val="20"/>
        </w:rPr>
        <w:t>3</w:t>
      </w:r>
      <w:r w:rsidRPr="00B700AB">
        <w:rPr>
          <w:sz w:val="20"/>
          <w:szCs w:val="20"/>
          <w:lang w:val="x-none"/>
        </w:rPr>
        <w:t xml:space="preserve">. </w:t>
      </w:r>
      <w:r w:rsidRPr="00B700AB">
        <w:rPr>
          <w:sz w:val="20"/>
          <w:szCs w:val="20"/>
        </w:rPr>
        <w:t>Поставка и разгрузка товара осуществляется силами и средствами Поставщика до склада Заказчика</w:t>
      </w:r>
      <w:r w:rsidRPr="00B700AB">
        <w:rPr>
          <w:bCs/>
          <w:sz w:val="20"/>
          <w:szCs w:val="20"/>
        </w:rPr>
        <w:t xml:space="preserve"> в упаковке и при температуре, которые обеспечивали бы его сохранность от всякого рода повреждений при транспортировке и хранении.</w:t>
      </w:r>
    </w:p>
    <w:p w14:paraId="2B202EA9" w14:textId="77777777" w:rsidR="00B700AB" w:rsidRPr="00B700AB" w:rsidRDefault="00B700AB" w:rsidP="00D9049E">
      <w:pPr>
        <w:jc w:val="both"/>
        <w:rPr>
          <w:sz w:val="20"/>
          <w:szCs w:val="20"/>
          <w:lang w:val="x-none"/>
        </w:rPr>
      </w:pPr>
      <w:r w:rsidRPr="00B700AB">
        <w:rPr>
          <w:sz w:val="20"/>
          <w:szCs w:val="20"/>
          <w:lang w:val="x-none"/>
        </w:rPr>
        <w:t>4.</w:t>
      </w:r>
      <w:r w:rsidRPr="00B700AB">
        <w:rPr>
          <w:sz w:val="20"/>
          <w:szCs w:val="20"/>
        </w:rPr>
        <w:t>4</w:t>
      </w:r>
      <w:r w:rsidRPr="00B700AB">
        <w:rPr>
          <w:sz w:val="20"/>
          <w:szCs w:val="20"/>
          <w:lang w:val="x-none"/>
        </w:rPr>
        <w:t xml:space="preserve">. При поставке товара качество, маркировка, упаковка поставляемого товара должны соответствовать требованиям государственных стандартов Российской Федерации, техническим условиям производителя, иным нормативным документам по техническому регулированию и иным законодательным актам. Маркировка товара должна обеспечивать полную и однозначную идентификацию каждой единицы товара при его приемке.   </w:t>
      </w:r>
    </w:p>
    <w:p w14:paraId="0CAAD154" w14:textId="77777777" w:rsidR="00B700AB" w:rsidRPr="00B700AB" w:rsidRDefault="00B700AB" w:rsidP="00D9049E">
      <w:pPr>
        <w:jc w:val="both"/>
        <w:rPr>
          <w:sz w:val="20"/>
          <w:szCs w:val="20"/>
        </w:rPr>
      </w:pPr>
      <w:r w:rsidRPr="00B700AB">
        <w:rPr>
          <w:sz w:val="20"/>
          <w:szCs w:val="20"/>
          <w:lang w:val="x-none"/>
        </w:rPr>
        <w:t>4.</w:t>
      </w:r>
      <w:r w:rsidRPr="00B700AB">
        <w:rPr>
          <w:sz w:val="20"/>
          <w:szCs w:val="20"/>
        </w:rPr>
        <w:t>5</w:t>
      </w:r>
      <w:r w:rsidRPr="00B700AB">
        <w:rPr>
          <w:sz w:val="20"/>
          <w:szCs w:val="20"/>
          <w:lang w:val="x-none"/>
        </w:rPr>
        <w:t xml:space="preserve">. </w:t>
      </w:r>
      <w:r w:rsidRPr="00B700AB">
        <w:rPr>
          <w:sz w:val="20"/>
          <w:szCs w:val="20"/>
        </w:rPr>
        <w:t xml:space="preserve">При поставке каждой партии товара предоставляются надлежащим образом оформленные копии всех необходимых сертификатов (деклараций), подтверждающих качество товара, а также копии регистрационного удостоверения Федеральной службы по надзору в сфере здравоохранения и социального развития, счета-фактуры и товарные накладные (универсальные передаточные документы). </w:t>
      </w:r>
    </w:p>
    <w:p w14:paraId="102D4561" w14:textId="77777777" w:rsidR="00B700AB" w:rsidRPr="00B700AB" w:rsidRDefault="00B700AB" w:rsidP="00D9049E">
      <w:pPr>
        <w:spacing w:before="240"/>
        <w:jc w:val="center"/>
        <w:rPr>
          <w:b/>
          <w:sz w:val="20"/>
          <w:szCs w:val="20"/>
        </w:rPr>
      </w:pPr>
      <w:r w:rsidRPr="00B700AB">
        <w:rPr>
          <w:b/>
          <w:sz w:val="20"/>
          <w:szCs w:val="20"/>
        </w:rPr>
        <w:t>5. Порядок приемки товара</w:t>
      </w:r>
    </w:p>
    <w:p w14:paraId="33CB671E" w14:textId="77777777" w:rsidR="00B700AB" w:rsidRPr="00B700AB" w:rsidRDefault="00B700AB" w:rsidP="00D9049E">
      <w:pPr>
        <w:jc w:val="both"/>
        <w:rPr>
          <w:sz w:val="20"/>
          <w:szCs w:val="20"/>
        </w:rPr>
      </w:pPr>
      <w:r w:rsidRPr="00B700AB">
        <w:rPr>
          <w:sz w:val="20"/>
          <w:szCs w:val="20"/>
        </w:rPr>
        <w:t>5.1. Приемка товара по количеству и качеству осуществляется специалистами Заказчика в месте доставки товара – Российская Федерация, Кемеровская область - Кузбасс, город Кемерово, улица Ворошилова, дом 21, Государственное</w:t>
      </w:r>
      <w:r w:rsidRPr="00B700AB">
        <w:rPr>
          <w:sz w:val="20"/>
          <w:szCs w:val="20"/>
          <w:lang w:val="x-none"/>
        </w:rPr>
        <w:t xml:space="preserve"> </w:t>
      </w:r>
      <w:r w:rsidRPr="00B700AB">
        <w:rPr>
          <w:sz w:val="20"/>
          <w:szCs w:val="20"/>
        </w:rPr>
        <w:t>автономное</w:t>
      </w:r>
      <w:r w:rsidRPr="00B700AB">
        <w:rPr>
          <w:sz w:val="20"/>
          <w:szCs w:val="20"/>
          <w:lang w:val="x-none"/>
        </w:rPr>
        <w:t xml:space="preserve"> учреждение здравоохранения</w:t>
      </w:r>
      <w:r w:rsidRPr="00B700AB">
        <w:rPr>
          <w:sz w:val="20"/>
          <w:szCs w:val="20"/>
        </w:rPr>
        <w:t xml:space="preserve"> </w:t>
      </w:r>
      <w:r w:rsidRPr="00B700AB">
        <w:rPr>
          <w:bCs/>
          <w:sz w:val="20"/>
          <w:szCs w:val="20"/>
        </w:rPr>
        <w:t>«</w:t>
      </w:r>
      <w:r w:rsidRPr="00B700AB">
        <w:rPr>
          <w:sz w:val="20"/>
          <w:szCs w:val="20"/>
        </w:rPr>
        <w:t>Кузбасская областная детская клиническая больница имени Ю.А. Атаманова», медицинский склад.</w:t>
      </w:r>
    </w:p>
    <w:p w14:paraId="1D3FAB50" w14:textId="77777777" w:rsidR="00B700AB" w:rsidRPr="00B700AB" w:rsidRDefault="00B700AB" w:rsidP="00D9049E">
      <w:pPr>
        <w:jc w:val="both"/>
        <w:rPr>
          <w:sz w:val="20"/>
          <w:szCs w:val="20"/>
        </w:rPr>
      </w:pPr>
      <w:r w:rsidRPr="00B700AB">
        <w:rPr>
          <w:sz w:val="20"/>
          <w:szCs w:val="20"/>
        </w:rPr>
        <w:t>Поставщик имеет право направить своего представителя для осуществления приемки товара по количеству и качеству, в таком случае Заказчик производит приемку товара в присутствии представителя Поставщика.</w:t>
      </w:r>
    </w:p>
    <w:p w14:paraId="2E9BE57E" w14:textId="77777777" w:rsidR="00B700AB" w:rsidRPr="00B700AB" w:rsidRDefault="00B700AB" w:rsidP="00D9049E">
      <w:pPr>
        <w:jc w:val="both"/>
        <w:rPr>
          <w:i/>
          <w:sz w:val="20"/>
          <w:szCs w:val="20"/>
        </w:rPr>
      </w:pPr>
      <w:r w:rsidRPr="00B700AB">
        <w:rPr>
          <w:sz w:val="20"/>
          <w:szCs w:val="20"/>
        </w:rPr>
        <w:t xml:space="preserve">Приемка товара осуществляется по акту сдачи – приемки согласно заявленным требованиям Заказчика. </w:t>
      </w:r>
    </w:p>
    <w:p w14:paraId="2DBFECEA" w14:textId="77777777" w:rsidR="00B700AB" w:rsidRPr="00B700AB" w:rsidRDefault="00B700AB" w:rsidP="00D9049E">
      <w:pPr>
        <w:jc w:val="both"/>
        <w:rPr>
          <w:sz w:val="20"/>
          <w:szCs w:val="20"/>
        </w:rPr>
      </w:pPr>
      <w:r w:rsidRPr="00B700AB">
        <w:rPr>
          <w:sz w:val="20"/>
          <w:szCs w:val="20"/>
        </w:rPr>
        <w:t>5.2. Заказчик производит проверку количества, соответствие</w:t>
      </w:r>
      <w:r w:rsidRPr="00B700AB">
        <w:rPr>
          <w:i/>
          <w:sz w:val="20"/>
          <w:szCs w:val="20"/>
        </w:rPr>
        <w:t xml:space="preserve"> </w:t>
      </w:r>
      <w:r w:rsidRPr="00B700AB">
        <w:rPr>
          <w:sz w:val="20"/>
          <w:szCs w:val="20"/>
        </w:rPr>
        <w:t xml:space="preserve">товарного вида, а также наличие документов, подтверждающих качество товара. </w:t>
      </w:r>
    </w:p>
    <w:p w14:paraId="36F09431" w14:textId="77777777" w:rsidR="00B700AB" w:rsidRPr="00B700AB" w:rsidRDefault="00B700AB" w:rsidP="00D9049E">
      <w:pPr>
        <w:jc w:val="both"/>
        <w:rPr>
          <w:sz w:val="20"/>
          <w:szCs w:val="20"/>
        </w:rPr>
      </w:pPr>
      <w:r w:rsidRPr="00B700AB">
        <w:rPr>
          <w:sz w:val="20"/>
          <w:szCs w:val="20"/>
        </w:rPr>
        <w:t xml:space="preserve">5.3. В случае недопоставки товара либо поставки некачественного товара Заказчик составляет акт претензии с указанием фамилий и должностей лиц, участвующих в составлении акта. В случае, если Поставщик направил своего представителя для присутствия при приемке товара Заказчиком, указанный акт составляется в присутствии представителя Поставщика. </w:t>
      </w:r>
    </w:p>
    <w:p w14:paraId="4671E4B5" w14:textId="77777777" w:rsidR="00B700AB" w:rsidRPr="00B700AB" w:rsidRDefault="00B700AB" w:rsidP="00D9049E">
      <w:pPr>
        <w:jc w:val="both"/>
        <w:rPr>
          <w:sz w:val="20"/>
          <w:szCs w:val="20"/>
        </w:rPr>
      </w:pPr>
      <w:r w:rsidRPr="00B700AB">
        <w:rPr>
          <w:sz w:val="20"/>
          <w:szCs w:val="20"/>
        </w:rPr>
        <w:t>Претензии по недостаче и товарного вида товара принимаются Поставщиком в момент передачи товара и отражаются в акте претензий.</w:t>
      </w:r>
    </w:p>
    <w:p w14:paraId="1A5FC37B" w14:textId="77777777" w:rsidR="00B700AB" w:rsidRPr="00B700AB" w:rsidRDefault="00B700AB" w:rsidP="00D9049E">
      <w:pPr>
        <w:jc w:val="both"/>
        <w:rPr>
          <w:sz w:val="20"/>
          <w:szCs w:val="20"/>
        </w:rPr>
      </w:pPr>
      <w:r w:rsidRPr="00B700AB">
        <w:rPr>
          <w:sz w:val="20"/>
          <w:szCs w:val="20"/>
        </w:rPr>
        <w:t>5.4. В случае недопоставки товара либо поставки некачественного товара Поставщик обязан исполнить обязательства по доставке товара в полном объеме или по доставке товара надлежащего качества в течение трех рабочих дней со дня получения соответствующего требования Заказчика.</w:t>
      </w:r>
    </w:p>
    <w:p w14:paraId="66DB0359" w14:textId="77777777" w:rsidR="00B700AB" w:rsidRPr="00B700AB" w:rsidRDefault="00B700AB" w:rsidP="00D9049E">
      <w:pPr>
        <w:jc w:val="both"/>
        <w:rPr>
          <w:sz w:val="20"/>
          <w:szCs w:val="20"/>
        </w:rPr>
      </w:pPr>
      <w:r w:rsidRPr="00B700AB">
        <w:rPr>
          <w:sz w:val="20"/>
          <w:szCs w:val="20"/>
        </w:rPr>
        <w:lastRenderedPageBreak/>
        <w:t>5.5. Товарная накладная (универсальный передаточный документ) (и/или акт сдачи-приемки товара) и акт претензии подписываются представителями сторон, полномочия которых подтверждаются соответствующими уставными документами юридического лица, либо доверенностью, выданной в порядке, установленном действующим законодательством Российской Федерации.</w:t>
      </w:r>
    </w:p>
    <w:p w14:paraId="7B1C59FA" w14:textId="77777777" w:rsidR="00B700AB" w:rsidRPr="00B700AB" w:rsidRDefault="00B700AB" w:rsidP="00D9049E">
      <w:pPr>
        <w:jc w:val="both"/>
        <w:rPr>
          <w:sz w:val="20"/>
          <w:szCs w:val="20"/>
        </w:rPr>
      </w:pPr>
      <w:r w:rsidRPr="00B700AB">
        <w:rPr>
          <w:sz w:val="20"/>
          <w:szCs w:val="20"/>
        </w:rPr>
        <w:t>5.6. При отказе Поставщика от составления или подписания акта претензий Заказчик составляет односторонний Акт, который подписывает комиссия, сформированная на основании распоряжения Заказчика.</w:t>
      </w:r>
    </w:p>
    <w:p w14:paraId="09B4B433" w14:textId="77777777" w:rsidR="00B700AB" w:rsidRPr="00B700AB" w:rsidRDefault="00B700AB" w:rsidP="00D9049E">
      <w:pPr>
        <w:jc w:val="both"/>
        <w:rPr>
          <w:sz w:val="20"/>
          <w:szCs w:val="20"/>
        </w:rPr>
      </w:pPr>
      <w:r w:rsidRPr="00B700AB">
        <w:rPr>
          <w:sz w:val="20"/>
          <w:szCs w:val="20"/>
        </w:rPr>
        <w:t>5.7. Товар становится собственностью Заказчика с момента подписания Поставщиком и Заказчиком товарной накладной (универсального передаточного документа) (и/или акта сдачи-приемки товара).</w:t>
      </w:r>
    </w:p>
    <w:p w14:paraId="7471BD0D" w14:textId="77777777" w:rsidR="00B700AB" w:rsidRPr="00B700AB" w:rsidRDefault="00B700AB" w:rsidP="00D9049E">
      <w:pPr>
        <w:spacing w:before="240"/>
        <w:jc w:val="center"/>
        <w:rPr>
          <w:sz w:val="20"/>
          <w:szCs w:val="20"/>
        </w:rPr>
      </w:pPr>
      <w:r w:rsidRPr="00B700AB">
        <w:rPr>
          <w:b/>
          <w:sz w:val="20"/>
          <w:szCs w:val="20"/>
        </w:rPr>
        <w:t>6. Гарантия качества</w:t>
      </w:r>
    </w:p>
    <w:p w14:paraId="4A6E8239" w14:textId="77777777" w:rsidR="00B700AB" w:rsidRPr="00B700AB" w:rsidRDefault="00B700AB" w:rsidP="00D9049E">
      <w:pPr>
        <w:jc w:val="both"/>
        <w:rPr>
          <w:sz w:val="20"/>
          <w:szCs w:val="20"/>
          <w:lang w:val="x-none"/>
        </w:rPr>
      </w:pPr>
      <w:r w:rsidRPr="00B700AB">
        <w:rPr>
          <w:sz w:val="20"/>
          <w:szCs w:val="20"/>
          <w:lang w:val="x-none"/>
        </w:rPr>
        <w:t xml:space="preserve">6.1. Поставляемый товар соответствует стандартам качества, действующим на территории России. </w:t>
      </w:r>
    </w:p>
    <w:p w14:paraId="0C86B122" w14:textId="77777777" w:rsidR="00B700AB" w:rsidRPr="00B700AB" w:rsidRDefault="00B700AB" w:rsidP="00D9049E">
      <w:pPr>
        <w:jc w:val="both"/>
        <w:rPr>
          <w:sz w:val="20"/>
          <w:szCs w:val="20"/>
        </w:rPr>
      </w:pPr>
      <w:r w:rsidRPr="00B700AB">
        <w:rPr>
          <w:sz w:val="20"/>
          <w:szCs w:val="20"/>
        </w:rPr>
        <w:t>Поставщик гарантирует, что поставляемый товар является новым, неиспользованным и не имеет дефектов.</w:t>
      </w:r>
    </w:p>
    <w:p w14:paraId="26461276" w14:textId="217567FF" w:rsidR="00B700AB" w:rsidRPr="00B700AB" w:rsidRDefault="00B700AB" w:rsidP="005E5113">
      <w:pPr>
        <w:tabs>
          <w:tab w:val="left" w:pos="5954"/>
        </w:tabs>
        <w:jc w:val="both"/>
        <w:rPr>
          <w:sz w:val="20"/>
          <w:szCs w:val="20"/>
        </w:rPr>
      </w:pPr>
      <w:r w:rsidRPr="00B700AB">
        <w:rPr>
          <w:sz w:val="20"/>
          <w:szCs w:val="20"/>
        </w:rPr>
        <w:t>Поставщик предоставляет копии всех необходимых сертификатов (деклараций), подтверждающих качество товара, а также копии регистрационного удостоверения Федеральной службы по надзору в сфере здравоохранения и социального развития.</w:t>
      </w:r>
    </w:p>
    <w:p w14:paraId="693EF9AE" w14:textId="77777777" w:rsidR="00B700AB" w:rsidRPr="00B700AB" w:rsidRDefault="00B700AB" w:rsidP="00D9049E">
      <w:pPr>
        <w:spacing w:before="240"/>
        <w:jc w:val="center"/>
        <w:rPr>
          <w:sz w:val="20"/>
          <w:szCs w:val="20"/>
        </w:rPr>
      </w:pPr>
      <w:r w:rsidRPr="00B700AB">
        <w:rPr>
          <w:b/>
          <w:sz w:val="20"/>
          <w:szCs w:val="20"/>
        </w:rPr>
        <w:t>7. Ответственность сторон</w:t>
      </w:r>
    </w:p>
    <w:p w14:paraId="2FFD669F" w14:textId="77777777" w:rsidR="00B700AB" w:rsidRPr="00B700AB" w:rsidRDefault="00B700AB" w:rsidP="00D9049E">
      <w:pPr>
        <w:tabs>
          <w:tab w:val="left" w:pos="0"/>
        </w:tabs>
        <w:ind w:right="-2"/>
        <w:jc w:val="both"/>
        <w:rPr>
          <w:bCs/>
          <w:iCs/>
          <w:sz w:val="20"/>
          <w:szCs w:val="20"/>
        </w:rPr>
      </w:pPr>
      <w:r w:rsidRPr="00B700AB">
        <w:rPr>
          <w:bCs/>
          <w:iCs/>
          <w:sz w:val="20"/>
          <w:szCs w:val="20"/>
        </w:rPr>
        <w:t xml:space="preserve">Стороны несут ответственность за неисполнение или ненадлежащее исполнение обязательств, предусмотренных Договором в соответствии с действующим законодательством </w:t>
      </w:r>
      <w:r w:rsidRPr="00B700AB">
        <w:rPr>
          <w:sz w:val="20"/>
          <w:szCs w:val="20"/>
        </w:rPr>
        <w:t>Российской Федерации</w:t>
      </w:r>
      <w:r w:rsidRPr="00B700AB">
        <w:rPr>
          <w:bCs/>
          <w:iCs/>
          <w:sz w:val="20"/>
          <w:szCs w:val="20"/>
        </w:rPr>
        <w:t>.</w:t>
      </w:r>
    </w:p>
    <w:p w14:paraId="2756B682" w14:textId="77777777" w:rsidR="00B700AB" w:rsidRPr="00B700AB" w:rsidRDefault="00B700AB" w:rsidP="00D9049E">
      <w:pPr>
        <w:tabs>
          <w:tab w:val="left" w:pos="0"/>
        </w:tabs>
        <w:ind w:right="-2"/>
        <w:jc w:val="both"/>
        <w:rPr>
          <w:bCs/>
          <w:iCs/>
          <w:sz w:val="20"/>
          <w:szCs w:val="20"/>
        </w:rPr>
      </w:pPr>
      <w:r w:rsidRPr="00B700AB">
        <w:rPr>
          <w:b/>
          <w:sz w:val="20"/>
          <w:szCs w:val="20"/>
        </w:rPr>
        <w:t>7.1. Ответственность Заказчика:</w:t>
      </w:r>
    </w:p>
    <w:p w14:paraId="44A45D69" w14:textId="77777777" w:rsidR="00B700AB" w:rsidRPr="00B700AB" w:rsidRDefault="00B700AB" w:rsidP="00D9049E">
      <w:pPr>
        <w:tabs>
          <w:tab w:val="left" w:pos="0"/>
        </w:tabs>
        <w:ind w:right="-2"/>
        <w:jc w:val="both"/>
        <w:rPr>
          <w:bCs/>
          <w:iCs/>
          <w:sz w:val="20"/>
          <w:szCs w:val="20"/>
        </w:rPr>
      </w:pPr>
      <w:r w:rsidRPr="00B700AB">
        <w:rPr>
          <w:bCs/>
          <w:iCs/>
          <w:sz w:val="20"/>
          <w:szCs w:val="20"/>
        </w:rPr>
        <w:t xml:space="preserve">7.1.1. </w:t>
      </w:r>
      <w:r w:rsidRPr="00B700AB">
        <w:rPr>
          <w:sz w:val="20"/>
          <w:szCs w:val="20"/>
        </w:rPr>
        <w:t xml:space="preserve">В случае просрочки исполнения </w:t>
      </w:r>
      <w:r w:rsidRPr="00B700AB">
        <w:rPr>
          <w:bCs/>
          <w:sz w:val="20"/>
          <w:szCs w:val="20"/>
        </w:rPr>
        <w:t>Заказчиком</w:t>
      </w:r>
      <w:r w:rsidRPr="00B700AB">
        <w:rPr>
          <w:b/>
          <w:bCs/>
          <w:sz w:val="20"/>
          <w:szCs w:val="20"/>
        </w:rPr>
        <w:t xml:space="preserve"> </w:t>
      </w:r>
      <w:r w:rsidRPr="00B700AB">
        <w:rPr>
          <w:sz w:val="20"/>
          <w:szCs w:val="20"/>
        </w:rPr>
        <w:t xml:space="preserve">обязательств, предусмотренных </w:t>
      </w:r>
      <w:r w:rsidRPr="00B700AB">
        <w:rPr>
          <w:bCs/>
          <w:iCs/>
          <w:sz w:val="20"/>
          <w:szCs w:val="20"/>
        </w:rPr>
        <w:t>Договор</w:t>
      </w:r>
      <w:r w:rsidRPr="00B700AB">
        <w:rPr>
          <w:sz w:val="20"/>
          <w:szCs w:val="20"/>
        </w:rPr>
        <w:t xml:space="preserve">ом, а также в иных случаях неисполнения или ненадлежащего исполнения Заказчиком обязательств, предусмотренных </w:t>
      </w:r>
      <w:r w:rsidRPr="00B700AB">
        <w:rPr>
          <w:bCs/>
          <w:iCs/>
          <w:sz w:val="20"/>
          <w:szCs w:val="20"/>
        </w:rPr>
        <w:t>Договор</w:t>
      </w:r>
      <w:r w:rsidRPr="00B700AB">
        <w:rPr>
          <w:sz w:val="20"/>
          <w:szCs w:val="20"/>
        </w:rPr>
        <w:t>ом, Поставщик вправе потребовать уплаты неустоек (штрафов, пеней).</w:t>
      </w:r>
    </w:p>
    <w:p w14:paraId="70A06A38" w14:textId="7D02E441" w:rsidR="00B700AB" w:rsidRPr="00B700AB" w:rsidRDefault="00B700AB" w:rsidP="00D9049E">
      <w:pPr>
        <w:tabs>
          <w:tab w:val="left" w:pos="0"/>
        </w:tabs>
        <w:ind w:right="-2"/>
        <w:jc w:val="both"/>
        <w:rPr>
          <w:sz w:val="20"/>
          <w:szCs w:val="20"/>
        </w:rPr>
      </w:pPr>
      <w:r w:rsidRPr="00B700AB">
        <w:rPr>
          <w:bCs/>
          <w:iCs/>
          <w:sz w:val="20"/>
          <w:szCs w:val="20"/>
        </w:rPr>
        <w:t>7.1.2.</w:t>
      </w:r>
      <w:r w:rsidR="00AD505C">
        <w:rPr>
          <w:bCs/>
          <w:iCs/>
          <w:sz w:val="20"/>
          <w:szCs w:val="20"/>
        </w:rPr>
        <w:t xml:space="preserve"> </w:t>
      </w:r>
      <w:r w:rsidRPr="00B700AB">
        <w:rPr>
          <w:sz w:val="20"/>
          <w:szCs w:val="20"/>
        </w:rPr>
        <w:t xml:space="preserve">За неисполнение или ненадлежащее исполнение своих обязательств, предусмотренных </w:t>
      </w:r>
      <w:r w:rsidRPr="00B700AB">
        <w:rPr>
          <w:bCs/>
          <w:iCs/>
          <w:sz w:val="20"/>
          <w:szCs w:val="20"/>
        </w:rPr>
        <w:t>Договор</w:t>
      </w:r>
      <w:r w:rsidRPr="00B700AB">
        <w:rPr>
          <w:sz w:val="20"/>
          <w:szCs w:val="20"/>
        </w:rPr>
        <w:t>ом, за исключением просрочки исполнения обязательств, Заказчик несет ответственность в соответствии с действующим законодательством Российской Федерации.</w:t>
      </w:r>
    </w:p>
    <w:p w14:paraId="5517E7D2" w14:textId="77777777" w:rsidR="00B700AB" w:rsidRPr="00B700AB" w:rsidRDefault="00B700AB" w:rsidP="00D9049E">
      <w:pPr>
        <w:tabs>
          <w:tab w:val="left" w:pos="0"/>
        </w:tabs>
        <w:ind w:right="-2"/>
        <w:jc w:val="both"/>
        <w:rPr>
          <w:sz w:val="20"/>
          <w:szCs w:val="20"/>
        </w:rPr>
      </w:pPr>
      <w:r w:rsidRPr="00B700AB">
        <w:rPr>
          <w:sz w:val="20"/>
          <w:szCs w:val="20"/>
        </w:rPr>
        <w:t xml:space="preserve">7.1.3.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w:t>
      </w:r>
      <w:r w:rsidRPr="00B700AB">
        <w:rPr>
          <w:bCs/>
          <w:iCs/>
          <w:sz w:val="20"/>
          <w:szCs w:val="20"/>
        </w:rPr>
        <w:t>Договор</w:t>
      </w:r>
      <w:r w:rsidRPr="00B700AB">
        <w:rPr>
          <w:sz w:val="20"/>
          <w:szCs w:val="20"/>
        </w:rPr>
        <w:t>ом срока исполнения обязательства. Такая пеня устанавливается в размере одной трехсотой действующей на день уплаты пени ключевой ставки Центрального банка Российской Федерации от неуплаченной в срок суммы.</w:t>
      </w:r>
    </w:p>
    <w:p w14:paraId="11253856" w14:textId="77777777" w:rsidR="00B700AB" w:rsidRPr="00B700AB" w:rsidRDefault="00B700AB" w:rsidP="00D9049E">
      <w:pPr>
        <w:tabs>
          <w:tab w:val="left" w:pos="0"/>
        </w:tabs>
        <w:ind w:right="-2"/>
        <w:jc w:val="both"/>
        <w:rPr>
          <w:sz w:val="20"/>
          <w:szCs w:val="20"/>
        </w:rPr>
      </w:pPr>
      <w:r w:rsidRPr="00B700AB">
        <w:rPr>
          <w:sz w:val="20"/>
          <w:szCs w:val="20"/>
        </w:rPr>
        <w:t xml:space="preserve">7.1.4. Заказчик освобождается от уплаты неустойки (штрафа, пеней), если докажет, что неисполнение или ненадлежащее исполнение указанного обязательства, предусмотренного </w:t>
      </w:r>
      <w:r w:rsidRPr="00B700AB">
        <w:rPr>
          <w:bCs/>
          <w:iCs/>
          <w:sz w:val="20"/>
          <w:szCs w:val="20"/>
        </w:rPr>
        <w:t>Договор</w:t>
      </w:r>
      <w:r w:rsidRPr="00B700AB">
        <w:rPr>
          <w:sz w:val="20"/>
          <w:szCs w:val="20"/>
        </w:rPr>
        <w:t>ом, произошло вследствие непреодолимой силы или по вине Поставщика.</w:t>
      </w:r>
    </w:p>
    <w:p w14:paraId="5BEEF4F0" w14:textId="77777777" w:rsidR="00B700AB" w:rsidRPr="00B700AB" w:rsidRDefault="00B700AB" w:rsidP="00D9049E">
      <w:pPr>
        <w:tabs>
          <w:tab w:val="left" w:pos="0"/>
        </w:tabs>
        <w:ind w:right="-2"/>
        <w:jc w:val="both"/>
        <w:rPr>
          <w:b/>
          <w:sz w:val="20"/>
          <w:szCs w:val="20"/>
        </w:rPr>
      </w:pPr>
      <w:r w:rsidRPr="00B700AB">
        <w:rPr>
          <w:b/>
          <w:sz w:val="20"/>
          <w:szCs w:val="20"/>
        </w:rPr>
        <w:t>7.2. Ответственность Поставщика:</w:t>
      </w:r>
    </w:p>
    <w:p w14:paraId="79376FC7" w14:textId="77777777" w:rsidR="00B700AB" w:rsidRPr="00B700AB" w:rsidRDefault="00B700AB" w:rsidP="00D9049E">
      <w:pPr>
        <w:tabs>
          <w:tab w:val="left" w:pos="142"/>
          <w:tab w:val="left" w:pos="567"/>
        </w:tabs>
        <w:ind w:right="-2"/>
        <w:jc w:val="both"/>
        <w:rPr>
          <w:sz w:val="20"/>
          <w:szCs w:val="20"/>
        </w:rPr>
      </w:pPr>
      <w:r w:rsidRPr="00B700AB">
        <w:rPr>
          <w:sz w:val="20"/>
          <w:szCs w:val="20"/>
        </w:rPr>
        <w:t>7.2.1.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14:paraId="5EC82844" w14:textId="77777777" w:rsidR="00B700AB" w:rsidRPr="00B700AB" w:rsidRDefault="00B700AB" w:rsidP="00BC172E">
      <w:pPr>
        <w:numPr>
          <w:ilvl w:val="2"/>
          <w:numId w:val="28"/>
        </w:numPr>
        <w:tabs>
          <w:tab w:val="left" w:pos="142"/>
          <w:tab w:val="left" w:pos="567"/>
        </w:tabs>
        <w:ind w:left="0" w:right="-2" w:firstLine="0"/>
        <w:jc w:val="both"/>
        <w:rPr>
          <w:sz w:val="20"/>
          <w:szCs w:val="20"/>
        </w:rPr>
      </w:pPr>
      <w:r w:rsidRPr="00B700AB">
        <w:rPr>
          <w:sz w:val="20"/>
          <w:szCs w:val="20"/>
        </w:rPr>
        <w:t>В случае нарушения сроков поставки или замены товара (партии товара) и (или) нарушения сроков представления документации, предусмотренных Договором, Заказчик направляет Поставщику требование об уплате пеней. 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не менее одной трехсотой действующей на день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3FBDA606" w14:textId="77777777" w:rsidR="00B700AB" w:rsidRPr="00B700AB" w:rsidRDefault="00B700AB" w:rsidP="00BC172E">
      <w:pPr>
        <w:numPr>
          <w:ilvl w:val="2"/>
          <w:numId w:val="28"/>
        </w:numPr>
        <w:tabs>
          <w:tab w:val="left" w:pos="142"/>
          <w:tab w:val="left" w:pos="567"/>
        </w:tabs>
        <w:ind w:left="0" w:right="-2" w:firstLine="0"/>
        <w:jc w:val="both"/>
        <w:rPr>
          <w:sz w:val="20"/>
          <w:szCs w:val="20"/>
        </w:rPr>
      </w:pPr>
      <w:r w:rsidRPr="00B700AB">
        <w:rPr>
          <w:sz w:val="20"/>
          <w:szCs w:val="20"/>
        </w:rPr>
        <w:t xml:space="preserve">В случае несоответствия товара (партии товара) объему (количеству), предусмотренному настоящим Договором, Заказчик направляет Поставщику требование об уплате штрафа. Размер штрафа устанавливается в виде фиксированной суммы, и составляет 10 процентов цены Договора (сумма составляет _____ руб. ___ коп.).  </w:t>
      </w:r>
    </w:p>
    <w:p w14:paraId="69970E8A" w14:textId="77777777" w:rsidR="00B700AB" w:rsidRPr="00B700AB" w:rsidRDefault="00B700AB" w:rsidP="00BC172E">
      <w:pPr>
        <w:numPr>
          <w:ilvl w:val="2"/>
          <w:numId w:val="28"/>
        </w:numPr>
        <w:tabs>
          <w:tab w:val="left" w:pos="0"/>
          <w:tab w:val="left" w:pos="567"/>
        </w:tabs>
        <w:ind w:left="0" w:right="-2" w:firstLine="0"/>
        <w:jc w:val="both"/>
        <w:rPr>
          <w:sz w:val="20"/>
          <w:szCs w:val="20"/>
        </w:rPr>
      </w:pPr>
      <w:r w:rsidRPr="00B700AB">
        <w:rPr>
          <w:sz w:val="20"/>
          <w:szCs w:val="20"/>
        </w:rPr>
        <w:t xml:space="preserve">В случае поставки товара ненадлежащего качества, предусмотренного настоящим Договором, Заказчик направляет Поставщику требование об уплате штрафа. Размер штрафа устанавливается в виде фиксированной суммы, и составляет 10 процентов цены Договора (сумма составляет ____ руб. ____ коп.).  </w:t>
      </w:r>
    </w:p>
    <w:p w14:paraId="6315C695" w14:textId="77777777" w:rsidR="00B700AB" w:rsidRPr="00B700AB" w:rsidRDefault="00B700AB" w:rsidP="00BC172E">
      <w:pPr>
        <w:numPr>
          <w:ilvl w:val="2"/>
          <w:numId w:val="28"/>
        </w:numPr>
        <w:tabs>
          <w:tab w:val="left" w:pos="0"/>
          <w:tab w:val="left" w:pos="567"/>
        </w:tabs>
        <w:ind w:left="0" w:right="-2" w:firstLine="0"/>
        <w:jc w:val="both"/>
        <w:rPr>
          <w:sz w:val="20"/>
          <w:szCs w:val="20"/>
        </w:rPr>
      </w:pPr>
      <w:r w:rsidRPr="00B700AB">
        <w:rPr>
          <w:sz w:val="20"/>
          <w:szCs w:val="20"/>
        </w:rPr>
        <w:t>Поставщик освобождается от уплаты неустойки (штрафа, пеней), если докажет, что неисполнение или ненадлежащее исполнение указанного обязательства, предусмотренного Договором, произошло вследствие непреодолимой силы или по вине Заказчика.</w:t>
      </w:r>
    </w:p>
    <w:p w14:paraId="55702509" w14:textId="77777777" w:rsidR="00B700AB" w:rsidRPr="00B700AB" w:rsidRDefault="00B700AB" w:rsidP="00BC172E">
      <w:pPr>
        <w:numPr>
          <w:ilvl w:val="2"/>
          <w:numId w:val="28"/>
        </w:numPr>
        <w:tabs>
          <w:tab w:val="left" w:pos="0"/>
          <w:tab w:val="left" w:pos="567"/>
        </w:tabs>
        <w:ind w:left="0" w:right="-2" w:firstLine="0"/>
        <w:jc w:val="both"/>
        <w:rPr>
          <w:sz w:val="20"/>
          <w:szCs w:val="20"/>
        </w:rPr>
      </w:pPr>
      <w:r w:rsidRPr="00B700AB">
        <w:rPr>
          <w:sz w:val="20"/>
          <w:szCs w:val="20"/>
        </w:rPr>
        <w:t>Исполнение обязательств по настоящему Договору обеспечивается ________________________________________________________________от______________ № ______, выданным (ой) (</w:t>
      </w:r>
      <w:r w:rsidRPr="00B700AB">
        <w:rPr>
          <w:i/>
          <w:sz w:val="20"/>
          <w:szCs w:val="20"/>
        </w:rPr>
        <w:t>кем выдан документ</w:t>
      </w:r>
      <w:r w:rsidRPr="00B700AB">
        <w:rPr>
          <w:sz w:val="20"/>
          <w:szCs w:val="20"/>
        </w:rPr>
        <w:t xml:space="preserve">), в размере ____________________ рублей _____ коп. (_____________ рублей _________ коп.), что составляет _____ процентов от начальной максимальной цены Договора. </w:t>
      </w:r>
    </w:p>
    <w:p w14:paraId="4A499B1E" w14:textId="77777777" w:rsidR="00B700AB" w:rsidRPr="00B700AB" w:rsidRDefault="00B700AB" w:rsidP="00BC172E">
      <w:pPr>
        <w:numPr>
          <w:ilvl w:val="2"/>
          <w:numId w:val="28"/>
        </w:numPr>
        <w:tabs>
          <w:tab w:val="left" w:pos="0"/>
          <w:tab w:val="left" w:pos="567"/>
        </w:tabs>
        <w:ind w:left="0" w:right="-2" w:firstLine="0"/>
        <w:jc w:val="both"/>
        <w:rPr>
          <w:sz w:val="20"/>
          <w:szCs w:val="20"/>
        </w:rPr>
      </w:pPr>
      <w:r w:rsidRPr="00B700AB">
        <w:rPr>
          <w:sz w:val="20"/>
          <w:szCs w:val="20"/>
        </w:rPr>
        <w:t>Уплата Поставщиком неустойки или применение иной формы ответственности не освобождает его от исполнения обязательств по настоящему Договору.</w:t>
      </w:r>
    </w:p>
    <w:p w14:paraId="04D0A75E" w14:textId="77777777" w:rsidR="00B700AB" w:rsidRPr="00B700AB" w:rsidRDefault="00B700AB" w:rsidP="00BC172E">
      <w:pPr>
        <w:numPr>
          <w:ilvl w:val="1"/>
          <w:numId w:val="28"/>
        </w:numPr>
        <w:tabs>
          <w:tab w:val="left" w:pos="0"/>
          <w:tab w:val="left" w:pos="426"/>
        </w:tabs>
        <w:ind w:left="0" w:right="-2" w:firstLine="0"/>
        <w:jc w:val="both"/>
        <w:rPr>
          <w:b/>
          <w:sz w:val="20"/>
          <w:szCs w:val="20"/>
        </w:rPr>
      </w:pPr>
      <w:r w:rsidRPr="00B700AB">
        <w:rPr>
          <w:b/>
          <w:sz w:val="20"/>
          <w:szCs w:val="20"/>
        </w:rPr>
        <w:t>Условия освобождения Сторон от ответственности:</w:t>
      </w:r>
    </w:p>
    <w:p w14:paraId="53B16FFA" w14:textId="77777777" w:rsidR="00B700AB" w:rsidRPr="00B700AB" w:rsidRDefault="00B700AB" w:rsidP="00BC172E">
      <w:pPr>
        <w:numPr>
          <w:ilvl w:val="2"/>
          <w:numId w:val="25"/>
        </w:numPr>
        <w:tabs>
          <w:tab w:val="left" w:pos="0"/>
          <w:tab w:val="left" w:pos="567"/>
        </w:tabs>
        <w:ind w:left="0" w:right="-2" w:firstLine="0"/>
        <w:jc w:val="both"/>
        <w:rPr>
          <w:sz w:val="20"/>
          <w:szCs w:val="20"/>
        </w:rPr>
      </w:pPr>
      <w:r w:rsidRPr="00B700AB">
        <w:rPr>
          <w:sz w:val="20"/>
          <w:szCs w:val="20"/>
        </w:rPr>
        <w:t xml:space="preserve">Стороны освобождаются от ответственности, за частичное или полное неисполнение обязательств по настоящему Договору, в случае наступления обстоятельств непреодолимой силы (Форс-мажор). Для целей настоящего Договора «Форс-мажор» означает событие, находящееся вне разумного контроля Стороны и приводящее к тому, что выполнение Стороной ее обязательств по Договору становится невозможным или настолько бессмысленным, что  в данных обстоятельствах считается </w:t>
      </w:r>
      <w:r w:rsidRPr="00B700AB">
        <w:rPr>
          <w:sz w:val="20"/>
          <w:szCs w:val="20"/>
        </w:rPr>
        <w:lastRenderedPageBreak/>
        <w:t>невозможным, и включает, но не ограничивается такими явлениями, как война, волнения, общественные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органов.</w:t>
      </w:r>
    </w:p>
    <w:p w14:paraId="5921B7D0" w14:textId="77777777" w:rsidR="00B700AB" w:rsidRPr="00B700AB" w:rsidRDefault="00B700AB" w:rsidP="00BC172E">
      <w:pPr>
        <w:numPr>
          <w:ilvl w:val="2"/>
          <w:numId w:val="25"/>
        </w:numPr>
        <w:tabs>
          <w:tab w:val="left" w:pos="0"/>
          <w:tab w:val="left" w:pos="567"/>
        </w:tabs>
        <w:ind w:left="0" w:right="-2" w:firstLine="0"/>
        <w:jc w:val="both"/>
        <w:rPr>
          <w:sz w:val="20"/>
          <w:szCs w:val="20"/>
        </w:rPr>
      </w:pPr>
      <w:r w:rsidRPr="00B700AB">
        <w:rPr>
          <w:sz w:val="20"/>
          <w:szCs w:val="20"/>
        </w:rPr>
        <w:t>Форс-мажором не являются события, вызванные небрежностью или преднамеренным действием Стороны или субисполнителей, агентов или сотрудников Стороны, события, которые Сторона могла бы предусмотреть при должном прилежании, чтобы учесть их при заключении Договора и предотвратить или контролировать их при выполнении обязательств по настоящему Договору.</w:t>
      </w:r>
    </w:p>
    <w:p w14:paraId="7D959946" w14:textId="77777777" w:rsidR="00B700AB" w:rsidRPr="00B700AB" w:rsidRDefault="00B700AB" w:rsidP="00BC172E">
      <w:pPr>
        <w:numPr>
          <w:ilvl w:val="2"/>
          <w:numId w:val="25"/>
        </w:numPr>
        <w:tabs>
          <w:tab w:val="left" w:pos="0"/>
          <w:tab w:val="left" w:pos="567"/>
        </w:tabs>
        <w:ind w:left="0" w:right="-2" w:firstLine="0"/>
        <w:jc w:val="both"/>
        <w:rPr>
          <w:sz w:val="20"/>
          <w:szCs w:val="20"/>
        </w:rPr>
      </w:pPr>
      <w:r w:rsidRPr="00B700AB">
        <w:rPr>
          <w:sz w:val="20"/>
          <w:szCs w:val="20"/>
        </w:rPr>
        <w:t>Форс-мажором не является отсутствие достаточных средств или невыполнение каких-либо платежей, предусмотренных настоящим Договором.</w:t>
      </w:r>
    </w:p>
    <w:p w14:paraId="6F261627" w14:textId="77777777" w:rsidR="00B700AB" w:rsidRPr="00B700AB" w:rsidRDefault="00B700AB" w:rsidP="00BC172E">
      <w:pPr>
        <w:numPr>
          <w:ilvl w:val="2"/>
          <w:numId w:val="25"/>
        </w:numPr>
        <w:tabs>
          <w:tab w:val="left" w:pos="0"/>
          <w:tab w:val="left" w:pos="567"/>
        </w:tabs>
        <w:ind w:left="0" w:right="-2" w:firstLine="0"/>
        <w:jc w:val="both"/>
        <w:rPr>
          <w:sz w:val="20"/>
          <w:szCs w:val="20"/>
        </w:rPr>
      </w:pPr>
      <w:r w:rsidRPr="00B700AB">
        <w:rPr>
          <w:sz w:val="20"/>
          <w:szCs w:val="20"/>
        </w:rPr>
        <w:t>Сторона, пострадавшая от события Форс-мажора, должна предпринять все разумные меры, чтобы в кратчайшие сроки преодолеть невозможность выполнения своих обязательств по настоящему Договору.</w:t>
      </w:r>
    </w:p>
    <w:p w14:paraId="232CBC99" w14:textId="77777777" w:rsidR="00B700AB" w:rsidRPr="00B700AB" w:rsidRDefault="00B700AB" w:rsidP="00BC172E">
      <w:pPr>
        <w:numPr>
          <w:ilvl w:val="2"/>
          <w:numId w:val="25"/>
        </w:numPr>
        <w:tabs>
          <w:tab w:val="left" w:pos="0"/>
          <w:tab w:val="left" w:pos="567"/>
        </w:tabs>
        <w:ind w:left="0" w:right="-2" w:firstLine="0"/>
        <w:jc w:val="both"/>
        <w:rPr>
          <w:sz w:val="20"/>
          <w:szCs w:val="20"/>
        </w:rPr>
      </w:pPr>
      <w:r w:rsidRPr="00B700AB">
        <w:rPr>
          <w:sz w:val="20"/>
          <w:szCs w:val="20"/>
        </w:rPr>
        <w:t>Сторона, пострадавшая от события Форс-мажора, должна, как можно скорее, уведомить другую Сторону о таком событии, по крайней мере, не позднее, чем через три (3) дня после этого события, предоставив при этом информацию о характере и причине этого события, и так же, как можно скорее, сообщить о восстановлении нормальных условий.</w:t>
      </w:r>
    </w:p>
    <w:p w14:paraId="064BF8C0" w14:textId="77777777" w:rsidR="00B700AB" w:rsidRPr="00B700AB" w:rsidRDefault="00B700AB" w:rsidP="00BC172E">
      <w:pPr>
        <w:numPr>
          <w:ilvl w:val="2"/>
          <w:numId w:val="25"/>
        </w:numPr>
        <w:tabs>
          <w:tab w:val="left" w:pos="0"/>
          <w:tab w:val="left" w:pos="567"/>
        </w:tabs>
        <w:ind w:left="0" w:right="-2" w:firstLine="0"/>
        <w:jc w:val="both"/>
        <w:rPr>
          <w:sz w:val="20"/>
          <w:szCs w:val="20"/>
        </w:rPr>
      </w:pPr>
      <w:r w:rsidRPr="00B700AB">
        <w:rPr>
          <w:sz w:val="20"/>
          <w:szCs w:val="20"/>
        </w:rPr>
        <w:t>Стороны должны принять все разумные меры для сведения к минимуму последствий любого события Форс-мажора.</w:t>
      </w:r>
    </w:p>
    <w:p w14:paraId="2B9295F3" w14:textId="77777777" w:rsidR="00B700AB" w:rsidRPr="00B700AB" w:rsidRDefault="00B700AB" w:rsidP="00D9049E">
      <w:pPr>
        <w:tabs>
          <w:tab w:val="left" w:pos="0"/>
        </w:tabs>
        <w:spacing w:before="240"/>
        <w:ind w:right="-2"/>
        <w:jc w:val="center"/>
        <w:rPr>
          <w:b/>
          <w:bCs/>
          <w:iCs/>
          <w:sz w:val="20"/>
          <w:szCs w:val="20"/>
        </w:rPr>
      </w:pPr>
      <w:r w:rsidRPr="00B700AB">
        <w:rPr>
          <w:b/>
          <w:bCs/>
          <w:iCs/>
          <w:sz w:val="20"/>
          <w:szCs w:val="20"/>
        </w:rPr>
        <w:t>8. Порядок разрешения споров, претензии Сторон</w:t>
      </w:r>
    </w:p>
    <w:p w14:paraId="318F4799" w14:textId="77777777" w:rsidR="00B700AB" w:rsidRPr="00B700AB" w:rsidRDefault="00B700AB" w:rsidP="00BC172E">
      <w:pPr>
        <w:numPr>
          <w:ilvl w:val="1"/>
          <w:numId w:val="26"/>
        </w:numPr>
        <w:tabs>
          <w:tab w:val="left" w:pos="0"/>
          <w:tab w:val="left" w:pos="426"/>
        </w:tabs>
        <w:ind w:left="0" w:right="-2" w:firstLine="0"/>
        <w:jc w:val="both"/>
        <w:rPr>
          <w:sz w:val="20"/>
          <w:szCs w:val="20"/>
        </w:rPr>
      </w:pPr>
      <w:r w:rsidRPr="00B700AB">
        <w:rPr>
          <w:sz w:val="20"/>
          <w:szCs w:val="20"/>
        </w:rPr>
        <w:t>Все споры и разногласия, которые могут возникнуть из настоящего Договора между Сторонами, будут разрешаться путем переговоров, в том числе в претензионном порядке.</w:t>
      </w:r>
    </w:p>
    <w:p w14:paraId="60BA7486" w14:textId="77777777" w:rsidR="00B700AB" w:rsidRPr="00B700AB" w:rsidRDefault="00B700AB" w:rsidP="00BC172E">
      <w:pPr>
        <w:numPr>
          <w:ilvl w:val="1"/>
          <w:numId w:val="26"/>
        </w:numPr>
        <w:tabs>
          <w:tab w:val="left" w:pos="0"/>
          <w:tab w:val="left" w:pos="426"/>
        </w:tabs>
        <w:ind w:left="0" w:right="-2" w:firstLine="0"/>
        <w:jc w:val="both"/>
        <w:rPr>
          <w:sz w:val="20"/>
          <w:szCs w:val="20"/>
        </w:rPr>
      </w:pPr>
      <w:r w:rsidRPr="00B700AB">
        <w:rPr>
          <w:sz w:val="20"/>
          <w:szCs w:val="20"/>
        </w:rPr>
        <w:t>Претензия оформляется в письменной форме и направляется той Стороне по Договору, которой допущены нарушения его условий. В претензии перечисляются допущенные при исполнении Договора нарушения со ссылкой на соответствующие 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14:paraId="6C151E81" w14:textId="77777777" w:rsidR="00B700AB" w:rsidRPr="00B700AB" w:rsidRDefault="00B700AB" w:rsidP="00BC172E">
      <w:pPr>
        <w:numPr>
          <w:ilvl w:val="1"/>
          <w:numId w:val="26"/>
        </w:numPr>
        <w:tabs>
          <w:tab w:val="left" w:pos="0"/>
          <w:tab w:val="left" w:pos="426"/>
        </w:tabs>
        <w:ind w:left="0" w:right="-2" w:firstLine="0"/>
        <w:jc w:val="both"/>
        <w:rPr>
          <w:sz w:val="20"/>
          <w:szCs w:val="20"/>
        </w:rPr>
      </w:pPr>
      <w:r w:rsidRPr="00B700AB">
        <w:rPr>
          <w:sz w:val="20"/>
          <w:szCs w:val="20"/>
        </w:rPr>
        <w:t>Срок рассмотрения писем, уведомлений или претензий не может превышать 10 (десяти) дней с момента их получения, если иные сроки рассмотрения не предусмотрены настоящим Договором или претензией.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14:paraId="0140354D" w14:textId="77777777" w:rsidR="00B700AB" w:rsidRPr="00B700AB" w:rsidRDefault="00B700AB" w:rsidP="00BC172E">
      <w:pPr>
        <w:numPr>
          <w:ilvl w:val="1"/>
          <w:numId w:val="26"/>
        </w:numPr>
        <w:tabs>
          <w:tab w:val="left" w:pos="0"/>
          <w:tab w:val="left" w:pos="426"/>
        </w:tabs>
        <w:ind w:left="0" w:right="-2" w:firstLine="0"/>
        <w:jc w:val="both"/>
        <w:rPr>
          <w:sz w:val="20"/>
          <w:szCs w:val="20"/>
        </w:rPr>
      </w:pPr>
      <w:r w:rsidRPr="00B700AB">
        <w:rPr>
          <w:sz w:val="20"/>
          <w:szCs w:val="20"/>
        </w:rPr>
        <w:t>При не урегулировании Сторонами спора в досудебном порядке, спор передается на разрешение в Арбитражный суд Кемеровской области - Кузбассу.</w:t>
      </w:r>
    </w:p>
    <w:p w14:paraId="174976F5" w14:textId="77777777" w:rsidR="00B700AB" w:rsidRPr="00B700AB" w:rsidRDefault="00B700AB" w:rsidP="00D9049E">
      <w:pPr>
        <w:tabs>
          <w:tab w:val="left" w:pos="0"/>
        </w:tabs>
        <w:spacing w:before="240"/>
        <w:ind w:right="-2"/>
        <w:jc w:val="center"/>
        <w:rPr>
          <w:b/>
          <w:bCs/>
          <w:iCs/>
          <w:sz w:val="20"/>
          <w:szCs w:val="20"/>
        </w:rPr>
      </w:pPr>
      <w:r w:rsidRPr="00B700AB">
        <w:rPr>
          <w:b/>
          <w:bCs/>
          <w:iCs/>
          <w:sz w:val="20"/>
          <w:szCs w:val="20"/>
        </w:rPr>
        <w:t>9. Срок действия, изменение и расторжение Договора</w:t>
      </w:r>
    </w:p>
    <w:p w14:paraId="78656061" w14:textId="77777777" w:rsidR="00B700AB" w:rsidRPr="00B700AB" w:rsidRDefault="00B700AB" w:rsidP="00D9049E">
      <w:pPr>
        <w:tabs>
          <w:tab w:val="left" w:pos="0"/>
          <w:tab w:val="left" w:pos="426"/>
        </w:tabs>
        <w:ind w:right="-2"/>
        <w:jc w:val="both"/>
        <w:rPr>
          <w:sz w:val="20"/>
          <w:szCs w:val="20"/>
        </w:rPr>
      </w:pPr>
      <w:r w:rsidRPr="00B700AB">
        <w:rPr>
          <w:sz w:val="20"/>
          <w:szCs w:val="20"/>
        </w:rPr>
        <w:t xml:space="preserve">9.1. Договор вступает в силу и становится обязательным для сторон с момента его заключения и действует до исполнения Сторонами своих обязательств. </w:t>
      </w:r>
    </w:p>
    <w:p w14:paraId="642F6A9A" w14:textId="180804E8" w:rsidR="00B700AB" w:rsidRPr="00B700AB" w:rsidRDefault="00B700AB" w:rsidP="00D9049E">
      <w:pPr>
        <w:tabs>
          <w:tab w:val="left" w:pos="0"/>
          <w:tab w:val="left" w:pos="426"/>
        </w:tabs>
        <w:ind w:right="-2"/>
        <w:jc w:val="both"/>
        <w:rPr>
          <w:sz w:val="20"/>
          <w:szCs w:val="20"/>
        </w:rPr>
      </w:pPr>
      <w:r w:rsidRPr="00B700AB">
        <w:rPr>
          <w:sz w:val="20"/>
          <w:szCs w:val="20"/>
        </w:rPr>
        <w:t xml:space="preserve">9.2. Финансирование настоящего Договора Заказчиком при условии предоставления Поставщиком документации, подтверждающей поставку и передачу товара Заказчику, осуществляется до </w:t>
      </w:r>
      <w:r w:rsidR="00424967">
        <w:rPr>
          <w:sz w:val="20"/>
          <w:szCs w:val="20"/>
        </w:rPr>
        <w:t>1</w:t>
      </w:r>
      <w:r w:rsidR="00C30E33">
        <w:rPr>
          <w:sz w:val="20"/>
          <w:szCs w:val="20"/>
        </w:rPr>
        <w:t>9</w:t>
      </w:r>
      <w:r w:rsidRPr="00B700AB">
        <w:rPr>
          <w:sz w:val="20"/>
          <w:szCs w:val="20"/>
        </w:rPr>
        <w:t>.0</w:t>
      </w:r>
      <w:r w:rsidR="00C30E33">
        <w:rPr>
          <w:sz w:val="20"/>
          <w:szCs w:val="20"/>
        </w:rPr>
        <w:t>2</w:t>
      </w:r>
      <w:r w:rsidRPr="00B700AB">
        <w:rPr>
          <w:sz w:val="20"/>
          <w:szCs w:val="20"/>
        </w:rPr>
        <w:t>.202</w:t>
      </w:r>
      <w:r w:rsidR="00C30E33">
        <w:rPr>
          <w:sz w:val="20"/>
          <w:szCs w:val="20"/>
        </w:rPr>
        <w:t>5</w:t>
      </w:r>
      <w:r w:rsidRPr="00B700AB">
        <w:rPr>
          <w:sz w:val="20"/>
          <w:szCs w:val="20"/>
        </w:rPr>
        <w:t xml:space="preserve"> года. </w:t>
      </w:r>
    </w:p>
    <w:p w14:paraId="0A1973D6" w14:textId="77777777" w:rsidR="00B700AB" w:rsidRPr="00B700AB" w:rsidRDefault="00B700AB" w:rsidP="00D9049E">
      <w:pPr>
        <w:tabs>
          <w:tab w:val="left" w:pos="0"/>
          <w:tab w:val="left" w:pos="426"/>
        </w:tabs>
        <w:ind w:right="-2"/>
        <w:jc w:val="both"/>
        <w:rPr>
          <w:sz w:val="20"/>
          <w:szCs w:val="20"/>
        </w:rPr>
      </w:pPr>
      <w:r w:rsidRPr="00B700AB">
        <w:rPr>
          <w:sz w:val="20"/>
          <w:szCs w:val="20"/>
        </w:rPr>
        <w:t>9.3. Изменение условий настоящего Договора возможно по соглашению Сторон в случаях, предусмотренных законодательством Российской Федерации. Все изменения оформляются в письменном виде путем подписания Сторонами Дополнительных соглашений к Договору. Все приложения и Дополнительные соглашения являются неотъемлемой частью Договора. Дополнительное соглашение вступает в силу с момента его подписания Сторонами.</w:t>
      </w:r>
    </w:p>
    <w:p w14:paraId="0D7D7CB6" w14:textId="77777777" w:rsidR="00B700AB" w:rsidRPr="00B700AB" w:rsidRDefault="00B700AB" w:rsidP="00D9049E">
      <w:pPr>
        <w:tabs>
          <w:tab w:val="left" w:pos="0"/>
          <w:tab w:val="left" w:pos="426"/>
        </w:tabs>
        <w:ind w:right="-2"/>
        <w:jc w:val="both"/>
        <w:rPr>
          <w:sz w:val="20"/>
          <w:szCs w:val="20"/>
        </w:rPr>
      </w:pPr>
      <w:r w:rsidRPr="00B700AB">
        <w:rPr>
          <w:sz w:val="20"/>
          <w:szCs w:val="20"/>
        </w:rPr>
        <w:t xml:space="preserve">9.4. Настоящий Договор может быть расторгнут по соглашению сторон, с составлением соответствующего соглашения, или по решению суда, или в одностороннем порядке в соответствии с действующим законодательством РФ. </w:t>
      </w:r>
    </w:p>
    <w:p w14:paraId="22260CCA" w14:textId="77777777" w:rsidR="00B700AB" w:rsidRPr="00B700AB" w:rsidRDefault="00B700AB" w:rsidP="00D9049E">
      <w:pPr>
        <w:tabs>
          <w:tab w:val="left" w:pos="0"/>
          <w:tab w:val="left" w:pos="426"/>
        </w:tabs>
        <w:ind w:right="-2"/>
        <w:jc w:val="both"/>
        <w:rPr>
          <w:sz w:val="20"/>
          <w:szCs w:val="20"/>
        </w:rPr>
      </w:pPr>
      <w:r w:rsidRPr="00B700AB">
        <w:rPr>
          <w:sz w:val="20"/>
          <w:szCs w:val="20"/>
        </w:rPr>
        <w:t>9.5. Дополнительное соглашение (соглашение о расторжении) к настоящему Договору, оформленное Сторонами надлежащим образом, является его неотъемлемой частью.</w:t>
      </w:r>
    </w:p>
    <w:p w14:paraId="28C55D7A" w14:textId="77777777" w:rsidR="00B700AB" w:rsidRPr="00B700AB" w:rsidRDefault="00B700AB" w:rsidP="00D9049E">
      <w:pPr>
        <w:tabs>
          <w:tab w:val="left" w:pos="0"/>
        </w:tabs>
        <w:spacing w:before="240"/>
        <w:ind w:right="-2"/>
        <w:jc w:val="center"/>
        <w:rPr>
          <w:b/>
          <w:bCs/>
          <w:sz w:val="20"/>
          <w:szCs w:val="20"/>
        </w:rPr>
      </w:pPr>
      <w:r w:rsidRPr="00B700AB">
        <w:rPr>
          <w:b/>
          <w:bCs/>
          <w:sz w:val="20"/>
          <w:szCs w:val="20"/>
        </w:rPr>
        <w:t>10. Переход права собственности и риск случайной гибели Товара</w:t>
      </w:r>
    </w:p>
    <w:p w14:paraId="369FDEB9" w14:textId="77777777" w:rsidR="00B700AB" w:rsidRPr="00B700AB" w:rsidRDefault="00B700AB" w:rsidP="00D9049E">
      <w:pPr>
        <w:tabs>
          <w:tab w:val="left" w:pos="0"/>
        </w:tabs>
        <w:ind w:right="-2"/>
        <w:rPr>
          <w:sz w:val="20"/>
          <w:szCs w:val="20"/>
        </w:rPr>
      </w:pPr>
      <w:r w:rsidRPr="00B700AB">
        <w:rPr>
          <w:sz w:val="20"/>
          <w:szCs w:val="20"/>
        </w:rPr>
        <w:t>10.1. Риск случайной гибели Товара несет собственник Товара в соответствии с действующим законодательством РФ.</w:t>
      </w:r>
    </w:p>
    <w:p w14:paraId="2E302B09" w14:textId="77777777" w:rsidR="00B700AB" w:rsidRPr="00B700AB" w:rsidRDefault="00B700AB" w:rsidP="00D9049E">
      <w:pPr>
        <w:tabs>
          <w:tab w:val="left" w:pos="0"/>
        </w:tabs>
        <w:ind w:right="-2"/>
        <w:rPr>
          <w:sz w:val="20"/>
          <w:szCs w:val="20"/>
        </w:rPr>
      </w:pPr>
      <w:r w:rsidRPr="00B700AB">
        <w:rPr>
          <w:sz w:val="20"/>
          <w:szCs w:val="20"/>
        </w:rPr>
        <w:t>10.2. Право собственности и риск случайной гибели или порчи Товара переходит от Поставщика к Заказчику с момента подписания акта приема-передачи товара.</w:t>
      </w:r>
    </w:p>
    <w:p w14:paraId="08EFCB38" w14:textId="77777777" w:rsidR="00B700AB" w:rsidRPr="00B700AB" w:rsidRDefault="00B700AB" w:rsidP="00D9049E">
      <w:pPr>
        <w:tabs>
          <w:tab w:val="left" w:pos="0"/>
        </w:tabs>
        <w:spacing w:before="240"/>
        <w:ind w:right="-2"/>
        <w:jc w:val="center"/>
        <w:rPr>
          <w:b/>
          <w:bCs/>
          <w:iCs/>
          <w:sz w:val="20"/>
          <w:szCs w:val="20"/>
        </w:rPr>
      </w:pPr>
      <w:r w:rsidRPr="00B700AB">
        <w:rPr>
          <w:b/>
          <w:bCs/>
          <w:iCs/>
          <w:sz w:val="20"/>
          <w:szCs w:val="20"/>
        </w:rPr>
        <w:t>11. Прочие условия Договора</w:t>
      </w:r>
    </w:p>
    <w:p w14:paraId="7253D9BD" w14:textId="77777777" w:rsidR="00B700AB" w:rsidRPr="00B700AB" w:rsidRDefault="00B700AB" w:rsidP="00BC172E">
      <w:pPr>
        <w:numPr>
          <w:ilvl w:val="1"/>
          <w:numId w:val="27"/>
        </w:numPr>
        <w:tabs>
          <w:tab w:val="left" w:pos="0"/>
          <w:tab w:val="left" w:pos="426"/>
        </w:tabs>
        <w:ind w:left="0" w:right="-2" w:firstLine="0"/>
        <w:jc w:val="both"/>
        <w:rPr>
          <w:sz w:val="20"/>
          <w:szCs w:val="20"/>
        </w:rPr>
      </w:pPr>
      <w:r w:rsidRPr="00B700AB">
        <w:rPr>
          <w:sz w:val="20"/>
          <w:szCs w:val="20"/>
        </w:rPr>
        <w:t xml:space="preserve"> Для мониторинга исполнения настоящего Договора и для информирования Сторон о выявленных недостатках исполнения Договора, Стороны 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Договора с указанием их контактных телефонов. Телефоны ответственных лиц (кураторов) должны функционировать по рабочим дням с 08</w:t>
      </w:r>
      <w:r w:rsidRPr="00B700AB">
        <w:rPr>
          <w:sz w:val="20"/>
          <w:szCs w:val="20"/>
          <w:vertAlign w:val="superscript"/>
        </w:rPr>
        <w:t>00</w:t>
      </w:r>
      <w:r w:rsidRPr="00B700AB">
        <w:rPr>
          <w:sz w:val="20"/>
          <w:szCs w:val="20"/>
        </w:rPr>
        <w:t xml:space="preserve"> до 17</w:t>
      </w:r>
      <w:r w:rsidRPr="00B700AB">
        <w:rPr>
          <w:sz w:val="20"/>
          <w:szCs w:val="20"/>
          <w:vertAlign w:val="superscript"/>
        </w:rPr>
        <w:t>30</w:t>
      </w:r>
      <w:r w:rsidRPr="00B700AB">
        <w:rPr>
          <w:sz w:val="20"/>
          <w:szCs w:val="20"/>
        </w:rPr>
        <w:t xml:space="preserve"> часов по местному времени.</w:t>
      </w:r>
    </w:p>
    <w:p w14:paraId="15D522EC" w14:textId="77777777" w:rsidR="00B700AB" w:rsidRPr="00B700AB" w:rsidRDefault="00B700AB" w:rsidP="00BC172E">
      <w:pPr>
        <w:numPr>
          <w:ilvl w:val="1"/>
          <w:numId w:val="27"/>
        </w:numPr>
        <w:tabs>
          <w:tab w:val="left" w:pos="0"/>
          <w:tab w:val="left" w:pos="426"/>
        </w:tabs>
        <w:ind w:left="0" w:right="-2" w:firstLine="0"/>
        <w:jc w:val="both"/>
        <w:rPr>
          <w:sz w:val="20"/>
          <w:szCs w:val="20"/>
        </w:rPr>
      </w:pPr>
      <w:r w:rsidRPr="00B700AB">
        <w:rPr>
          <w:sz w:val="20"/>
          <w:szCs w:val="20"/>
        </w:rPr>
        <w:t>Настоящий Договор составлен в 2 (двух) подлинных экземплярах, один из которых находится у Поставщика, другой – у Заказчика.</w:t>
      </w:r>
    </w:p>
    <w:p w14:paraId="4F5F0649" w14:textId="77777777" w:rsidR="00D9049E" w:rsidRDefault="00D9049E" w:rsidP="00D9049E">
      <w:pPr>
        <w:tabs>
          <w:tab w:val="left" w:pos="0"/>
        </w:tabs>
        <w:spacing w:before="240"/>
        <w:ind w:right="-2"/>
        <w:jc w:val="center"/>
        <w:rPr>
          <w:b/>
          <w:sz w:val="20"/>
          <w:szCs w:val="20"/>
          <w:lang w:val="x-none"/>
        </w:rPr>
      </w:pPr>
    </w:p>
    <w:p w14:paraId="2CA96392" w14:textId="0B810613" w:rsidR="00B700AB" w:rsidRPr="00B700AB" w:rsidRDefault="00B700AB" w:rsidP="00D9049E">
      <w:pPr>
        <w:tabs>
          <w:tab w:val="left" w:pos="0"/>
        </w:tabs>
        <w:spacing w:before="240"/>
        <w:ind w:right="-2"/>
        <w:jc w:val="center"/>
        <w:rPr>
          <w:b/>
          <w:sz w:val="20"/>
          <w:szCs w:val="20"/>
          <w:lang w:val="x-none"/>
        </w:rPr>
      </w:pPr>
      <w:r w:rsidRPr="00B700AB">
        <w:rPr>
          <w:b/>
          <w:sz w:val="20"/>
          <w:szCs w:val="20"/>
          <w:lang w:val="x-none"/>
        </w:rPr>
        <w:t>12. Адреса, реквизиты и подписи Сторон</w:t>
      </w:r>
    </w:p>
    <w:p w14:paraId="795D957A" w14:textId="77777777" w:rsidR="00B700AB" w:rsidRPr="00B700AB" w:rsidRDefault="00B700AB" w:rsidP="00D9049E">
      <w:pPr>
        <w:tabs>
          <w:tab w:val="left" w:pos="0"/>
        </w:tabs>
        <w:ind w:right="-2"/>
        <w:rPr>
          <w:b/>
          <w:sz w:val="20"/>
          <w:szCs w:val="20"/>
        </w:rPr>
      </w:pPr>
    </w:p>
    <w:tbl>
      <w:tblPr>
        <w:tblW w:w="10103" w:type="dxa"/>
        <w:tblInd w:w="-72" w:type="dxa"/>
        <w:tblLayout w:type="fixed"/>
        <w:tblLook w:val="01E0" w:firstRow="1" w:lastRow="1" w:firstColumn="1" w:lastColumn="1" w:noHBand="0" w:noVBand="0"/>
      </w:tblPr>
      <w:tblGrid>
        <w:gridCol w:w="5425"/>
        <w:gridCol w:w="4678"/>
      </w:tblGrid>
      <w:tr w:rsidR="00B700AB" w:rsidRPr="00B700AB" w14:paraId="4490AA74" w14:textId="77777777" w:rsidTr="00743A2F">
        <w:trPr>
          <w:trHeight w:val="4386"/>
        </w:trPr>
        <w:tc>
          <w:tcPr>
            <w:tcW w:w="5425" w:type="dxa"/>
          </w:tcPr>
          <w:p w14:paraId="163C676D" w14:textId="77777777" w:rsidR="00B700AB" w:rsidRPr="00B700AB" w:rsidRDefault="00B700AB" w:rsidP="00D9049E">
            <w:pPr>
              <w:tabs>
                <w:tab w:val="left" w:pos="0"/>
              </w:tabs>
              <w:ind w:right="-2"/>
              <w:rPr>
                <w:b/>
                <w:sz w:val="20"/>
                <w:szCs w:val="20"/>
              </w:rPr>
            </w:pPr>
            <w:r w:rsidRPr="00B700AB">
              <w:rPr>
                <w:b/>
                <w:sz w:val="20"/>
                <w:szCs w:val="20"/>
              </w:rPr>
              <w:t>ЗАКАЗЧИК:</w:t>
            </w:r>
          </w:p>
          <w:p w14:paraId="26588F0D" w14:textId="77777777" w:rsidR="00B700AB" w:rsidRPr="00B700AB" w:rsidRDefault="00B700AB" w:rsidP="00D9049E">
            <w:pPr>
              <w:tabs>
                <w:tab w:val="left" w:pos="0"/>
              </w:tabs>
              <w:ind w:right="-2"/>
              <w:rPr>
                <w:b/>
                <w:sz w:val="20"/>
                <w:szCs w:val="20"/>
              </w:rPr>
            </w:pPr>
            <w:r w:rsidRPr="00B700AB">
              <w:rPr>
                <w:b/>
                <w:sz w:val="20"/>
                <w:szCs w:val="20"/>
              </w:rPr>
              <w:t xml:space="preserve">Государственное автономное учреждение здравоохранения </w:t>
            </w:r>
            <w:r w:rsidRPr="00B700AB">
              <w:rPr>
                <w:b/>
                <w:bCs/>
                <w:sz w:val="20"/>
                <w:szCs w:val="20"/>
              </w:rPr>
              <w:t>«</w:t>
            </w:r>
            <w:r w:rsidRPr="00B700AB">
              <w:rPr>
                <w:b/>
                <w:sz w:val="20"/>
                <w:szCs w:val="20"/>
              </w:rPr>
              <w:t xml:space="preserve">Кузбасская областная детская клиническая больница имени Ю.А. Атаманова» </w:t>
            </w:r>
          </w:p>
          <w:p w14:paraId="2E74A005" w14:textId="77777777" w:rsidR="00B700AB" w:rsidRPr="00B700AB" w:rsidRDefault="00B700AB" w:rsidP="00D9049E">
            <w:pPr>
              <w:tabs>
                <w:tab w:val="left" w:pos="0"/>
              </w:tabs>
              <w:ind w:right="-2"/>
              <w:rPr>
                <w:sz w:val="20"/>
                <w:szCs w:val="20"/>
              </w:rPr>
            </w:pPr>
            <w:r w:rsidRPr="00B700AB">
              <w:rPr>
                <w:sz w:val="20"/>
                <w:szCs w:val="20"/>
              </w:rPr>
              <w:t>650056, город Кемерово, улица Ворошилова, д. 21</w:t>
            </w:r>
          </w:p>
          <w:p w14:paraId="4B2B9F6E" w14:textId="77777777" w:rsidR="00B700AB" w:rsidRPr="00B700AB" w:rsidRDefault="00B700AB" w:rsidP="00D9049E">
            <w:pPr>
              <w:tabs>
                <w:tab w:val="left" w:pos="0"/>
              </w:tabs>
              <w:ind w:right="-2"/>
              <w:rPr>
                <w:sz w:val="20"/>
                <w:szCs w:val="20"/>
              </w:rPr>
            </w:pPr>
            <w:r w:rsidRPr="00B700AB">
              <w:rPr>
                <w:sz w:val="20"/>
                <w:szCs w:val="20"/>
              </w:rPr>
              <w:t>тел. 39-62-39, факс 39-62-00</w:t>
            </w:r>
          </w:p>
          <w:p w14:paraId="639020F7" w14:textId="77777777" w:rsidR="00B700AB" w:rsidRPr="00B700AB" w:rsidRDefault="00B700AB" w:rsidP="00D9049E">
            <w:pPr>
              <w:tabs>
                <w:tab w:val="left" w:pos="0"/>
              </w:tabs>
              <w:ind w:right="-2"/>
              <w:rPr>
                <w:sz w:val="20"/>
                <w:szCs w:val="20"/>
              </w:rPr>
            </w:pPr>
            <w:r w:rsidRPr="00B700AB">
              <w:rPr>
                <w:sz w:val="20"/>
                <w:szCs w:val="20"/>
              </w:rPr>
              <w:t xml:space="preserve">ИНН 4205384517 / КПП 420501001 / БИК 013207212  </w:t>
            </w:r>
          </w:p>
          <w:p w14:paraId="2B4D940D" w14:textId="77777777" w:rsidR="00B700AB" w:rsidRPr="00B700AB" w:rsidRDefault="00B700AB" w:rsidP="00D9049E">
            <w:pPr>
              <w:tabs>
                <w:tab w:val="left" w:pos="0"/>
              </w:tabs>
              <w:ind w:right="-2"/>
              <w:rPr>
                <w:sz w:val="20"/>
                <w:szCs w:val="20"/>
              </w:rPr>
            </w:pPr>
            <w:r w:rsidRPr="00B700AB">
              <w:rPr>
                <w:sz w:val="20"/>
                <w:szCs w:val="20"/>
              </w:rPr>
              <w:t>МИНФИН КУЗБАССА (ГАУЗ КОДКБ им. Ю.А. Атаманова л/с 30396Ь45980, 32396Ь45980)</w:t>
            </w:r>
          </w:p>
          <w:p w14:paraId="5A3574E9" w14:textId="7BDAFE6C" w:rsidR="00B700AB" w:rsidRPr="00B700AB" w:rsidRDefault="00B700AB" w:rsidP="00D9049E">
            <w:pPr>
              <w:tabs>
                <w:tab w:val="left" w:pos="0"/>
              </w:tabs>
              <w:ind w:right="-2"/>
              <w:rPr>
                <w:sz w:val="20"/>
                <w:szCs w:val="20"/>
              </w:rPr>
            </w:pPr>
            <w:r w:rsidRPr="00B700AB">
              <w:rPr>
                <w:sz w:val="20"/>
                <w:szCs w:val="20"/>
              </w:rPr>
              <w:t>ОТДЕЛЕНИЕ КЕМЕРОВО БАНКА РОССИИ//УФК по Кемеро</w:t>
            </w:r>
            <w:r w:rsidR="00873645">
              <w:rPr>
                <w:sz w:val="20"/>
                <w:szCs w:val="20"/>
              </w:rPr>
              <w:t>в</w:t>
            </w:r>
            <w:r w:rsidRPr="00B700AB">
              <w:rPr>
                <w:sz w:val="20"/>
                <w:szCs w:val="20"/>
              </w:rPr>
              <w:t xml:space="preserve">ской области – Кузбассу по г. Кемерово </w:t>
            </w:r>
          </w:p>
          <w:p w14:paraId="4FD305B4" w14:textId="77777777" w:rsidR="00B700AB" w:rsidRPr="00B700AB" w:rsidRDefault="00B700AB" w:rsidP="00D9049E">
            <w:pPr>
              <w:tabs>
                <w:tab w:val="left" w:pos="0"/>
              </w:tabs>
              <w:ind w:right="-2"/>
              <w:rPr>
                <w:sz w:val="20"/>
                <w:szCs w:val="20"/>
              </w:rPr>
            </w:pPr>
            <w:r w:rsidRPr="00B700AB">
              <w:rPr>
                <w:sz w:val="20"/>
                <w:szCs w:val="20"/>
              </w:rPr>
              <w:t>р/сч. 03224643320000003900</w:t>
            </w:r>
          </w:p>
          <w:p w14:paraId="6D8EBC47" w14:textId="77777777" w:rsidR="00B700AB" w:rsidRPr="00B700AB" w:rsidRDefault="00B700AB" w:rsidP="00D9049E">
            <w:pPr>
              <w:tabs>
                <w:tab w:val="left" w:pos="0"/>
              </w:tabs>
              <w:ind w:right="-2"/>
              <w:rPr>
                <w:sz w:val="20"/>
                <w:szCs w:val="20"/>
              </w:rPr>
            </w:pPr>
            <w:r w:rsidRPr="00B700AB">
              <w:rPr>
                <w:sz w:val="20"/>
                <w:szCs w:val="20"/>
              </w:rPr>
              <w:t>к/сч 40102810745370000032 (ЕКС)</w:t>
            </w:r>
          </w:p>
          <w:p w14:paraId="17D9F398" w14:textId="234FAD1F" w:rsidR="00B700AB" w:rsidRPr="00B700AB" w:rsidRDefault="00B700AB" w:rsidP="00D9049E">
            <w:pPr>
              <w:tabs>
                <w:tab w:val="left" w:pos="0"/>
              </w:tabs>
              <w:ind w:right="-2"/>
              <w:rPr>
                <w:bCs/>
                <w:sz w:val="20"/>
                <w:szCs w:val="20"/>
              </w:rPr>
            </w:pPr>
            <w:r w:rsidRPr="00B700AB">
              <w:rPr>
                <w:bCs/>
                <w:sz w:val="20"/>
                <w:szCs w:val="20"/>
              </w:rPr>
              <w:t>КВР 244 (увеличение стоимости лекарственных препаратов и материалов, применяемых в медицинских целях)</w:t>
            </w:r>
          </w:p>
          <w:p w14:paraId="1F62D52E" w14:textId="77777777" w:rsidR="00B700AB" w:rsidRPr="00B700AB" w:rsidRDefault="00B700AB" w:rsidP="00D9049E">
            <w:pPr>
              <w:tabs>
                <w:tab w:val="left" w:pos="0"/>
              </w:tabs>
              <w:ind w:right="-2"/>
              <w:rPr>
                <w:sz w:val="20"/>
                <w:szCs w:val="20"/>
              </w:rPr>
            </w:pPr>
            <w:r w:rsidRPr="00B700AB">
              <w:rPr>
                <w:sz w:val="20"/>
                <w:szCs w:val="20"/>
              </w:rPr>
              <w:t xml:space="preserve">ОКТМО 32701000/ ОКАТО 32401365000 </w:t>
            </w:r>
          </w:p>
          <w:p w14:paraId="2D98F9B6" w14:textId="77777777" w:rsidR="00B700AB" w:rsidRPr="00B700AB" w:rsidRDefault="00B700AB" w:rsidP="00D9049E">
            <w:pPr>
              <w:tabs>
                <w:tab w:val="left" w:pos="0"/>
              </w:tabs>
              <w:ind w:right="-2"/>
              <w:rPr>
                <w:sz w:val="20"/>
                <w:szCs w:val="20"/>
              </w:rPr>
            </w:pPr>
            <w:r w:rsidRPr="00B700AB">
              <w:rPr>
                <w:sz w:val="20"/>
                <w:szCs w:val="20"/>
              </w:rPr>
              <w:t>ОКПО 49833616 / ОКОПФ 75201 / ОКФС 13</w:t>
            </w:r>
          </w:p>
          <w:p w14:paraId="60B09734" w14:textId="77777777" w:rsidR="00B700AB" w:rsidRPr="00B700AB" w:rsidRDefault="00B700AB" w:rsidP="00D9049E">
            <w:pPr>
              <w:tabs>
                <w:tab w:val="left" w:pos="0"/>
              </w:tabs>
              <w:ind w:right="-2"/>
              <w:rPr>
                <w:sz w:val="20"/>
                <w:szCs w:val="20"/>
              </w:rPr>
            </w:pPr>
            <w:r w:rsidRPr="00B700AB">
              <w:rPr>
                <w:sz w:val="20"/>
                <w:szCs w:val="20"/>
              </w:rPr>
              <w:t>ОКОГУ 2300229</w:t>
            </w:r>
          </w:p>
          <w:p w14:paraId="71A588CB" w14:textId="77777777" w:rsidR="00B700AB" w:rsidRPr="00B700AB" w:rsidRDefault="00B700AB" w:rsidP="00D9049E">
            <w:pPr>
              <w:tabs>
                <w:tab w:val="left" w:pos="0"/>
              </w:tabs>
              <w:ind w:right="-2"/>
              <w:rPr>
                <w:sz w:val="20"/>
                <w:szCs w:val="20"/>
              </w:rPr>
            </w:pPr>
            <w:r w:rsidRPr="00B700AB">
              <w:rPr>
                <w:sz w:val="20"/>
                <w:szCs w:val="20"/>
              </w:rPr>
              <w:t>ОГРН 1194205020283 от 01.10.2019</w:t>
            </w:r>
          </w:p>
          <w:p w14:paraId="767DCAF4" w14:textId="77777777" w:rsidR="00B700AB" w:rsidRPr="00B700AB" w:rsidRDefault="00B700AB" w:rsidP="00D9049E">
            <w:pPr>
              <w:tabs>
                <w:tab w:val="left" w:pos="0"/>
              </w:tabs>
              <w:ind w:right="-2"/>
              <w:rPr>
                <w:sz w:val="20"/>
                <w:szCs w:val="20"/>
              </w:rPr>
            </w:pPr>
          </w:p>
          <w:p w14:paraId="52DFF28B" w14:textId="77777777" w:rsidR="00B700AB" w:rsidRPr="00B700AB" w:rsidRDefault="00B700AB" w:rsidP="00D9049E">
            <w:pPr>
              <w:tabs>
                <w:tab w:val="left" w:pos="0"/>
              </w:tabs>
              <w:ind w:right="-2"/>
              <w:rPr>
                <w:sz w:val="20"/>
                <w:szCs w:val="20"/>
              </w:rPr>
            </w:pPr>
          </w:p>
          <w:p w14:paraId="74689ABB" w14:textId="77777777" w:rsidR="00B700AB" w:rsidRPr="00B700AB" w:rsidRDefault="00B700AB" w:rsidP="00D9049E">
            <w:pPr>
              <w:tabs>
                <w:tab w:val="left" w:pos="0"/>
              </w:tabs>
              <w:ind w:right="-2"/>
              <w:rPr>
                <w:sz w:val="20"/>
                <w:szCs w:val="20"/>
              </w:rPr>
            </w:pPr>
            <w:r w:rsidRPr="00B700AB">
              <w:rPr>
                <w:sz w:val="20"/>
                <w:szCs w:val="20"/>
              </w:rPr>
              <w:t xml:space="preserve">____________________ </w:t>
            </w:r>
          </w:p>
        </w:tc>
        <w:tc>
          <w:tcPr>
            <w:tcW w:w="4678" w:type="dxa"/>
          </w:tcPr>
          <w:p w14:paraId="6C04E8C6" w14:textId="77777777" w:rsidR="00B700AB" w:rsidRPr="00B700AB" w:rsidRDefault="00B700AB" w:rsidP="00D9049E">
            <w:pPr>
              <w:tabs>
                <w:tab w:val="left" w:pos="0"/>
              </w:tabs>
              <w:ind w:right="-2"/>
              <w:rPr>
                <w:b/>
                <w:sz w:val="20"/>
                <w:szCs w:val="20"/>
              </w:rPr>
            </w:pPr>
            <w:r w:rsidRPr="00B700AB">
              <w:rPr>
                <w:b/>
                <w:sz w:val="20"/>
                <w:szCs w:val="20"/>
              </w:rPr>
              <w:t>ПОСТАВЩИК:</w:t>
            </w:r>
          </w:p>
          <w:p w14:paraId="1362E30D" w14:textId="77777777" w:rsidR="00B700AB" w:rsidRPr="00B700AB" w:rsidRDefault="00B700AB" w:rsidP="00D9049E">
            <w:pPr>
              <w:tabs>
                <w:tab w:val="left" w:pos="0"/>
              </w:tabs>
              <w:ind w:right="-2"/>
              <w:rPr>
                <w:b/>
                <w:sz w:val="20"/>
                <w:szCs w:val="20"/>
              </w:rPr>
            </w:pPr>
            <w:r w:rsidRPr="00B700AB">
              <w:rPr>
                <w:b/>
                <w:sz w:val="20"/>
                <w:szCs w:val="20"/>
              </w:rPr>
              <w:t>Наименование</w:t>
            </w:r>
          </w:p>
          <w:p w14:paraId="53AD2B95" w14:textId="77777777" w:rsidR="00B700AB" w:rsidRPr="00B700AB" w:rsidRDefault="00B700AB" w:rsidP="00D9049E">
            <w:pPr>
              <w:tabs>
                <w:tab w:val="left" w:pos="0"/>
              </w:tabs>
              <w:ind w:right="-2"/>
              <w:rPr>
                <w:sz w:val="20"/>
                <w:szCs w:val="20"/>
              </w:rPr>
            </w:pPr>
            <w:r w:rsidRPr="00B700AB">
              <w:rPr>
                <w:sz w:val="20"/>
                <w:szCs w:val="20"/>
              </w:rPr>
              <w:t xml:space="preserve">Место нахождения: </w:t>
            </w:r>
          </w:p>
          <w:p w14:paraId="356DE65F" w14:textId="77777777" w:rsidR="00B700AB" w:rsidRPr="00B700AB" w:rsidRDefault="00B700AB" w:rsidP="00D9049E">
            <w:pPr>
              <w:tabs>
                <w:tab w:val="left" w:pos="0"/>
              </w:tabs>
              <w:ind w:right="-2"/>
              <w:rPr>
                <w:sz w:val="20"/>
                <w:szCs w:val="20"/>
              </w:rPr>
            </w:pPr>
            <w:r w:rsidRPr="00B700AB">
              <w:rPr>
                <w:sz w:val="20"/>
                <w:szCs w:val="20"/>
              </w:rPr>
              <w:t>Фактическое место нахождения:</w:t>
            </w:r>
          </w:p>
          <w:p w14:paraId="542B8BEC" w14:textId="77777777" w:rsidR="00B700AB" w:rsidRPr="00B700AB" w:rsidRDefault="00B700AB" w:rsidP="00D9049E">
            <w:pPr>
              <w:tabs>
                <w:tab w:val="left" w:pos="0"/>
              </w:tabs>
              <w:ind w:right="-2"/>
              <w:rPr>
                <w:sz w:val="20"/>
                <w:szCs w:val="20"/>
              </w:rPr>
            </w:pPr>
            <w:r w:rsidRPr="00B700AB">
              <w:rPr>
                <w:sz w:val="20"/>
                <w:szCs w:val="20"/>
              </w:rPr>
              <w:t>Индекс</w:t>
            </w:r>
          </w:p>
          <w:p w14:paraId="25A3CC88" w14:textId="77777777" w:rsidR="00B700AB" w:rsidRPr="00B700AB" w:rsidRDefault="00B700AB" w:rsidP="00D9049E">
            <w:pPr>
              <w:tabs>
                <w:tab w:val="left" w:pos="0"/>
              </w:tabs>
              <w:ind w:right="-2"/>
              <w:rPr>
                <w:sz w:val="20"/>
                <w:szCs w:val="20"/>
              </w:rPr>
            </w:pPr>
            <w:r w:rsidRPr="00B700AB">
              <w:rPr>
                <w:sz w:val="20"/>
                <w:szCs w:val="20"/>
              </w:rPr>
              <w:t>Адрес электронной почты</w:t>
            </w:r>
          </w:p>
          <w:p w14:paraId="17EA312F" w14:textId="77777777" w:rsidR="00B700AB" w:rsidRPr="00B700AB" w:rsidRDefault="00B700AB" w:rsidP="00D9049E">
            <w:pPr>
              <w:tabs>
                <w:tab w:val="left" w:pos="0"/>
              </w:tabs>
              <w:ind w:right="-2"/>
              <w:rPr>
                <w:sz w:val="20"/>
                <w:szCs w:val="20"/>
              </w:rPr>
            </w:pPr>
            <w:r w:rsidRPr="00B700AB">
              <w:rPr>
                <w:sz w:val="20"/>
                <w:szCs w:val="20"/>
              </w:rPr>
              <w:t>тел. /факс</w:t>
            </w:r>
          </w:p>
          <w:p w14:paraId="0E6D9F42" w14:textId="77777777" w:rsidR="00B700AB" w:rsidRPr="00B700AB" w:rsidRDefault="00B700AB" w:rsidP="00D9049E">
            <w:pPr>
              <w:tabs>
                <w:tab w:val="left" w:pos="0"/>
              </w:tabs>
              <w:ind w:right="-2"/>
              <w:rPr>
                <w:sz w:val="20"/>
                <w:szCs w:val="20"/>
              </w:rPr>
            </w:pPr>
            <w:r w:rsidRPr="00B700AB">
              <w:rPr>
                <w:sz w:val="20"/>
                <w:szCs w:val="20"/>
              </w:rPr>
              <w:t>Банковские реквизиты</w:t>
            </w:r>
          </w:p>
          <w:p w14:paraId="1E836FE2" w14:textId="77777777" w:rsidR="00B700AB" w:rsidRPr="00B700AB" w:rsidRDefault="00B700AB" w:rsidP="00D9049E">
            <w:pPr>
              <w:tabs>
                <w:tab w:val="left" w:pos="0"/>
              </w:tabs>
              <w:ind w:right="-2"/>
              <w:rPr>
                <w:sz w:val="20"/>
                <w:szCs w:val="20"/>
              </w:rPr>
            </w:pPr>
            <w:r w:rsidRPr="00B700AB">
              <w:rPr>
                <w:sz w:val="20"/>
                <w:szCs w:val="20"/>
              </w:rPr>
              <w:t xml:space="preserve">ИНН / КПП </w:t>
            </w:r>
          </w:p>
          <w:p w14:paraId="336800D4" w14:textId="77777777" w:rsidR="00B700AB" w:rsidRPr="00B700AB" w:rsidRDefault="00B700AB" w:rsidP="00D9049E">
            <w:pPr>
              <w:tabs>
                <w:tab w:val="left" w:pos="0"/>
              </w:tabs>
              <w:ind w:right="-2"/>
              <w:rPr>
                <w:sz w:val="20"/>
                <w:szCs w:val="20"/>
              </w:rPr>
            </w:pPr>
            <w:r w:rsidRPr="00B700AB">
              <w:rPr>
                <w:sz w:val="20"/>
                <w:szCs w:val="20"/>
              </w:rPr>
              <w:t xml:space="preserve">БИК </w:t>
            </w:r>
          </w:p>
          <w:p w14:paraId="37F482AF" w14:textId="77777777" w:rsidR="00B700AB" w:rsidRPr="00B700AB" w:rsidRDefault="00B700AB" w:rsidP="00D9049E">
            <w:pPr>
              <w:tabs>
                <w:tab w:val="left" w:pos="0"/>
              </w:tabs>
              <w:ind w:right="-2"/>
              <w:rPr>
                <w:sz w:val="20"/>
                <w:szCs w:val="20"/>
              </w:rPr>
            </w:pPr>
            <w:r w:rsidRPr="00B700AB">
              <w:rPr>
                <w:sz w:val="20"/>
                <w:szCs w:val="20"/>
              </w:rPr>
              <w:t xml:space="preserve">ОКОПФ </w:t>
            </w:r>
          </w:p>
          <w:p w14:paraId="3A4639DC" w14:textId="77777777" w:rsidR="00B700AB" w:rsidRPr="00B700AB" w:rsidRDefault="00B700AB" w:rsidP="00D9049E">
            <w:pPr>
              <w:tabs>
                <w:tab w:val="left" w:pos="0"/>
              </w:tabs>
              <w:ind w:right="-2"/>
              <w:rPr>
                <w:sz w:val="20"/>
                <w:szCs w:val="20"/>
              </w:rPr>
            </w:pPr>
            <w:r w:rsidRPr="00B700AB">
              <w:rPr>
                <w:sz w:val="20"/>
                <w:szCs w:val="20"/>
              </w:rPr>
              <w:t xml:space="preserve">ОКПО </w:t>
            </w:r>
          </w:p>
          <w:p w14:paraId="33266EEF" w14:textId="77777777" w:rsidR="00B700AB" w:rsidRPr="00B700AB" w:rsidRDefault="00B700AB" w:rsidP="00D9049E">
            <w:pPr>
              <w:tabs>
                <w:tab w:val="left" w:pos="0"/>
              </w:tabs>
              <w:ind w:right="-2"/>
              <w:rPr>
                <w:sz w:val="20"/>
                <w:szCs w:val="20"/>
              </w:rPr>
            </w:pPr>
            <w:r w:rsidRPr="00B700AB">
              <w:rPr>
                <w:sz w:val="20"/>
                <w:szCs w:val="20"/>
              </w:rPr>
              <w:t xml:space="preserve">ОКВЭД </w:t>
            </w:r>
          </w:p>
          <w:p w14:paraId="647AA1A3" w14:textId="77777777" w:rsidR="00B700AB" w:rsidRPr="00B700AB" w:rsidRDefault="00B700AB" w:rsidP="00D9049E">
            <w:pPr>
              <w:tabs>
                <w:tab w:val="left" w:pos="0"/>
              </w:tabs>
              <w:ind w:right="-2"/>
              <w:rPr>
                <w:sz w:val="20"/>
                <w:szCs w:val="20"/>
              </w:rPr>
            </w:pPr>
            <w:r w:rsidRPr="00B700AB">
              <w:rPr>
                <w:sz w:val="20"/>
                <w:szCs w:val="20"/>
              </w:rPr>
              <w:t>ОКФС</w:t>
            </w:r>
          </w:p>
          <w:p w14:paraId="4F97C9BF" w14:textId="77777777" w:rsidR="00B700AB" w:rsidRPr="00B700AB" w:rsidRDefault="00B700AB" w:rsidP="00D9049E">
            <w:pPr>
              <w:tabs>
                <w:tab w:val="left" w:pos="0"/>
              </w:tabs>
              <w:ind w:right="-2"/>
              <w:rPr>
                <w:sz w:val="20"/>
                <w:szCs w:val="20"/>
              </w:rPr>
            </w:pPr>
            <w:r w:rsidRPr="00B700AB">
              <w:rPr>
                <w:sz w:val="20"/>
                <w:szCs w:val="20"/>
              </w:rPr>
              <w:t>ОКТМО</w:t>
            </w:r>
          </w:p>
          <w:p w14:paraId="0D2394EF" w14:textId="77777777" w:rsidR="00B700AB" w:rsidRPr="00B700AB" w:rsidRDefault="00B700AB" w:rsidP="00D9049E">
            <w:pPr>
              <w:tabs>
                <w:tab w:val="left" w:pos="0"/>
              </w:tabs>
              <w:ind w:right="-2"/>
              <w:rPr>
                <w:sz w:val="20"/>
                <w:szCs w:val="20"/>
              </w:rPr>
            </w:pPr>
            <w:r w:rsidRPr="00B700AB">
              <w:rPr>
                <w:sz w:val="20"/>
                <w:szCs w:val="20"/>
              </w:rPr>
              <w:t>ОКАТО</w:t>
            </w:r>
          </w:p>
          <w:p w14:paraId="2915418F" w14:textId="77777777" w:rsidR="00B700AB" w:rsidRPr="00B700AB" w:rsidRDefault="00B700AB" w:rsidP="00D9049E">
            <w:pPr>
              <w:tabs>
                <w:tab w:val="left" w:pos="0"/>
              </w:tabs>
              <w:ind w:right="-2"/>
              <w:rPr>
                <w:sz w:val="20"/>
                <w:szCs w:val="20"/>
              </w:rPr>
            </w:pPr>
            <w:r w:rsidRPr="00B700AB">
              <w:rPr>
                <w:sz w:val="20"/>
                <w:szCs w:val="20"/>
              </w:rPr>
              <w:t>Дата постановки на учет</w:t>
            </w:r>
          </w:p>
          <w:p w14:paraId="2F80CF49" w14:textId="77777777" w:rsidR="00B700AB" w:rsidRPr="00B700AB" w:rsidRDefault="00B700AB" w:rsidP="00D9049E">
            <w:pPr>
              <w:tabs>
                <w:tab w:val="left" w:pos="0"/>
              </w:tabs>
              <w:ind w:right="-2"/>
              <w:rPr>
                <w:sz w:val="20"/>
                <w:szCs w:val="20"/>
              </w:rPr>
            </w:pPr>
          </w:p>
          <w:p w14:paraId="7B9CF02B" w14:textId="77777777" w:rsidR="00B700AB" w:rsidRPr="00B700AB" w:rsidRDefault="00B700AB" w:rsidP="00D9049E">
            <w:pPr>
              <w:tabs>
                <w:tab w:val="left" w:pos="0"/>
              </w:tabs>
              <w:ind w:right="-2"/>
              <w:rPr>
                <w:sz w:val="20"/>
                <w:szCs w:val="20"/>
              </w:rPr>
            </w:pPr>
          </w:p>
          <w:p w14:paraId="4EB69ADB" w14:textId="77777777" w:rsidR="00B700AB" w:rsidRPr="00B700AB" w:rsidRDefault="00B700AB" w:rsidP="00D9049E">
            <w:pPr>
              <w:tabs>
                <w:tab w:val="left" w:pos="0"/>
              </w:tabs>
              <w:ind w:right="-2"/>
              <w:rPr>
                <w:sz w:val="20"/>
                <w:szCs w:val="20"/>
              </w:rPr>
            </w:pPr>
          </w:p>
          <w:p w14:paraId="4E5F9980" w14:textId="77777777" w:rsidR="00B700AB" w:rsidRPr="00B700AB" w:rsidRDefault="00B700AB" w:rsidP="00D9049E">
            <w:pPr>
              <w:tabs>
                <w:tab w:val="left" w:pos="0"/>
              </w:tabs>
              <w:ind w:right="-2"/>
              <w:rPr>
                <w:sz w:val="20"/>
                <w:szCs w:val="20"/>
                <w:lang w:val="x-none"/>
              </w:rPr>
            </w:pPr>
            <w:r w:rsidRPr="00B700AB">
              <w:rPr>
                <w:sz w:val="20"/>
                <w:szCs w:val="20"/>
              </w:rPr>
              <w:t>_____________________</w:t>
            </w:r>
          </w:p>
        </w:tc>
      </w:tr>
    </w:tbl>
    <w:p w14:paraId="7CE7EDA4" w14:textId="77777777" w:rsidR="00B700AB" w:rsidRPr="00B700AB" w:rsidRDefault="00B700AB" w:rsidP="00B700AB">
      <w:pPr>
        <w:tabs>
          <w:tab w:val="left" w:pos="7965"/>
        </w:tabs>
        <w:jc w:val="right"/>
        <w:rPr>
          <w:sz w:val="20"/>
          <w:szCs w:val="20"/>
          <w:lang w:eastAsia="x-none"/>
        </w:rPr>
      </w:pPr>
    </w:p>
    <w:p w14:paraId="6894B40C" w14:textId="77777777" w:rsidR="00B700AB" w:rsidRPr="00B700AB" w:rsidRDefault="00B700AB" w:rsidP="00B700AB">
      <w:pPr>
        <w:tabs>
          <w:tab w:val="left" w:pos="7965"/>
        </w:tabs>
        <w:jc w:val="right"/>
        <w:rPr>
          <w:sz w:val="20"/>
          <w:szCs w:val="20"/>
          <w:lang w:eastAsia="x-none"/>
        </w:rPr>
      </w:pPr>
    </w:p>
    <w:p w14:paraId="2BCC19C9" w14:textId="77777777" w:rsidR="00B700AB" w:rsidRPr="00B700AB" w:rsidRDefault="00B700AB" w:rsidP="00B700AB">
      <w:pPr>
        <w:tabs>
          <w:tab w:val="left" w:pos="7965"/>
        </w:tabs>
        <w:jc w:val="right"/>
        <w:rPr>
          <w:sz w:val="20"/>
          <w:szCs w:val="20"/>
          <w:lang w:eastAsia="x-none"/>
        </w:rPr>
      </w:pPr>
    </w:p>
    <w:p w14:paraId="5005FD4C" w14:textId="77777777" w:rsidR="00B700AB" w:rsidRPr="00B700AB" w:rsidRDefault="00B700AB" w:rsidP="00B700AB">
      <w:pPr>
        <w:tabs>
          <w:tab w:val="left" w:pos="7965"/>
        </w:tabs>
        <w:jc w:val="right"/>
        <w:rPr>
          <w:sz w:val="20"/>
          <w:szCs w:val="20"/>
          <w:lang w:eastAsia="x-none"/>
        </w:rPr>
      </w:pPr>
    </w:p>
    <w:p w14:paraId="10D33F2E" w14:textId="77777777" w:rsidR="00B700AB" w:rsidRPr="00B700AB" w:rsidRDefault="00B700AB" w:rsidP="00B700AB">
      <w:pPr>
        <w:tabs>
          <w:tab w:val="left" w:pos="7965"/>
        </w:tabs>
        <w:jc w:val="right"/>
        <w:rPr>
          <w:sz w:val="20"/>
          <w:szCs w:val="20"/>
          <w:lang w:eastAsia="x-none"/>
        </w:rPr>
      </w:pPr>
    </w:p>
    <w:p w14:paraId="132B70C6" w14:textId="77777777" w:rsidR="00B700AB" w:rsidRPr="00B700AB" w:rsidRDefault="00B700AB" w:rsidP="00B700AB">
      <w:pPr>
        <w:tabs>
          <w:tab w:val="left" w:pos="7965"/>
        </w:tabs>
        <w:jc w:val="right"/>
        <w:rPr>
          <w:sz w:val="20"/>
          <w:szCs w:val="20"/>
          <w:lang w:eastAsia="x-none"/>
        </w:rPr>
      </w:pPr>
    </w:p>
    <w:p w14:paraId="04922417" w14:textId="77777777" w:rsidR="00B700AB" w:rsidRPr="00B700AB" w:rsidRDefault="00B700AB" w:rsidP="00B700AB">
      <w:pPr>
        <w:tabs>
          <w:tab w:val="left" w:pos="7965"/>
        </w:tabs>
        <w:jc w:val="right"/>
        <w:rPr>
          <w:sz w:val="20"/>
          <w:szCs w:val="20"/>
          <w:lang w:eastAsia="x-none"/>
        </w:rPr>
      </w:pPr>
    </w:p>
    <w:p w14:paraId="757F36C2" w14:textId="77777777" w:rsidR="00B700AB" w:rsidRPr="00B700AB" w:rsidRDefault="00B700AB" w:rsidP="00B700AB">
      <w:pPr>
        <w:tabs>
          <w:tab w:val="left" w:pos="7965"/>
        </w:tabs>
        <w:jc w:val="right"/>
        <w:rPr>
          <w:sz w:val="20"/>
          <w:szCs w:val="20"/>
          <w:lang w:eastAsia="x-none"/>
        </w:rPr>
      </w:pPr>
    </w:p>
    <w:p w14:paraId="2C64975B" w14:textId="77777777" w:rsidR="00B700AB" w:rsidRPr="00B700AB" w:rsidRDefault="00B700AB" w:rsidP="00B700AB">
      <w:pPr>
        <w:tabs>
          <w:tab w:val="left" w:pos="7965"/>
        </w:tabs>
        <w:jc w:val="right"/>
        <w:rPr>
          <w:sz w:val="20"/>
          <w:szCs w:val="20"/>
          <w:lang w:eastAsia="x-none"/>
        </w:rPr>
      </w:pPr>
    </w:p>
    <w:p w14:paraId="2A0F40AC" w14:textId="77777777" w:rsidR="00B700AB" w:rsidRPr="00B700AB" w:rsidRDefault="00B700AB" w:rsidP="00B700AB">
      <w:pPr>
        <w:tabs>
          <w:tab w:val="left" w:pos="7965"/>
        </w:tabs>
        <w:jc w:val="right"/>
        <w:rPr>
          <w:sz w:val="20"/>
          <w:szCs w:val="20"/>
          <w:lang w:eastAsia="x-none"/>
        </w:rPr>
      </w:pPr>
    </w:p>
    <w:p w14:paraId="2630CC52" w14:textId="77777777" w:rsidR="00B700AB" w:rsidRPr="00B700AB" w:rsidRDefault="00B700AB" w:rsidP="00B700AB">
      <w:pPr>
        <w:tabs>
          <w:tab w:val="left" w:pos="7965"/>
        </w:tabs>
        <w:jc w:val="right"/>
        <w:rPr>
          <w:sz w:val="20"/>
          <w:szCs w:val="20"/>
          <w:lang w:eastAsia="x-none"/>
        </w:rPr>
      </w:pPr>
    </w:p>
    <w:p w14:paraId="391B245B" w14:textId="77777777" w:rsidR="00B700AB" w:rsidRPr="00B700AB" w:rsidRDefault="00B700AB" w:rsidP="00B700AB">
      <w:pPr>
        <w:tabs>
          <w:tab w:val="left" w:pos="7965"/>
        </w:tabs>
        <w:jc w:val="right"/>
        <w:rPr>
          <w:sz w:val="20"/>
          <w:szCs w:val="20"/>
          <w:lang w:eastAsia="x-none"/>
        </w:rPr>
      </w:pPr>
    </w:p>
    <w:p w14:paraId="614E843C" w14:textId="77777777" w:rsidR="00B700AB" w:rsidRPr="00B700AB" w:rsidRDefault="00B700AB" w:rsidP="00B700AB">
      <w:pPr>
        <w:tabs>
          <w:tab w:val="left" w:pos="7965"/>
        </w:tabs>
        <w:jc w:val="right"/>
        <w:rPr>
          <w:sz w:val="20"/>
          <w:szCs w:val="20"/>
          <w:lang w:eastAsia="x-none"/>
        </w:rPr>
      </w:pPr>
    </w:p>
    <w:p w14:paraId="1C33CF16" w14:textId="77777777" w:rsidR="00B700AB" w:rsidRPr="00B700AB" w:rsidRDefault="00B700AB" w:rsidP="00B700AB">
      <w:pPr>
        <w:tabs>
          <w:tab w:val="left" w:pos="7965"/>
        </w:tabs>
        <w:jc w:val="right"/>
        <w:rPr>
          <w:sz w:val="20"/>
          <w:szCs w:val="20"/>
          <w:lang w:eastAsia="x-none"/>
        </w:rPr>
      </w:pPr>
    </w:p>
    <w:p w14:paraId="0A9C37F1" w14:textId="77777777" w:rsidR="00B700AB" w:rsidRPr="00B700AB" w:rsidRDefault="00B700AB" w:rsidP="00B700AB">
      <w:pPr>
        <w:tabs>
          <w:tab w:val="left" w:pos="7965"/>
        </w:tabs>
        <w:jc w:val="right"/>
        <w:rPr>
          <w:sz w:val="20"/>
          <w:szCs w:val="20"/>
          <w:lang w:eastAsia="x-none"/>
        </w:rPr>
      </w:pPr>
    </w:p>
    <w:p w14:paraId="261ACDD4" w14:textId="77777777" w:rsidR="00B700AB" w:rsidRPr="00B700AB" w:rsidRDefault="00B700AB" w:rsidP="00B700AB">
      <w:pPr>
        <w:tabs>
          <w:tab w:val="left" w:pos="7965"/>
        </w:tabs>
        <w:jc w:val="right"/>
        <w:rPr>
          <w:sz w:val="20"/>
          <w:szCs w:val="20"/>
          <w:lang w:eastAsia="x-none"/>
        </w:rPr>
      </w:pPr>
    </w:p>
    <w:p w14:paraId="6D56F71C" w14:textId="77777777" w:rsidR="00B700AB" w:rsidRPr="00B700AB" w:rsidRDefault="00B700AB" w:rsidP="00B700AB">
      <w:pPr>
        <w:tabs>
          <w:tab w:val="left" w:pos="7965"/>
        </w:tabs>
        <w:jc w:val="right"/>
        <w:rPr>
          <w:sz w:val="20"/>
          <w:szCs w:val="20"/>
          <w:lang w:eastAsia="x-none"/>
        </w:rPr>
      </w:pPr>
    </w:p>
    <w:p w14:paraId="3C52D6BF" w14:textId="77777777" w:rsidR="00B700AB" w:rsidRPr="00B700AB" w:rsidRDefault="00B700AB" w:rsidP="00B700AB">
      <w:pPr>
        <w:tabs>
          <w:tab w:val="left" w:pos="7965"/>
        </w:tabs>
        <w:jc w:val="right"/>
        <w:rPr>
          <w:sz w:val="20"/>
          <w:szCs w:val="20"/>
          <w:lang w:eastAsia="x-none"/>
        </w:rPr>
      </w:pPr>
    </w:p>
    <w:p w14:paraId="510534AD" w14:textId="77777777" w:rsidR="00B700AB" w:rsidRPr="00B700AB" w:rsidRDefault="00B700AB" w:rsidP="00B700AB">
      <w:pPr>
        <w:tabs>
          <w:tab w:val="left" w:pos="7965"/>
        </w:tabs>
        <w:jc w:val="right"/>
        <w:rPr>
          <w:sz w:val="20"/>
          <w:szCs w:val="20"/>
          <w:lang w:eastAsia="x-none"/>
        </w:rPr>
      </w:pPr>
    </w:p>
    <w:p w14:paraId="4FC2C223" w14:textId="77777777" w:rsidR="00B700AB" w:rsidRPr="00B700AB" w:rsidRDefault="00B700AB" w:rsidP="00B700AB">
      <w:pPr>
        <w:tabs>
          <w:tab w:val="left" w:pos="7965"/>
        </w:tabs>
        <w:jc w:val="right"/>
        <w:rPr>
          <w:sz w:val="20"/>
          <w:szCs w:val="20"/>
          <w:lang w:eastAsia="x-none"/>
        </w:rPr>
      </w:pPr>
    </w:p>
    <w:p w14:paraId="7D9EAB20" w14:textId="77777777" w:rsidR="00B700AB" w:rsidRPr="00B700AB" w:rsidRDefault="00B700AB" w:rsidP="00B700AB">
      <w:pPr>
        <w:tabs>
          <w:tab w:val="left" w:pos="7965"/>
        </w:tabs>
        <w:jc w:val="right"/>
        <w:rPr>
          <w:sz w:val="20"/>
          <w:szCs w:val="20"/>
          <w:lang w:eastAsia="x-none"/>
        </w:rPr>
      </w:pPr>
    </w:p>
    <w:p w14:paraId="4B17F8D7" w14:textId="77777777" w:rsidR="00B700AB" w:rsidRPr="00B700AB" w:rsidRDefault="00B700AB" w:rsidP="00B700AB">
      <w:pPr>
        <w:tabs>
          <w:tab w:val="left" w:pos="7965"/>
        </w:tabs>
        <w:jc w:val="right"/>
        <w:rPr>
          <w:sz w:val="20"/>
          <w:szCs w:val="20"/>
          <w:lang w:eastAsia="x-none"/>
        </w:rPr>
      </w:pPr>
    </w:p>
    <w:p w14:paraId="71B220A7" w14:textId="77777777" w:rsidR="00B700AB" w:rsidRPr="00B700AB" w:rsidRDefault="00B700AB" w:rsidP="00B700AB">
      <w:pPr>
        <w:tabs>
          <w:tab w:val="left" w:pos="7965"/>
        </w:tabs>
        <w:jc w:val="right"/>
        <w:rPr>
          <w:sz w:val="20"/>
          <w:szCs w:val="20"/>
          <w:lang w:eastAsia="x-none"/>
        </w:rPr>
      </w:pPr>
    </w:p>
    <w:p w14:paraId="599B8A9F" w14:textId="77777777" w:rsidR="00B700AB" w:rsidRPr="00B700AB" w:rsidRDefault="00B700AB" w:rsidP="00B700AB">
      <w:pPr>
        <w:tabs>
          <w:tab w:val="left" w:pos="7965"/>
        </w:tabs>
        <w:jc w:val="right"/>
        <w:rPr>
          <w:sz w:val="20"/>
          <w:szCs w:val="20"/>
          <w:lang w:eastAsia="x-none"/>
        </w:rPr>
      </w:pPr>
    </w:p>
    <w:p w14:paraId="3F21DB97" w14:textId="77777777" w:rsidR="00B700AB" w:rsidRPr="00B700AB" w:rsidRDefault="00B700AB" w:rsidP="00B700AB">
      <w:pPr>
        <w:tabs>
          <w:tab w:val="left" w:pos="7965"/>
        </w:tabs>
        <w:jc w:val="right"/>
        <w:rPr>
          <w:sz w:val="20"/>
          <w:szCs w:val="20"/>
          <w:lang w:eastAsia="x-none"/>
        </w:rPr>
      </w:pPr>
    </w:p>
    <w:p w14:paraId="10F203EE" w14:textId="77777777" w:rsidR="00B700AB" w:rsidRPr="00B700AB" w:rsidRDefault="00B700AB" w:rsidP="00B700AB">
      <w:pPr>
        <w:tabs>
          <w:tab w:val="left" w:pos="7965"/>
        </w:tabs>
        <w:jc w:val="right"/>
        <w:rPr>
          <w:sz w:val="20"/>
          <w:szCs w:val="20"/>
          <w:lang w:eastAsia="x-none"/>
        </w:rPr>
      </w:pPr>
    </w:p>
    <w:p w14:paraId="2F8D6D4C" w14:textId="77777777" w:rsidR="00B700AB" w:rsidRPr="00B700AB" w:rsidRDefault="00B700AB" w:rsidP="00B700AB">
      <w:pPr>
        <w:tabs>
          <w:tab w:val="left" w:pos="7965"/>
        </w:tabs>
        <w:jc w:val="right"/>
        <w:rPr>
          <w:sz w:val="20"/>
          <w:szCs w:val="20"/>
          <w:lang w:eastAsia="x-none"/>
        </w:rPr>
      </w:pPr>
    </w:p>
    <w:p w14:paraId="5FA6BA0D" w14:textId="6AA8D012" w:rsidR="00B700AB" w:rsidRDefault="00B700AB" w:rsidP="00B700AB">
      <w:pPr>
        <w:tabs>
          <w:tab w:val="left" w:pos="7965"/>
        </w:tabs>
        <w:jc w:val="right"/>
        <w:rPr>
          <w:sz w:val="20"/>
          <w:szCs w:val="20"/>
          <w:lang w:eastAsia="x-none"/>
        </w:rPr>
      </w:pPr>
    </w:p>
    <w:p w14:paraId="69433E2B" w14:textId="53B4EC95" w:rsidR="00045431" w:rsidRDefault="00045431" w:rsidP="00B700AB">
      <w:pPr>
        <w:tabs>
          <w:tab w:val="left" w:pos="7965"/>
        </w:tabs>
        <w:jc w:val="right"/>
        <w:rPr>
          <w:sz w:val="20"/>
          <w:szCs w:val="20"/>
          <w:lang w:eastAsia="x-none"/>
        </w:rPr>
      </w:pPr>
    </w:p>
    <w:p w14:paraId="5EE4FEB9" w14:textId="120CDCF2" w:rsidR="00045431" w:rsidRDefault="00045431" w:rsidP="00B700AB">
      <w:pPr>
        <w:tabs>
          <w:tab w:val="left" w:pos="7965"/>
        </w:tabs>
        <w:jc w:val="right"/>
        <w:rPr>
          <w:sz w:val="20"/>
          <w:szCs w:val="20"/>
          <w:lang w:eastAsia="x-none"/>
        </w:rPr>
      </w:pPr>
    </w:p>
    <w:p w14:paraId="1284EC4F" w14:textId="77777777" w:rsidR="00045431" w:rsidRPr="00B700AB" w:rsidRDefault="00045431" w:rsidP="00B700AB">
      <w:pPr>
        <w:tabs>
          <w:tab w:val="left" w:pos="7965"/>
        </w:tabs>
        <w:jc w:val="right"/>
        <w:rPr>
          <w:sz w:val="20"/>
          <w:szCs w:val="20"/>
          <w:lang w:eastAsia="x-none"/>
        </w:rPr>
      </w:pPr>
    </w:p>
    <w:p w14:paraId="1A3C5C77" w14:textId="77777777" w:rsidR="00B700AB" w:rsidRPr="00B700AB" w:rsidRDefault="00B700AB" w:rsidP="00B700AB">
      <w:pPr>
        <w:tabs>
          <w:tab w:val="left" w:pos="7965"/>
        </w:tabs>
        <w:jc w:val="right"/>
        <w:rPr>
          <w:sz w:val="20"/>
          <w:szCs w:val="20"/>
          <w:lang w:eastAsia="x-none"/>
        </w:rPr>
      </w:pPr>
    </w:p>
    <w:p w14:paraId="18B40F9C" w14:textId="77777777" w:rsidR="00B700AB" w:rsidRPr="00B700AB" w:rsidRDefault="00B700AB" w:rsidP="00B700AB">
      <w:pPr>
        <w:tabs>
          <w:tab w:val="left" w:pos="7965"/>
        </w:tabs>
        <w:jc w:val="right"/>
        <w:rPr>
          <w:sz w:val="20"/>
          <w:szCs w:val="20"/>
          <w:lang w:eastAsia="x-none"/>
        </w:rPr>
      </w:pPr>
    </w:p>
    <w:p w14:paraId="4EC786FF" w14:textId="77777777" w:rsidR="00B700AB" w:rsidRPr="00B700AB" w:rsidRDefault="00B700AB" w:rsidP="00B700AB">
      <w:pPr>
        <w:tabs>
          <w:tab w:val="left" w:pos="7965"/>
        </w:tabs>
        <w:jc w:val="right"/>
        <w:rPr>
          <w:sz w:val="20"/>
          <w:szCs w:val="20"/>
          <w:lang w:eastAsia="x-none"/>
        </w:rPr>
      </w:pPr>
    </w:p>
    <w:p w14:paraId="5792CEBC" w14:textId="491FBD09" w:rsidR="00B700AB" w:rsidRDefault="00B700AB" w:rsidP="00B700AB">
      <w:pPr>
        <w:tabs>
          <w:tab w:val="left" w:pos="7965"/>
        </w:tabs>
        <w:jc w:val="right"/>
        <w:rPr>
          <w:sz w:val="20"/>
          <w:szCs w:val="20"/>
          <w:lang w:eastAsia="x-none"/>
        </w:rPr>
      </w:pPr>
    </w:p>
    <w:p w14:paraId="61A3E3F9" w14:textId="676DC243" w:rsidR="001A7237" w:rsidRDefault="001A7237" w:rsidP="00B700AB">
      <w:pPr>
        <w:tabs>
          <w:tab w:val="left" w:pos="7965"/>
        </w:tabs>
        <w:jc w:val="right"/>
        <w:rPr>
          <w:sz w:val="20"/>
          <w:szCs w:val="20"/>
          <w:lang w:eastAsia="x-none"/>
        </w:rPr>
      </w:pPr>
    </w:p>
    <w:p w14:paraId="78C27960" w14:textId="77777777" w:rsidR="001A7237" w:rsidRDefault="001A7237" w:rsidP="00B700AB">
      <w:pPr>
        <w:tabs>
          <w:tab w:val="left" w:pos="7965"/>
        </w:tabs>
        <w:jc w:val="right"/>
        <w:rPr>
          <w:sz w:val="20"/>
          <w:szCs w:val="20"/>
          <w:lang w:eastAsia="x-none"/>
        </w:rPr>
      </w:pPr>
    </w:p>
    <w:p w14:paraId="04F9DE54" w14:textId="00D30101" w:rsidR="006A7AAE" w:rsidRDefault="006A7AAE" w:rsidP="00B700AB">
      <w:pPr>
        <w:tabs>
          <w:tab w:val="left" w:pos="7965"/>
        </w:tabs>
        <w:jc w:val="right"/>
        <w:rPr>
          <w:sz w:val="20"/>
          <w:szCs w:val="20"/>
          <w:lang w:eastAsia="x-none"/>
        </w:rPr>
      </w:pPr>
    </w:p>
    <w:p w14:paraId="39DA3797" w14:textId="0393667D" w:rsidR="006A7AAE" w:rsidRDefault="006A7AAE" w:rsidP="00B700AB">
      <w:pPr>
        <w:tabs>
          <w:tab w:val="left" w:pos="7965"/>
        </w:tabs>
        <w:jc w:val="right"/>
        <w:rPr>
          <w:sz w:val="20"/>
          <w:szCs w:val="20"/>
          <w:lang w:eastAsia="x-none"/>
        </w:rPr>
      </w:pPr>
    </w:p>
    <w:p w14:paraId="48CF850E" w14:textId="77777777" w:rsidR="006A7AAE" w:rsidRPr="00B700AB" w:rsidRDefault="006A7AAE" w:rsidP="00B700AB">
      <w:pPr>
        <w:tabs>
          <w:tab w:val="left" w:pos="7965"/>
        </w:tabs>
        <w:jc w:val="right"/>
        <w:rPr>
          <w:sz w:val="20"/>
          <w:szCs w:val="20"/>
          <w:lang w:eastAsia="x-none"/>
        </w:rPr>
      </w:pPr>
    </w:p>
    <w:p w14:paraId="445B755F" w14:textId="77777777" w:rsidR="00B700AB" w:rsidRPr="00B700AB" w:rsidRDefault="00B700AB" w:rsidP="00B700AB">
      <w:pPr>
        <w:tabs>
          <w:tab w:val="left" w:pos="7965"/>
        </w:tabs>
        <w:jc w:val="right"/>
        <w:rPr>
          <w:b/>
          <w:sz w:val="20"/>
          <w:szCs w:val="20"/>
          <w:lang w:eastAsia="x-none"/>
        </w:rPr>
      </w:pPr>
      <w:r w:rsidRPr="00B700AB">
        <w:rPr>
          <w:b/>
          <w:sz w:val="20"/>
          <w:szCs w:val="20"/>
          <w:lang w:eastAsia="x-none"/>
        </w:rPr>
        <w:lastRenderedPageBreak/>
        <w:t>Приложение № 1</w:t>
      </w:r>
    </w:p>
    <w:p w14:paraId="03B29AA7" w14:textId="77777777" w:rsidR="00B700AB" w:rsidRPr="00B700AB" w:rsidRDefault="00B700AB" w:rsidP="00B700AB">
      <w:pPr>
        <w:ind w:firstLine="709"/>
        <w:jc w:val="right"/>
        <w:rPr>
          <w:sz w:val="20"/>
          <w:szCs w:val="20"/>
          <w:lang w:eastAsia="x-none"/>
        </w:rPr>
      </w:pPr>
      <w:r w:rsidRPr="00B700AB">
        <w:rPr>
          <w:sz w:val="20"/>
          <w:szCs w:val="20"/>
          <w:lang w:eastAsia="x-none"/>
        </w:rPr>
        <w:t xml:space="preserve">к договору № ____________ </w:t>
      </w:r>
    </w:p>
    <w:p w14:paraId="75E3A3AD" w14:textId="354A10F3" w:rsidR="00B700AB" w:rsidRPr="00B700AB" w:rsidRDefault="00B700AB" w:rsidP="00B700AB">
      <w:pPr>
        <w:ind w:firstLine="709"/>
        <w:jc w:val="right"/>
        <w:rPr>
          <w:sz w:val="20"/>
          <w:szCs w:val="20"/>
          <w:lang w:eastAsia="x-none"/>
        </w:rPr>
      </w:pPr>
      <w:r w:rsidRPr="00B700AB">
        <w:rPr>
          <w:sz w:val="20"/>
          <w:szCs w:val="20"/>
          <w:lang w:eastAsia="x-none"/>
        </w:rPr>
        <w:t>от «___»_______________202</w:t>
      </w:r>
      <w:r w:rsidR="00AD505C">
        <w:rPr>
          <w:sz w:val="20"/>
          <w:szCs w:val="20"/>
          <w:lang w:eastAsia="x-none"/>
        </w:rPr>
        <w:t>4</w:t>
      </w:r>
      <w:r w:rsidRPr="00B700AB">
        <w:rPr>
          <w:sz w:val="20"/>
          <w:szCs w:val="20"/>
          <w:lang w:eastAsia="x-none"/>
        </w:rPr>
        <w:t xml:space="preserve"> г.  </w:t>
      </w:r>
    </w:p>
    <w:p w14:paraId="390B07BA" w14:textId="77777777" w:rsidR="00B700AB" w:rsidRPr="00B700AB" w:rsidRDefault="00B700AB" w:rsidP="00B700AB">
      <w:pPr>
        <w:ind w:left="3420" w:hanging="3600"/>
        <w:rPr>
          <w:sz w:val="20"/>
          <w:szCs w:val="20"/>
          <w:lang w:eastAsia="x-none"/>
        </w:rPr>
      </w:pPr>
    </w:p>
    <w:p w14:paraId="7734495A" w14:textId="77777777" w:rsidR="00B700AB" w:rsidRPr="00B700AB" w:rsidRDefault="00B700AB" w:rsidP="00B700AB">
      <w:pPr>
        <w:jc w:val="center"/>
        <w:rPr>
          <w:b/>
          <w:snapToGrid w:val="0"/>
          <w:sz w:val="20"/>
          <w:szCs w:val="20"/>
        </w:rPr>
      </w:pPr>
      <w:r w:rsidRPr="00B700AB">
        <w:rPr>
          <w:b/>
          <w:snapToGrid w:val="0"/>
          <w:sz w:val="20"/>
          <w:szCs w:val="20"/>
        </w:rPr>
        <w:t>Спецификация на поставку товара</w:t>
      </w:r>
    </w:p>
    <w:tbl>
      <w:tblPr>
        <w:tblW w:w="10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1722"/>
        <w:gridCol w:w="1491"/>
        <w:gridCol w:w="1275"/>
        <w:gridCol w:w="1134"/>
        <w:gridCol w:w="1418"/>
        <w:gridCol w:w="850"/>
        <w:gridCol w:w="1134"/>
        <w:gridCol w:w="1418"/>
      </w:tblGrid>
      <w:tr w:rsidR="00B700AB" w:rsidRPr="00B700AB" w14:paraId="2040A8DD" w14:textId="77777777" w:rsidTr="00743A2F">
        <w:trPr>
          <w:trHeight w:val="64"/>
          <w:jc w:val="center"/>
        </w:trPr>
        <w:tc>
          <w:tcPr>
            <w:tcW w:w="543" w:type="dxa"/>
            <w:vAlign w:val="center"/>
          </w:tcPr>
          <w:p w14:paraId="2BEEF948" w14:textId="77777777" w:rsidR="00B700AB" w:rsidRPr="00B700AB" w:rsidRDefault="00B700AB" w:rsidP="00743A2F">
            <w:pPr>
              <w:widowControl w:val="0"/>
              <w:overflowPunct w:val="0"/>
              <w:autoSpaceDE w:val="0"/>
              <w:autoSpaceDN w:val="0"/>
              <w:adjustRightInd w:val="0"/>
              <w:jc w:val="center"/>
              <w:rPr>
                <w:b/>
                <w:snapToGrid w:val="0"/>
                <w:sz w:val="20"/>
                <w:szCs w:val="20"/>
              </w:rPr>
            </w:pPr>
            <w:r w:rsidRPr="00B700AB">
              <w:rPr>
                <w:b/>
                <w:snapToGrid w:val="0"/>
                <w:sz w:val="20"/>
                <w:szCs w:val="20"/>
              </w:rPr>
              <w:t>№ п/п</w:t>
            </w:r>
          </w:p>
        </w:tc>
        <w:tc>
          <w:tcPr>
            <w:tcW w:w="1722" w:type="dxa"/>
            <w:vAlign w:val="center"/>
          </w:tcPr>
          <w:p w14:paraId="09DE151A" w14:textId="77777777" w:rsidR="00B700AB" w:rsidRPr="00B700AB" w:rsidRDefault="00B700AB" w:rsidP="00743A2F">
            <w:pPr>
              <w:jc w:val="center"/>
              <w:rPr>
                <w:b/>
                <w:snapToGrid w:val="0"/>
                <w:sz w:val="20"/>
                <w:szCs w:val="20"/>
              </w:rPr>
            </w:pPr>
            <w:r w:rsidRPr="00B700AB">
              <w:rPr>
                <w:b/>
                <w:snapToGrid w:val="0"/>
                <w:sz w:val="20"/>
                <w:szCs w:val="20"/>
              </w:rPr>
              <w:t>Наименование товара</w:t>
            </w:r>
          </w:p>
        </w:tc>
        <w:tc>
          <w:tcPr>
            <w:tcW w:w="1491" w:type="dxa"/>
          </w:tcPr>
          <w:p w14:paraId="27DC4709" w14:textId="77777777" w:rsidR="00B700AB" w:rsidRPr="00B700AB" w:rsidRDefault="00B700AB" w:rsidP="00743A2F">
            <w:pPr>
              <w:jc w:val="center"/>
              <w:rPr>
                <w:b/>
                <w:snapToGrid w:val="0"/>
                <w:sz w:val="20"/>
                <w:szCs w:val="20"/>
              </w:rPr>
            </w:pPr>
            <w:r w:rsidRPr="00B700AB">
              <w:rPr>
                <w:b/>
                <w:snapToGrid w:val="0"/>
                <w:sz w:val="20"/>
                <w:szCs w:val="20"/>
              </w:rPr>
              <w:t>Страна происхождения товара</w:t>
            </w:r>
          </w:p>
        </w:tc>
        <w:tc>
          <w:tcPr>
            <w:tcW w:w="1275" w:type="dxa"/>
          </w:tcPr>
          <w:p w14:paraId="489DEDC6" w14:textId="77777777" w:rsidR="00B700AB" w:rsidRPr="00B700AB" w:rsidRDefault="00B700AB" w:rsidP="00743A2F">
            <w:pPr>
              <w:jc w:val="center"/>
              <w:rPr>
                <w:b/>
                <w:snapToGrid w:val="0"/>
                <w:sz w:val="20"/>
                <w:szCs w:val="20"/>
              </w:rPr>
            </w:pPr>
            <w:r w:rsidRPr="00B700AB">
              <w:rPr>
                <w:b/>
                <w:snapToGrid w:val="0"/>
                <w:sz w:val="20"/>
                <w:szCs w:val="20"/>
              </w:rPr>
              <w:t>№ регистрационного удостоверения</w:t>
            </w:r>
          </w:p>
        </w:tc>
        <w:tc>
          <w:tcPr>
            <w:tcW w:w="1134" w:type="dxa"/>
            <w:vAlign w:val="center"/>
          </w:tcPr>
          <w:p w14:paraId="6DB7A609" w14:textId="77777777" w:rsidR="00B700AB" w:rsidRPr="00B700AB" w:rsidRDefault="00B700AB" w:rsidP="00743A2F">
            <w:pPr>
              <w:jc w:val="center"/>
              <w:rPr>
                <w:b/>
                <w:snapToGrid w:val="0"/>
                <w:sz w:val="20"/>
                <w:szCs w:val="20"/>
              </w:rPr>
            </w:pPr>
            <w:r w:rsidRPr="00B700AB">
              <w:rPr>
                <w:b/>
                <w:snapToGrid w:val="0"/>
                <w:sz w:val="20"/>
                <w:szCs w:val="20"/>
              </w:rPr>
              <w:t>Код ОКПД2</w:t>
            </w:r>
          </w:p>
        </w:tc>
        <w:tc>
          <w:tcPr>
            <w:tcW w:w="1418" w:type="dxa"/>
            <w:vAlign w:val="center"/>
          </w:tcPr>
          <w:p w14:paraId="396990B2" w14:textId="77777777" w:rsidR="00B700AB" w:rsidRPr="00B700AB" w:rsidRDefault="00B700AB" w:rsidP="00743A2F">
            <w:pPr>
              <w:jc w:val="center"/>
              <w:rPr>
                <w:b/>
                <w:snapToGrid w:val="0"/>
                <w:sz w:val="20"/>
                <w:szCs w:val="20"/>
              </w:rPr>
            </w:pPr>
            <w:r w:rsidRPr="00B700AB">
              <w:rPr>
                <w:b/>
                <w:snapToGrid w:val="0"/>
                <w:sz w:val="20"/>
                <w:szCs w:val="20"/>
              </w:rPr>
              <w:t>Ед. изм.</w:t>
            </w:r>
          </w:p>
        </w:tc>
        <w:tc>
          <w:tcPr>
            <w:tcW w:w="850" w:type="dxa"/>
            <w:vAlign w:val="center"/>
          </w:tcPr>
          <w:p w14:paraId="21E0C605" w14:textId="77777777" w:rsidR="00B700AB" w:rsidRPr="00B700AB" w:rsidRDefault="00B700AB" w:rsidP="00743A2F">
            <w:pPr>
              <w:jc w:val="center"/>
              <w:rPr>
                <w:b/>
                <w:snapToGrid w:val="0"/>
                <w:sz w:val="20"/>
                <w:szCs w:val="20"/>
              </w:rPr>
            </w:pPr>
            <w:r w:rsidRPr="00B700AB">
              <w:rPr>
                <w:b/>
                <w:snapToGrid w:val="0"/>
                <w:sz w:val="20"/>
                <w:szCs w:val="20"/>
              </w:rPr>
              <w:t>Кол-во</w:t>
            </w:r>
          </w:p>
        </w:tc>
        <w:tc>
          <w:tcPr>
            <w:tcW w:w="1134" w:type="dxa"/>
            <w:vAlign w:val="center"/>
          </w:tcPr>
          <w:p w14:paraId="471980FD" w14:textId="77777777" w:rsidR="00B700AB" w:rsidRPr="00B700AB" w:rsidRDefault="00B700AB" w:rsidP="00743A2F">
            <w:pPr>
              <w:jc w:val="center"/>
              <w:rPr>
                <w:b/>
                <w:snapToGrid w:val="0"/>
                <w:sz w:val="20"/>
                <w:szCs w:val="20"/>
              </w:rPr>
            </w:pPr>
            <w:r w:rsidRPr="00B700AB">
              <w:rPr>
                <w:b/>
                <w:snapToGrid w:val="0"/>
                <w:sz w:val="20"/>
                <w:szCs w:val="20"/>
              </w:rPr>
              <w:t>Цена за ед., руб.</w:t>
            </w:r>
          </w:p>
          <w:p w14:paraId="38763537" w14:textId="77777777" w:rsidR="00B700AB" w:rsidRPr="00B700AB" w:rsidRDefault="00B700AB" w:rsidP="00743A2F">
            <w:pPr>
              <w:jc w:val="center"/>
              <w:rPr>
                <w:b/>
                <w:snapToGrid w:val="0"/>
                <w:sz w:val="20"/>
                <w:szCs w:val="20"/>
              </w:rPr>
            </w:pPr>
            <w:r w:rsidRPr="00B700AB">
              <w:rPr>
                <w:b/>
                <w:snapToGrid w:val="0"/>
                <w:sz w:val="20"/>
                <w:szCs w:val="20"/>
              </w:rPr>
              <w:t>(с НДС)</w:t>
            </w:r>
          </w:p>
        </w:tc>
        <w:tc>
          <w:tcPr>
            <w:tcW w:w="1418" w:type="dxa"/>
            <w:vAlign w:val="center"/>
          </w:tcPr>
          <w:p w14:paraId="29E44783" w14:textId="77777777" w:rsidR="00B700AB" w:rsidRPr="00B700AB" w:rsidRDefault="00B700AB" w:rsidP="00743A2F">
            <w:pPr>
              <w:jc w:val="center"/>
              <w:rPr>
                <w:b/>
                <w:snapToGrid w:val="0"/>
                <w:sz w:val="20"/>
                <w:szCs w:val="20"/>
              </w:rPr>
            </w:pPr>
            <w:r w:rsidRPr="00B700AB">
              <w:rPr>
                <w:b/>
                <w:snapToGrid w:val="0"/>
                <w:sz w:val="20"/>
                <w:szCs w:val="20"/>
              </w:rPr>
              <w:t>Сумма,</w:t>
            </w:r>
          </w:p>
          <w:p w14:paraId="35983FD6" w14:textId="77777777" w:rsidR="00B700AB" w:rsidRPr="00B700AB" w:rsidRDefault="00B700AB" w:rsidP="00743A2F">
            <w:pPr>
              <w:jc w:val="center"/>
              <w:rPr>
                <w:b/>
                <w:snapToGrid w:val="0"/>
                <w:sz w:val="20"/>
                <w:szCs w:val="20"/>
              </w:rPr>
            </w:pPr>
            <w:r w:rsidRPr="00B700AB">
              <w:rPr>
                <w:b/>
                <w:snapToGrid w:val="0"/>
                <w:sz w:val="20"/>
                <w:szCs w:val="20"/>
              </w:rPr>
              <w:t>руб.</w:t>
            </w:r>
          </w:p>
          <w:p w14:paraId="2CD5C704" w14:textId="77777777" w:rsidR="00B700AB" w:rsidRPr="00B700AB" w:rsidRDefault="00B700AB" w:rsidP="00743A2F">
            <w:pPr>
              <w:jc w:val="center"/>
              <w:rPr>
                <w:b/>
                <w:snapToGrid w:val="0"/>
                <w:sz w:val="20"/>
                <w:szCs w:val="20"/>
              </w:rPr>
            </w:pPr>
            <w:r w:rsidRPr="00B700AB">
              <w:rPr>
                <w:b/>
                <w:snapToGrid w:val="0"/>
                <w:sz w:val="20"/>
                <w:szCs w:val="20"/>
              </w:rPr>
              <w:t>(с НДС)</w:t>
            </w:r>
          </w:p>
        </w:tc>
      </w:tr>
      <w:tr w:rsidR="00B700AB" w:rsidRPr="00B700AB" w14:paraId="250CC5C4" w14:textId="77777777" w:rsidTr="00743A2F">
        <w:trPr>
          <w:trHeight w:val="521"/>
          <w:jc w:val="center"/>
        </w:trPr>
        <w:tc>
          <w:tcPr>
            <w:tcW w:w="543" w:type="dxa"/>
            <w:vAlign w:val="center"/>
          </w:tcPr>
          <w:p w14:paraId="6B9AF9E7" w14:textId="77777777" w:rsidR="00B700AB" w:rsidRPr="00B700AB" w:rsidRDefault="00B700AB" w:rsidP="00743A2F">
            <w:pPr>
              <w:widowControl w:val="0"/>
              <w:overflowPunct w:val="0"/>
              <w:autoSpaceDE w:val="0"/>
              <w:autoSpaceDN w:val="0"/>
              <w:adjustRightInd w:val="0"/>
              <w:jc w:val="center"/>
              <w:rPr>
                <w:b/>
                <w:snapToGrid w:val="0"/>
                <w:sz w:val="20"/>
                <w:szCs w:val="20"/>
              </w:rPr>
            </w:pPr>
          </w:p>
        </w:tc>
        <w:tc>
          <w:tcPr>
            <w:tcW w:w="1722" w:type="dxa"/>
            <w:vAlign w:val="center"/>
          </w:tcPr>
          <w:p w14:paraId="33720808" w14:textId="77777777" w:rsidR="00B700AB" w:rsidRPr="00B700AB" w:rsidRDefault="00B700AB" w:rsidP="00743A2F">
            <w:pPr>
              <w:widowControl w:val="0"/>
              <w:overflowPunct w:val="0"/>
              <w:autoSpaceDE w:val="0"/>
              <w:autoSpaceDN w:val="0"/>
              <w:adjustRightInd w:val="0"/>
              <w:jc w:val="center"/>
              <w:rPr>
                <w:b/>
                <w:color w:val="000000"/>
                <w:sz w:val="20"/>
                <w:szCs w:val="20"/>
              </w:rPr>
            </w:pPr>
          </w:p>
        </w:tc>
        <w:tc>
          <w:tcPr>
            <w:tcW w:w="1491" w:type="dxa"/>
          </w:tcPr>
          <w:p w14:paraId="38AAF126" w14:textId="77777777" w:rsidR="00B700AB" w:rsidRPr="00B700AB" w:rsidRDefault="00B700AB" w:rsidP="00743A2F">
            <w:pPr>
              <w:widowControl w:val="0"/>
              <w:overflowPunct w:val="0"/>
              <w:autoSpaceDE w:val="0"/>
              <w:autoSpaceDN w:val="0"/>
              <w:adjustRightInd w:val="0"/>
              <w:jc w:val="center"/>
              <w:rPr>
                <w:snapToGrid w:val="0"/>
                <w:sz w:val="20"/>
                <w:szCs w:val="20"/>
              </w:rPr>
            </w:pPr>
          </w:p>
        </w:tc>
        <w:tc>
          <w:tcPr>
            <w:tcW w:w="1275" w:type="dxa"/>
          </w:tcPr>
          <w:p w14:paraId="10F21B45" w14:textId="77777777" w:rsidR="00B700AB" w:rsidRPr="00B700AB" w:rsidRDefault="00B700AB" w:rsidP="00743A2F">
            <w:pPr>
              <w:widowControl w:val="0"/>
              <w:overflowPunct w:val="0"/>
              <w:autoSpaceDE w:val="0"/>
              <w:autoSpaceDN w:val="0"/>
              <w:adjustRightInd w:val="0"/>
              <w:jc w:val="center"/>
              <w:rPr>
                <w:snapToGrid w:val="0"/>
                <w:sz w:val="20"/>
                <w:szCs w:val="20"/>
              </w:rPr>
            </w:pPr>
          </w:p>
        </w:tc>
        <w:tc>
          <w:tcPr>
            <w:tcW w:w="1134" w:type="dxa"/>
          </w:tcPr>
          <w:p w14:paraId="330CDF17" w14:textId="77777777" w:rsidR="00B700AB" w:rsidRPr="00B700AB" w:rsidRDefault="00B700AB" w:rsidP="00743A2F">
            <w:pPr>
              <w:widowControl w:val="0"/>
              <w:overflowPunct w:val="0"/>
              <w:autoSpaceDE w:val="0"/>
              <w:autoSpaceDN w:val="0"/>
              <w:adjustRightInd w:val="0"/>
              <w:jc w:val="center"/>
              <w:rPr>
                <w:snapToGrid w:val="0"/>
                <w:sz w:val="20"/>
                <w:szCs w:val="20"/>
              </w:rPr>
            </w:pPr>
          </w:p>
        </w:tc>
        <w:tc>
          <w:tcPr>
            <w:tcW w:w="1418" w:type="dxa"/>
            <w:vAlign w:val="center"/>
          </w:tcPr>
          <w:p w14:paraId="0FD7319A" w14:textId="77777777" w:rsidR="00B700AB" w:rsidRPr="00B700AB" w:rsidRDefault="00B700AB" w:rsidP="00743A2F">
            <w:pPr>
              <w:widowControl w:val="0"/>
              <w:overflowPunct w:val="0"/>
              <w:autoSpaceDE w:val="0"/>
              <w:autoSpaceDN w:val="0"/>
              <w:adjustRightInd w:val="0"/>
              <w:jc w:val="center"/>
              <w:rPr>
                <w:snapToGrid w:val="0"/>
                <w:sz w:val="20"/>
                <w:szCs w:val="20"/>
              </w:rPr>
            </w:pPr>
          </w:p>
        </w:tc>
        <w:tc>
          <w:tcPr>
            <w:tcW w:w="850" w:type="dxa"/>
            <w:vAlign w:val="center"/>
          </w:tcPr>
          <w:p w14:paraId="4D9695EB" w14:textId="77777777" w:rsidR="00B700AB" w:rsidRPr="00B700AB" w:rsidRDefault="00B700AB" w:rsidP="00743A2F">
            <w:pPr>
              <w:widowControl w:val="0"/>
              <w:overflowPunct w:val="0"/>
              <w:autoSpaceDE w:val="0"/>
              <w:autoSpaceDN w:val="0"/>
              <w:adjustRightInd w:val="0"/>
              <w:jc w:val="center"/>
              <w:rPr>
                <w:b/>
                <w:snapToGrid w:val="0"/>
                <w:sz w:val="20"/>
                <w:szCs w:val="20"/>
              </w:rPr>
            </w:pPr>
          </w:p>
        </w:tc>
        <w:tc>
          <w:tcPr>
            <w:tcW w:w="1134" w:type="dxa"/>
            <w:vAlign w:val="center"/>
          </w:tcPr>
          <w:p w14:paraId="25024252" w14:textId="77777777" w:rsidR="00B700AB" w:rsidRPr="00B700AB" w:rsidRDefault="00B700AB" w:rsidP="00743A2F">
            <w:pPr>
              <w:widowControl w:val="0"/>
              <w:overflowPunct w:val="0"/>
              <w:autoSpaceDE w:val="0"/>
              <w:autoSpaceDN w:val="0"/>
              <w:adjustRightInd w:val="0"/>
              <w:jc w:val="center"/>
              <w:rPr>
                <w:b/>
                <w:snapToGrid w:val="0"/>
                <w:sz w:val="20"/>
                <w:szCs w:val="20"/>
              </w:rPr>
            </w:pPr>
          </w:p>
        </w:tc>
        <w:tc>
          <w:tcPr>
            <w:tcW w:w="1418" w:type="dxa"/>
          </w:tcPr>
          <w:p w14:paraId="62B7177B" w14:textId="77777777" w:rsidR="00B700AB" w:rsidRPr="00B700AB" w:rsidRDefault="00B700AB" w:rsidP="00743A2F">
            <w:pPr>
              <w:widowControl w:val="0"/>
              <w:overflowPunct w:val="0"/>
              <w:autoSpaceDE w:val="0"/>
              <w:autoSpaceDN w:val="0"/>
              <w:adjustRightInd w:val="0"/>
              <w:jc w:val="center"/>
              <w:rPr>
                <w:b/>
                <w:snapToGrid w:val="0"/>
                <w:sz w:val="20"/>
                <w:szCs w:val="20"/>
              </w:rPr>
            </w:pPr>
          </w:p>
        </w:tc>
      </w:tr>
      <w:tr w:rsidR="00B700AB" w:rsidRPr="00B700AB" w14:paraId="0063CC74" w14:textId="77777777" w:rsidTr="00743A2F">
        <w:trPr>
          <w:trHeight w:val="291"/>
          <w:jc w:val="center"/>
        </w:trPr>
        <w:tc>
          <w:tcPr>
            <w:tcW w:w="543" w:type="dxa"/>
            <w:vAlign w:val="center"/>
          </w:tcPr>
          <w:p w14:paraId="760BC23F" w14:textId="77777777" w:rsidR="00B700AB" w:rsidRPr="00B700AB" w:rsidRDefault="00B700AB" w:rsidP="00743A2F">
            <w:pPr>
              <w:jc w:val="center"/>
              <w:rPr>
                <w:sz w:val="20"/>
                <w:szCs w:val="20"/>
              </w:rPr>
            </w:pPr>
          </w:p>
        </w:tc>
        <w:tc>
          <w:tcPr>
            <w:tcW w:w="1722" w:type="dxa"/>
            <w:vAlign w:val="center"/>
          </w:tcPr>
          <w:p w14:paraId="3C27E71E" w14:textId="77777777" w:rsidR="00B700AB" w:rsidRPr="00B700AB" w:rsidRDefault="00B700AB" w:rsidP="00743A2F">
            <w:pPr>
              <w:rPr>
                <w:bCs/>
                <w:spacing w:val="3"/>
                <w:sz w:val="20"/>
                <w:szCs w:val="20"/>
              </w:rPr>
            </w:pPr>
            <w:r w:rsidRPr="00B700AB">
              <w:rPr>
                <w:bCs/>
                <w:spacing w:val="3"/>
                <w:sz w:val="20"/>
                <w:szCs w:val="20"/>
              </w:rPr>
              <w:t>Итого:</w:t>
            </w:r>
          </w:p>
        </w:tc>
        <w:tc>
          <w:tcPr>
            <w:tcW w:w="1491" w:type="dxa"/>
          </w:tcPr>
          <w:p w14:paraId="61DA4A08" w14:textId="77777777" w:rsidR="00B700AB" w:rsidRPr="00B700AB" w:rsidRDefault="00B700AB" w:rsidP="00743A2F">
            <w:pPr>
              <w:widowControl w:val="0"/>
              <w:overflowPunct w:val="0"/>
              <w:autoSpaceDE w:val="0"/>
              <w:autoSpaceDN w:val="0"/>
              <w:adjustRightInd w:val="0"/>
              <w:jc w:val="center"/>
              <w:rPr>
                <w:sz w:val="20"/>
                <w:szCs w:val="20"/>
              </w:rPr>
            </w:pPr>
          </w:p>
        </w:tc>
        <w:tc>
          <w:tcPr>
            <w:tcW w:w="1275" w:type="dxa"/>
          </w:tcPr>
          <w:p w14:paraId="0E56F079" w14:textId="77777777" w:rsidR="00B700AB" w:rsidRPr="00B700AB" w:rsidRDefault="00B700AB" w:rsidP="00743A2F">
            <w:pPr>
              <w:widowControl w:val="0"/>
              <w:overflowPunct w:val="0"/>
              <w:autoSpaceDE w:val="0"/>
              <w:autoSpaceDN w:val="0"/>
              <w:adjustRightInd w:val="0"/>
              <w:jc w:val="center"/>
              <w:rPr>
                <w:sz w:val="20"/>
                <w:szCs w:val="20"/>
              </w:rPr>
            </w:pPr>
          </w:p>
        </w:tc>
        <w:tc>
          <w:tcPr>
            <w:tcW w:w="1134" w:type="dxa"/>
          </w:tcPr>
          <w:p w14:paraId="38540416" w14:textId="77777777" w:rsidR="00B700AB" w:rsidRPr="00B700AB" w:rsidRDefault="00B700AB" w:rsidP="00743A2F">
            <w:pPr>
              <w:widowControl w:val="0"/>
              <w:overflowPunct w:val="0"/>
              <w:autoSpaceDE w:val="0"/>
              <w:autoSpaceDN w:val="0"/>
              <w:adjustRightInd w:val="0"/>
              <w:jc w:val="center"/>
              <w:rPr>
                <w:sz w:val="20"/>
                <w:szCs w:val="20"/>
              </w:rPr>
            </w:pPr>
          </w:p>
        </w:tc>
        <w:tc>
          <w:tcPr>
            <w:tcW w:w="1418" w:type="dxa"/>
            <w:vAlign w:val="center"/>
          </w:tcPr>
          <w:p w14:paraId="0A2D8754" w14:textId="77777777" w:rsidR="00B700AB" w:rsidRPr="00B700AB" w:rsidRDefault="00B700AB" w:rsidP="00743A2F">
            <w:pPr>
              <w:widowControl w:val="0"/>
              <w:overflowPunct w:val="0"/>
              <w:autoSpaceDE w:val="0"/>
              <w:autoSpaceDN w:val="0"/>
              <w:adjustRightInd w:val="0"/>
              <w:jc w:val="center"/>
              <w:rPr>
                <w:sz w:val="20"/>
                <w:szCs w:val="20"/>
              </w:rPr>
            </w:pPr>
          </w:p>
        </w:tc>
        <w:tc>
          <w:tcPr>
            <w:tcW w:w="850" w:type="dxa"/>
            <w:vAlign w:val="center"/>
          </w:tcPr>
          <w:p w14:paraId="0FAD51FF" w14:textId="77777777" w:rsidR="00B700AB" w:rsidRPr="00B700AB" w:rsidRDefault="00B700AB" w:rsidP="00743A2F">
            <w:pPr>
              <w:widowControl w:val="0"/>
              <w:overflowPunct w:val="0"/>
              <w:autoSpaceDE w:val="0"/>
              <w:autoSpaceDN w:val="0"/>
              <w:adjustRightInd w:val="0"/>
              <w:jc w:val="center"/>
              <w:rPr>
                <w:sz w:val="20"/>
                <w:szCs w:val="20"/>
              </w:rPr>
            </w:pPr>
          </w:p>
        </w:tc>
        <w:tc>
          <w:tcPr>
            <w:tcW w:w="1134" w:type="dxa"/>
            <w:vAlign w:val="center"/>
          </w:tcPr>
          <w:p w14:paraId="072F6B1F" w14:textId="77777777" w:rsidR="00B700AB" w:rsidRPr="00B700AB" w:rsidRDefault="00B700AB" w:rsidP="00743A2F">
            <w:pPr>
              <w:rPr>
                <w:bCs/>
                <w:spacing w:val="3"/>
                <w:sz w:val="20"/>
                <w:szCs w:val="20"/>
              </w:rPr>
            </w:pPr>
          </w:p>
        </w:tc>
        <w:tc>
          <w:tcPr>
            <w:tcW w:w="1418" w:type="dxa"/>
            <w:vAlign w:val="center"/>
          </w:tcPr>
          <w:p w14:paraId="412D42AD" w14:textId="77777777" w:rsidR="00B700AB" w:rsidRPr="00B700AB" w:rsidRDefault="00B700AB" w:rsidP="00743A2F">
            <w:pPr>
              <w:jc w:val="center"/>
              <w:rPr>
                <w:sz w:val="20"/>
                <w:szCs w:val="20"/>
              </w:rPr>
            </w:pPr>
          </w:p>
        </w:tc>
      </w:tr>
    </w:tbl>
    <w:p w14:paraId="0FA73D4F" w14:textId="77777777" w:rsidR="00B700AB" w:rsidRPr="00B700AB" w:rsidRDefault="00B700AB" w:rsidP="00B700AB">
      <w:pPr>
        <w:jc w:val="center"/>
        <w:rPr>
          <w:b/>
          <w:snapToGrid w:val="0"/>
          <w:sz w:val="20"/>
          <w:szCs w:val="20"/>
        </w:rPr>
      </w:pPr>
    </w:p>
    <w:tbl>
      <w:tblPr>
        <w:tblW w:w="10103" w:type="dxa"/>
        <w:tblInd w:w="-72" w:type="dxa"/>
        <w:tblLayout w:type="fixed"/>
        <w:tblLook w:val="01E0" w:firstRow="1" w:lastRow="1" w:firstColumn="1" w:lastColumn="1" w:noHBand="0" w:noVBand="0"/>
      </w:tblPr>
      <w:tblGrid>
        <w:gridCol w:w="5425"/>
        <w:gridCol w:w="4678"/>
      </w:tblGrid>
      <w:tr w:rsidR="00B700AB" w:rsidRPr="00B700AB" w14:paraId="0D445F0A" w14:textId="77777777" w:rsidTr="00743A2F">
        <w:trPr>
          <w:trHeight w:val="2201"/>
        </w:trPr>
        <w:tc>
          <w:tcPr>
            <w:tcW w:w="5425" w:type="dxa"/>
          </w:tcPr>
          <w:p w14:paraId="1DE7B7E6" w14:textId="77777777" w:rsidR="00B700AB" w:rsidRPr="00B700AB" w:rsidRDefault="00B700AB" w:rsidP="00743A2F">
            <w:pPr>
              <w:rPr>
                <w:b/>
                <w:sz w:val="20"/>
                <w:szCs w:val="20"/>
              </w:rPr>
            </w:pPr>
            <w:r w:rsidRPr="00B700AB">
              <w:rPr>
                <w:b/>
                <w:sz w:val="20"/>
                <w:szCs w:val="20"/>
              </w:rPr>
              <w:t>ЗАКАЗЧИК:</w:t>
            </w:r>
          </w:p>
          <w:p w14:paraId="5D86BD3D" w14:textId="77777777" w:rsidR="00B700AB" w:rsidRPr="00B700AB" w:rsidRDefault="00B700AB" w:rsidP="00743A2F">
            <w:pPr>
              <w:rPr>
                <w:sz w:val="20"/>
                <w:szCs w:val="20"/>
              </w:rPr>
            </w:pPr>
            <w:r w:rsidRPr="00B700AB">
              <w:rPr>
                <w:sz w:val="20"/>
                <w:szCs w:val="20"/>
              </w:rPr>
              <w:t xml:space="preserve"> </w:t>
            </w:r>
          </w:p>
          <w:p w14:paraId="1516B28B" w14:textId="77777777" w:rsidR="00B700AB" w:rsidRPr="00B700AB" w:rsidRDefault="00B700AB" w:rsidP="00743A2F">
            <w:pPr>
              <w:rPr>
                <w:sz w:val="20"/>
                <w:szCs w:val="20"/>
              </w:rPr>
            </w:pPr>
          </w:p>
        </w:tc>
        <w:tc>
          <w:tcPr>
            <w:tcW w:w="4678" w:type="dxa"/>
          </w:tcPr>
          <w:p w14:paraId="22CC28C2" w14:textId="77777777" w:rsidR="00B700AB" w:rsidRPr="00B700AB" w:rsidRDefault="00B700AB" w:rsidP="00743A2F">
            <w:pPr>
              <w:rPr>
                <w:sz w:val="20"/>
                <w:szCs w:val="20"/>
              </w:rPr>
            </w:pPr>
            <w:r w:rsidRPr="00B700AB">
              <w:rPr>
                <w:b/>
                <w:sz w:val="20"/>
                <w:szCs w:val="20"/>
              </w:rPr>
              <w:t>ПОСТАВЩИК:</w:t>
            </w:r>
          </w:p>
        </w:tc>
      </w:tr>
    </w:tbl>
    <w:p w14:paraId="12FEBDD4" w14:textId="77777777" w:rsidR="00B700AB" w:rsidRPr="00B700AB" w:rsidRDefault="00B700AB" w:rsidP="00B700AB">
      <w:pPr>
        <w:tabs>
          <w:tab w:val="left" w:pos="7965"/>
        </w:tabs>
        <w:jc w:val="right"/>
        <w:rPr>
          <w:sz w:val="20"/>
          <w:szCs w:val="20"/>
          <w:lang w:eastAsia="x-none"/>
        </w:rPr>
      </w:pPr>
    </w:p>
    <w:p w14:paraId="51C53486" w14:textId="77777777" w:rsidR="00B700AB" w:rsidRPr="00B700AB" w:rsidRDefault="00B700AB" w:rsidP="00B700AB">
      <w:pPr>
        <w:tabs>
          <w:tab w:val="left" w:pos="7965"/>
        </w:tabs>
        <w:jc w:val="right"/>
        <w:rPr>
          <w:sz w:val="20"/>
          <w:szCs w:val="20"/>
          <w:lang w:eastAsia="x-none"/>
        </w:rPr>
      </w:pPr>
    </w:p>
    <w:p w14:paraId="157CCF99" w14:textId="77777777" w:rsidR="00B700AB" w:rsidRPr="00B700AB" w:rsidRDefault="00B700AB" w:rsidP="00B700AB">
      <w:pPr>
        <w:tabs>
          <w:tab w:val="left" w:pos="7965"/>
        </w:tabs>
        <w:jc w:val="right"/>
        <w:rPr>
          <w:sz w:val="20"/>
          <w:szCs w:val="20"/>
          <w:lang w:eastAsia="x-none"/>
        </w:rPr>
      </w:pPr>
    </w:p>
    <w:p w14:paraId="7034EF08" w14:textId="77777777" w:rsidR="00B700AB" w:rsidRPr="00B700AB" w:rsidRDefault="00B700AB" w:rsidP="00B700AB">
      <w:pPr>
        <w:tabs>
          <w:tab w:val="left" w:pos="7965"/>
        </w:tabs>
        <w:jc w:val="right"/>
        <w:rPr>
          <w:sz w:val="20"/>
          <w:szCs w:val="20"/>
          <w:lang w:eastAsia="x-none"/>
        </w:rPr>
      </w:pPr>
    </w:p>
    <w:p w14:paraId="39C2E691" w14:textId="77777777" w:rsidR="00B700AB" w:rsidRPr="00B700AB" w:rsidRDefault="00B700AB" w:rsidP="00B700AB">
      <w:pPr>
        <w:tabs>
          <w:tab w:val="left" w:pos="7965"/>
        </w:tabs>
        <w:jc w:val="right"/>
        <w:rPr>
          <w:sz w:val="20"/>
          <w:szCs w:val="20"/>
          <w:lang w:eastAsia="x-none"/>
        </w:rPr>
      </w:pPr>
    </w:p>
    <w:p w14:paraId="05140872" w14:textId="77777777" w:rsidR="00B700AB" w:rsidRPr="00B700AB" w:rsidRDefault="00B700AB" w:rsidP="00B700AB">
      <w:pPr>
        <w:tabs>
          <w:tab w:val="left" w:pos="7965"/>
        </w:tabs>
        <w:jc w:val="right"/>
        <w:rPr>
          <w:sz w:val="20"/>
          <w:szCs w:val="20"/>
          <w:lang w:eastAsia="x-none"/>
        </w:rPr>
      </w:pPr>
    </w:p>
    <w:p w14:paraId="6C94A0A1" w14:textId="77777777" w:rsidR="00B700AB" w:rsidRPr="00B700AB" w:rsidRDefault="00B700AB" w:rsidP="00B700AB">
      <w:pPr>
        <w:tabs>
          <w:tab w:val="left" w:pos="7965"/>
        </w:tabs>
        <w:jc w:val="right"/>
        <w:rPr>
          <w:sz w:val="20"/>
          <w:szCs w:val="20"/>
          <w:lang w:eastAsia="x-none"/>
        </w:rPr>
        <w:sectPr w:rsidR="00B700AB" w:rsidRPr="00B700AB" w:rsidSect="00743A2F">
          <w:pgSz w:w="11906" w:h="16838"/>
          <w:pgMar w:top="1134" w:right="424" w:bottom="1134" w:left="709" w:header="709" w:footer="709" w:gutter="0"/>
          <w:cols w:space="708"/>
          <w:docGrid w:linePitch="360"/>
        </w:sectPr>
      </w:pPr>
    </w:p>
    <w:tbl>
      <w:tblPr>
        <w:tblW w:w="5644" w:type="dxa"/>
        <w:tblInd w:w="4279" w:type="dxa"/>
        <w:tblLook w:val="01E0" w:firstRow="1" w:lastRow="1" w:firstColumn="1" w:lastColumn="1" w:noHBand="0" w:noVBand="0"/>
      </w:tblPr>
      <w:tblGrid>
        <w:gridCol w:w="2951"/>
        <w:gridCol w:w="2693"/>
      </w:tblGrid>
      <w:tr w:rsidR="00B700AB" w:rsidRPr="00B700AB" w14:paraId="5880C196" w14:textId="77777777" w:rsidTr="00AD505C">
        <w:trPr>
          <w:trHeight w:val="643"/>
        </w:trPr>
        <w:tc>
          <w:tcPr>
            <w:tcW w:w="2951" w:type="dxa"/>
          </w:tcPr>
          <w:p w14:paraId="1CE32891" w14:textId="77777777" w:rsidR="00B700AB" w:rsidRPr="00B700AB" w:rsidRDefault="00B700AB" w:rsidP="00743A2F">
            <w:pPr>
              <w:spacing w:line="360" w:lineRule="auto"/>
              <w:ind w:firstLine="851"/>
              <w:jc w:val="right"/>
              <w:rPr>
                <w:color w:val="000000"/>
                <w:sz w:val="20"/>
                <w:szCs w:val="20"/>
              </w:rPr>
            </w:pPr>
            <w:r w:rsidRPr="00B700AB">
              <w:rPr>
                <w:sz w:val="20"/>
                <w:szCs w:val="20"/>
              </w:rPr>
              <w:lastRenderedPageBreak/>
              <w:br w:type="page"/>
              <w:t xml:space="preserve">                 </w:t>
            </w:r>
          </w:p>
        </w:tc>
        <w:tc>
          <w:tcPr>
            <w:tcW w:w="2693" w:type="dxa"/>
          </w:tcPr>
          <w:p w14:paraId="519801B1" w14:textId="77777777" w:rsidR="00B700AB" w:rsidRPr="00B700AB" w:rsidRDefault="00B700AB" w:rsidP="00743A2F">
            <w:pPr>
              <w:tabs>
                <w:tab w:val="left" w:pos="7965"/>
              </w:tabs>
              <w:jc w:val="right"/>
              <w:rPr>
                <w:b/>
                <w:sz w:val="20"/>
                <w:szCs w:val="20"/>
                <w:lang w:eastAsia="x-none"/>
              </w:rPr>
            </w:pPr>
            <w:r w:rsidRPr="00B700AB">
              <w:rPr>
                <w:b/>
                <w:sz w:val="20"/>
                <w:szCs w:val="20"/>
                <w:lang w:eastAsia="x-none"/>
              </w:rPr>
              <w:t>Приложение № 2</w:t>
            </w:r>
          </w:p>
          <w:p w14:paraId="4F85B3EC" w14:textId="77777777" w:rsidR="00B700AB" w:rsidRPr="00B700AB" w:rsidRDefault="00B700AB" w:rsidP="00743A2F">
            <w:pPr>
              <w:tabs>
                <w:tab w:val="left" w:pos="7965"/>
              </w:tabs>
              <w:rPr>
                <w:sz w:val="20"/>
                <w:szCs w:val="20"/>
                <w:lang w:eastAsia="x-none"/>
              </w:rPr>
            </w:pPr>
            <w:r w:rsidRPr="00B700AB">
              <w:rPr>
                <w:sz w:val="20"/>
                <w:szCs w:val="20"/>
                <w:lang w:eastAsia="x-none"/>
              </w:rPr>
              <w:t>к договору № ____________</w:t>
            </w:r>
          </w:p>
          <w:p w14:paraId="57544FA8" w14:textId="61821A78" w:rsidR="00B700AB" w:rsidRPr="00B700AB" w:rsidRDefault="00B700AB" w:rsidP="00743A2F">
            <w:pPr>
              <w:jc w:val="right"/>
              <w:rPr>
                <w:sz w:val="20"/>
                <w:szCs w:val="20"/>
                <w:lang w:eastAsia="x-none"/>
              </w:rPr>
            </w:pPr>
            <w:r w:rsidRPr="00B700AB">
              <w:rPr>
                <w:sz w:val="20"/>
                <w:szCs w:val="20"/>
                <w:lang w:eastAsia="x-none"/>
              </w:rPr>
              <w:t>от «___»___________202</w:t>
            </w:r>
            <w:r w:rsidR="00AD505C">
              <w:rPr>
                <w:sz w:val="20"/>
                <w:szCs w:val="20"/>
                <w:lang w:eastAsia="x-none"/>
              </w:rPr>
              <w:t>4</w:t>
            </w:r>
            <w:r w:rsidRPr="00B700AB">
              <w:rPr>
                <w:sz w:val="20"/>
                <w:szCs w:val="20"/>
                <w:lang w:eastAsia="x-none"/>
              </w:rPr>
              <w:t xml:space="preserve"> г.</w:t>
            </w:r>
          </w:p>
        </w:tc>
      </w:tr>
    </w:tbl>
    <w:p w14:paraId="5E8F845D" w14:textId="77777777" w:rsidR="00B700AB" w:rsidRPr="00B700AB" w:rsidRDefault="00B700AB" w:rsidP="00B700AB">
      <w:pPr>
        <w:ind w:firstLine="284"/>
        <w:jc w:val="center"/>
        <w:rPr>
          <w:b/>
          <w:sz w:val="20"/>
          <w:szCs w:val="20"/>
        </w:rPr>
      </w:pPr>
      <w:r w:rsidRPr="00B700AB">
        <w:rPr>
          <w:b/>
          <w:sz w:val="20"/>
          <w:szCs w:val="20"/>
        </w:rPr>
        <w:t xml:space="preserve">Требования к поставляемому товару </w:t>
      </w:r>
    </w:p>
    <w:tbl>
      <w:tblPr>
        <w:tblW w:w="51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1"/>
        <w:gridCol w:w="7664"/>
      </w:tblGrid>
      <w:tr w:rsidR="00B700AB" w:rsidRPr="00B700AB" w14:paraId="6A4B6DC3" w14:textId="77777777" w:rsidTr="00D9049E">
        <w:trPr>
          <w:trHeight w:val="39"/>
        </w:trPr>
        <w:tc>
          <w:tcPr>
            <w:tcW w:w="1084" w:type="pct"/>
            <w:vAlign w:val="center"/>
          </w:tcPr>
          <w:p w14:paraId="42D5BAB4" w14:textId="77777777" w:rsidR="00B700AB" w:rsidRPr="00B700AB" w:rsidRDefault="00B700AB" w:rsidP="00D9049E">
            <w:pPr>
              <w:jc w:val="center"/>
              <w:rPr>
                <w:b/>
                <w:sz w:val="20"/>
                <w:szCs w:val="20"/>
              </w:rPr>
            </w:pPr>
            <w:r w:rsidRPr="00B700AB">
              <w:rPr>
                <w:b/>
                <w:sz w:val="20"/>
                <w:szCs w:val="20"/>
              </w:rPr>
              <w:t>Название требования</w:t>
            </w:r>
          </w:p>
        </w:tc>
        <w:tc>
          <w:tcPr>
            <w:tcW w:w="3916" w:type="pct"/>
            <w:vAlign w:val="center"/>
          </w:tcPr>
          <w:p w14:paraId="1C6859D8" w14:textId="77777777" w:rsidR="00B700AB" w:rsidRPr="00B700AB" w:rsidRDefault="00B700AB" w:rsidP="00D9049E">
            <w:pPr>
              <w:jc w:val="center"/>
              <w:rPr>
                <w:b/>
                <w:sz w:val="20"/>
                <w:szCs w:val="20"/>
              </w:rPr>
            </w:pPr>
            <w:r w:rsidRPr="00B700AB">
              <w:rPr>
                <w:b/>
                <w:sz w:val="20"/>
                <w:szCs w:val="20"/>
              </w:rPr>
              <w:t>Показатель требования</w:t>
            </w:r>
          </w:p>
        </w:tc>
      </w:tr>
      <w:tr w:rsidR="00B700AB" w:rsidRPr="00B700AB" w14:paraId="3B92E97D" w14:textId="77777777" w:rsidTr="00D9049E">
        <w:trPr>
          <w:trHeight w:val="665"/>
        </w:trPr>
        <w:tc>
          <w:tcPr>
            <w:tcW w:w="1084" w:type="pct"/>
          </w:tcPr>
          <w:p w14:paraId="6ABEB7D1" w14:textId="77777777" w:rsidR="00B700AB" w:rsidRPr="00B700AB" w:rsidRDefault="00B700AB" w:rsidP="00D9049E">
            <w:pPr>
              <w:rPr>
                <w:b/>
                <w:sz w:val="20"/>
                <w:szCs w:val="20"/>
              </w:rPr>
            </w:pPr>
            <w:r w:rsidRPr="00B700AB">
              <w:rPr>
                <w:b/>
                <w:sz w:val="20"/>
                <w:szCs w:val="20"/>
              </w:rPr>
              <w:t>Требования к техническим характеристикам поставляемого товара:</w:t>
            </w:r>
          </w:p>
        </w:tc>
        <w:tc>
          <w:tcPr>
            <w:tcW w:w="3916" w:type="pct"/>
            <w:vAlign w:val="center"/>
          </w:tcPr>
          <w:p w14:paraId="0C733A5E" w14:textId="77777777" w:rsidR="00B700AB" w:rsidRPr="00B700AB" w:rsidRDefault="00B700AB" w:rsidP="00D9049E">
            <w:pPr>
              <w:pStyle w:val="a5"/>
              <w:jc w:val="both"/>
            </w:pPr>
          </w:p>
        </w:tc>
      </w:tr>
      <w:tr w:rsidR="00B700AB" w:rsidRPr="00B700AB" w14:paraId="22A67B3D" w14:textId="77777777" w:rsidTr="00D9049E">
        <w:trPr>
          <w:trHeight w:val="355"/>
        </w:trPr>
        <w:tc>
          <w:tcPr>
            <w:tcW w:w="1084" w:type="pct"/>
          </w:tcPr>
          <w:p w14:paraId="0E1422E0" w14:textId="77777777" w:rsidR="00B700AB" w:rsidRPr="00B700AB" w:rsidRDefault="00B700AB" w:rsidP="00D9049E">
            <w:pPr>
              <w:rPr>
                <w:b/>
                <w:sz w:val="20"/>
                <w:szCs w:val="20"/>
              </w:rPr>
            </w:pPr>
            <w:r w:rsidRPr="00B700AB">
              <w:rPr>
                <w:b/>
                <w:sz w:val="20"/>
                <w:szCs w:val="20"/>
              </w:rPr>
              <w:t>Требования к безопасности поставляемого товара:</w:t>
            </w:r>
          </w:p>
        </w:tc>
        <w:tc>
          <w:tcPr>
            <w:tcW w:w="3916" w:type="pct"/>
            <w:vAlign w:val="center"/>
          </w:tcPr>
          <w:p w14:paraId="358AA346" w14:textId="03BCE6F2" w:rsidR="00B700AB" w:rsidRPr="00B700AB" w:rsidRDefault="00B700AB" w:rsidP="00D9049E">
            <w:pPr>
              <w:rPr>
                <w:spacing w:val="-2"/>
                <w:sz w:val="20"/>
                <w:szCs w:val="20"/>
              </w:rPr>
            </w:pPr>
          </w:p>
        </w:tc>
      </w:tr>
      <w:tr w:rsidR="00B700AB" w:rsidRPr="00B700AB" w14:paraId="5BBB5772" w14:textId="77777777" w:rsidTr="00D9049E">
        <w:trPr>
          <w:trHeight w:val="355"/>
        </w:trPr>
        <w:tc>
          <w:tcPr>
            <w:tcW w:w="1084" w:type="pct"/>
          </w:tcPr>
          <w:p w14:paraId="67D29F96" w14:textId="60F56C05" w:rsidR="00B700AB" w:rsidRPr="00B700AB" w:rsidRDefault="00B700AB" w:rsidP="00D9049E">
            <w:pPr>
              <w:rPr>
                <w:b/>
                <w:sz w:val="20"/>
                <w:szCs w:val="20"/>
              </w:rPr>
            </w:pPr>
            <w:r w:rsidRPr="00B700AB">
              <w:rPr>
                <w:b/>
                <w:sz w:val="20"/>
                <w:szCs w:val="20"/>
              </w:rPr>
              <w:t>Требования к функциональным характеристикам (потребительским свойствам) поставляемого товара:</w:t>
            </w:r>
          </w:p>
        </w:tc>
        <w:tc>
          <w:tcPr>
            <w:tcW w:w="3916" w:type="pct"/>
            <w:vAlign w:val="center"/>
          </w:tcPr>
          <w:p w14:paraId="164121D3" w14:textId="00F491E8" w:rsidR="00B700AB" w:rsidRPr="00B700AB" w:rsidRDefault="00B700AB" w:rsidP="00D9049E">
            <w:pPr>
              <w:pStyle w:val="a5"/>
              <w:jc w:val="both"/>
            </w:pPr>
          </w:p>
        </w:tc>
      </w:tr>
      <w:tr w:rsidR="00B700AB" w:rsidRPr="00B700AB" w14:paraId="4D739199" w14:textId="77777777" w:rsidTr="00D9049E">
        <w:trPr>
          <w:trHeight w:val="355"/>
        </w:trPr>
        <w:tc>
          <w:tcPr>
            <w:tcW w:w="1084" w:type="pct"/>
          </w:tcPr>
          <w:p w14:paraId="3D16884E" w14:textId="77777777" w:rsidR="00B700AB" w:rsidRPr="00B700AB" w:rsidRDefault="00B700AB" w:rsidP="00D9049E">
            <w:pPr>
              <w:rPr>
                <w:b/>
                <w:sz w:val="20"/>
                <w:szCs w:val="20"/>
              </w:rPr>
            </w:pPr>
            <w:r w:rsidRPr="00B700AB">
              <w:rPr>
                <w:b/>
                <w:sz w:val="20"/>
                <w:szCs w:val="20"/>
              </w:rPr>
              <w:t>Требования к качеству товара, работы, услуги:</w:t>
            </w:r>
          </w:p>
        </w:tc>
        <w:tc>
          <w:tcPr>
            <w:tcW w:w="3916" w:type="pct"/>
            <w:vAlign w:val="center"/>
          </w:tcPr>
          <w:p w14:paraId="28F155C1" w14:textId="2B5E53E2" w:rsidR="00B700AB" w:rsidRPr="00B700AB" w:rsidRDefault="00B700AB" w:rsidP="00D9049E">
            <w:pPr>
              <w:pStyle w:val="a5"/>
              <w:jc w:val="both"/>
            </w:pPr>
          </w:p>
        </w:tc>
      </w:tr>
      <w:tr w:rsidR="00B700AB" w:rsidRPr="00B700AB" w14:paraId="3B5C03BD" w14:textId="77777777" w:rsidTr="00D9049E">
        <w:trPr>
          <w:trHeight w:val="355"/>
        </w:trPr>
        <w:tc>
          <w:tcPr>
            <w:tcW w:w="1084" w:type="pct"/>
          </w:tcPr>
          <w:p w14:paraId="65A5752B" w14:textId="77777777" w:rsidR="00B700AB" w:rsidRPr="00B700AB" w:rsidRDefault="00B700AB" w:rsidP="00D9049E">
            <w:pPr>
              <w:rPr>
                <w:b/>
                <w:sz w:val="20"/>
                <w:szCs w:val="20"/>
              </w:rPr>
            </w:pPr>
            <w:r w:rsidRPr="00B700AB">
              <w:rPr>
                <w:b/>
                <w:sz w:val="20"/>
                <w:szCs w:val="20"/>
              </w:rPr>
              <w:t>Требования к размерам, упаковке, отгрузке товара:</w:t>
            </w:r>
          </w:p>
        </w:tc>
        <w:tc>
          <w:tcPr>
            <w:tcW w:w="3916" w:type="pct"/>
            <w:vAlign w:val="center"/>
          </w:tcPr>
          <w:p w14:paraId="1304D495" w14:textId="77777777" w:rsidR="00B700AB" w:rsidRPr="00B700AB" w:rsidRDefault="00B700AB" w:rsidP="00D9049E">
            <w:pPr>
              <w:pStyle w:val="a5"/>
              <w:jc w:val="both"/>
            </w:pPr>
          </w:p>
        </w:tc>
      </w:tr>
      <w:tr w:rsidR="00B700AB" w:rsidRPr="00B700AB" w14:paraId="300CCF7F" w14:textId="77777777" w:rsidTr="00D9049E">
        <w:trPr>
          <w:trHeight w:val="355"/>
        </w:trPr>
        <w:tc>
          <w:tcPr>
            <w:tcW w:w="1084" w:type="pct"/>
          </w:tcPr>
          <w:p w14:paraId="5408388F" w14:textId="77777777" w:rsidR="00B700AB" w:rsidRPr="00B700AB" w:rsidRDefault="00B700AB" w:rsidP="00D9049E">
            <w:pPr>
              <w:rPr>
                <w:b/>
                <w:sz w:val="20"/>
                <w:szCs w:val="20"/>
              </w:rPr>
            </w:pPr>
            <w:r w:rsidRPr="00B700AB">
              <w:rPr>
                <w:b/>
                <w:sz w:val="20"/>
                <w:szCs w:val="20"/>
              </w:rPr>
              <w:t>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3916" w:type="pct"/>
            <w:vAlign w:val="center"/>
          </w:tcPr>
          <w:p w14:paraId="627EA856" w14:textId="302E97D4" w:rsidR="00B700AB" w:rsidRPr="00B700AB" w:rsidRDefault="00B700AB" w:rsidP="00D9049E">
            <w:pPr>
              <w:pStyle w:val="a5"/>
              <w:jc w:val="both"/>
            </w:pPr>
          </w:p>
        </w:tc>
      </w:tr>
    </w:tbl>
    <w:p w14:paraId="76811652" w14:textId="77777777" w:rsidR="00B700AB" w:rsidRPr="00B700AB" w:rsidRDefault="00B700AB" w:rsidP="00B700AB">
      <w:pPr>
        <w:rPr>
          <w:b/>
          <w:sz w:val="20"/>
          <w:szCs w:val="20"/>
        </w:rPr>
      </w:pPr>
    </w:p>
    <w:p w14:paraId="51424A2A" w14:textId="77777777" w:rsidR="00B700AB" w:rsidRPr="00B700AB" w:rsidRDefault="00B700AB" w:rsidP="00B700AB">
      <w:pPr>
        <w:rPr>
          <w:b/>
          <w:sz w:val="20"/>
          <w:szCs w:val="20"/>
        </w:rPr>
      </w:pPr>
      <w:r w:rsidRPr="00B700AB">
        <w:rPr>
          <w:b/>
          <w:sz w:val="20"/>
          <w:szCs w:val="20"/>
        </w:rPr>
        <w:t>ЗАКАЗЧИК:                                                                                                      ПОСТАВЩИК:</w:t>
      </w:r>
    </w:p>
    <w:p w14:paraId="77240931" w14:textId="77777777" w:rsidR="00B700AB" w:rsidRPr="00B700AB" w:rsidRDefault="00B700AB" w:rsidP="00B700AB">
      <w:pPr>
        <w:rPr>
          <w:sz w:val="20"/>
          <w:szCs w:val="20"/>
        </w:rPr>
      </w:pPr>
    </w:p>
    <w:p w14:paraId="2D15A592" w14:textId="327D940D" w:rsidR="00B700AB" w:rsidRPr="00B700AB" w:rsidRDefault="00B700AB" w:rsidP="00100D37">
      <w:pPr>
        <w:pStyle w:val="71"/>
        <w:spacing w:before="40" w:after="59" w:line="183" w:lineRule="exact"/>
        <w:ind w:right="40"/>
        <w:rPr>
          <w:rStyle w:val="62"/>
          <w:sz w:val="20"/>
        </w:rPr>
      </w:pPr>
    </w:p>
    <w:p w14:paraId="16A5918A" w14:textId="2268450E" w:rsidR="00B700AB" w:rsidRDefault="00B700AB" w:rsidP="00100D37">
      <w:pPr>
        <w:pStyle w:val="71"/>
        <w:spacing w:before="40" w:after="59" w:line="183" w:lineRule="exact"/>
        <w:ind w:right="40"/>
        <w:rPr>
          <w:rStyle w:val="62"/>
          <w:sz w:val="20"/>
        </w:rPr>
      </w:pPr>
    </w:p>
    <w:p w14:paraId="152DE9B4" w14:textId="1D6B5A09" w:rsidR="001A1957" w:rsidRDefault="001A1957" w:rsidP="00100D37">
      <w:pPr>
        <w:pStyle w:val="71"/>
        <w:spacing w:before="40" w:after="59" w:line="183" w:lineRule="exact"/>
        <w:ind w:right="40"/>
        <w:rPr>
          <w:rStyle w:val="62"/>
          <w:sz w:val="20"/>
        </w:rPr>
      </w:pPr>
    </w:p>
    <w:p w14:paraId="3A69D539" w14:textId="3BEC2F68" w:rsidR="001A1957" w:rsidRDefault="001A1957" w:rsidP="00100D37">
      <w:pPr>
        <w:pStyle w:val="71"/>
        <w:spacing w:before="40" w:after="59" w:line="183" w:lineRule="exact"/>
        <w:ind w:right="40"/>
        <w:rPr>
          <w:rStyle w:val="62"/>
          <w:sz w:val="20"/>
        </w:rPr>
      </w:pPr>
    </w:p>
    <w:p w14:paraId="6EE38C49" w14:textId="2A89AEC1" w:rsidR="004B58B6" w:rsidRDefault="004B58B6" w:rsidP="00100D37">
      <w:pPr>
        <w:pStyle w:val="71"/>
        <w:spacing w:before="40" w:after="59" w:line="183" w:lineRule="exact"/>
        <w:ind w:right="40"/>
        <w:rPr>
          <w:rStyle w:val="62"/>
          <w:sz w:val="20"/>
        </w:rPr>
      </w:pPr>
    </w:p>
    <w:p w14:paraId="7F01DAAE" w14:textId="052F4ABD" w:rsidR="004B58B6" w:rsidRDefault="004B58B6" w:rsidP="00100D37">
      <w:pPr>
        <w:pStyle w:val="71"/>
        <w:spacing w:before="40" w:after="59" w:line="183" w:lineRule="exact"/>
        <w:ind w:right="40"/>
        <w:rPr>
          <w:rStyle w:val="62"/>
          <w:sz w:val="20"/>
        </w:rPr>
      </w:pPr>
    </w:p>
    <w:p w14:paraId="0252DC27" w14:textId="3FD46D14" w:rsidR="004B58B6" w:rsidRDefault="004B58B6" w:rsidP="00100D37">
      <w:pPr>
        <w:pStyle w:val="71"/>
        <w:spacing w:before="40" w:after="59" w:line="183" w:lineRule="exact"/>
        <w:ind w:right="40"/>
        <w:rPr>
          <w:rStyle w:val="62"/>
          <w:sz w:val="20"/>
        </w:rPr>
      </w:pPr>
    </w:p>
    <w:p w14:paraId="536978DA" w14:textId="104E12D9" w:rsidR="004B58B6" w:rsidRDefault="004B58B6" w:rsidP="00100D37">
      <w:pPr>
        <w:pStyle w:val="71"/>
        <w:spacing w:before="40" w:after="59" w:line="183" w:lineRule="exact"/>
        <w:ind w:right="40"/>
        <w:rPr>
          <w:rStyle w:val="62"/>
          <w:sz w:val="20"/>
        </w:rPr>
      </w:pPr>
    </w:p>
    <w:p w14:paraId="1E35C588" w14:textId="0FE7BCD0" w:rsidR="004B58B6" w:rsidRDefault="004B58B6" w:rsidP="00100D37">
      <w:pPr>
        <w:pStyle w:val="71"/>
        <w:spacing w:before="40" w:after="59" w:line="183" w:lineRule="exact"/>
        <w:ind w:right="40"/>
        <w:rPr>
          <w:rStyle w:val="62"/>
          <w:sz w:val="20"/>
        </w:rPr>
      </w:pPr>
    </w:p>
    <w:p w14:paraId="48433933" w14:textId="55F637DC" w:rsidR="004B58B6" w:rsidRDefault="004B58B6" w:rsidP="00100D37">
      <w:pPr>
        <w:pStyle w:val="71"/>
        <w:spacing w:before="40" w:after="59" w:line="183" w:lineRule="exact"/>
        <w:ind w:right="40"/>
        <w:rPr>
          <w:rStyle w:val="62"/>
          <w:sz w:val="20"/>
        </w:rPr>
      </w:pPr>
    </w:p>
    <w:p w14:paraId="61C9E70F" w14:textId="19B2191F" w:rsidR="004B58B6" w:rsidRDefault="004B58B6" w:rsidP="00100D37">
      <w:pPr>
        <w:pStyle w:val="71"/>
        <w:spacing w:before="40" w:after="59" w:line="183" w:lineRule="exact"/>
        <w:ind w:right="40"/>
        <w:rPr>
          <w:rStyle w:val="62"/>
          <w:sz w:val="20"/>
        </w:rPr>
      </w:pPr>
    </w:p>
    <w:p w14:paraId="607A789A" w14:textId="55718A94" w:rsidR="004B58B6" w:rsidRDefault="004B58B6" w:rsidP="00100D37">
      <w:pPr>
        <w:pStyle w:val="71"/>
        <w:spacing w:before="40" w:after="59" w:line="183" w:lineRule="exact"/>
        <w:ind w:right="40"/>
        <w:rPr>
          <w:rStyle w:val="62"/>
          <w:sz w:val="20"/>
        </w:rPr>
      </w:pPr>
    </w:p>
    <w:p w14:paraId="7FDE3969" w14:textId="0B4D75B2" w:rsidR="004B58B6" w:rsidRDefault="004B58B6" w:rsidP="00100D37">
      <w:pPr>
        <w:pStyle w:val="71"/>
        <w:spacing w:before="40" w:after="59" w:line="183" w:lineRule="exact"/>
        <w:ind w:right="40"/>
        <w:rPr>
          <w:rStyle w:val="62"/>
          <w:sz w:val="20"/>
        </w:rPr>
      </w:pPr>
    </w:p>
    <w:p w14:paraId="35A8ED94" w14:textId="2CAF1E49" w:rsidR="004B58B6" w:rsidRDefault="004B58B6" w:rsidP="00100D37">
      <w:pPr>
        <w:pStyle w:val="71"/>
        <w:spacing w:before="40" w:after="59" w:line="183" w:lineRule="exact"/>
        <w:ind w:right="40"/>
        <w:rPr>
          <w:rStyle w:val="62"/>
          <w:sz w:val="20"/>
        </w:rPr>
      </w:pPr>
    </w:p>
    <w:p w14:paraId="55298FFD" w14:textId="3685C2F7" w:rsidR="004B58B6" w:rsidRDefault="004B58B6" w:rsidP="00100D37">
      <w:pPr>
        <w:pStyle w:val="71"/>
        <w:spacing w:before="40" w:after="59" w:line="183" w:lineRule="exact"/>
        <w:ind w:right="40"/>
        <w:rPr>
          <w:rStyle w:val="62"/>
          <w:sz w:val="20"/>
        </w:rPr>
      </w:pPr>
    </w:p>
    <w:p w14:paraId="44954057" w14:textId="2CD235CE" w:rsidR="004B58B6" w:rsidRDefault="004B58B6" w:rsidP="00100D37">
      <w:pPr>
        <w:pStyle w:val="71"/>
        <w:spacing w:before="40" w:after="59" w:line="183" w:lineRule="exact"/>
        <w:ind w:right="40"/>
        <w:rPr>
          <w:rStyle w:val="62"/>
          <w:sz w:val="20"/>
        </w:rPr>
      </w:pPr>
    </w:p>
    <w:p w14:paraId="1766DE67" w14:textId="606EE298" w:rsidR="004B58B6" w:rsidRDefault="004B58B6" w:rsidP="00100D37">
      <w:pPr>
        <w:pStyle w:val="71"/>
        <w:spacing w:before="40" w:after="59" w:line="183" w:lineRule="exact"/>
        <w:ind w:right="40"/>
        <w:rPr>
          <w:rStyle w:val="62"/>
          <w:sz w:val="20"/>
        </w:rPr>
      </w:pPr>
    </w:p>
    <w:p w14:paraId="18F7BE82" w14:textId="73543A2B" w:rsidR="004B58B6" w:rsidRDefault="004B58B6" w:rsidP="00100D37">
      <w:pPr>
        <w:pStyle w:val="71"/>
        <w:spacing w:before="40" w:after="59" w:line="183" w:lineRule="exact"/>
        <w:ind w:right="40"/>
        <w:rPr>
          <w:rStyle w:val="62"/>
          <w:sz w:val="20"/>
        </w:rPr>
      </w:pPr>
    </w:p>
    <w:p w14:paraId="014885A0" w14:textId="563B044B" w:rsidR="004B58B6" w:rsidRDefault="004B58B6" w:rsidP="00100D37">
      <w:pPr>
        <w:pStyle w:val="71"/>
        <w:spacing w:before="40" w:after="59" w:line="183" w:lineRule="exact"/>
        <w:ind w:right="40"/>
        <w:rPr>
          <w:rStyle w:val="62"/>
          <w:sz w:val="20"/>
        </w:rPr>
      </w:pPr>
    </w:p>
    <w:p w14:paraId="3120A1CA" w14:textId="4BEBA0F1" w:rsidR="004B58B6" w:rsidRDefault="004B58B6" w:rsidP="00100D37">
      <w:pPr>
        <w:pStyle w:val="71"/>
        <w:spacing w:before="40" w:after="59" w:line="183" w:lineRule="exact"/>
        <w:ind w:right="40"/>
        <w:rPr>
          <w:rStyle w:val="62"/>
          <w:sz w:val="20"/>
        </w:rPr>
      </w:pPr>
    </w:p>
    <w:p w14:paraId="298A203C" w14:textId="330359BE" w:rsidR="004B58B6" w:rsidRDefault="004B58B6" w:rsidP="00100D37">
      <w:pPr>
        <w:pStyle w:val="71"/>
        <w:spacing w:before="40" w:after="59" w:line="183" w:lineRule="exact"/>
        <w:ind w:right="40"/>
        <w:rPr>
          <w:rStyle w:val="62"/>
          <w:sz w:val="20"/>
        </w:rPr>
      </w:pPr>
    </w:p>
    <w:p w14:paraId="6BA84DA7" w14:textId="77777777" w:rsidR="001A1957" w:rsidRDefault="001A1957" w:rsidP="00100D37">
      <w:pPr>
        <w:pStyle w:val="71"/>
        <w:spacing w:before="40" w:after="59" w:line="183" w:lineRule="exact"/>
        <w:ind w:right="40"/>
        <w:rPr>
          <w:rStyle w:val="62"/>
          <w:sz w:val="20"/>
        </w:rPr>
        <w:sectPr w:rsidR="001A1957" w:rsidSect="00CB2998">
          <w:pgSz w:w="11906" w:h="16838"/>
          <w:pgMar w:top="851" w:right="991" w:bottom="1134" w:left="1418" w:header="708" w:footer="708" w:gutter="0"/>
          <w:cols w:space="708"/>
          <w:docGrid w:linePitch="360"/>
        </w:sectPr>
      </w:pPr>
    </w:p>
    <w:tbl>
      <w:tblPr>
        <w:tblW w:w="5000" w:type="pct"/>
        <w:tblLook w:val="04A0" w:firstRow="1" w:lastRow="0" w:firstColumn="1" w:lastColumn="0" w:noHBand="0" w:noVBand="1"/>
      </w:tblPr>
      <w:tblGrid>
        <w:gridCol w:w="516"/>
        <w:gridCol w:w="2542"/>
        <w:gridCol w:w="744"/>
        <w:gridCol w:w="716"/>
        <w:gridCol w:w="1456"/>
        <w:gridCol w:w="1456"/>
        <w:gridCol w:w="1456"/>
        <w:gridCol w:w="1623"/>
        <w:gridCol w:w="1378"/>
        <w:gridCol w:w="1414"/>
        <w:gridCol w:w="1552"/>
      </w:tblGrid>
      <w:tr w:rsidR="00980085" w:rsidRPr="00980085" w14:paraId="53F9FF83" w14:textId="77777777" w:rsidTr="00980085">
        <w:trPr>
          <w:trHeight w:val="255"/>
        </w:trPr>
        <w:tc>
          <w:tcPr>
            <w:tcW w:w="167" w:type="pct"/>
            <w:tcBorders>
              <w:top w:val="nil"/>
              <w:left w:val="nil"/>
              <w:bottom w:val="nil"/>
              <w:right w:val="nil"/>
            </w:tcBorders>
            <w:shd w:val="clear" w:color="auto" w:fill="auto"/>
            <w:noWrap/>
            <w:vAlign w:val="center"/>
            <w:hideMark/>
          </w:tcPr>
          <w:p w14:paraId="6F1A7312" w14:textId="77777777" w:rsidR="00980085" w:rsidRPr="00980085" w:rsidRDefault="00980085" w:rsidP="00980085">
            <w:pPr>
              <w:rPr>
                <w:sz w:val="20"/>
                <w:szCs w:val="20"/>
              </w:rPr>
            </w:pPr>
          </w:p>
        </w:tc>
        <w:tc>
          <w:tcPr>
            <w:tcW w:w="4833" w:type="pct"/>
            <w:gridSpan w:val="10"/>
            <w:tcBorders>
              <w:top w:val="nil"/>
              <w:left w:val="nil"/>
              <w:bottom w:val="nil"/>
              <w:right w:val="nil"/>
            </w:tcBorders>
            <w:shd w:val="clear" w:color="auto" w:fill="auto"/>
            <w:vAlign w:val="center"/>
            <w:hideMark/>
          </w:tcPr>
          <w:p w14:paraId="64BD79E4" w14:textId="77777777" w:rsidR="00980085" w:rsidRPr="00980085" w:rsidRDefault="00980085" w:rsidP="00980085">
            <w:pPr>
              <w:jc w:val="center"/>
              <w:rPr>
                <w:sz w:val="20"/>
                <w:szCs w:val="20"/>
              </w:rPr>
            </w:pPr>
            <w:r w:rsidRPr="00980085">
              <w:rPr>
                <w:sz w:val="20"/>
                <w:szCs w:val="20"/>
              </w:rPr>
              <w:t xml:space="preserve">Обоснование начальной (максимальной) цены договора (цены лота) на </w:t>
            </w:r>
          </w:p>
        </w:tc>
      </w:tr>
      <w:tr w:rsidR="00980085" w:rsidRPr="00980085" w14:paraId="16AA155A" w14:textId="77777777" w:rsidTr="00980085">
        <w:trPr>
          <w:trHeight w:val="840"/>
        </w:trPr>
        <w:tc>
          <w:tcPr>
            <w:tcW w:w="16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C1CB5" w14:textId="77777777" w:rsidR="00980085" w:rsidRPr="00980085" w:rsidRDefault="00980085" w:rsidP="00980085">
            <w:pPr>
              <w:jc w:val="center"/>
              <w:rPr>
                <w:sz w:val="20"/>
                <w:szCs w:val="20"/>
              </w:rPr>
            </w:pPr>
            <w:r w:rsidRPr="00980085">
              <w:rPr>
                <w:sz w:val="20"/>
                <w:szCs w:val="20"/>
              </w:rPr>
              <w:t> </w:t>
            </w:r>
          </w:p>
        </w:tc>
        <w:tc>
          <w:tcPr>
            <w:tcW w:w="12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76169C" w14:textId="77777777" w:rsidR="00980085" w:rsidRPr="00980085" w:rsidRDefault="00980085" w:rsidP="00980085">
            <w:pPr>
              <w:jc w:val="center"/>
              <w:rPr>
                <w:sz w:val="20"/>
                <w:szCs w:val="20"/>
              </w:rPr>
            </w:pPr>
            <w:r w:rsidRPr="00980085">
              <w:rPr>
                <w:sz w:val="20"/>
                <w:szCs w:val="20"/>
              </w:rPr>
              <w:t xml:space="preserve">Наименование </w:t>
            </w:r>
          </w:p>
        </w:tc>
        <w:tc>
          <w:tcPr>
            <w:tcW w:w="22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4E23C2" w14:textId="77777777" w:rsidR="00980085" w:rsidRPr="00980085" w:rsidRDefault="00980085" w:rsidP="00980085">
            <w:pPr>
              <w:jc w:val="center"/>
              <w:rPr>
                <w:sz w:val="20"/>
                <w:szCs w:val="20"/>
              </w:rPr>
            </w:pPr>
            <w:r w:rsidRPr="00980085">
              <w:rPr>
                <w:sz w:val="20"/>
                <w:szCs w:val="20"/>
              </w:rPr>
              <w:t>Ед. изм.</w:t>
            </w:r>
          </w:p>
        </w:tc>
        <w:tc>
          <w:tcPr>
            <w:tcW w:w="2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BE8F15" w14:textId="77777777" w:rsidR="00980085" w:rsidRPr="00980085" w:rsidRDefault="00980085" w:rsidP="00980085">
            <w:pPr>
              <w:jc w:val="center"/>
              <w:rPr>
                <w:sz w:val="20"/>
                <w:szCs w:val="20"/>
              </w:rPr>
            </w:pPr>
            <w:r w:rsidRPr="00980085">
              <w:rPr>
                <w:sz w:val="20"/>
                <w:szCs w:val="20"/>
              </w:rPr>
              <w:t>Кол-во</w:t>
            </w:r>
          </w:p>
        </w:tc>
        <w:tc>
          <w:tcPr>
            <w:tcW w:w="1304" w:type="pct"/>
            <w:gridSpan w:val="3"/>
            <w:tcBorders>
              <w:top w:val="single" w:sz="4" w:space="0" w:color="auto"/>
              <w:left w:val="nil"/>
              <w:bottom w:val="single" w:sz="4" w:space="0" w:color="auto"/>
              <w:right w:val="single" w:sz="4" w:space="0" w:color="auto"/>
            </w:tcBorders>
            <w:shd w:val="clear" w:color="auto" w:fill="auto"/>
            <w:vAlign w:val="center"/>
            <w:hideMark/>
          </w:tcPr>
          <w:p w14:paraId="5B840F04" w14:textId="77777777" w:rsidR="00980085" w:rsidRPr="00980085" w:rsidRDefault="00980085" w:rsidP="00980085">
            <w:pPr>
              <w:jc w:val="center"/>
              <w:rPr>
                <w:sz w:val="20"/>
                <w:szCs w:val="20"/>
              </w:rPr>
            </w:pPr>
            <w:r w:rsidRPr="00980085">
              <w:rPr>
                <w:sz w:val="20"/>
                <w:szCs w:val="20"/>
              </w:rPr>
              <w:t>Цена за единицу, руб.</w:t>
            </w:r>
          </w:p>
        </w:tc>
        <w:tc>
          <w:tcPr>
            <w:tcW w:w="1360" w:type="pct"/>
            <w:gridSpan w:val="3"/>
            <w:tcBorders>
              <w:top w:val="single" w:sz="4" w:space="0" w:color="auto"/>
              <w:left w:val="nil"/>
              <w:bottom w:val="single" w:sz="4" w:space="0" w:color="auto"/>
              <w:right w:val="single" w:sz="4" w:space="0" w:color="auto"/>
            </w:tcBorders>
            <w:shd w:val="clear" w:color="auto" w:fill="auto"/>
            <w:vAlign w:val="center"/>
            <w:hideMark/>
          </w:tcPr>
          <w:p w14:paraId="7440E5FD" w14:textId="77777777" w:rsidR="00980085" w:rsidRPr="00980085" w:rsidRDefault="00980085" w:rsidP="00980085">
            <w:pPr>
              <w:jc w:val="center"/>
              <w:rPr>
                <w:color w:val="000000"/>
                <w:sz w:val="20"/>
                <w:szCs w:val="20"/>
              </w:rPr>
            </w:pPr>
            <w:r w:rsidRPr="00980085">
              <w:rPr>
                <w:color w:val="000000"/>
                <w:sz w:val="20"/>
                <w:szCs w:val="20"/>
              </w:rPr>
              <w:t>Однородность совокупности значений выявленных цен, используемых в расчете Н(М)ЦД, ЦКЕП</w:t>
            </w:r>
          </w:p>
        </w:tc>
        <w:tc>
          <w:tcPr>
            <w:tcW w:w="49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C41D6F" w14:textId="77777777" w:rsidR="00980085" w:rsidRPr="00980085" w:rsidRDefault="00980085" w:rsidP="00980085">
            <w:pPr>
              <w:jc w:val="center"/>
              <w:rPr>
                <w:sz w:val="20"/>
                <w:szCs w:val="20"/>
              </w:rPr>
            </w:pPr>
            <w:r w:rsidRPr="00980085">
              <w:rPr>
                <w:sz w:val="20"/>
                <w:szCs w:val="20"/>
              </w:rPr>
              <w:t>Начальная (максимальная) цена договора (цена лота), руб.</w:t>
            </w:r>
          </w:p>
        </w:tc>
      </w:tr>
      <w:tr w:rsidR="00980085" w:rsidRPr="00980085" w14:paraId="5855FA70" w14:textId="77777777" w:rsidTr="00980085">
        <w:trPr>
          <w:trHeight w:val="3165"/>
        </w:trPr>
        <w:tc>
          <w:tcPr>
            <w:tcW w:w="167" w:type="pct"/>
            <w:vMerge/>
            <w:tcBorders>
              <w:top w:val="single" w:sz="4" w:space="0" w:color="auto"/>
              <w:left w:val="single" w:sz="4" w:space="0" w:color="auto"/>
              <w:bottom w:val="single" w:sz="4" w:space="0" w:color="auto"/>
              <w:right w:val="single" w:sz="4" w:space="0" w:color="auto"/>
            </w:tcBorders>
            <w:vAlign w:val="center"/>
            <w:hideMark/>
          </w:tcPr>
          <w:p w14:paraId="1601D213" w14:textId="77777777" w:rsidR="00980085" w:rsidRPr="00980085" w:rsidRDefault="00980085" w:rsidP="00980085">
            <w:pPr>
              <w:rPr>
                <w:sz w:val="20"/>
                <w:szCs w:val="20"/>
              </w:rPr>
            </w:pPr>
          </w:p>
        </w:tc>
        <w:tc>
          <w:tcPr>
            <w:tcW w:w="1243" w:type="pct"/>
            <w:vMerge/>
            <w:tcBorders>
              <w:top w:val="single" w:sz="4" w:space="0" w:color="auto"/>
              <w:left w:val="single" w:sz="4" w:space="0" w:color="auto"/>
              <w:bottom w:val="single" w:sz="4" w:space="0" w:color="auto"/>
              <w:right w:val="single" w:sz="4" w:space="0" w:color="auto"/>
            </w:tcBorders>
            <w:vAlign w:val="center"/>
            <w:hideMark/>
          </w:tcPr>
          <w:p w14:paraId="5EE4D51A" w14:textId="77777777" w:rsidR="00980085" w:rsidRPr="00980085" w:rsidRDefault="00980085" w:rsidP="00980085">
            <w:pPr>
              <w:rPr>
                <w:sz w:val="20"/>
                <w:szCs w:val="20"/>
              </w:rPr>
            </w:pPr>
          </w:p>
        </w:tc>
        <w:tc>
          <w:tcPr>
            <w:tcW w:w="222" w:type="pct"/>
            <w:vMerge/>
            <w:tcBorders>
              <w:top w:val="single" w:sz="4" w:space="0" w:color="auto"/>
              <w:left w:val="single" w:sz="4" w:space="0" w:color="auto"/>
              <w:bottom w:val="single" w:sz="4" w:space="0" w:color="auto"/>
              <w:right w:val="single" w:sz="4" w:space="0" w:color="auto"/>
            </w:tcBorders>
            <w:vAlign w:val="center"/>
            <w:hideMark/>
          </w:tcPr>
          <w:p w14:paraId="0BD03B1D" w14:textId="77777777" w:rsidR="00980085" w:rsidRPr="00980085" w:rsidRDefault="00980085" w:rsidP="00980085">
            <w:pPr>
              <w:rPr>
                <w:sz w:val="20"/>
                <w:szCs w:val="20"/>
              </w:rPr>
            </w:pPr>
          </w:p>
        </w:tc>
        <w:tc>
          <w:tcPr>
            <w:tcW w:w="214" w:type="pct"/>
            <w:vMerge/>
            <w:tcBorders>
              <w:top w:val="single" w:sz="4" w:space="0" w:color="auto"/>
              <w:left w:val="single" w:sz="4" w:space="0" w:color="auto"/>
              <w:bottom w:val="single" w:sz="4" w:space="0" w:color="auto"/>
              <w:right w:val="single" w:sz="4" w:space="0" w:color="auto"/>
            </w:tcBorders>
            <w:vAlign w:val="center"/>
            <w:hideMark/>
          </w:tcPr>
          <w:p w14:paraId="4E7873E4" w14:textId="77777777" w:rsidR="00980085" w:rsidRPr="00980085" w:rsidRDefault="00980085" w:rsidP="00980085">
            <w:pPr>
              <w:rPr>
                <w:sz w:val="20"/>
                <w:szCs w:val="20"/>
              </w:rPr>
            </w:pPr>
          </w:p>
        </w:tc>
        <w:tc>
          <w:tcPr>
            <w:tcW w:w="435" w:type="pct"/>
            <w:tcBorders>
              <w:top w:val="nil"/>
              <w:left w:val="nil"/>
              <w:bottom w:val="single" w:sz="4" w:space="0" w:color="auto"/>
              <w:right w:val="single" w:sz="4" w:space="0" w:color="auto"/>
            </w:tcBorders>
            <w:shd w:val="clear" w:color="auto" w:fill="auto"/>
            <w:vAlign w:val="center"/>
            <w:hideMark/>
          </w:tcPr>
          <w:p w14:paraId="7E02E00B" w14:textId="77777777" w:rsidR="00980085" w:rsidRPr="00980085" w:rsidRDefault="00980085" w:rsidP="00980085">
            <w:pPr>
              <w:jc w:val="center"/>
              <w:rPr>
                <w:sz w:val="20"/>
                <w:szCs w:val="20"/>
              </w:rPr>
            </w:pPr>
            <w:r w:rsidRPr="00980085">
              <w:rPr>
                <w:sz w:val="20"/>
                <w:szCs w:val="20"/>
              </w:rPr>
              <w:t>Коммерческое предложение №1, вход. № 351 от 16.05.2024</w:t>
            </w:r>
          </w:p>
        </w:tc>
        <w:tc>
          <w:tcPr>
            <w:tcW w:w="435" w:type="pct"/>
            <w:tcBorders>
              <w:top w:val="nil"/>
              <w:left w:val="nil"/>
              <w:bottom w:val="single" w:sz="4" w:space="0" w:color="auto"/>
              <w:right w:val="single" w:sz="4" w:space="0" w:color="auto"/>
            </w:tcBorders>
            <w:shd w:val="clear" w:color="auto" w:fill="auto"/>
            <w:vAlign w:val="center"/>
            <w:hideMark/>
          </w:tcPr>
          <w:p w14:paraId="4F5A0D9E" w14:textId="77777777" w:rsidR="00980085" w:rsidRPr="00980085" w:rsidRDefault="00980085" w:rsidP="00980085">
            <w:pPr>
              <w:jc w:val="center"/>
              <w:rPr>
                <w:sz w:val="20"/>
                <w:szCs w:val="20"/>
              </w:rPr>
            </w:pPr>
            <w:r w:rsidRPr="00980085">
              <w:rPr>
                <w:sz w:val="20"/>
                <w:szCs w:val="20"/>
              </w:rPr>
              <w:t>Коммерческое предложение №2,  вход. № 352 от 16.05.2024</w:t>
            </w:r>
          </w:p>
        </w:tc>
        <w:tc>
          <w:tcPr>
            <w:tcW w:w="435" w:type="pct"/>
            <w:tcBorders>
              <w:top w:val="nil"/>
              <w:left w:val="nil"/>
              <w:bottom w:val="single" w:sz="4" w:space="0" w:color="auto"/>
              <w:right w:val="single" w:sz="4" w:space="0" w:color="auto"/>
            </w:tcBorders>
            <w:shd w:val="clear" w:color="auto" w:fill="auto"/>
            <w:vAlign w:val="center"/>
            <w:hideMark/>
          </w:tcPr>
          <w:p w14:paraId="4CC9378C" w14:textId="77777777" w:rsidR="00980085" w:rsidRPr="00980085" w:rsidRDefault="00980085" w:rsidP="00980085">
            <w:pPr>
              <w:jc w:val="center"/>
              <w:rPr>
                <w:sz w:val="20"/>
                <w:szCs w:val="20"/>
              </w:rPr>
            </w:pPr>
            <w:r w:rsidRPr="00980085">
              <w:rPr>
                <w:sz w:val="20"/>
                <w:szCs w:val="20"/>
              </w:rPr>
              <w:t>Коммерческое предложение №3, вход. № 353 от 16.05.2024</w:t>
            </w:r>
          </w:p>
        </w:tc>
        <w:tc>
          <w:tcPr>
            <w:tcW w:w="484" w:type="pct"/>
            <w:tcBorders>
              <w:top w:val="nil"/>
              <w:left w:val="nil"/>
              <w:bottom w:val="nil"/>
              <w:right w:val="nil"/>
            </w:tcBorders>
            <w:shd w:val="clear" w:color="auto" w:fill="auto"/>
            <w:noWrap/>
            <w:vAlign w:val="bottom"/>
            <w:hideMark/>
          </w:tcPr>
          <w:p w14:paraId="5E64C4D5" w14:textId="73C02AE7" w:rsidR="00980085" w:rsidRPr="00980085" w:rsidRDefault="00980085" w:rsidP="00980085">
            <w:pPr>
              <w:rPr>
                <w:rFonts w:ascii="Arial CYR" w:hAnsi="Arial CYR" w:cs="Arial CYR"/>
                <w:sz w:val="20"/>
                <w:szCs w:val="20"/>
              </w:rPr>
            </w:pPr>
            <w:r w:rsidRPr="00980085">
              <w:rPr>
                <w:rFonts w:ascii="Arial CYR" w:hAnsi="Arial CYR" w:cs="Arial CYR"/>
                <w:noProof/>
                <w:sz w:val="20"/>
                <w:szCs w:val="20"/>
              </w:rPr>
              <w:drawing>
                <wp:anchor distT="0" distB="0" distL="114300" distR="114300" simplePos="0" relativeHeight="251657216" behindDoc="0" locked="0" layoutInCell="1" allowOverlap="1" wp14:anchorId="5D7C939E" wp14:editId="77C8F732">
                  <wp:simplePos x="0" y="0"/>
                  <wp:positionH relativeFrom="column">
                    <wp:posOffset>742950</wp:posOffset>
                  </wp:positionH>
                  <wp:positionV relativeFrom="paragraph">
                    <wp:posOffset>1495425</wp:posOffset>
                  </wp:positionV>
                  <wp:extent cx="819150" cy="438150"/>
                  <wp:effectExtent l="0" t="0" r="0" b="0"/>
                  <wp:wrapNone/>
                  <wp:docPr id="38011" name="Рисунок 38011">
                    <a:extLst xmlns:a="http://schemas.openxmlformats.org/drawingml/2006/main">
                      <a:ext uri="{FF2B5EF4-FFF2-40B4-BE49-F238E27FC236}">
                        <a16:creationId xmlns:a16="http://schemas.microsoft.com/office/drawing/2014/main" id="{7751B66C-DAEE-45DF-850D-E75018D3C1E1}"/>
                      </a:ext>
                    </a:extLst>
                  </wp:docPr>
                  <wp:cNvGraphicFramePr/>
                  <a:graphic xmlns:a="http://schemas.openxmlformats.org/drawingml/2006/main">
                    <a:graphicData uri="http://schemas.openxmlformats.org/drawingml/2006/picture">
                      <pic:pic xmlns:pic="http://schemas.openxmlformats.org/drawingml/2006/picture">
                        <pic:nvPicPr>
                          <pic:cNvPr id="38011" name="Picture 2">
                            <a:extLst>
                              <a:ext uri="{FF2B5EF4-FFF2-40B4-BE49-F238E27FC236}">
                                <a16:creationId xmlns:a16="http://schemas.microsoft.com/office/drawing/2014/main" id="{7751B66C-DAEE-45DF-850D-E75018D3C1E1}"/>
                              </a:ext>
                            </a:extLs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191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402"/>
            </w:tblGrid>
            <w:tr w:rsidR="00980085" w:rsidRPr="00980085" w14:paraId="5FFDCD45" w14:textId="77777777">
              <w:trPr>
                <w:trHeight w:val="3165"/>
                <w:tblCellSpacing w:w="0" w:type="dxa"/>
              </w:trPr>
              <w:tc>
                <w:tcPr>
                  <w:tcW w:w="1180" w:type="dxa"/>
                  <w:tcBorders>
                    <w:top w:val="nil"/>
                    <w:left w:val="nil"/>
                    <w:bottom w:val="single" w:sz="4" w:space="0" w:color="auto"/>
                    <w:right w:val="single" w:sz="4" w:space="0" w:color="auto"/>
                  </w:tcBorders>
                  <w:shd w:val="clear" w:color="auto" w:fill="auto"/>
                  <w:vAlign w:val="center"/>
                  <w:hideMark/>
                </w:tcPr>
                <w:p w14:paraId="5AE00A73" w14:textId="77777777" w:rsidR="00980085" w:rsidRPr="00980085" w:rsidRDefault="00980085" w:rsidP="00980085">
                  <w:pPr>
                    <w:jc w:val="center"/>
                    <w:rPr>
                      <w:sz w:val="20"/>
                      <w:szCs w:val="20"/>
                    </w:rPr>
                  </w:pPr>
                  <w:r w:rsidRPr="00980085">
                    <w:rPr>
                      <w:sz w:val="20"/>
                      <w:szCs w:val="20"/>
                    </w:rPr>
                    <w:t xml:space="preserve">Средняя арифметическая цена за единицу     &lt;ц&gt;, руб. </w:t>
                  </w:r>
                </w:p>
              </w:tc>
            </w:tr>
          </w:tbl>
          <w:p w14:paraId="26B8B4B2" w14:textId="77777777" w:rsidR="00980085" w:rsidRPr="00980085" w:rsidRDefault="00980085" w:rsidP="00980085">
            <w:pPr>
              <w:rPr>
                <w:rFonts w:ascii="Arial CYR" w:hAnsi="Arial CYR" w:cs="Arial CYR"/>
                <w:sz w:val="20"/>
                <w:szCs w:val="20"/>
              </w:rPr>
            </w:pPr>
          </w:p>
        </w:tc>
        <w:tc>
          <w:tcPr>
            <w:tcW w:w="411" w:type="pct"/>
            <w:tcBorders>
              <w:top w:val="nil"/>
              <w:left w:val="nil"/>
              <w:bottom w:val="single" w:sz="4" w:space="0" w:color="auto"/>
              <w:right w:val="single" w:sz="4" w:space="0" w:color="auto"/>
            </w:tcBorders>
            <w:shd w:val="clear" w:color="auto" w:fill="auto"/>
            <w:vAlign w:val="center"/>
            <w:hideMark/>
          </w:tcPr>
          <w:p w14:paraId="16F8E855" w14:textId="77777777" w:rsidR="00980085" w:rsidRPr="00980085" w:rsidRDefault="00980085" w:rsidP="00980085">
            <w:pPr>
              <w:jc w:val="center"/>
              <w:rPr>
                <w:color w:val="000000"/>
                <w:sz w:val="20"/>
                <w:szCs w:val="20"/>
              </w:rPr>
            </w:pPr>
            <w:r w:rsidRPr="00980085">
              <w:rPr>
                <w:color w:val="000000"/>
                <w:sz w:val="20"/>
                <w:szCs w:val="20"/>
              </w:rPr>
              <w:t>Среднее квадратичное отклонение</w:t>
            </w:r>
          </w:p>
        </w:tc>
        <w:tc>
          <w:tcPr>
            <w:tcW w:w="464" w:type="pct"/>
            <w:tcBorders>
              <w:top w:val="nil"/>
              <w:left w:val="nil"/>
              <w:bottom w:val="nil"/>
              <w:right w:val="nil"/>
            </w:tcBorders>
            <w:shd w:val="clear" w:color="auto" w:fill="auto"/>
            <w:noWrap/>
            <w:vAlign w:val="bottom"/>
            <w:hideMark/>
          </w:tcPr>
          <w:p w14:paraId="65F5CC49" w14:textId="3E329259" w:rsidR="00980085" w:rsidRPr="00980085" w:rsidRDefault="00980085" w:rsidP="00980085">
            <w:pPr>
              <w:rPr>
                <w:rFonts w:ascii="Arial CYR" w:hAnsi="Arial CYR" w:cs="Arial CYR"/>
                <w:sz w:val="20"/>
                <w:szCs w:val="20"/>
              </w:rPr>
            </w:pPr>
            <w:r w:rsidRPr="00980085">
              <w:rPr>
                <w:rFonts w:ascii="Arial CYR" w:hAnsi="Arial CYR" w:cs="Arial CYR"/>
                <w:noProof/>
                <w:sz w:val="20"/>
                <w:szCs w:val="20"/>
              </w:rPr>
              <w:drawing>
                <wp:anchor distT="0" distB="0" distL="114300" distR="114300" simplePos="0" relativeHeight="251658240" behindDoc="0" locked="0" layoutInCell="1" allowOverlap="1" wp14:anchorId="0F37EA0B" wp14:editId="56B6CF11">
                  <wp:simplePos x="0" y="0"/>
                  <wp:positionH relativeFrom="column">
                    <wp:posOffset>57150</wp:posOffset>
                  </wp:positionH>
                  <wp:positionV relativeFrom="paragraph">
                    <wp:posOffset>1504950</wp:posOffset>
                  </wp:positionV>
                  <wp:extent cx="962025" cy="352425"/>
                  <wp:effectExtent l="0" t="0" r="9525" b="9525"/>
                  <wp:wrapNone/>
                  <wp:docPr id="38012" name="Рисунок 38012">
                    <a:extLst xmlns:a="http://schemas.openxmlformats.org/drawingml/2006/main">
                      <a:ext uri="{FF2B5EF4-FFF2-40B4-BE49-F238E27FC236}">
                        <a16:creationId xmlns:a16="http://schemas.microsoft.com/office/drawing/2014/main" id="{644E6835-617F-489A-94CB-898117BF2037}"/>
                      </a:ext>
                    </a:extLst>
                  </wp:docPr>
                  <wp:cNvGraphicFramePr/>
                  <a:graphic xmlns:a="http://schemas.openxmlformats.org/drawingml/2006/main">
                    <a:graphicData uri="http://schemas.openxmlformats.org/drawingml/2006/picture">
                      <pic:pic xmlns:pic="http://schemas.openxmlformats.org/drawingml/2006/picture">
                        <pic:nvPicPr>
                          <pic:cNvPr id="38012" name="Picture 1">
                            <a:extLst>
                              <a:ext uri="{FF2B5EF4-FFF2-40B4-BE49-F238E27FC236}">
                                <a16:creationId xmlns:a16="http://schemas.microsoft.com/office/drawing/2014/main" id="{644E6835-617F-489A-94CB-898117BF2037}"/>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62025"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193"/>
            </w:tblGrid>
            <w:tr w:rsidR="00980085" w:rsidRPr="00980085" w14:paraId="34EC823E" w14:textId="77777777">
              <w:trPr>
                <w:trHeight w:val="3165"/>
                <w:tblCellSpacing w:w="0" w:type="dxa"/>
              </w:trPr>
              <w:tc>
                <w:tcPr>
                  <w:tcW w:w="1540" w:type="dxa"/>
                  <w:tcBorders>
                    <w:top w:val="nil"/>
                    <w:left w:val="nil"/>
                    <w:bottom w:val="single" w:sz="4" w:space="0" w:color="auto"/>
                    <w:right w:val="single" w:sz="4" w:space="0" w:color="auto"/>
                  </w:tcBorders>
                  <w:shd w:val="clear" w:color="auto" w:fill="auto"/>
                  <w:vAlign w:val="center"/>
                  <w:hideMark/>
                </w:tcPr>
                <w:p w14:paraId="21AAEA55" w14:textId="77777777" w:rsidR="00980085" w:rsidRPr="00980085" w:rsidRDefault="00980085" w:rsidP="00980085">
                  <w:pPr>
                    <w:jc w:val="center"/>
                    <w:rPr>
                      <w:color w:val="000000"/>
                      <w:sz w:val="20"/>
                      <w:szCs w:val="20"/>
                    </w:rPr>
                  </w:pPr>
                  <w:r w:rsidRPr="00980085">
                    <w:rPr>
                      <w:color w:val="000000"/>
                      <w:sz w:val="20"/>
                      <w:szCs w:val="20"/>
                    </w:rPr>
                    <w:t>Коэффициент вариации цен V (%)</w:t>
                  </w:r>
                  <w:r w:rsidRPr="00980085">
                    <w:rPr>
                      <w:i/>
                      <w:iCs/>
                      <w:color w:val="000000"/>
                      <w:sz w:val="20"/>
                      <w:szCs w:val="20"/>
                    </w:rPr>
                    <w:t xml:space="preserve"> (не должен превышать 33%)</w:t>
                  </w:r>
                </w:p>
              </w:tc>
            </w:tr>
          </w:tbl>
          <w:p w14:paraId="704D4350" w14:textId="77777777" w:rsidR="00980085" w:rsidRPr="00980085" w:rsidRDefault="00980085" w:rsidP="00980085">
            <w:pPr>
              <w:rPr>
                <w:rFonts w:ascii="Arial CYR" w:hAnsi="Arial CYR" w:cs="Arial CYR"/>
                <w:sz w:val="20"/>
                <w:szCs w:val="20"/>
              </w:rPr>
            </w:pPr>
          </w:p>
        </w:tc>
        <w:tc>
          <w:tcPr>
            <w:tcW w:w="490" w:type="pct"/>
            <w:vMerge/>
            <w:tcBorders>
              <w:top w:val="single" w:sz="4" w:space="0" w:color="auto"/>
              <w:left w:val="single" w:sz="4" w:space="0" w:color="auto"/>
              <w:bottom w:val="single" w:sz="4" w:space="0" w:color="auto"/>
              <w:right w:val="single" w:sz="4" w:space="0" w:color="auto"/>
            </w:tcBorders>
            <w:vAlign w:val="center"/>
            <w:hideMark/>
          </w:tcPr>
          <w:p w14:paraId="5F1C3624" w14:textId="77777777" w:rsidR="00980085" w:rsidRPr="00980085" w:rsidRDefault="00980085" w:rsidP="00980085">
            <w:pPr>
              <w:rPr>
                <w:sz w:val="20"/>
                <w:szCs w:val="20"/>
              </w:rPr>
            </w:pPr>
          </w:p>
        </w:tc>
      </w:tr>
      <w:tr w:rsidR="00980085" w:rsidRPr="00980085" w14:paraId="647D1486"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75758216" w14:textId="77777777" w:rsidR="00980085" w:rsidRPr="00980085" w:rsidRDefault="00980085" w:rsidP="00980085">
            <w:pPr>
              <w:jc w:val="center"/>
              <w:rPr>
                <w:sz w:val="20"/>
                <w:szCs w:val="20"/>
              </w:rPr>
            </w:pPr>
            <w:r w:rsidRPr="00980085">
              <w:rPr>
                <w:sz w:val="20"/>
                <w:szCs w:val="20"/>
              </w:rPr>
              <w:t>1</w:t>
            </w:r>
          </w:p>
        </w:tc>
        <w:tc>
          <w:tcPr>
            <w:tcW w:w="1243" w:type="pct"/>
            <w:tcBorders>
              <w:top w:val="nil"/>
              <w:left w:val="nil"/>
              <w:bottom w:val="single" w:sz="4" w:space="0" w:color="auto"/>
              <w:right w:val="single" w:sz="4" w:space="0" w:color="auto"/>
            </w:tcBorders>
            <w:shd w:val="clear" w:color="auto" w:fill="auto"/>
            <w:vAlign w:val="center"/>
            <w:hideMark/>
          </w:tcPr>
          <w:p w14:paraId="380C794F"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М5 (2), длиной в интервале от не менее 70 см до не более 80 см,   игла колющая, массивная, 1/2  окружности, в интервале от не менее 44,8 до не более 45,8 мм длиной</w:t>
            </w:r>
          </w:p>
        </w:tc>
        <w:tc>
          <w:tcPr>
            <w:tcW w:w="222" w:type="pct"/>
            <w:tcBorders>
              <w:top w:val="nil"/>
              <w:left w:val="nil"/>
              <w:bottom w:val="single" w:sz="4" w:space="0" w:color="auto"/>
              <w:right w:val="single" w:sz="4" w:space="0" w:color="auto"/>
            </w:tcBorders>
            <w:shd w:val="clear" w:color="auto" w:fill="auto"/>
            <w:vAlign w:val="center"/>
            <w:hideMark/>
          </w:tcPr>
          <w:p w14:paraId="51969427"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18BE8ED0" w14:textId="77777777" w:rsidR="00980085" w:rsidRPr="00980085" w:rsidRDefault="00980085" w:rsidP="00980085">
            <w:pPr>
              <w:jc w:val="center"/>
              <w:rPr>
                <w:color w:val="000000"/>
                <w:sz w:val="20"/>
                <w:szCs w:val="20"/>
              </w:rPr>
            </w:pPr>
            <w:r w:rsidRPr="00980085">
              <w:rPr>
                <w:color w:val="000000"/>
                <w:sz w:val="20"/>
                <w:szCs w:val="20"/>
              </w:rPr>
              <w:t>60</w:t>
            </w:r>
          </w:p>
        </w:tc>
        <w:tc>
          <w:tcPr>
            <w:tcW w:w="435" w:type="pct"/>
            <w:tcBorders>
              <w:top w:val="nil"/>
              <w:left w:val="nil"/>
              <w:bottom w:val="single" w:sz="4" w:space="0" w:color="auto"/>
              <w:right w:val="single" w:sz="4" w:space="0" w:color="auto"/>
            </w:tcBorders>
            <w:shd w:val="clear" w:color="auto" w:fill="auto"/>
            <w:vAlign w:val="center"/>
            <w:hideMark/>
          </w:tcPr>
          <w:p w14:paraId="61797197" w14:textId="77777777" w:rsidR="00980085" w:rsidRPr="00980085" w:rsidRDefault="00980085" w:rsidP="00980085">
            <w:pPr>
              <w:jc w:val="center"/>
              <w:rPr>
                <w:sz w:val="20"/>
                <w:szCs w:val="20"/>
              </w:rPr>
            </w:pPr>
            <w:r w:rsidRPr="00980085">
              <w:rPr>
                <w:sz w:val="20"/>
                <w:szCs w:val="20"/>
              </w:rPr>
              <w:t>412,27</w:t>
            </w:r>
          </w:p>
        </w:tc>
        <w:tc>
          <w:tcPr>
            <w:tcW w:w="435" w:type="pct"/>
            <w:tcBorders>
              <w:top w:val="nil"/>
              <w:left w:val="nil"/>
              <w:bottom w:val="single" w:sz="4" w:space="0" w:color="auto"/>
              <w:right w:val="single" w:sz="4" w:space="0" w:color="auto"/>
            </w:tcBorders>
            <w:shd w:val="clear" w:color="auto" w:fill="auto"/>
            <w:vAlign w:val="center"/>
            <w:hideMark/>
          </w:tcPr>
          <w:p w14:paraId="0B079842" w14:textId="77777777" w:rsidR="00980085" w:rsidRPr="00980085" w:rsidRDefault="00980085" w:rsidP="00980085">
            <w:pPr>
              <w:jc w:val="center"/>
              <w:rPr>
                <w:sz w:val="20"/>
                <w:szCs w:val="20"/>
              </w:rPr>
            </w:pPr>
            <w:r w:rsidRPr="00980085">
              <w:rPr>
                <w:sz w:val="20"/>
                <w:szCs w:val="20"/>
              </w:rPr>
              <w:t>404,19</w:t>
            </w:r>
          </w:p>
        </w:tc>
        <w:tc>
          <w:tcPr>
            <w:tcW w:w="435" w:type="pct"/>
            <w:tcBorders>
              <w:top w:val="nil"/>
              <w:left w:val="nil"/>
              <w:bottom w:val="single" w:sz="4" w:space="0" w:color="auto"/>
              <w:right w:val="single" w:sz="4" w:space="0" w:color="auto"/>
            </w:tcBorders>
            <w:shd w:val="clear" w:color="auto" w:fill="auto"/>
            <w:vAlign w:val="center"/>
            <w:hideMark/>
          </w:tcPr>
          <w:p w14:paraId="3D68CCC1" w14:textId="77777777" w:rsidR="00980085" w:rsidRPr="00980085" w:rsidRDefault="00980085" w:rsidP="00980085">
            <w:pPr>
              <w:jc w:val="center"/>
              <w:rPr>
                <w:sz w:val="20"/>
                <w:szCs w:val="20"/>
              </w:rPr>
            </w:pPr>
            <w:r w:rsidRPr="00980085">
              <w:rPr>
                <w:sz w:val="20"/>
                <w:szCs w:val="20"/>
              </w:rPr>
              <w:t>420,35</w:t>
            </w:r>
          </w:p>
        </w:tc>
        <w:tc>
          <w:tcPr>
            <w:tcW w:w="484" w:type="pct"/>
            <w:tcBorders>
              <w:top w:val="nil"/>
              <w:left w:val="nil"/>
              <w:bottom w:val="single" w:sz="4" w:space="0" w:color="auto"/>
              <w:right w:val="single" w:sz="4" w:space="0" w:color="auto"/>
            </w:tcBorders>
            <w:shd w:val="clear" w:color="auto" w:fill="auto"/>
            <w:vAlign w:val="center"/>
            <w:hideMark/>
          </w:tcPr>
          <w:p w14:paraId="7883EB77" w14:textId="77777777" w:rsidR="00980085" w:rsidRPr="00980085" w:rsidRDefault="00980085" w:rsidP="00980085">
            <w:pPr>
              <w:jc w:val="center"/>
              <w:rPr>
                <w:sz w:val="20"/>
                <w:szCs w:val="20"/>
              </w:rPr>
            </w:pPr>
            <w:r w:rsidRPr="00980085">
              <w:rPr>
                <w:sz w:val="20"/>
                <w:szCs w:val="20"/>
              </w:rPr>
              <w:t>412,27</w:t>
            </w:r>
          </w:p>
        </w:tc>
        <w:tc>
          <w:tcPr>
            <w:tcW w:w="411" w:type="pct"/>
            <w:tcBorders>
              <w:top w:val="nil"/>
              <w:left w:val="nil"/>
              <w:bottom w:val="single" w:sz="4" w:space="0" w:color="auto"/>
              <w:right w:val="single" w:sz="4" w:space="0" w:color="auto"/>
            </w:tcBorders>
            <w:shd w:val="clear" w:color="auto" w:fill="auto"/>
            <w:noWrap/>
            <w:vAlign w:val="center"/>
            <w:hideMark/>
          </w:tcPr>
          <w:p w14:paraId="77ED2EE3" w14:textId="77777777" w:rsidR="00980085" w:rsidRPr="00980085" w:rsidRDefault="00980085" w:rsidP="00980085">
            <w:pPr>
              <w:jc w:val="center"/>
              <w:rPr>
                <w:color w:val="000000"/>
                <w:sz w:val="20"/>
                <w:szCs w:val="20"/>
              </w:rPr>
            </w:pPr>
            <w:r w:rsidRPr="00980085">
              <w:rPr>
                <w:color w:val="000000"/>
                <w:sz w:val="20"/>
                <w:szCs w:val="20"/>
              </w:rPr>
              <w:t>8,08</w:t>
            </w:r>
          </w:p>
        </w:tc>
        <w:tc>
          <w:tcPr>
            <w:tcW w:w="464" w:type="pct"/>
            <w:tcBorders>
              <w:top w:val="nil"/>
              <w:left w:val="nil"/>
              <w:bottom w:val="single" w:sz="4" w:space="0" w:color="auto"/>
              <w:right w:val="single" w:sz="4" w:space="0" w:color="auto"/>
            </w:tcBorders>
            <w:shd w:val="clear" w:color="auto" w:fill="auto"/>
            <w:vAlign w:val="center"/>
            <w:hideMark/>
          </w:tcPr>
          <w:p w14:paraId="612CA1A4"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0841EF11" w14:textId="77777777" w:rsidR="00980085" w:rsidRPr="00980085" w:rsidRDefault="00980085" w:rsidP="00980085">
            <w:pPr>
              <w:jc w:val="center"/>
              <w:rPr>
                <w:sz w:val="20"/>
                <w:szCs w:val="20"/>
              </w:rPr>
            </w:pPr>
            <w:r w:rsidRPr="00980085">
              <w:rPr>
                <w:sz w:val="20"/>
                <w:szCs w:val="20"/>
              </w:rPr>
              <w:t>24 736,20</w:t>
            </w:r>
          </w:p>
        </w:tc>
      </w:tr>
      <w:tr w:rsidR="00980085" w:rsidRPr="00980085" w14:paraId="3ADFACE6"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2D893F1C" w14:textId="77777777" w:rsidR="00980085" w:rsidRPr="00980085" w:rsidRDefault="00980085" w:rsidP="00980085">
            <w:pPr>
              <w:jc w:val="center"/>
              <w:rPr>
                <w:sz w:val="20"/>
                <w:szCs w:val="20"/>
              </w:rPr>
            </w:pPr>
            <w:r w:rsidRPr="00980085">
              <w:rPr>
                <w:sz w:val="20"/>
                <w:szCs w:val="20"/>
              </w:rPr>
              <w:t>2</w:t>
            </w:r>
          </w:p>
        </w:tc>
        <w:tc>
          <w:tcPr>
            <w:tcW w:w="1243" w:type="pct"/>
            <w:tcBorders>
              <w:top w:val="nil"/>
              <w:left w:val="nil"/>
              <w:bottom w:val="single" w:sz="4" w:space="0" w:color="auto"/>
              <w:right w:val="single" w:sz="4" w:space="0" w:color="auto"/>
            </w:tcBorders>
            <w:shd w:val="clear" w:color="auto" w:fill="auto"/>
            <w:vAlign w:val="center"/>
            <w:hideMark/>
          </w:tcPr>
          <w:p w14:paraId="0546D444" w14:textId="77777777" w:rsidR="00980085" w:rsidRPr="00980085" w:rsidRDefault="00980085" w:rsidP="00980085">
            <w:pPr>
              <w:rPr>
                <w:color w:val="000000"/>
                <w:sz w:val="20"/>
                <w:szCs w:val="20"/>
              </w:rPr>
            </w:pPr>
            <w:r w:rsidRPr="00980085">
              <w:rPr>
                <w:color w:val="000000"/>
                <w:sz w:val="20"/>
                <w:szCs w:val="20"/>
              </w:rPr>
              <w:t xml:space="preserve">Нить стерильная хирургическая, синтетическая, рассасывающаяся, плетеная, М5 (2), длиной в интервале от не менее 70 см до не более 90 см,   игла колющая, с режущим кончиком острия, 1/2  </w:t>
            </w:r>
            <w:r w:rsidRPr="00980085">
              <w:rPr>
                <w:color w:val="000000"/>
                <w:sz w:val="20"/>
                <w:szCs w:val="20"/>
              </w:rPr>
              <w:lastRenderedPageBreak/>
              <w:t>окружности, в интервале от не менее 35,6 мм до не более 36,6 мм длиной</w:t>
            </w:r>
          </w:p>
        </w:tc>
        <w:tc>
          <w:tcPr>
            <w:tcW w:w="222" w:type="pct"/>
            <w:tcBorders>
              <w:top w:val="nil"/>
              <w:left w:val="nil"/>
              <w:bottom w:val="single" w:sz="4" w:space="0" w:color="auto"/>
              <w:right w:val="single" w:sz="4" w:space="0" w:color="auto"/>
            </w:tcBorders>
            <w:shd w:val="clear" w:color="auto" w:fill="auto"/>
            <w:vAlign w:val="center"/>
            <w:hideMark/>
          </w:tcPr>
          <w:p w14:paraId="0949E5EF" w14:textId="77777777" w:rsidR="00980085" w:rsidRPr="00980085" w:rsidRDefault="00980085" w:rsidP="00980085">
            <w:pPr>
              <w:jc w:val="center"/>
              <w:rPr>
                <w:color w:val="000000"/>
                <w:sz w:val="20"/>
                <w:szCs w:val="20"/>
              </w:rPr>
            </w:pPr>
            <w:r w:rsidRPr="00980085">
              <w:rPr>
                <w:color w:val="000000"/>
                <w:sz w:val="20"/>
                <w:szCs w:val="20"/>
              </w:rPr>
              <w:lastRenderedPageBreak/>
              <w:t>штука</w:t>
            </w:r>
          </w:p>
        </w:tc>
        <w:tc>
          <w:tcPr>
            <w:tcW w:w="214" w:type="pct"/>
            <w:tcBorders>
              <w:top w:val="nil"/>
              <w:left w:val="nil"/>
              <w:bottom w:val="single" w:sz="4" w:space="0" w:color="auto"/>
              <w:right w:val="single" w:sz="4" w:space="0" w:color="auto"/>
            </w:tcBorders>
            <w:shd w:val="clear" w:color="auto" w:fill="auto"/>
            <w:vAlign w:val="center"/>
            <w:hideMark/>
          </w:tcPr>
          <w:p w14:paraId="7306C242" w14:textId="77777777" w:rsidR="00980085" w:rsidRPr="00980085" w:rsidRDefault="00980085" w:rsidP="00980085">
            <w:pPr>
              <w:jc w:val="center"/>
              <w:rPr>
                <w:color w:val="000000"/>
                <w:sz w:val="20"/>
                <w:szCs w:val="20"/>
              </w:rPr>
            </w:pPr>
            <w:r w:rsidRPr="00980085">
              <w:rPr>
                <w:color w:val="000000"/>
                <w:sz w:val="20"/>
                <w:szCs w:val="20"/>
              </w:rPr>
              <w:t>60</w:t>
            </w:r>
          </w:p>
        </w:tc>
        <w:tc>
          <w:tcPr>
            <w:tcW w:w="435" w:type="pct"/>
            <w:tcBorders>
              <w:top w:val="nil"/>
              <w:left w:val="nil"/>
              <w:bottom w:val="single" w:sz="4" w:space="0" w:color="auto"/>
              <w:right w:val="single" w:sz="4" w:space="0" w:color="auto"/>
            </w:tcBorders>
            <w:shd w:val="clear" w:color="auto" w:fill="auto"/>
            <w:vAlign w:val="center"/>
            <w:hideMark/>
          </w:tcPr>
          <w:p w14:paraId="65576645" w14:textId="77777777" w:rsidR="00980085" w:rsidRPr="00980085" w:rsidRDefault="00980085" w:rsidP="00980085">
            <w:pPr>
              <w:jc w:val="center"/>
              <w:rPr>
                <w:sz w:val="20"/>
                <w:szCs w:val="20"/>
              </w:rPr>
            </w:pPr>
            <w:r w:rsidRPr="00980085">
              <w:rPr>
                <w:sz w:val="20"/>
                <w:szCs w:val="20"/>
              </w:rPr>
              <w:t>617,66</w:t>
            </w:r>
          </w:p>
        </w:tc>
        <w:tc>
          <w:tcPr>
            <w:tcW w:w="435" w:type="pct"/>
            <w:tcBorders>
              <w:top w:val="nil"/>
              <w:left w:val="nil"/>
              <w:bottom w:val="single" w:sz="4" w:space="0" w:color="auto"/>
              <w:right w:val="single" w:sz="4" w:space="0" w:color="auto"/>
            </w:tcBorders>
            <w:shd w:val="clear" w:color="auto" w:fill="auto"/>
            <w:vAlign w:val="center"/>
            <w:hideMark/>
          </w:tcPr>
          <w:p w14:paraId="64FB4E7D" w14:textId="77777777" w:rsidR="00980085" w:rsidRPr="00980085" w:rsidRDefault="00980085" w:rsidP="00980085">
            <w:pPr>
              <w:jc w:val="center"/>
              <w:rPr>
                <w:sz w:val="20"/>
                <w:szCs w:val="20"/>
              </w:rPr>
            </w:pPr>
            <w:r w:rsidRPr="00980085">
              <w:rPr>
                <w:sz w:val="20"/>
                <w:szCs w:val="20"/>
              </w:rPr>
              <w:t>593,91</w:t>
            </w:r>
          </w:p>
        </w:tc>
        <w:tc>
          <w:tcPr>
            <w:tcW w:w="435" w:type="pct"/>
            <w:tcBorders>
              <w:top w:val="nil"/>
              <w:left w:val="nil"/>
              <w:bottom w:val="single" w:sz="4" w:space="0" w:color="auto"/>
              <w:right w:val="single" w:sz="4" w:space="0" w:color="auto"/>
            </w:tcBorders>
            <w:shd w:val="clear" w:color="auto" w:fill="auto"/>
            <w:vAlign w:val="center"/>
            <w:hideMark/>
          </w:tcPr>
          <w:p w14:paraId="17FF010E" w14:textId="77777777" w:rsidR="00980085" w:rsidRPr="00980085" w:rsidRDefault="00980085" w:rsidP="00980085">
            <w:pPr>
              <w:jc w:val="center"/>
              <w:rPr>
                <w:sz w:val="20"/>
                <w:szCs w:val="20"/>
              </w:rPr>
            </w:pPr>
            <w:r w:rsidRPr="00980085">
              <w:rPr>
                <w:sz w:val="20"/>
                <w:szCs w:val="20"/>
              </w:rPr>
              <w:t>623,60</w:t>
            </w:r>
          </w:p>
        </w:tc>
        <w:tc>
          <w:tcPr>
            <w:tcW w:w="484" w:type="pct"/>
            <w:tcBorders>
              <w:top w:val="nil"/>
              <w:left w:val="nil"/>
              <w:bottom w:val="single" w:sz="4" w:space="0" w:color="auto"/>
              <w:right w:val="single" w:sz="4" w:space="0" w:color="auto"/>
            </w:tcBorders>
            <w:shd w:val="clear" w:color="auto" w:fill="auto"/>
            <w:vAlign w:val="center"/>
            <w:hideMark/>
          </w:tcPr>
          <w:p w14:paraId="2CD8424A" w14:textId="77777777" w:rsidR="00980085" w:rsidRPr="00980085" w:rsidRDefault="00980085" w:rsidP="00980085">
            <w:pPr>
              <w:jc w:val="center"/>
              <w:rPr>
                <w:sz w:val="20"/>
                <w:szCs w:val="20"/>
              </w:rPr>
            </w:pPr>
            <w:r w:rsidRPr="00980085">
              <w:rPr>
                <w:sz w:val="20"/>
                <w:szCs w:val="20"/>
              </w:rPr>
              <w:t>611,72</w:t>
            </w:r>
          </w:p>
        </w:tc>
        <w:tc>
          <w:tcPr>
            <w:tcW w:w="411" w:type="pct"/>
            <w:tcBorders>
              <w:top w:val="nil"/>
              <w:left w:val="nil"/>
              <w:bottom w:val="single" w:sz="4" w:space="0" w:color="auto"/>
              <w:right w:val="single" w:sz="4" w:space="0" w:color="auto"/>
            </w:tcBorders>
            <w:shd w:val="clear" w:color="auto" w:fill="auto"/>
            <w:noWrap/>
            <w:vAlign w:val="center"/>
            <w:hideMark/>
          </w:tcPr>
          <w:p w14:paraId="7F73E04E" w14:textId="77777777" w:rsidR="00980085" w:rsidRPr="00980085" w:rsidRDefault="00980085" w:rsidP="00980085">
            <w:pPr>
              <w:jc w:val="center"/>
              <w:rPr>
                <w:color w:val="000000"/>
                <w:sz w:val="20"/>
                <w:szCs w:val="20"/>
              </w:rPr>
            </w:pPr>
            <w:r w:rsidRPr="00980085">
              <w:rPr>
                <w:color w:val="000000"/>
                <w:sz w:val="20"/>
                <w:szCs w:val="20"/>
              </w:rPr>
              <w:t>15,71</w:t>
            </w:r>
          </w:p>
        </w:tc>
        <w:tc>
          <w:tcPr>
            <w:tcW w:w="464" w:type="pct"/>
            <w:tcBorders>
              <w:top w:val="nil"/>
              <w:left w:val="nil"/>
              <w:bottom w:val="single" w:sz="4" w:space="0" w:color="auto"/>
              <w:right w:val="single" w:sz="4" w:space="0" w:color="auto"/>
            </w:tcBorders>
            <w:shd w:val="clear" w:color="auto" w:fill="auto"/>
            <w:vAlign w:val="center"/>
            <w:hideMark/>
          </w:tcPr>
          <w:p w14:paraId="1B70FEDC" w14:textId="77777777" w:rsidR="00980085" w:rsidRPr="00980085" w:rsidRDefault="00980085" w:rsidP="00980085">
            <w:pPr>
              <w:jc w:val="center"/>
              <w:rPr>
                <w:sz w:val="20"/>
                <w:szCs w:val="20"/>
              </w:rPr>
            </w:pPr>
            <w:r w:rsidRPr="00980085">
              <w:rPr>
                <w:sz w:val="20"/>
                <w:szCs w:val="20"/>
              </w:rPr>
              <w:t>2,57</w:t>
            </w:r>
          </w:p>
        </w:tc>
        <w:tc>
          <w:tcPr>
            <w:tcW w:w="490" w:type="pct"/>
            <w:tcBorders>
              <w:top w:val="nil"/>
              <w:left w:val="nil"/>
              <w:bottom w:val="single" w:sz="4" w:space="0" w:color="auto"/>
              <w:right w:val="single" w:sz="4" w:space="0" w:color="auto"/>
            </w:tcBorders>
            <w:shd w:val="clear" w:color="auto" w:fill="auto"/>
            <w:vAlign w:val="center"/>
            <w:hideMark/>
          </w:tcPr>
          <w:p w14:paraId="58EDEE66" w14:textId="77777777" w:rsidR="00980085" w:rsidRPr="00980085" w:rsidRDefault="00980085" w:rsidP="00980085">
            <w:pPr>
              <w:jc w:val="center"/>
              <w:rPr>
                <w:sz w:val="20"/>
                <w:szCs w:val="20"/>
              </w:rPr>
            </w:pPr>
            <w:r w:rsidRPr="00980085">
              <w:rPr>
                <w:sz w:val="20"/>
                <w:szCs w:val="20"/>
              </w:rPr>
              <w:t>36 703,40</w:t>
            </w:r>
          </w:p>
        </w:tc>
      </w:tr>
      <w:tr w:rsidR="00980085" w:rsidRPr="00980085" w14:paraId="276F9245"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31F8D856" w14:textId="77777777" w:rsidR="00980085" w:rsidRPr="00980085" w:rsidRDefault="00980085" w:rsidP="00980085">
            <w:pPr>
              <w:jc w:val="center"/>
              <w:rPr>
                <w:sz w:val="20"/>
                <w:szCs w:val="20"/>
              </w:rPr>
            </w:pPr>
            <w:r w:rsidRPr="00980085">
              <w:rPr>
                <w:sz w:val="20"/>
                <w:szCs w:val="20"/>
              </w:rPr>
              <w:t>3</w:t>
            </w:r>
          </w:p>
        </w:tc>
        <w:tc>
          <w:tcPr>
            <w:tcW w:w="1243" w:type="pct"/>
            <w:tcBorders>
              <w:top w:val="nil"/>
              <w:left w:val="nil"/>
              <w:bottom w:val="single" w:sz="4" w:space="0" w:color="auto"/>
              <w:right w:val="single" w:sz="4" w:space="0" w:color="auto"/>
            </w:tcBorders>
            <w:shd w:val="clear" w:color="auto" w:fill="auto"/>
            <w:vAlign w:val="center"/>
            <w:hideMark/>
          </w:tcPr>
          <w:p w14:paraId="32901A7C"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М4 (1), длиной в интервале от более 75 см до не более, 90 см, игла колющая, массивная  1/2  окружности, в интервале от не менее 29,5 мм до не более 30,5 мм длиной</w:t>
            </w:r>
          </w:p>
        </w:tc>
        <w:tc>
          <w:tcPr>
            <w:tcW w:w="222" w:type="pct"/>
            <w:tcBorders>
              <w:top w:val="nil"/>
              <w:left w:val="nil"/>
              <w:bottom w:val="single" w:sz="4" w:space="0" w:color="auto"/>
              <w:right w:val="single" w:sz="4" w:space="0" w:color="auto"/>
            </w:tcBorders>
            <w:shd w:val="clear" w:color="auto" w:fill="auto"/>
            <w:vAlign w:val="center"/>
            <w:hideMark/>
          </w:tcPr>
          <w:p w14:paraId="5D54C636"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1844E42E" w14:textId="77777777" w:rsidR="00980085" w:rsidRPr="00980085" w:rsidRDefault="00980085" w:rsidP="00980085">
            <w:pPr>
              <w:jc w:val="center"/>
              <w:rPr>
                <w:color w:val="000000"/>
                <w:sz w:val="20"/>
                <w:szCs w:val="20"/>
              </w:rPr>
            </w:pPr>
            <w:r w:rsidRPr="00980085">
              <w:rPr>
                <w:color w:val="000000"/>
                <w:sz w:val="20"/>
                <w:szCs w:val="20"/>
              </w:rPr>
              <w:t>72</w:t>
            </w:r>
          </w:p>
        </w:tc>
        <w:tc>
          <w:tcPr>
            <w:tcW w:w="435" w:type="pct"/>
            <w:tcBorders>
              <w:top w:val="nil"/>
              <w:left w:val="nil"/>
              <w:bottom w:val="single" w:sz="4" w:space="0" w:color="auto"/>
              <w:right w:val="single" w:sz="4" w:space="0" w:color="auto"/>
            </w:tcBorders>
            <w:shd w:val="clear" w:color="auto" w:fill="auto"/>
            <w:vAlign w:val="center"/>
            <w:hideMark/>
          </w:tcPr>
          <w:p w14:paraId="25F27508" w14:textId="77777777" w:rsidR="00980085" w:rsidRPr="00980085" w:rsidRDefault="00980085" w:rsidP="00980085">
            <w:pPr>
              <w:jc w:val="center"/>
              <w:rPr>
                <w:sz w:val="20"/>
                <w:szCs w:val="20"/>
              </w:rPr>
            </w:pPr>
            <w:r w:rsidRPr="00980085">
              <w:rPr>
                <w:sz w:val="20"/>
                <w:szCs w:val="20"/>
              </w:rPr>
              <w:t>597,72</w:t>
            </w:r>
          </w:p>
        </w:tc>
        <w:tc>
          <w:tcPr>
            <w:tcW w:w="435" w:type="pct"/>
            <w:tcBorders>
              <w:top w:val="nil"/>
              <w:left w:val="nil"/>
              <w:bottom w:val="single" w:sz="4" w:space="0" w:color="auto"/>
              <w:right w:val="single" w:sz="4" w:space="0" w:color="auto"/>
            </w:tcBorders>
            <w:shd w:val="clear" w:color="auto" w:fill="auto"/>
            <w:vAlign w:val="center"/>
            <w:hideMark/>
          </w:tcPr>
          <w:p w14:paraId="61806FD9" w14:textId="77777777" w:rsidR="00980085" w:rsidRPr="00980085" w:rsidRDefault="00980085" w:rsidP="00980085">
            <w:pPr>
              <w:jc w:val="center"/>
              <w:rPr>
                <w:sz w:val="20"/>
                <w:szCs w:val="20"/>
              </w:rPr>
            </w:pPr>
            <w:r w:rsidRPr="00980085">
              <w:rPr>
                <w:sz w:val="20"/>
                <w:szCs w:val="20"/>
              </w:rPr>
              <w:t>586,00</w:t>
            </w:r>
          </w:p>
        </w:tc>
        <w:tc>
          <w:tcPr>
            <w:tcW w:w="435" w:type="pct"/>
            <w:tcBorders>
              <w:top w:val="nil"/>
              <w:left w:val="nil"/>
              <w:bottom w:val="single" w:sz="4" w:space="0" w:color="auto"/>
              <w:right w:val="single" w:sz="4" w:space="0" w:color="auto"/>
            </w:tcBorders>
            <w:shd w:val="clear" w:color="auto" w:fill="auto"/>
            <w:vAlign w:val="center"/>
            <w:hideMark/>
          </w:tcPr>
          <w:p w14:paraId="174FBDAA" w14:textId="77777777" w:rsidR="00980085" w:rsidRPr="00980085" w:rsidRDefault="00980085" w:rsidP="00980085">
            <w:pPr>
              <w:jc w:val="center"/>
              <w:rPr>
                <w:sz w:val="20"/>
                <w:szCs w:val="20"/>
              </w:rPr>
            </w:pPr>
            <w:r w:rsidRPr="00980085">
              <w:rPr>
                <w:sz w:val="20"/>
                <w:szCs w:val="20"/>
              </w:rPr>
              <w:t>609,44</w:t>
            </w:r>
          </w:p>
        </w:tc>
        <w:tc>
          <w:tcPr>
            <w:tcW w:w="484" w:type="pct"/>
            <w:tcBorders>
              <w:top w:val="nil"/>
              <w:left w:val="nil"/>
              <w:bottom w:val="single" w:sz="4" w:space="0" w:color="auto"/>
              <w:right w:val="single" w:sz="4" w:space="0" w:color="auto"/>
            </w:tcBorders>
            <w:shd w:val="clear" w:color="auto" w:fill="auto"/>
            <w:vAlign w:val="center"/>
            <w:hideMark/>
          </w:tcPr>
          <w:p w14:paraId="692BD076" w14:textId="77777777" w:rsidR="00980085" w:rsidRPr="00980085" w:rsidRDefault="00980085" w:rsidP="00980085">
            <w:pPr>
              <w:jc w:val="center"/>
              <w:rPr>
                <w:sz w:val="20"/>
                <w:szCs w:val="20"/>
              </w:rPr>
            </w:pPr>
            <w:r w:rsidRPr="00980085">
              <w:rPr>
                <w:sz w:val="20"/>
                <w:szCs w:val="20"/>
              </w:rPr>
              <w:t>597,72</w:t>
            </w:r>
          </w:p>
        </w:tc>
        <w:tc>
          <w:tcPr>
            <w:tcW w:w="411" w:type="pct"/>
            <w:tcBorders>
              <w:top w:val="nil"/>
              <w:left w:val="nil"/>
              <w:bottom w:val="single" w:sz="4" w:space="0" w:color="auto"/>
              <w:right w:val="single" w:sz="4" w:space="0" w:color="auto"/>
            </w:tcBorders>
            <w:shd w:val="clear" w:color="auto" w:fill="auto"/>
            <w:noWrap/>
            <w:vAlign w:val="center"/>
            <w:hideMark/>
          </w:tcPr>
          <w:p w14:paraId="50E9376D" w14:textId="77777777" w:rsidR="00980085" w:rsidRPr="00980085" w:rsidRDefault="00980085" w:rsidP="00980085">
            <w:pPr>
              <w:jc w:val="center"/>
              <w:rPr>
                <w:color w:val="000000"/>
                <w:sz w:val="20"/>
                <w:szCs w:val="20"/>
              </w:rPr>
            </w:pPr>
            <w:r w:rsidRPr="00980085">
              <w:rPr>
                <w:color w:val="000000"/>
                <w:sz w:val="20"/>
                <w:szCs w:val="20"/>
              </w:rPr>
              <w:t>11,72</w:t>
            </w:r>
          </w:p>
        </w:tc>
        <w:tc>
          <w:tcPr>
            <w:tcW w:w="464" w:type="pct"/>
            <w:tcBorders>
              <w:top w:val="nil"/>
              <w:left w:val="nil"/>
              <w:bottom w:val="single" w:sz="4" w:space="0" w:color="auto"/>
              <w:right w:val="single" w:sz="4" w:space="0" w:color="auto"/>
            </w:tcBorders>
            <w:shd w:val="clear" w:color="auto" w:fill="auto"/>
            <w:vAlign w:val="center"/>
            <w:hideMark/>
          </w:tcPr>
          <w:p w14:paraId="1E003468"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08E72B2A" w14:textId="77777777" w:rsidR="00980085" w:rsidRPr="00980085" w:rsidRDefault="00980085" w:rsidP="00980085">
            <w:pPr>
              <w:jc w:val="center"/>
              <w:rPr>
                <w:sz w:val="20"/>
                <w:szCs w:val="20"/>
              </w:rPr>
            </w:pPr>
            <w:r w:rsidRPr="00980085">
              <w:rPr>
                <w:sz w:val="20"/>
                <w:szCs w:val="20"/>
              </w:rPr>
              <w:t>43 035,84</w:t>
            </w:r>
          </w:p>
        </w:tc>
      </w:tr>
      <w:tr w:rsidR="00980085" w:rsidRPr="00980085" w14:paraId="48B4AC67"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7E4B3AC1" w14:textId="77777777" w:rsidR="00980085" w:rsidRPr="00980085" w:rsidRDefault="00980085" w:rsidP="00980085">
            <w:pPr>
              <w:jc w:val="center"/>
              <w:rPr>
                <w:sz w:val="20"/>
                <w:szCs w:val="20"/>
              </w:rPr>
            </w:pPr>
            <w:r w:rsidRPr="00980085">
              <w:rPr>
                <w:sz w:val="20"/>
                <w:szCs w:val="20"/>
              </w:rPr>
              <w:t>4</w:t>
            </w:r>
          </w:p>
        </w:tc>
        <w:tc>
          <w:tcPr>
            <w:tcW w:w="1243" w:type="pct"/>
            <w:tcBorders>
              <w:top w:val="nil"/>
              <w:left w:val="nil"/>
              <w:bottom w:val="single" w:sz="4" w:space="0" w:color="auto"/>
              <w:right w:val="single" w:sz="4" w:space="0" w:color="auto"/>
            </w:tcBorders>
            <w:shd w:val="clear" w:color="auto" w:fill="auto"/>
            <w:vAlign w:val="center"/>
            <w:hideMark/>
          </w:tcPr>
          <w:p w14:paraId="2719E837"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М3.5 (0), длиной в интервале от более 70 см до менее 90 см,   игла колющая, кончик иглы уплощен, 1/2  окружности, в интервале от более 30,6 мм до менее 31,6 мм длиной</w:t>
            </w:r>
          </w:p>
        </w:tc>
        <w:tc>
          <w:tcPr>
            <w:tcW w:w="222" w:type="pct"/>
            <w:tcBorders>
              <w:top w:val="nil"/>
              <w:left w:val="nil"/>
              <w:bottom w:val="single" w:sz="4" w:space="0" w:color="auto"/>
              <w:right w:val="single" w:sz="4" w:space="0" w:color="auto"/>
            </w:tcBorders>
            <w:shd w:val="clear" w:color="auto" w:fill="auto"/>
            <w:vAlign w:val="center"/>
            <w:hideMark/>
          </w:tcPr>
          <w:p w14:paraId="27EE4140"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7A4A01B9" w14:textId="77777777" w:rsidR="00980085" w:rsidRPr="00980085" w:rsidRDefault="00980085" w:rsidP="00980085">
            <w:pPr>
              <w:jc w:val="center"/>
              <w:rPr>
                <w:color w:val="000000"/>
                <w:sz w:val="20"/>
                <w:szCs w:val="20"/>
              </w:rPr>
            </w:pPr>
            <w:r w:rsidRPr="00980085">
              <w:rPr>
                <w:color w:val="000000"/>
                <w:sz w:val="20"/>
                <w:szCs w:val="20"/>
              </w:rPr>
              <w:t>60</w:t>
            </w:r>
          </w:p>
        </w:tc>
        <w:tc>
          <w:tcPr>
            <w:tcW w:w="435" w:type="pct"/>
            <w:tcBorders>
              <w:top w:val="nil"/>
              <w:left w:val="nil"/>
              <w:bottom w:val="single" w:sz="4" w:space="0" w:color="auto"/>
              <w:right w:val="single" w:sz="4" w:space="0" w:color="auto"/>
            </w:tcBorders>
            <w:shd w:val="clear" w:color="auto" w:fill="auto"/>
            <w:vAlign w:val="center"/>
            <w:hideMark/>
          </w:tcPr>
          <w:p w14:paraId="04310F5F" w14:textId="77777777" w:rsidR="00980085" w:rsidRPr="00980085" w:rsidRDefault="00980085" w:rsidP="00980085">
            <w:pPr>
              <w:jc w:val="center"/>
              <w:rPr>
                <w:sz w:val="20"/>
                <w:szCs w:val="20"/>
              </w:rPr>
            </w:pPr>
            <w:r w:rsidRPr="00980085">
              <w:rPr>
                <w:sz w:val="20"/>
                <w:szCs w:val="20"/>
              </w:rPr>
              <w:t>466,35</w:t>
            </w:r>
          </w:p>
        </w:tc>
        <w:tc>
          <w:tcPr>
            <w:tcW w:w="435" w:type="pct"/>
            <w:tcBorders>
              <w:top w:val="nil"/>
              <w:left w:val="nil"/>
              <w:bottom w:val="single" w:sz="4" w:space="0" w:color="auto"/>
              <w:right w:val="single" w:sz="4" w:space="0" w:color="auto"/>
            </w:tcBorders>
            <w:shd w:val="clear" w:color="auto" w:fill="auto"/>
            <w:vAlign w:val="center"/>
            <w:hideMark/>
          </w:tcPr>
          <w:p w14:paraId="6927580C" w14:textId="77777777" w:rsidR="00980085" w:rsidRPr="00980085" w:rsidRDefault="00980085" w:rsidP="00980085">
            <w:pPr>
              <w:jc w:val="center"/>
              <w:rPr>
                <w:sz w:val="20"/>
                <w:szCs w:val="20"/>
              </w:rPr>
            </w:pPr>
            <w:r w:rsidRPr="00980085">
              <w:rPr>
                <w:sz w:val="20"/>
                <w:szCs w:val="20"/>
              </w:rPr>
              <w:t>457,21</w:t>
            </w:r>
          </w:p>
        </w:tc>
        <w:tc>
          <w:tcPr>
            <w:tcW w:w="435" w:type="pct"/>
            <w:tcBorders>
              <w:top w:val="nil"/>
              <w:left w:val="nil"/>
              <w:bottom w:val="single" w:sz="4" w:space="0" w:color="auto"/>
              <w:right w:val="single" w:sz="4" w:space="0" w:color="auto"/>
            </w:tcBorders>
            <w:shd w:val="clear" w:color="auto" w:fill="auto"/>
            <w:vAlign w:val="center"/>
            <w:hideMark/>
          </w:tcPr>
          <w:p w14:paraId="2569A877" w14:textId="77777777" w:rsidR="00980085" w:rsidRPr="00980085" w:rsidRDefault="00980085" w:rsidP="00980085">
            <w:pPr>
              <w:jc w:val="center"/>
              <w:rPr>
                <w:sz w:val="20"/>
                <w:szCs w:val="20"/>
              </w:rPr>
            </w:pPr>
            <w:r w:rsidRPr="00980085">
              <w:rPr>
                <w:sz w:val="20"/>
                <w:szCs w:val="20"/>
              </w:rPr>
              <w:t>475,49</w:t>
            </w:r>
          </w:p>
        </w:tc>
        <w:tc>
          <w:tcPr>
            <w:tcW w:w="484" w:type="pct"/>
            <w:tcBorders>
              <w:top w:val="nil"/>
              <w:left w:val="nil"/>
              <w:bottom w:val="single" w:sz="4" w:space="0" w:color="auto"/>
              <w:right w:val="single" w:sz="4" w:space="0" w:color="auto"/>
            </w:tcBorders>
            <w:shd w:val="clear" w:color="auto" w:fill="auto"/>
            <w:vAlign w:val="center"/>
            <w:hideMark/>
          </w:tcPr>
          <w:p w14:paraId="6170AA7B" w14:textId="77777777" w:rsidR="00980085" w:rsidRPr="00980085" w:rsidRDefault="00980085" w:rsidP="00980085">
            <w:pPr>
              <w:jc w:val="center"/>
              <w:rPr>
                <w:sz w:val="20"/>
                <w:szCs w:val="20"/>
              </w:rPr>
            </w:pPr>
            <w:r w:rsidRPr="00980085">
              <w:rPr>
                <w:sz w:val="20"/>
                <w:szCs w:val="20"/>
              </w:rPr>
              <w:t>466,35</w:t>
            </w:r>
          </w:p>
        </w:tc>
        <w:tc>
          <w:tcPr>
            <w:tcW w:w="411" w:type="pct"/>
            <w:tcBorders>
              <w:top w:val="nil"/>
              <w:left w:val="nil"/>
              <w:bottom w:val="single" w:sz="4" w:space="0" w:color="auto"/>
              <w:right w:val="single" w:sz="4" w:space="0" w:color="auto"/>
            </w:tcBorders>
            <w:shd w:val="clear" w:color="auto" w:fill="auto"/>
            <w:noWrap/>
            <w:vAlign w:val="center"/>
            <w:hideMark/>
          </w:tcPr>
          <w:p w14:paraId="3A4914F0" w14:textId="77777777" w:rsidR="00980085" w:rsidRPr="00980085" w:rsidRDefault="00980085" w:rsidP="00980085">
            <w:pPr>
              <w:jc w:val="center"/>
              <w:rPr>
                <w:color w:val="000000"/>
                <w:sz w:val="20"/>
                <w:szCs w:val="20"/>
              </w:rPr>
            </w:pPr>
            <w:r w:rsidRPr="00980085">
              <w:rPr>
                <w:color w:val="000000"/>
                <w:sz w:val="20"/>
                <w:szCs w:val="20"/>
              </w:rPr>
              <w:t>9,14</w:t>
            </w:r>
          </w:p>
        </w:tc>
        <w:tc>
          <w:tcPr>
            <w:tcW w:w="464" w:type="pct"/>
            <w:tcBorders>
              <w:top w:val="nil"/>
              <w:left w:val="nil"/>
              <w:bottom w:val="single" w:sz="4" w:space="0" w:color="auto"/>
              <w:right w:val="single" w:sz="4" w:space="0" w:color="auto"/>
            </w:tcBorders>
            <w:shd w:val="clear" w:color="auto" w:fill="auto"/>
            <w:vAlign w:val="center"/>
            <w:hideMark/>
          </w:tcPr>
          <w:p w14:paraId="20B51661"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5E283CE3" w14:textId="77777777" w:rsidR="00980085" w:rsidRPr="00980085" w:rsidRDefault="00980085" w:rsidP="00980085">
            <w:pPr>
              <w:jc w:val="center"/>
              <w:rPr>
                <w:sz w:val="20"/>
                <w:szCs w:val="20"/>
              </w:rPr>
            </w:pPr>
            <w:r w:rsidRPr="00980085">
              <w:rPr>
                <w:sz w:val="20"/>
                <w:szCs w:val="20"/>
              </w:rPr>
              <w:t>27 981,00</w:t>
            </w:r>
          </w:p>
        </w:tc>
      </w:tr>
      <w:tr w:rsidR="00980085" w:rsidRPr="00980085" w14:paraId="2EF38679"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5646C063" w14:textId="77777777" w:rsidR="00980085" w:rsidRPr="00980085" w:rsidRDefault="00980085" w:rsidP="00980085">
            <w:pPr>
              <w:jc w:val="center"/>
              <w:rPr>
                <w:sz w:val="20"/>
                <w:szCs w:val="20"/>
              </w:rPr>
            </w:pPr>
            <w:r w:rsidRPr="00980085">
              <w:rPr>
                <w:sz w:val="20"/>
                <w:szCs w:val="20"/>
              </w:rPr>
              <w:t>5</w:t>
            </w:r>
          </w:p>
        </w:tc>
        <w:tc>
          <w:tcPr>
            <w:tcW w:w="1243" w:type="pct"/>
            <w:tcBorders>
              <w:top w:val="nil"/>
              <w:left w:val="nil"/>
              <w:bottom w:val="single" w:sz="4" w:space="0" w:color="auto"/>
              <w:right w:val="single" w:sz="4" w:space="0" w:color="auto"/>
            </w:tcBorders>
            <w:shd w:val="clear" w:color="auto" w:fill="auto"/>
            <w:vAlign w:val="center"/>
            <w:hideMark/>
          </w:tcPr>
          <w:p w14:paraId="734F6F0D" w14:textId="77777777" w:rsidR="00980085" w:rsidRPr="00980085" w:rsidRDefault="00980085" w:rsidP="00980085">
            <w:pPr>
              <w:rPr>
                <w:color w:val="000000"/>
                <w:sz w:val="20"/>
                <w:szCs w:val="20"/>
              </w:rPr>
            </w:pPr>
            <w:r w:rsidRPr="00980085">
              <w:rPr>
                <w:color w:val="000000"/>
                <w:sz w:val="20"/>
                <w:szCs w:val="20"/>
              </w:rPr>
              <w:t xml:space="preserve">Нить стерильная хирургическая, синтетическая, рассасывающаяся, плетеная, М3,5 (0), длиной в интервале от более 75 см до не более 90 см,   игла колющая, кончик иглы уплощен, 1/2  окружности, в пределах от не менее </w:t>
            </w:r>
            <w:r w:rsidRPr="00980085">
              <w:rPr>
                <w:color w:val="000000"/>
                <w:sz w:val="20"/>
                <w:szCs w:val="20"/>
              </w:rPr>
              <w:lastRenderedPageBreak/>
              <w:t>35,6 до не более 36,6 мм длиной</w:t>
            </w:r>
          </w:p>
        </w:tc>
        <w:tc>
          <w:tcPr>
            <w:tcW w:w="222" w:type="pct"/>
            <w:tcBorders>
              <w:top w:val="nil"/>
              <w:left w:val="nil"/>
              <w:bottom w:val="single" w:sz="4" w:space="0" w:color="auto"/>
              <w:right w:val="single" w:sz="4" w:space="0" w:color="auto"/>
            </w:tcBorders>
            <w:shd w:val="clear" w:color="auto" w:fill="auto"/>
            <w:vAlign w:val="center"/>
            <w:hideMark/>
          </w:tcPr>
          <w:p w14:paraId="496444CD" w14:textId="77777777" w:rsidR="00980085" w:rsidRPr="00980085" w:rsidRDefault="00980085" w:rsidP="00980085">
            <w:pPr>
              <w:jc w:val="center"/>
              <w:rPr>
                <w:color w:val="000000"/>
                <w:sz w:val="20"/>
                <w:szCs w:val="20"/>
              </w:rPr>
            </w:pPr>
            <w:r w:rsidRPr="00980085">
              <w:rPr>
                <w:color w:val="000000"/>
                <w:sz w:val="20"/>
                <w:szCs w:val="20"/>
              </w:rPr>
              <w:lastRenderedPageBreak/>
              <w:t>штука</w:t>
            </w:r>
          </w:p>
        </w:tc>
        <w:tc>
          <w:tcPr>
            <w:tcW w:w="214" w:type="pct"/>
            <w:tcBorders>
              <w:top w:val="nil"/>
              <w:left w:val="nil"/>
              <w:bottom w:val="single" w:sz="4" w:space="0" w:color="auto"/>
              <w:right w:val="single" w:sz="4" w:space="0" w:color="auto"/>
            </w:tcBorders>
            <w:shd w:val="clear" w:color="auto" w:fill="auto"/>
            <w:vAlign w:val="center"/>
            <w:hideMark/>
          </w:tcPr>
          <w:p w14:paraId="26B048B6" w14:textId="77777777" w:rsidR="00980085" w:rsidRPr="00980085" w:rsidRDefault="00980085" w:rsidP="00980085">
            <w:pPr>
              <w:jc w:val="center"/>
              <w:rPr>
                <w:color w:val="000000"/>
                <w:sz w:val="20"/>
                <w:szCs w:val="20"/>
              </w:rPr>
            </w:pPr>
            <w:r w:rsidRPr="00980085">
              <w:rPr>
                <w:color w:val="000000"/>
                <w:sz w:val="20"/>
                <w:szCs w:val="20"/>
              </w:rPr>
              <w:t>72</w:t>
            </w:r>
          </w:p>
        </w:tc>
        <w:tc>
          <w:tcPr>
            <w:tcW w:w="435" w:type="pct"/>
            <w:tcBorders>
              <w:top w:val="nil"/>
              <w:left w:val="nil"/>
              <w:bottom w:val="single" w:sz="4" w:space="0" w:color="auto"/>
              <w:right w:val="single" w:sz="4" w:space="0" w:color="auto"/>
            </w:tcBorders>
            <w:shd w:val="clear" w:color="auto" w:fill="auto"/>
            <w:vAlign w:val="center"/>
            <w:hideMark/>
          </w:tcPr>
          <w:p w14:paraId="53E23898" w14:textId="77777777" w:rsidR="00980085" w:rsidRPr="00980085" w:rsidRDefault="00980085" w:rsidP="00980085">
            <w:pPr>
              <w:jc w:val="center"/>
              <w:rPr>
                <w:sz w:val="20"/>
                <w:szCs w:val="20"/>
              </w:rPr>
            </w:pPr>
            <w:r w:rsidRPr="00980085">
              <w:rPr>
                <w:sz w:val="20"/>
                <w:szCs w:val="20"/>
              </w:rPr>
              <w:t>486,13</w:t>
            </w:r>
          </w:p>
        </w:tc>
        <w:tc>
          <w:tcPr>
            <w:tcW w:w="435" w:type="pct"/>
            <w:tcBorders>
              <w:top w:val="nil"/>
              <w:left w:val="nil"/>
              <w:bottom w:val="single" w:sz="4" w:space="0" w:color="auto"/>
              <w:right w:val="single" w:sz="4" w:space="0" w:color="auto"/>
            </w:tcBorders>
            <w:shd w:val="clear" w:color="auto" w:fill="auto"/>
            <w:vAlign w:val="center"/>
            <w:hideMark/>
          </w:tcPr>
          <w:p w14:paraId="28A20E30" w14:textId="77777777" w:rsidR="00980085" w:rsidRPr="00980085" w:rsidRDefault="00980085" w:rsidP="00980085">
            <w:pPr>
              <w:jc w:val="center"/>
              <w:rPr>
                <w:sz w:val="20"/>
                <w:szCs w:val="20"/>
              </w:rPr>
            </w:pPr>
            <w:r w:rsidRPr="00980085">
              <w:rPr>
                <w:sz w:val="20"/>
                <w:szCs w:val="20"/>
              </w:rPr>
              <w:t>422,73</w:t>
            </w:r>
          </w:p>
        </w:tc>
        <w:tc>
          <w:tcPr>
            <w:tcW w:w="435" w:type="pct"/>
            <w:tcBorders>
              <w:top w:val="nil"/>
              <w:left w:val="nil"/>
              <w:bottom w:val="single" w:sz="4" w:space="0" w:color="auto"/>
              <w:right w:val="single" w:sz="4" w:space="0" w:color="auto"/>
            </w:tcBorders>
            <w:shd w:val="clear" w:color="auto" w:fill="auto"/>
            <w:vAlign w:val="center"/>
            <w:hideMark/>
          </w:tcPr>
          <w:p w14:paraId="6C0721A6" w14:textId="77777777" w:rsidR="00980085" w:rsidRPr="00980085" w:rsidRDefault="00980085" w:rsidP="00980085">
            <w:pPr>
              <w:jc w:val="center"/>
              <w:rPr>
                <w:sz w:val="20"/>
                <w:szCs w:val="20"/>
              </w:rPr>
            </w:pPr>
            <w:r w:rsidRPr="00980085">
              <w:rPr>
                <w:sz w:val="20"/>
                <w:szCs w:val="20"/>
              </w:rPr>
              <w:t>452,32</w:t>
            </w:r>
          </w:p>
        </w:tc>
        <w:tc>
          <w:tcPr>
            <w:tcW w:w="484" w:type="pct"/>
            <w:tcBorders>
              <w:top w:val="nil"/>
              <w:left w:val="nil"/>
              <w:bottom w:val="single" w:sz="4" w:space="0" w:color="auto"/>
              <w:right w:val="single" w:sz="4" w:space="0" w:color="auto"/>
            </w:tcBorders>
            <w:shd w:val="clear" w:color="auto" w:fill="auto"/>
            <w:vAlign w:val="center"/>
            <w:hideMark/>
          </w:tcPr>
          <w:p w14:paraId="68A2D1D1" w14:textId="77777777" w:rsidR="00980085" w:rsidRPr="00980085" w:rsidRDefault="00980085" w:rsidP="00980085">
            <w:pPr>
              <w:jc w:val="center"/>
              <w:rPr>
                <w:sz w:val="20"/>
                <w:szCs w:val="20"/>
              </w:rPr>
            </w:pPr>
            <w:r w:rsidRPr="00980085">
              <w:rPr>
                <w:sz w:val="20"/>
                <w:szCs w:val="20"/>
              </w:rPr>
              <w:t>453,73</w:t>
            </w:r>
          </w:p>
        </w:tc>
        <w:tc>
          <w:tcPr>
            <w:tcW w:w="411" w:type="pct"/>
            <w:tcBorders>
              <w:top w:val="nil"/>
              <w:left w:val="nil"/>
              <w:bottom w:val="single" w:sz="4" w:space="0" w:color="auto"/>
              <w:right w:val="single" w:sz="4" w:space="0" w:color="auto"/>
            </w:tcBorders>
            <w:shd w:val="clear" w:color="auto" w:fill="auto"/>
            <w:noWrap/>
            <w:vAlign w:val="center"/>
            <w:hideMark/>
          </w:tcPr>
          <w:p w14:paraId="49582A26" w14:textId="77777777" w:rsidR="00980085" w:rsidRPr="00980085" w:rsidRDefault="00980085" w:rsidP="00980085">
            <w:pPr>
              <w:jc w:val="center"/>
              <w:rPr>
                <w:color w:val="000000"/>
                <w:sz w:val="20"/>
                <w:szCs w:val="20"/>
              </w:rPr>
            </w:pPr>
            <w:r w:rsidRPr="00980085">
              <w:rPr>
                <w:color w:val="000000"/>
                <w:sz w:val="20"/>
                <w:szCs w:val="20"/>
              </w:rPr>
              <w:t>31,72</w:t>
            </w:r>
          </w:p>
        </w:tc>
        <w:tc>
          <w:tcPr>
            <w:tcW w:w="464" w:type="pct"/>
            <w:tcBorders>
              <w:top w:val="nil"/>
              <w:left w:val="nil"/>
              <w:bottom w:val="single" w:sz="4" w:space="0" w:color="auto"/>
              <w:right w:val="single" w:sz="4" w:space="0" w:color="auto"/>
            </w:tcBorders>
            <w:shd w:val="clear" w:color="auto" w:fill="auto"/>
            <w:vAlign w:val="center"/>
            <w:hideMark/>
          </w:tcPr>
          <w:p w14:paraId="5655CADF" w14:textId="77777777" w:rsidR="00980085" w:rsidRPr="00980085" w:rsidRDefault="00980085" w:rsidP="00980085">
            <w:pPr>
              <w:jc w:val="center"/>
              <w:rPr>
                <w:sz w:val="20"/>
                <w:szCs w:val="20"/>
              </w:rPr>
            </w:pPr>
            <w:r w:rsidRPr="00980085">
              <w:rPr>
                <w:sz w:val="20"/>
                <w:szCs w:val="20"/>
              </w:rPr>
              <w:t>6,99</w:t>
            </w:r>
          </w:p>
        </w:tc>
        <w:tc>
          <w:tcPr>
            <w:tcW w:w="490" w:type="pct"/>
            <w:tcBorders>
              <w:top w:val="nil"/>
              <w:left w:val="nil"/>
              <w:bottom w:val="single" w:sz="4" w:space="0" w:color="auto"/>
              <w:right w:val="single" w:sz="4" w:space="0" w:color="auto"/>
            </w:tcBorders>
            <w:shd w:val="clear" w:color="auto" w:fill="auto"/>
            <w:vAlign w:val="center"/>
            <w:hideMark/>
          </w:tcPr>
          <w:p w14:paraId="3454A966" w14:textId="77777777" w:rsidR="00980085" w:rsidRPr="00980085" w:rsidRDefault="00980085" w:rsidP="00980085">
            <w:pPr>
              <w:jc w:val="center"/>
              <w:rPr>
                <w:sz w:val="20"/>
                <w:szCs w:val="20"/>
              </w:rPr>
            </w:pPr>
            <w:r w:rsidRPr="00980085">
              <w:rPr>
                <w:sz w:val="20"/>
                <w:szCs w:val="20"/>
              </w:rPr>
              <w:t>32 668,32</w:t>
            </w:r>
          </w:p>
        </w:tc>
      </w:tr>
      <w:tr w:rsidR="00980085" w:rsidRPr="00980085" w14:paraId="0AF48197"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4F7A9052" w14:textId="77777777" w:rsidR="00980085" w:rsidRPr="00980085" w:rsidRDefault="00980085" w:rsidP="00980085">
            <w:pPr>
              <w:jc w:val="center"/>
              <w:rPr>
                <w:sz w:val="20"/>
                <w:szCs w:val="20"/>
              </w:rPr>
            </w:pPr>
            <w:r w:rsidRPr="00980085">
              <w:rPr>
                <w:sz w:val="20"/>
                <w:szCs w:val="20"/>
              </w:rPr>
              <w:t>6</w:t>
            </w:r>
          </w:p>
        </w:tc>
        <w:tc>
          <w:tcPr>
            <w:tcW w:w="1243" w:type="pct"/>
            <w:tcBorders>
              <w:top w:val="nil"/>
              <w:left w:val="nil"/>
              <w:bottom w:val="single" w:sz="4" w:space="0" w:color="auto"/>
              <w:right w:val="single" w:sz="4" w:space="0" w:color="auto"/>
            </w:tcBorders>
            <w:shd w:val="clear" w:color="auto" w:fill="auto"/>
            <w:vAlign w:val="center"/>
            <w:hideMark/>
          </w:tcPr>
          <w:p w14:paraId="2BFF74C1"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М3 (2/0), длиной в интервале от не менее 85 см до не более 95 см,  игла колющая, массивная, 1/2  окружности, в интервале от не менее 25,6 мм  до не более 26,6 мм длиной</w:t>
            </w:r>
          </w:p>
        </w:tc>
        <w:tc>
          <w:tcPr>
            <w:tcW w:w="222" w:type="pct"/>
            <w:tcBorders>
              <w:top w:val="nil"/>
              <w:left w:val="nil"/>
              <w:bottom w:val="single" w:sz="4" w:space="0" w:color="auto"/>
              <w:right w:val="single" w:sz="4" w:space="0" w:color="auto"/>
            </w:tcBorders>
            <w:shd w:val="clear" w:color="auto" w:fill="auto"/>
            <w:vAlign w:val="center"/>
            <w:hideMark/>
          </w:tcPr>
          <w:p w14:paraId="022ED739"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5A0367A5" w14:textId="77777777" w:rsidR="00980085" w:rsidRPr="00980085" w:rsidRDefault="00980085" w:rsidP="00980085">
            <w:pPr>
              <w:jc w:val="center"/>
              <w:rPr>
                <w:color w:val="000000"/>
                <w:sz w:val="20"/>
                <w:szCs w:val="20"/>
              </w:rPr>
            </w:pPr>
            <w:r w:rsidRPr="00980085">
              <w:rPr>
                <w:color w:val="000000"/>
                <w:sz w:val="20"/>
                <w:szCs w:val="20"/>
              </w:rPr>
              <w:t>144</w:t>
            </w:r>
          </w:p>
        </w:tc>
        <w:tc>
          <w:tcPr>
            <w:tcW w:w="435" w:type="pct"/>
            <w:tcBorders>
              <w:top w:val="nil"/>
              <w:left w:val="nil"/>
              <w:bottom w:val="single" w:sz="4" w:space="0" w:color="auto"/>
              <w:right w:val="single" w:sz="4" w:space="0" w:color="auto"/>
            </w:tcBorders>
            <w:shd w:val="clear" w:color="auto" w:fill="auto"/>
            <w:vAlign w:val="center"/>
            <w:hideMark/>
          </w:tcPr>
          <w:p w14:paraId="4FABF8CA" w14:textId="77777777" w:rsidR="00980085" w:rsidRPr="00980085" w:rsidRDefault="00980085" w:rsidP="00980085">
            <w:pPr>
              <w:jc w:val="center"/>
              <w:rPr>
                <w:sz w:val="20"/>
                <w:szCs w:val="20"/>
              </w:rPr>
            </w:pPr>
            <w:r w:rsidRPr="00980085">
              <w:rPr>
                <w:sz w:val="20"/>
                <w:szCs w:val="20"/>
              </w:rPr>
              <w:t>497,55</w:t>
            </w:r>
          </w:p>
        </w:tc>
        <w:tc>
          <w:tcPr>
            <w:tcW w:w="435" w:type="pct"/>
            <w:tcBorders>
              <w:top w:val="nil"/>
              <w:left w:val="nil"/>
              <w:bottom w:val="single" w:sz="4" w:space="0" w:color="auto"/>
              <w:right w:val="single" w:sz="4" w:space="0" w:color="auto"/>
            </w:tcBorders>
            <w:shd w:val="clear" w:color="auto" w:fill="auto"/>
            <w:vAlign w:val="center"/>
            <w:hideMark/>
          </w:tcPr>
          <w:p w14:paraId="137431AE" w14:textId="77777777" w:rsidR="00980085" w:rsidRPr="00980085" w:rsidRDefault="00980085" w:rsidP="00980085">
            <w:pPr>
              <w:jc w:val="center"/>
              <w:rPr>
                <w:sz w:val="20"/>
                <w:szCs w:val="20"/>
              </w:rPr>
            </w:pPr>
            <w:r w:rsidRPr="00980085">
              <w:rPr>
                <w:sz w:val="20"/>
                <w:szCs w:val="20"/>
              </w:rPr>
              <w:t>473,86</w:t>
            </w:r>
          </w:p>
        </w:tc>
        <w:tc>
          <w:tcPr>
            <w:tcW w:w="435" w:type="pct"/>
            <w:tcBorders>
              <w:top w:val="nil"/>
              <w:left w:val="nil"/>
              <w:bottom w:val="single" w:sz="4" w:space="0" w:color="auto"/>
              <w:right w:val="single" w:sz="4" w:space="0" w:color="auto"/>
            </w:tcBorders>
            <w:shd w:val="clear" w:color="auto" w:fill="auto"/>
            <w:vAlign w:val="center"/>
            <w:hideMark/>
          </w:tcPr>
          <w:p w14:paraId="6BA2A0F2" w14:textId="77777777" w:rsidR="00980085" w:rsidRPr="00980085" w:rsidRDefault="00980085" w:rsidP="00980085">
            <w:pPr>
              <w:jc w:val="center"/>
              <w:rPr>
                <w:sz w:val="20"/>
                <w:szCs w:val="20"/>
              </w:rPr>
            </w:pPr>
            <w:r w:rsidRPr="00980085">
              <w:rPr>
                <w:sz w:val="20"/>
                <w:szCs w:val="20"/>
              </w:rPr>
              <w:t>492,81</w:t>
            </w:r>
          </w:p>
        </w:tc>
        <w:tc>
          <w:tcPr>
            <w:tcW w:w="484" w:type="pct"/>
            <w:tcBorders>
              <w:top w:val="nil"/>
              <w:left w:val="nil"/>
              <w:bottom w:val="single" w:sz="4" w:space="0" w:color="auto"/>
              <w:right w:val="single" w:sz="4" w:space="0" w:color="auto"/>
            </w:tcBorders>
            <w:shd w:val="clear" w:color="auto" w:fill="auto"/>
            <w:vAlign w:val="center"/>
            <w:hideMark/>
          </w:tcPr>
          <w:p w14:paraId="590561B8" w14:textId="77777777" w:rsidR="00980085" w:rsidRPr="00980085" w:rsidRDefault="00980085" w:rsidP="00980085">
            <w:pPr>
              <w:jc w:val="center"/>
              <w:rPr>
                <w:sz w:val="20"/>
                <w:szCs w:val="20"/>
              </w:rPr>
            </w:pPr>
            <w:r w:rsidRPr="00980085">
              <w:rPr>
                <w:sz w:val="20"/>
                <w:szCs w:val="20"/>
              </w:rPr>
              <w:t>488,07</w:t>
            </w:r>
          </w:p>
        </w:tc>
        <w:tc>
          <w:tcPr>
            <w:tcW w:w="411" w:type="pct"/>
            <w:tcBorders>
              <w:top w:val="nil"/>
              <w:left w:val="nil"/>
              <w:bottom w:val="single" w:sz="4" w:space="0" w:color="auto"/>
              <w:right w:val="single" w:sz="4" w:space="0" w:color="auto"/>
            </w:tcBorders>
            <w:shd w:val="clear" w:color="auto" w:fill="auto"/>
            <w:noWrap/>
            <w:vAlign w:val="center"/>
            <w:hideMark/>
          </w:tcPr>
          <w:p w14:paraId="3E82A8C9" w14:textId="77777777" w:rsidR="00980085" w:rsidRPr="00980085" w:rsidRDefault="00980085" w:rsidP="00980085">
            <w:pPr>
              <w:jc w:val="center"/>
              <w:rPr>
                <w:color w:val="000000"/>
                <w:sz w:val="20"/>
                <w:szCs w:val="20"/>
              </w:rPr>
            </w:pPr>
            <w:r w:rsidRPr="00980085">
              <w:rPr>
                <w:color w:val="000000"/>
                <w:sz w:val="20"/>
                <w:szCs w:val="20"/>
              </w:rPr>
              <w:t>12,54</w:t>
            </w:r>
          </w:p>
        </w:tc>
        <w:tc>
          <w:tcPr>
            <w:tcW w:w="464" w:type="pct"/>
            <w:tcBorders>
              <w:top w:val="nil"/>
              <w:left w:val="nil"/>
              <w:bottom w:val="single" w:sz="4" w:space="0" w:color="auto"/>
              <w:right w:val="single" w:sz="4" w:space="0" w:color="auto"/>
            </w:tcBorders>
            <w:shd w:val="clear" w:color="auto" w:fill="auto"/>
            <w:vAlign w:val="center"/>
            <w:hideMark/>
          </w:tcPr>
          <w:p w14:paraId="3591F1CD" w14:textId="77777777" w:rsidR="00980085" w:rsidRPr="00980085" w:rsidRDefault="00980085" w:rsidP="00980085">
            <w:pPr>
              <w:jc w:val="center"/>
              <w:rPr>
                <w:sz w:val="20"/>
                <w:szCs w:val="20"/>
              </w:rPr>
            </w:pPr>
            <w:r w:rsidRPr="00980085">
              <w:rPr>
                <w:sz w:val="20"/>
                <w:szCs w:val="20"/>
              </w:rPr>
              <w:t>2,57</w:t>
            </w:r>
          </w:p>
        </w:tc>
        <w:tc>
          <w:tcPr>
            <w:tcW w:w="490" w:type="pct"/>
            <w:tcBorders>
              <w:top w:val="nil"/>
              <w:left w:val="nil"/>
              <w:bottom w:val="single" w:sz="4" w:space="0" w:color="auto"/>
              <w:right w:val="single" w:sz="4" w:space="0" w:color="auto"/>
            </w:tcBorders>
            <w:shd w:val="clear" w:color="auto" w:fill="auto"/>
            <w:vAlign w:val="center"/>
            <w:hideMark/>
          </w:tcPr>
          <w:p w14:paraId="3AF60397" w14:textId="77777777" w:rsidR="00980085" w:rsidRPr="00980085" w:rsidRDefault="00980085" w:rsidP="00980085">
            <w:pPr>
              <w:jc w:val="center"/>
              <w:rPr>
                <w:sz w:val="20"/>
                <w:szCs w:val="20"/>
              </w:rPr>
            </w:pPr>
            <w:r w:rsidRPr="00980085">
              <w:rPr>
                <w:sz w:val="20"/>
                <w:szCs w:val="20"/>
              </w:rPr>
              <w:t>70 282,56</w:t>
            </w:r>
          </w:p>
        </w:tc>
      </w:tr>
      <w:tr w:rsidR="00980085" w:rsidRPr="00980085" w14:paraId="20CD2A61"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611C2724" w14:textId="77777777" w:rsidR="00980085" w:rsidRPr="00980085" w:rsidRDefault="00980085" w:rsidP="00980085">
            <w:pPr>
              <w:jc w:val="center"/>
              <w:rPr>
                <w:sz w:val="20"/>
                <w:szCs w:val="20"/>
              </w:rPr>
            </w:pPr>
            <w:r w:rsidRPr="00980085">
              <w:rPr>
                <w:sz w:val="20"/>
                <w:szCs w:val="20"/>
              </w:rPr>
              <w:t>7</w:t>
            </w:r>
          </w:p>
        </w:tc>
        <w:tc>
          <w:tcPr>
            <w:tcW w:w="1243" w:type="pct"/>
            <w:tcBorders>
              <w:top w:val="nil"/>
              <w:left w:val="nil"/>
              <w:bottom w:val="single" w:sz="4" w:space="0" w:color="auto"/>
              <w:right w:val="single" w:sz="4" w:space="0" w:color="auto"/>
            </w:tcBorders>
            <w:shd w:val="clear" w:color="auto" w:fill="auto"/>
            <w:vAlign w:val="center"/>
            <w:hideMark/>
          </w:tcPr>
          <w:p w14:paraId="10166D24"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М3 (2/0), длиной в интервале от не менее 70 см до не более 80 см,   игла колющая, кончик иглы уплощен, 1/2  окружности, в интервале от не менее 25,8 до не более 26,8 мм длиной</w:t>
            </w:r>
          </w:p>
        </w:tc>
        <w:tc>
          <w:tcPr>
            <w:tcW w:w="222" w:type="pct"/>
            <w:tcBorders>
              <w:top w:val="nil"/>
              <w:left w:val="nil"/>
              <w:bottom w:val="single" w:sz="4" w:space="0" w:color="auto"/>
              <w:right w:val="single" w:sz="4" w:space="0" w:color="auto"/>
            </w:tcBorders>
            <w:shd w:val="clear" w:color="auto" w:fill="auto"/>
            <w:vAlign w:val="center"/>
            <w:hideMark/>
          </w:tcPr>
          <w:p w14:paraId="4765C87B"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26C8FEB0" w14:textId="77777777" w:rsidR="00980085" w:rsidRPr="00980085" w:rsidRDefault="00980085" w:rsidP="00980085">
            <w:pPr>
              <w:jc w:val="center"/>
              <w:rPr>
                <w:color w:val="000000"/>
                <w:sz w:val="20"/>
                <w:szCs w:val="20"/>
              </w:rPr>
            </w:pPr>
            <w:r w:rsidRPr="00980085">
              <w:rPr>
                <w:color w:val="000000"/>
                <w:sz w:val="20"/>
                <w:szCs w:val="20"/>
              </w:rPr>
              <w:t>120</w:t>
            </w:r>
          </w:p>
        </w:tc>
        <w:tc>
          <w:tcPr>
            <w:tcW w:w="435" w:type="pct"/>
            <w:tcBorders>
              <w:top w:val="nil"/>
              <w:left w:val="nil"/>
              <w:bottom w:val="single" w:sz="4" w:space="0" w:color="auto"/>
              <w:right w:val="single" w:sz="4" w:space="0" w:color="auto"/>
            </w:tcBorders>
            <w:shd w:val="clear" w:color="auto" w:fill="auto"/>
            <w:vAlign w:val="center"/>
            <w:hideMark/>
          </w:tcPr>
          <w:p w14:paraId="07DF5DEA" w14:textId="77777777" w:rsidR="00980085" w:rsidRPr="00980085" w:rsidRDefault="00980085" w:rsidP="00980085">
            <w:pPr>
              <w:jc w:val="center"/>
              <w:rPr>
                <w:sz w:val="20"/>
                <w:szCs w:val="20"/>
              </w:rPr>
            </w:pPr>
            <w:r w:rsidRPr="00980085">
              <w:rPr>
                <w:sz w:val="20"/>
                <w:szCs w:val="20"/>
              </w:rPr>
              <w:t>509,20</w:t>
            </w:r>
          </w:p>
        </w:tc>
        <w:tc>
          <w:tcPr>
            <w:tcW w:w="435" w:type="pct"/>
            <w:tcBorders>
              <w:top w:val="nil"/>
              <w:left w:val="nil"/>
              <w:bottom w:val="single" w:sz="4" w:space="0" w:color="auto"/>
              <w:right w:val="single" w:sz="4" w:space="0" w:color="auto"/>
            </w:tcBorders>
            <w:shd w:val="clear" w:color="auto" w:fill="auto"/>
            <w:vAlign w:val="center"/>
            <w:hideMark/>
          </w:tcPr>
          <w:p w14:paraId="1F22816C" w14:textId="77777777" w:rsidR="00980085" w:rsidRPr="00980085" w:rsidRDefault="00980085" w:rsidP="00980085">
            <w:pPr>
              <w:jc w:val="center"/>
              <w:rPr>
                <w:sz w:val="20"/>
                <w:szCs w:val="20"/>
              </w:rPr>
            </w:pPr>
            <w:r w:rsidRPr="00980085">
              <w:rPr>
                <w:sz w:val="20"/>
                <w:szCs w:val="20"/>
              </w:rPr>
              <w:t>499,22</w:t>
            </w:r>
          </w:p>
        </w:tc>
        <w:tc>
          <w:tcPr>
            <w:tcW w:w="435" w:type="pct"/>
            <w:tcBorders>
              <w:top w:val="nil"/>
              <w:left w:val="nil"/>
              <w:bottom w:val="single" w:sz="4" w:space="0" w:color="auto"/>
              <w:right w:val="single" w:sz="4" w:space="0" w:color="auto"/>
            </w:tcBorders>
            <w:shd w:val="clear" w:color="auto" w:fill="auto"/>
            <w:vAlign w:val="center"/>
            <w:hideMark/>
          </w:tcPr>
          <w:p w14:paraId="09CBD48B" w14:textId="77777777" w:rsidR="00980085" w:rsidRPr="00980085" w:rsidRDefault="00980085" w:rsidP="00980085">
            <w:pPr>
              <w:jc w:val="center"/>
              <w:rPr>
                <w:sz w:val="20"/>
                <w:szCs w:val="20"/>
              </w:rPr>
            </w:pPr>
            <w:r w:rsidRPr="00980085">
              <w:rPr>
                <w:sz w:val="20"/>
                <w:szCs w:val="20"/>
              </w:rPr>
              <w:t>524,18</w:t>
            </w:r>
          </w:p>
        </w:tc>
        <w:tc>
          <w:tcPr>
            <w:tcW w:w="484" w:type="pct"/>
            <w:tcBorders>
              <w:top w:val="nil"/>
              <w:left w:val="nil"/>
              <w:bottom w:val="single" w:sz="4" w:space="0" w:color="auto"/>
              <w:right w:val="single" w:sz="4" w:space="0" w:color="auto"/>
            </w:tcBorders>
            <w:shd w:val="clear" w:color="auto" w:fill="auto"/>
            <w:vAlign w:val="center"/>
            <w:hideMark/>
          </w:tcPr>
          <w:p w14:paraId="6BA596D6" w14:textId="77777777" w:rsidR="00980085" w:rsidRPr="00980085" w:rsidRDefault="00980085" w:rsidP="00980085">
            <w:pPr>
              <w:jc w:val="center"/>
              <w:rPr>
                <w:sz w:val="20"/>
                <w:szCs w:val="20"/>
              </w:rPr>
            </w:pPr>
            <w:r w:rsidRPr="00980085">
              <w:rPr>
                <w:sz w:val="20"/>
                <w:szCs w:val="20"/>
              </w:rPr>
              <w:t>510,87</w:t>
            </w:r>
          </w:p>
        </w:tc>
        <w:tc>
          <w:tcPr>
            <w:tcW w:w="411" w:type="pct"/>
            <w:tcBorders>
              <w:top w:val="nil"/>
              <w:left w:val="nil"/>
              <w:bottom w:val="single" w:sz="4" w:space="0" w:color="auto"/>
              <w:right w:val="single" w:sz="4" w:space="0" w:color="auto"/>
            </w:tcBorders>
            <w:shd w:val="clear" w:color="auto" w:fill="auto"/>
            <w:noWrap/>
            <w:vAlign w:val="center"/>
            <w:hideMark/>
          </w:tcPr>
          <w:p w14:paraId="4A986E60" w14:textId="77777777" w:rsidR="00980085" w:rsidRPr="00980085" w:rsidRDefault="00980085" w:rsidP="00980085">
            <w:pPr>
              <w:jc w:val="center"/>
              <w:rPr>
                <w:color w:val="000000"/>
                <w:sz w:val="20"/>
                <w:szCs w:val="20"/>
              </w:rPr>
            </w:pPr>
            <w:r w:rsidRPr="00980085">
              <w:rPr>
                <w:color w:val="000000"/>
                <w:sz w:val="20"/>
                <w:szCs w:val="20"/>
              </w:rPr>
              <w:t>12,56</w:t>
            </w:r>
          </w:p>
        </w:tc>
        <w:tc>
          <w:tcPr>
            <w:tcW w:w="464" w:type="pct"/>
            <w:tcBorders>
              <w:top w:val="nil"/>
              <w:left w:val="nil"/>
              <w:bottom w:val="single" w:sz="4" w:space="0" w:color="auto"/>
              <w:right w:val="single" w:sz="4" w:space="0" w:color="auto"/>
            </w:tcBorders>
            <w:shd w:val="clear" w:color="auto" w:fill="auto"/>
            <w:vAlign w:val="center"/>
            <w:hideMark/>
          </w:tcPr>
          <w:p w14:paraId="54CF4299" w14:textId="77777777" w:rsidR="00980085" w:rsidRPr="00980085" w:rsidRDefault="00980085" w:rsidP="00980085">
            <w:pPr>
              <w:jc w:val="center"/>
              <w:rPr>
                <w:sz w:val="20"/>
                <w:szCs w:val="20"/>
              </w:rPr>
            </w:pPr>
            <w:r w:rsidRPr="00980085">
              <w:rPr>
                <w:sz w:val="20"/>
                <w:szCs w:val="20"/>
              </w:rPr>
              <w:t>2,46</w:t>
            </w:r>
          </w:p>
        </w:tc>
        <w:tc>
          <w:tcPr>
            <w:tcW w:w="490" w:type="pct"/>
            <w:tcBorders>
              <w:top w:val="nil"/>
              <w:left w:val="nil"/>
              <w:bottom w:val="single" w:sz="4" w:space="0" w:color="auto"/>
              <w:right w:val="single" w:sz="4" w:space="0" w:color="auto"/>
            </w:tcBorders>
            <w:shd w:val="clear" w:color="auto" w:fill="auto"/>
            <w:vAlign w:val="center"/>
            <w:hideMark/>
          </w:tcPr>
          <w:p w14:paraId="2E3ACCBD" w14:textId="77777777" w:rsidR="00980085" w:rsidRPr="00980085" w:rsidRDefault="00980085" w:rsidP="00980085">
            <w:pPr>
              <w:jc w:val="center"/>
              <w:rPr>
                <w:sz w:val="20"/>
                <w:szCs w:val="20"/>
              </w:rPr>
            </w:pPr>
            <w:r w:rsidRPr="00980085">
              <w:rPr>
                <w:sz w:val="20"/>
                <w:szCs w:val="20"/>
              </w:rPr>
              <w:t>61 304,00</w:t>
            </w:r>
          </w:p>
        </w:tc>
      </w:tr>
      <w:tr w:rsidR="00980085" w:rsidRPr="00980085" w14:paraId="04113804" w14:textId="77777777" w:rsidTr="00980085">
        <w:trPr>
          <w:trHeight w:val="178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79DF9C28" w14:textId="77777777" w:rsidR="00980085" w:rsidRPr="00980085" w:rsidRDefault="00980085" w:rsidP="00980085">
            <w:pPr>
              <w:jc w:val="center"/>
              <w:rPr>
                <w:sz w:val="20"/>
                <w:szCs w:val="20"/>
              </w:rPr>
            </w:pPr>
            <w:r w:rsidRPr="00980085">
              <w:rPr>
                <w:sz w:val="20"/>
                <w:szCs w:val="20"/>
              </w:rPr>
              <w:t>8</w:t>
            </w:r>
          </w:p>
        </w:tc>
        <w:tc>
          <w:tcPr>
            <w:tcW w:w="1243" w:type="pct"/>
            <w:tcBorders>
              <w:top w:val="nil"/>
              <w:left w:val="nil"/>
              <w:bottom w:val="single" w:sz="4" w:space="0" w:color="auto"/>
              <w:right w:val="single" w:sz="4" w:space="0" w:color="auto"/>
            </w:tcBorders>
            <w:shd w:val="clear" w:color="auto" w:fill="auto"/>
            <w:vAlign w:val="center"/>
            <w:hideMark/>
          </w:tcPr>
          <w:p w14:paraId="1276B155" w14:textId="77777777" w:rsidR="00980085" w:rsidRPr="00980085" w:rsidRDefault="00980085" w:rsidP="00980085">
            <w:pPr>
              <w:rPr>
                <w:color w:val="000000"/>
                <w:sz w:val="20"/>
                <w:szCs w:val="20"/>
              </w:rPr>
            </w:pPr>
            <w:r w:rsidRPr="00980085">
              <w:rPr>
                <w:color w:val="000000"/>
                <w:sz w:val="20"/>
                <w:szCs w:val="20"/>
              </w:rPr>
              <w:t xml:space="preserve">Нить стерильная хирургическая не рассасывающиеся из поливинилиденфторида, условный размер 3/0, длиной нити в интервале от более 70 см до менее 90 см, изгиб иглы 3/8 окружности, игла режущая, с двумя пластиковыми клипсами, в </w:t>
            </w:r>
            <w:r w:rsidRPr="00980085">
              <w:rPr>
                <w:color w:val="000000"/>
                <w:sz w:val="20"/>
                <w:szCs w:val="20"/>
              </w:rPr>
              <w:lastRenderedPageBreak/>
              <w:t>пределах от не менее 19 мм до не более 21 мм</w:t>
            </w:r>
          </w:p>
        </w:tc>
        <w:tc>
          <w:tcPr>
            <w:tcW w:w="222" w:type="pct"/>
            <w:tcBorders>
              <w:top w:val="nil"/>
              <w:left w:val="nil"/>
              <w:bottom w:val="single" w:sz="4" w:space="0" w:color="auto"/>
              <w:right w:val="single" w:sz="4" w:space="0" w:color="auto"/>
            </w:tcBorders>
            <w:shd w:val="clear" w:color="auto" w:fill="auto"/>
            <w:vAlign w:val="center"/>
            <w:hideMark/>
          </w:tcPr>
          <w:p w14:paraId="6E7DB4A9" w14:textId="77777777" w:rsidR="00980085" w:rsidRPr="00980085" w:rsidRDefault="00980085" w:rsidP="00980085">
            <w:pPr>
              <w:jc w:val="center"/>
              <w:rPr>
                <w:color w:val="000000"/>
                <w:sz w:val="20"/>
                <w:szCs w:val="20"/>
              </w:rPr>
            </w:pPr>
            <w:r w:rsidRPr="00980085">
              <w:rPr>
                <w:color w:val="000000"/>
                <w:sz w:val="20"/>
                <w:szCs w:val="20"/>
              </w:rPr>
              <w:lastRenderedPageBreak/>
              <w:t>штука</w:t>
            </w:r>
          </w:p>
        </w:tc>
        <w:tc>
          <w:tcPr>
            <w:tcW w:w="214" w:type="pct"/>
            <w:tcBorders>
              <w:top w:val="nil"/>
              <w:left w:val="nil"/>
              <w:bottom w:val="single" w:sz="4" w:space="0" w:color="auto"/>
              <w:right w:val="single" w:sz="4" w:space="0" w:color="auto"/>
            </w:tcBorders>
            <w:shd w:val="clear" w:color="auto" w:fill="auto"/>
            <w:vAlign w:val="center"/>
            <w:hideMark/>
          </w:tcPr>
          <w:p w14:paraId="6788ACBB" w14:textId="77777777" w:rsidR="00980085" w:rsidRPr="00980085" w:rsidRDefault="00980085" w:rsidP="00980085">
            <w:pPr>
              <w:jc w:val="center"/>
              <w:rPr>
                <w:color w:val="000000"/>
                <w:sz w:val="20"/>
                <w:szCs w:val="20"/>
              </w:rPr>
            </w:pPr>
            <w:r w:rsidRPr="00980085">
              <w:rPr>
                <w:color w:val="000000"/>
                <w:sz w:val="20"/>
                <w:szCs w:val="20"/>
              </w:rPr>
              <w:t>60</w:t>
            </w:r>
          </w:p>
        </w:tc>
        <w:tc>
          <w:tcPr>
            <w:tcW w:w="435" w:type="pct"/>
            <w:tcBorders>
              <w:top w:val="nil"/>
              <w:left w:val="nil"/>
              <w:bottom w:val="single" w:sz="4" w:space="0" w:color="auto"/>
              <w:right w:val="single" w:sz="4" w:space="0" w:color="auto"/>
            </w:tcBorders>
            <w:shd w:val="clear" w:color="auto" w:fill="auto"/>
            <w:vAlign w:val="center"/>
            <w:hideMark/>
          </w:tcPr>
          <w:p w14:paraId="01576D29" w14:textId="77777777" w:rsidR="00980085" w:rsidRPr="00980085" w:rsidRDefault="00980085" w:rsidP="00980085">
            <w:pPr>
              <w:jc w:val="center"/>
              <w:rPr>
                <w:sz w:val="20"/>
                <w:szCs w:val="20"/>
              </w:rPr>
            </w:pPr>
            <w:r w:rsidRPr="00980085">
              <w:rPr>
                <w:sz w:val="20"/>
                <w:szCs w:val="20"/>
              </w:rPr>
              <w:t>208,57</w:t>
            </w:r>
          </w:p>
        </w:tc>
        <w:tc>
          <w:tcPr>
            <w:tcW w:w="435" w:type="pct"/>
            <w:tcBorders>
              <w:top w:val="nil"/>
              <w:left w:val="nil"/>
              <w:bottom w:val="single" w:sz="4" w:space="0" w:color="auto"/>
              <w:right w:val="single" w:sz="4" w:space="0" w:color="auto"/>
            </w:tcBorders>
            <w:shd w:val="clear" w:color="auto" w:fill="auto"/>
            <w:vAlign w:val="center"/>
            <w:hideMark/>
          </w:tcPr>
          <w:p w14:paraId="12036E9A" w14:textId="77777777" w:rsidR="00980085" w:rsidRPr="00980085" w:rsidRDefault="00980085" w:rsidP="00980085">
            <w:pPr>
              <w:jc w:val="center"/>
              <w:rPr>
                <w:sz w:val="20"/>
                <w:szCs w:val="20"/>
              </w:rPr>
            </w:pPr>
            <w:r w:rsidRPr="00980085">
              <w:rPr>
                <w:sz w:val="20"/>
                <w:szCs w:val="20"/>
              </w:rPr>
              <w:t>200,55</w:t>
            </w:r>
          </w:p>
        </w:tc>
        <w:tc>
          <w:tcPr>
            <w:tcW w:w="435" w:type="pct"/>
            <w:tcBorders>
              <w:top w:val="nil"/>
              <w:left w:val="nil"/>
              <w:bottom w:val="single" w:sz="4" w:space="0" w:color="auto"/>
              <w:right w:val="single" w:sz="4" w:space="0" w:color="auto"/>
            </w:tcBorders>
            <w:shd w:val="clear" w:color="auto" w:fill="auto"/>
            <w:vAlign w:val="center"/>
            <w:hideMark/>
          </w:tcPr>
          <w:p w14:paraId="28B6BFF9" w14:textId="77777777" w:rsidR="00980085" w:rsidRPr="00980085" w:rsidRDefault="00980085" w:rsidP="00980085">
            <w:pPr>
              <w:jc w:val="center"/>
              <w:rPr>
                <w:sz w:val="20"/>
                <w:szCs w:val="20"/>
              </w:rPr>
            </w:pPr>
            <w:r w:rsidRPr="00980085">
              <w:rPr>
                <w:sz w:val="20"/>
                <w:szCs w:val="20"/>
              </w:rPr>
              <w:t>196,53</w:t>
            </w:r>
          </w:p>
        </w:tc>
        <w:tc>
          <w:tcPr>
            <w:tcW w:w="484" w:type="pct"/>
            <w:tcBorders>
              <w:top w:val="nil"/>
              <w:left w:val="nil"/>
              <w:bottom w:val="single" w:sz="4" w:space="0" w:color="auto"/>
              <w:right w:val="single" w:sz="4" w:space="0" w:color="auto"/>
            </w:tcBorders>
            <w:shd w:val="clear" w:color="auto" w:fill="auto"/>
            <w:vAlign w:val="center"/>
            <w:hideMark/>
          </w:tcPr>
          <w:p w14:paraId="05EF7104" w14:textId="77777777" w:rsidR="00980085" w:rsidRPr="00980085" w:rsidRDefault="00980085" w:rsidP="00980085">
            <w:pPr>
              <w:jc w:val="center"/>
              <w:rPr>
                <w:sz w:val="20"/>
                <w:szCs w:val="20"/>
              </w:rPr>
            </w:pPr>
            <w:r w:rsidRPr="00980085">
              <w:rPr>
                <w:sz w:val="20"/>
                <w:szCs w:val="20"/>
              </w:rPr>
              <w:t>201,88</w:t>
            </w:r>
          </w:p>
        </w:tc>
        <w:tc>
          <w:tcPr>
            <w:tcW w:w="411" w:type="pct"/>
            <w:tcBorders>
              <w:top w:val="nil"/>
              <w:left w:val="nil"/>
              <w:bottom w:val="single" w:sz="4" w:space="0" w:color="auto"/>
              <w:right w:val="single" w:sz="4" w:space="0" w:color="auto"/>
            </w:tcBorders>
            <w:shd w:val="clear" w:color="auto" w:fill="auto"/>
            <w:noWrap/>
            <w:vAlign w:val="center"/>
            <w:hideMark/>
          </w:tcPr>
          <w:p w14:paraId="4DCF4F1A" w14:textId="77777777" w:rsidR="00980085" w:rsidRPr="00980085" w:rsidRDefault="00980085" w:rsidP="00980085">
            <w:pPr>
              <w:jc w:val="center"/>
              <w:rPr>
                <w:color w:val="000000"/>
                <w:sz w:val="20"/>
                <w:szCs w:val="20"/>
              </w:rPr>
            </w:pPr>
            <w:r w:rsidRPr="00980085">
              <w:rPr>
                <w:color w:val="000000"/>
                <w:sz w:val="20"/>
                <w:szCs w:val="20"/>
              </w:rPr>
              <w:t>6,13</w:t>
            </w:r>
          </w:p>
        </w:tc>
        <w:tc>
          <w:tcPr>
            <w:tcW w:w="464" w:type="pct"/>
            <w:tcBorders>
              <w:top w:val="nil"/>
              <w:left w:val="nil"/>
              <w:bottom w:val="single" w:sz="4" w:space="0" w:color="auto"/>
              <w:right w:val="single" w:sz="4" w:space="0" w:color="auto"/>
            </w:tcBorders>
            <w:shd w:val="clear" w:color="auto" w:fill="auto"/>
            <w:vAlign w:val="center"/>
            <w:hideMark/>
          </w:tcPr>
          <w:p w14:paraId="251A73D3" w14:textId="77777777" w:rsidR="00980085" w:rsidRPr="00980085" w:rsidRDefault="00980085" w:rsidP="00980085">
            <w:pPr>
              <w:jc w:val="center"/>
              <w:rPr>
                <w:sz w:val="20"/>
                <w:szCs w:val="20"/>
              </w:rPr>
            </w:pPr>
            <w:r w:rsidRPr="00980085">
              <w:rPr>
                <w:sz w:val="20"/>
                <w:szCs w:val="20"/>
              </w:rPr>
              <w:t>3,04</w:t>
            </w:r>
          </w:p>
        </w:tc>
        <w:tc>
          <w:tcPr>
            <w:tcW w:w="490" w:type="pct"/>
            <w:tcBorders>
              <w:top w:val="nil"/>
              <w:left w:val="nil"/>
              <w:bottom w:val="single" w:sz="4" w:space="0" w:color="auto"/>
              <w:right w:val="single" w:sz="4" w:space="0" w:color="auto"/>
            </w:tcBorders>
            <w:shd w:val="clear" w:color="auto" w:fill="auto"/>
            <w:vAlign w:val="center"/>
            <w:hideMark/>
          </w:tcPr>
          <w:p w14:paraId="02DA1982" w14:textId="77777777" w:rsidR="00980085" w:rsidRPr="00980085" w:rsidRDefault="00980085" w:rsidP="00980085">
            <w:pPr>
              <w:jc w:val="center"/>
              <w:rPr>
                <w:sz w:val="20"/>
                <w:szCs w:val="20"/>
              </w:rPr>
            </w:pPr>
            <w:r w:rsidRPr="00980085">
              <w:rPr>
                <w:sz w:val="20"/>
                <w:szCs w:val="20"/>
              </w:rPr>
              <w:t>12 113,00</w:t>
            </w:r>
          </w:p>
        </w:tc>
      </w:tr>
      <w:tr w:rsidR="00980085" w:rsidRPr="00980085" w14:paraId="6365BF18"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239EB63E" w14:textId="77777777" w:rsidR="00980085" w:rsidRPr="00980085" w:rsidRDefault="00980085" w:rsidP="00980085">
            <w:pPr>
              <w:jc w:val="center"/>
              <w:rPr>
                <w:sz w:val="20"/>
                <w:szCs w:val="20"/>
              </w:rPr>
            </w:pPr>
            <w:r w:rsidRPr="00980085">
              <w:rPr>
                <w:sz w:val="20"/>
                <w:szCs w:val="20"/>
              </w:rPr>
              <w:t>9</w:t>
            </w:r>
          </w:p>
        </w:tc>
        <w:tc>
          <w:tcPr>
            <w:tcW w:w="1243" w:type="pct"/>
            <w:tcBorders>
              <w:top w:val="nil"/>
              <w:left w:val="nil"/>
              <w:bottom w:val="single" w:sz="4" w:space="0" w:color="auto"/>
              <w:right w:val="single" w:sz="4" w:space="0" w:color="auto"/>
            </w:tcBorders>
            <w:shd w:val="clear" w:color="auto" w:fill="auto"/>
            <w:vAlign w:val="center"/>
            <w:hideMark/>
          </w:tcPr>
          <w:p w14:paraId="1AC22941"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М3 (2/0), длиной в интервале от более 75 см до менее 100 см, игла колющая, кончик иглы уплощен, 1/2  окружности, в интервале от не менее 35,8 мм до не более 36,8 мм длиной</w:t>
            </w:r>
          </w:p>
        </w:tc>
        <w:tc>
          <w:tcPr>
            <w:tcW w:w="222" w:type="pct"/>
            <w:tcBorders>
              <w:top w:val="nil"/>
              <w:left w:val="nil"/>
              <w:bottom w:val="single" w:sz="4" w:space="0" w:color="auto"/>
              <w:right w:val="single" w:sz="4" w:space="0" w:color="auto"/>
            </w:tcBorders>
            <w:shd w:val="clear" w:color="auto" w:fill="auto"/>
            <w:vAlign w:val="center"/>
            <w:hideMark/>
          </w:tcPr>
          <w:p w14:paraId="25B56ACF"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3BCF4E45" w14:textId="77777777" w:rsidR="00980085" w:rsidRPr="00980085" w:rsidRDefault="00980085" w:rsidP="00980085">
            <w:pPr>
              <w:jc w:val="center"/>
              <w:rPr>
                <w:color w:val="000000"/>
                <w:sz w:val="20"/>
                <w:szCs w:val="20"/>
              </w:rPr>
            </w:pPr>
            <w:r w:rsidRPr="00980085">
              <w:rPr>
                <w:color w:val="000000"/>
                <w:sz w:val="20"/>
                <w:szCs w:val="20"/>
              </w:rPr>
              <w:t>120</w:t>
            </w:r>
          </w:p>
        </w:tc>
        <w:tc>
          <w:tcPr>
            <w:tcW w:w="435" w:type="pct"/>
            <w:tcBorders>
              <w:top w:val="nil"/>
              <w:left w:val="nil"/>
              <w:bottom w:val="single" w:sz="4" w:space="0" w:color="auto"/>
              <w:right w:val="single" w:sz="4" w:space="0" w:color="auto"/>
            </w:tcBorders>
            <w:shd w:val="clear" w:color="auto" w:fill="auto"/>
            <w:vAlign w:val="center"/>
            <w:hideMark/>
          </w:tcPr>
          <w:p w14:paraId="1AFA7EB4" w14:textId="77777777" w:rsidR="00980085" w:rsidRPr="00980085" w:rsidRDefault="00980085" w:rsidP="00980085">
            <w:pPr>
              <w:jc w:val="center"/>
              <w:rPr>
                <w:sz w:val="20"/>
                <w:szCs w:val="20"/>
              </w:rPr>
            </w:pPr>
            <w:r w:rsidRPr="00980085">
              <w:rPr>
                <w:sz w:val="20"/>
                <w:szCs w:val="20"/>
              </w:rPr>
              <w:t>433,90</w:t>
            </w:r>
          </w:p>
        </w:tc>
        <w:tc>
          <w:tcPr>
            <w:tcW w:w="435" w:type="pct"/>
            <w:tcBorders>
              <w:top w:val="nil"/>
              <w:left w:val="nil"/>
              <w:bottom w:val="single" w:sz="4" w:space="0" w:color="auto"/>
              <w:right w:val="single" w:sz="4" w:space="0" w:color="auto"/>
            </w:tcBorders>
            <w:shd w:val="clear" w:color="auto" w:fill="auto"/>
            <w:vAlign w:val="center"/>
            <w:hideMark/>
          </w:tcPr>
          <w:p w14:paraId="16DB8214" w14:textId="77777777" w:rsidR="00980085" w:rsidRPr="00980085" w:rsidRDefault="00980085" w:rsidP="00980085">
            <w:pPr>
              <w:jc w:val="center"/>
              <w:rPr>
                <w:sz w:val="20"/>
                <w:szCs w:val="20"/>
              </w:rPr>
            </w:pPr>
            <w:r w:rsidRPr="00980085">
              <w:rPr>
                <w:sz w:val="20"/>
                <w:szCs w:val="20"/>
              </w:rPr>
              <w:t>425,40</w:t>
            </w:r>
          </w:p>
        </w:tc>
        <w:tc>
          <w:tcPr>
            <w:tcW w:w="435" w:type="pct"/>
            <w:tcBorders>
              <w:top w:val="nil"/>
              <w:left w:val="nil"/>
              <w:bottom w:val="single" w:sz="4" w:space="0" w:color="auto"/>
              <w:right w:val="single" w:sz="4" w:space="0" w:color="auto"/>
            </w:tcBorders>
            <w:shd w:val="clear" w:color="auto" w:fill="auto"/>
            <w:vAlign w:val="center"/>
            <w:hideMark/>
          </w:tcPr>
          <w:p w14:paraId="7E1A0610" w14:textId="77777777" w:rsidR="00980085" w:rsidRPr="00980085" w:rsidRDefault="00980085" w:rsidP="00980085">
            <w:pPr>
              <w:jc w:val="center"/>
              <w:rPr>
                <w:sz w:val="20"/>
                <w:szCs w:val="20"/>
              </w:rPr>
            </w:pPr>
            <w:r w:rsidRPr="00980085">
              <w:rPr>
                <w:sz w:val="20"/>
                <w:szCs w:val="20"/>
              </w:rPr>
              <w:t>442,41</w:t>
            </w:r>
          </w:p>
        </w:tc>
        <w:tc>
          <w:tcPr>
            <w:tcW w:w="484" w:type="pct"/>
            <w:tcBorders>
              <w:top w:val="nil"/>
              <w:left w:val="nil"/>
              <w:bottom w:val="single" w:sz="4" w:space="0" w:color="auto"/>
              <w:right w:val="single" w:sz="4" w:space="0" w:color="auto"/>
            </w:tcBorders>
            <w:shd w:val="clear" w:color="auto" w:fill="auto"/>
            <w:vAlign w:val="center"/>
            <w:hideMark/>
          </w:tcPr>
          <w:p w14:paraId="47679AFC" w14:textId="77777777" w:rsidR="00980085" w:rsidRPr="00980085" w:rsidRDefault="00980085" w:rsidP="00980085">
            <w:pPr>
              <w:jc w:val="center"/>
              <w:rPr>
                <w:sz w:val="20"/>
                <w:szCs w:val="20"/>
              </w:rPr>
            </w:pPr>
            <w:r w:rsidRPr="00980085">
              <w:rPr>
                <w:sz w:val="20"/>
                <w:szCs w:val="20"/>
              </w:rPr>
              <w:t>433,90</w:t>
            </w:r>
          </w:p>
        </w:tc>
        <w:tc>
          <w:tcPr>
            <w:tcW w:w="411" w:type="pct"/>
            <w:tcBorders>
              <w:top w:val="nil"/>
              <w:left w:val="nil"/>
              <w:bottom w:val="single" w:sz="4" w:space="0" w:color="auto"/>
              <w:right w:val="single" w:sz="4" w:space="0" w:color="auto"/>
            </w:tcBorders>
            <w:shd w:val="clear" w:color="auto" w:fill="auto"/>
            <w:noWrap/>
            <w:vAlign w:val="center"/>
            <w:hideMark/>
          </w:tcPr>
          <w:p w14:paraId="6CB18318" w14:textId="77777777" w:rsidR="00980085" w:rsidRPr="00980085" w:rsidRDefault="00980085" w:rsidP="00980085">
            <w:pPr>
              <w:jc w:val="center"/>
              <w:rPr>
                <w:color w:val="000000"/>
                <w:sz w:val="20"/>
                <w:szCs w:val="20"/>
              </w:rPr>
            </w:pPr>
            <w:r w:rsidRPr="00980085">
              <w:rPr>
                <w:color w:val="000000"/>
                <w:sz w:val="20"/>
                <w:szCs w:val="20"/>
              </w:rPr>
              <w:t>8,51</w:t>
            </w:r>
          </w:p>
        </w:tc>
        <w:tc>
          <w:tcPr>
            <w:tcW w:w="464" w:type="pct"/>
            <w:tcBorders>
              <w:top w:val="nil"/>
              <w:left w:val="nil"/>
              <w:bottom w:val="single" w:sz="4" w:space="0" w:color="auto"/>
              <w:right w:val="single" w:sz="4" w:space="0" w:color="auto"/>
            </w:tcBorders>
            <w:shd w:val="clear" w:color="auto" w:fill="auto"/>
            <w:vAlign w:val="center"/>
            <w:hideMark/>
          </w:tcPr>
          <w:p w14:paraId="70FF2FD8"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08DB62B0" w14:textId="77777777" w:rsidR="00980085" w:rsidRPr="00980085" w:rsidRDefault="00980085" w:rsidP="00980085">
            <w:pPr>
              <w:jc w:val="center"/>
              <w:rPr>
                <w:sz w:val="20"/>
                <w:szCs w:val="20"/>
              </w:rPr>
            </w:pPr>
            <w:r w:rsidRPr="00980085">
              <w:rPr>
                <w:sz w:val="20"/>
                <w:szCs w:val="20"/>
              </w:rPr>
              <w:t>52 068,40</w:t>
            </w:r>
          </w:p>
        </w:tc>
      </w:tr>
      <w:tr w:rsidR="00980085" w:rsidRPr="00980085" w14:paraId="6259874D" w14:textId="77777777" w:rsidTr="00980085">
        <w:trPr>
          <w:trHeight w:val="127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5160EEA8" w14:textId="77777777" w:rsidR="00980085" w:rsidRPr="00980085" w:rsidRDefault="00980085" w:rsidP="00980085">
            <w:pPr>
              <w:jc w:val="center"/>
              <w:rPr>
                <w:sz w:val="20"/>
                <w:szCs w:val="20"/>
              </w:rPr>
            </w:pPr>
            <w:r w:rsidRPr="00980085">
              <w:rPr>
                <w:sz w:val="20"/>
                <w:szCs w:val="20"/>
              </w:rPr>
              <w:t>10</w:t>
            </w:r>
          </w:p>
        </w:tc>
        <w:tc>
          <w:tcPr>
            <w:tcW w:w="1243" w:type="pct"/>
            <w:tcBorders>
              <w:top w:val="nil"/>
              <w:left w:val="nil"/>
              <w:bottom w:val="single" w:sz="4" w:space="0" w:color="auto"/>
              <w:right w:val="single" w:sz="4" w:space="0" w:color="auto"/>
            </w:tcBorders>
            <w:shd w:val="clear" w:color="auto" w:fill="auto"/>
            <w:vAlign w:val="center"/>
            <w:hideMark/>
          </w:tcPr>
          <w:p w14:paraId="0EB0954D"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М2 (3/0), длиной в интервале от более 40 см до менее 60 см, игла режущая, 3/8  окружности, в интервале от более 15 мм до менее 17 мм длиной</w:t>
            </w:r>
          </w:p>
        </w:tc>
        <w:tc>
          <w:tcPr>
            <w:tcW w:w="222" w:type="pct"/>
            <w:tcBorders>
              <w:top w:val="nil"/>
              <w:left w:val="nil"/>
              <w:bottom w:val="single" w:sz="4" w:space="0" w:color="auto"/>
              <w:right w:val="single" w:sz="4" w:space="0" w:color="auto"/>
            </w:tcBorders>
            <w:shd w:val="clear" w:color="auto" w:fill="auto"/>
            <w:vAlign w:val="center"/>
            <w:hideMark/>
          </w:tcPr>
          <w:p w14:paraId="275C5E86"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1DA31353" w14:textId="77777777" w:rsidR="00980085" w:rsidRPr="00980085" w:rsidRDefault="00980085" w:rsidP="00980085">
            <w:pPr>
              <w:jc w:val="center"/>
              <w:rPr>
                <w:color w:val="000000"/>
                <w:sz w:val="20"/>
                <w:szCs w:val="20"/>
              </w:rPr>
            </w:pPr>
            <w:r w:rsidRPr="00980085">
              <w:rPr>
                <w:color w:val="000000"/>
                <w:sz w:val="20"/>
                <w:szCs w:val="20"/>
              </w:rPr>
              <w:t>252</w:t>
            </w:r>
          </w:p>
        </w:tc>
        <w:tc>
          <w:tcPr>
            <w:tcW w:w="435" w:type="pct"/>
            <w:tcBorders>
              <w:top w:val="nil"/>
              <w:left w:val="nil"/>
              <w:bottom w:val="single" w:sz="4" w:space="0" w:color="auto"/>
              <w:right w:val="single" w:sz="4" w:space="0" w:color="auto"/>
            </w:tcBorders>
            <w:shd w:val="clear" w:color="auto" w:fill="auto"/>
            <w:vAlign w:val="center"/>
            <w:hideMark/>
          </w:tcPr>
          <w:p w14:paraId="1429060F" w14:textId="77777777" w:rsidR="00980085" w:rsidRPr="00980085" w:rsidRDefault="00980085" w:rsidP="00980085">
            <w:pPr>
              <w:jc w:val="center"/>
              <w:rPr>
                <w:sz w:val="20"/>
                <w:szCs w:val="20"/>
              </w:rPr>
            </w:pPr>
            <w:r w:rsidRPr="00980085">
              <w:rPr>
                <w:sz w:val="20"/>
                <w:szCs w:val="20"/>
              </w:rPr>
              <w:t>473,85</w:t>
            </w:r>
          </w:p>
        </w:tc>
        <w:tc>
          <w:tcPr>
            <w:tcW w:w="435" w:type="pct"/>
            <w:tcBorders>
              <w:top w:val="nil"/>
              <w:left w:val="nil"/>
              <w:bottom w:val="single" w:sz="4" w:space="0" w:color="auto"/>
              <w:right w:val="single" w:sz="4" w:space="0" w:color="auto"/>
            </w:tcBorders>
            <w:shd w:val="clear" w:color="auto" w:fill="auto"/>
            <w:vAlign w:val="center"/>
            <w:hideMark/>
          </w:tcPr>
          <w:p w14:paraId="04DA3C0E" w14:textId="77777777" w:rsidR="00980085" w:rsidRPr="00980085" w:rsidRDefault="00980085" w:rsidP="00980085">
            <w:pPr>
              <w:jc w:val="center"/>
              <w:rPr>
                <w:sz w:val="20"/>
                <w:szCs w:val="20"/>
              </w:rPr>
            </w:pPr>
            <w:r w:rsidRPr="00980085">
              <w:rPr>
                <w:sz w:val="20"/>
                <w:szCs w:val="20"/>
              </w:rPr>
              <w:t>483,53</w:t>
            </w:r>
          </w:p>
        </w:tc>
        <w:tc>
          <w:tcPr>
            <w:tcW w:w="435" w:type="pct"/>
            <w:tcBorders>
              <w:top w:val="nil"/>
              <w:left w:val="nil"/>
              <w:bottom w:val="single" w:sz="4" w:space="0" w:color="auto"/>
              <w:right w:val="single" w:sz="4" w:space="0" w:color="auto"/>
            </w:tcBorders>
            <w:shd w:val="clear" w:color="auto" w:fill="auto"/>
            <w:vAlign w:val="center"/>
            <w:hideMark/>
          </w:tcPr>
          <w:p w14:paraId="433E86F4" w14:textId="77777777" w:rsidR="00980085" w:rsidRPr="00980085" w:rsidRDefault="00980085" w:rsidP="00980085">
            <w:pPr>
              <w:jc w:val="center"/>
              <w:rPr>
                <w:sz w:val="20"/>
                <w:szCs w:val="20"/>
              </w:rPr>
            </w:pPr>
            <w:r w:rsidRPr="00980085">
              <w:rPr>
                <w:sz w:val="20"/>
                <w:szCs w:val="20"/>
              </w:rPr>
              <w:t>512,54</w:t>
            </w:r>
          </w:p>
        </w:tc>
        <w:tc>
          <w:tcPr>
            <w:tcW w:w="484" w:type="pct"/>
            <w:tcBorders>
              <w:top w:val="nil"/>
              <w:left w:val="nil"/>
              <w:bottom w:val="single" w:sz="4" w:space="0" w:color="auto"/>
              <w:right w:val="single" w:sz="4" w:space="0" w:color="auto"/>
            </w:tcBorders>
            <w:shd w:val="clear" w:color="auto" w:fill="auto"/>
            <w:vAlign w:val="center"/>
            <w:hideMark/>
          </w:tcPr>
          <w:p w14:paraId="50CC1C60" w14:textId="77777777" w:rsidR="00980085" w:rsidRPr="00980085" w:rsidRDefault="00980085" w:rsidP="00980085">
            <w:pPr>
              <w:jc w:val="center"/>
              <w:rPr>
                <w:sz w:val="20"/>
                <w:szCs w:val="20"/>
              </w:rPr>
            </w:pPr>
            <w:r w:rsidRPr="00980085">
              <w:rPr>
                <w:sz w:val="20"/>
                <w:szCs w:val="20"/>
              </w:rPr>
              <w:t>489,97</w:t>
            </w:r>
          </w:p>
        </w:tc>
        <w:tc>
          <w:tcPr>
            <w:tcW w:w="411" w:type="pct"/>
            <w:tcBorders>
              <w:top w:val="nil"/>
              <w:left w:val="nil"/>
              <w:bottom w:val="single" w:sz="4" w:space="0" w:color="auto"/>
              <w:right w:val="single" w:sz="4" w:space="0" w:color="auto"/>
            </w:tcBorders>
            <w:shd w:val="clear" w:color="auto" w:fill="auto"/>
            <w:noWrap/>
            <w:vAlign w:val="center"/>
            <w:hideMark/>
          </w:tcPr>
          <w:p w14:paraId="416971A1" w14:textId="77777777" w:rsidR="00980085" w:rsidRPr="00980085" w:rsidRDefault="00980085" w:rsidP="00980085">
            <w:pPr>
              <w:jc w:val="center"/>
              <w:rPr>
                <w:color w:val="000000"/>
                <w:sz w:val="20"/>
                <w:szCs w:val="20"/>
              </w:rPr>
            </w:pPr>
            <w:r w:rsidRPr="00980085">
              <w:rPr>
                <w:color w:val="000000"/>
                <w:sz w:val="20"/>
                <w:szCs w:val="20"/>
              </w:rPr>
              <w:t>20,13</w:t>
            </w:r>
          </w:p>
        </w:tc>
        <w:tc>
          <w:tcPr>
            <w:tcW w:w="464" w:type="pct"/>
            <w:tcBorders>
              <w:top w:val="nil"/>
              <w:left w:val="nil"/>
              <w:bottom w:val="single" w:sz="4" w:space="0" w:color="auto"/>
              <w:right w:val="single" w:sz="4" w:space="0" w:color="auto"/>
            </w:tcBorders>
            <w:shd w:val="clear" w:color="auto" w:fill="auto"/>
            <w:vAlign w:val="center"/>
            <w:hideMark/>
          </w:tcPr>
          <w:p w14:paraId="053916C4" w14:textId="77777777" w:rsidR="00980085" w:rsidRPr="00980085" w:rsidRDefault="00980085" w:rsidP="00980085">
            <w:pPr>
              <w:jc w:val="center"/>
              <w:rPr>
                <w:sz w:val="20"/>
                <w:szCs w:val="20"/>
              </w:rPr>
            </w:pPr>
            <w:r w:rsidRPr="00980085">
              <w:rPr>
                <w:sz w:val="20"/>
                <w:szCs w:val="20"/>
              </w:rPr>
              <w:t>4,11</w:t>
            </w:r>
          </w:p>
        </w:tc>
        <w:tc>
          <w:tcPr>
            <w:tcW w:w="490" w:type="pct"/>
            <w:tcBorders>
              <w:top w:val="nil"/>
              <w:left w:val="nil"/>
              <w:bottom w:val="single" w:sz="4" w:space="0" w:color="auto"/>
              <w:right w:val="single" w:sz="4" w:space="0" w:color="auto"/>
            </w:tcBorders>
            <w:shd w:val="clear" w:color="auto" w:fill="auto"/>
            <w:vAlign w:val="center"/>
            <w:hideMark/>
          </w:tcPr>
          <w:p w14:paraId="7A2B188B" w14:textId="77777777" w:rsidR="00980085" w:rsidRPr="00980085" w:rsidRDefault="00980085" w:rsidP="00980085">
            <w:pPr>
              <w:jc w:val="center"/>
              <w:rPr>
                <w:sz w:val="20"/>
                <w:szCs w:val="20"/>
              </w:rPr>
            </w:pPr>
            <w:r w:rsidRPr="00980085">
              <w:rPr>
                <w:sz w:val="20"/>
                <w:szCs w:val="20"/>
              </w:rPr>
              <w:t>123 473,28</w:t>
            </w:r>
          </w:p>
        </w:tc>
      </w:tr>
      <w:tr w:rsidR="00980085" w:rsidRPr="00980085" w14:paraId="1E839449"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1FA88A16" w14:textId="77777777" w:rsidR="00980085" w:rsidRPr="00980085" w:rsidRDefault="00980085" w:rsidP="00980085">
            <w:pPr>
              <w:jc w:val="center"/>
              <w:rPr>
                <w:sz w:val="20"/>
                <w:szCs w:val="20"/>
              </w:rPr>
            </w:pPr>
            <w:r w:rsidRPr="00980085">
              <w:rPr>
                <w:sz w:val="20"/>
                <w:szCs w:val="20"/>
              </w:rPr>
              <w:t>11</w:t>
            </w:r>
          </w:p>
        </w:tc>
        <w:tc>
          <w:tcPr>
            <w:tcW w:w="1243" w:type="pct"/>
            <w:tcBorders>
              <w:top w:val="nil"/>
              <w:left w:val="nil"/>
              <w:bottom w:val="single" w:sz="4" w:space="0" w:color="auto"/>
              <w:right w:val="single" w:sz="4" w:space="0" w:color="auto"/>
            </w:tcBorders>
            <w:shd w:val="clear" w:color="auto" w:fill="auto"/>
            <w:vAlign w:val="center"/>
            <w:hideMark/>
          </w:tcPr>
          <w:p w14:paraId="1FC64429" w14:textId="77777777" w:rsidR="00980085" w:rsidRPr="00980085" w:rsidRDefault="00980085" w:rsidP="00980085">
            <w:pPr>
              <w:rPr>
                <w:color w:val="000000"/>
                <w:sz w:val="20"/>
                <w:szCs w:val="20"/>
              </w:rPr>
            </w:pPr>
            <w:r w:rsidRPr="00980085">
              <w:rPr>
                <w:color w:val="000000"/>
                <w:sz w:val="20"/>
                <w:szCs w:val="20"/>
              </w:rPr>
              <w:t xml:space="preserve">Нить стерильная хирургическая, синтетическая, рассасывающаяся, плетеная, М2 (3/0), длиной в интервале от не менее 70 см до не более 80 см,  игла колющая, кончик иглы уплощен, 1/2  окружности, в интервале от не менее </w:t>
            </w:r>
            <w:r w:rsidRPr="00980085">
              <w:rPr>
                <w:color w:val="000000"/>
                <w:sz w:val="20"/>
                <w:szCs w:val="20"/>
              </w:rPr>
              <w:lastRenderedPageBreak/>
              <w:t>29,5 мм до не более 30,5 мм длиной</w:t>
            </w:r>
          </w:p>
        </w:tc>
        <w:tc>
          <w:tcPr>
            <w:tcW w:w="222" w:type="pct"/>
            <w:tcBorders>
              <w:top w:val="nil"/>
              <w:left w:val="nil"/>
              <w:bottom w:val="single" w:sz="4" w:space="0" w:color="auto"/>
              <w:right w:val="single" w:sz="4" w:space="0" w:color="auto"/>
            </w:tcBorders>
            <w:shd w:val="clear" w:color="auto" w:fill="auto"/>
            <w:vAlign w:val="center"/>
            <w:hideMark/>
          </w:tcPr>
          <w:p w14:paraId="1431AE64" w14:textId="77777777" w:rsidR="00980085" w:rsidRPr="00980085" w:rsidRDefault="00980085" w:rsidP="00980085">
            <w:pPr>
              <w:jc w:val="center"/>
              <w:rPr>
                <w:color w:val="000000"/>
                <w:sz w:val="20"/>
                <w:szCs w:val="20"/>
              </w:rPr>
            </w:pPr>
            <w:r w:rsidRPr="00980085">
              <w:rPr>
                <w:color w:val="000000"/>
                <w:sz w:val="20"/>
                <w:szCs w:val="20"/>
              </w:rPr>
              <w:lastRenderedPageBreak/>
              <w:t>штука</w:t>
            </w:r>
          </w:p>
        </w:tc>
        <w:tc>
          <w:tcPr>
            <w:tcW w:w="214" w:type="pct"/>
            <w:tcBorders>
              <w:top w:val="nil"/>
              <w:left w:val="nil"/>
              <w:bottom w:val="single" w:sz="4" w:space="0" w:color="auto"/>
              <w:right w:val="single" w:sz="4" w:space="0" w:color="auto"/>
            </w:tcBorders>
            <w:shd w:val="clear" w:color="auto" w:fill="auto"/>
            <w:vAlign w:val="center"/>
            <w:hideMark/>
          </w:tcPr>
          <w:p w14:paraId="50FBEF78" w14:textId="77777777" w:rsidR="00980085" w:rsidRPr="00980085" w:rsidRDefault="00980085" w:rsidP="00980085">
            <w:pPr>
              <w:jc w:val="center"/>
              <w:rPr>
                <w:color w:val="000000"/>
                <w:sz w:val="20"/>
                <w:szCs w:val="20"/>
              </w:rPr>
            </w:pPr>
            <w:r w:rsidRPr="00980085">
              <w:rPr>
                <w:color w:val="000000"/>
                <w:sz w:val="20"/>
                <w:szCs w:val="20"/>
              </w:rPr>
              <w:t>240</w:t>
            </w:r>
          </w:p>
        </w:tc>
        <w:tc>
          <w:tcPr>
            <w:tcW w:w="435" w:type="pct"/>
            <w:tcBorders>
              <w:top w:val="nil"/>
              <w:left w:val="nil"/>
              <w:bottom w:val="single" w:sz="4" w:space="0" w:color="auto"/>
              <w:right w:val="single" w:sz="4" w:space="0" w:color="auto"/>
            </w:tcBorders>
            <w:shd w:val="clear" w:color="auto" w:fill="auto"/>
            <w:vAlign w:val="center"/>
            <w:hideMark/>
          </w:tcPr>
          <w:p w14:paraId="6C1EB0D3" w14:textId="77777777" w:rsidR="00980085" w:rsidRPr="00980085" w:rsidRDefault="00980085" w:rsidP="00980085">
            <w:pPr>
              <w:jc w:val="center"/>
              <w:rPr>
                <w:sz w:val="20"/>
                <w:szCs w:val="20"/>
              </w:rPr>
            </w:pPr>
            <w:r w:rsidRPr="00980085">
              <w:rPr>
                <w:sz w:val="20"/>
                <w:szCs w:val="20"/>
              </w:rPr>
              <w:t>409,22</w:t>
            </w:r>
          </w:p>
        </w:tc>
        <w:tc>
          <w:tcPr>
            <w:tcW w:w="435" w:type="pct"/>
            <w:tcBorders>
              <w:top w:val="nil"/>
              <w:left w:val="nil"/>
              <w:bottom w:val="single" w:sz="4" w:space="0" w:color="auto"/>
              <w:right w:val="single" w:sz="4" w:space="0" w:color="auto"/>
            </w:tcBorders>
            <w:shd w:val="clear" w:color="auto" w:fill="auto"/>
            <w:vAlign w:val="center"/>
            <w:hideMark/>
          </w:tcPr>
          <w:p w14:paraId="70726D82" w14:textId="77777777" w:rsidR="00980085" w:rsidRPr="00980085" w:rsidRDefault="00980085" w:rsidP="00980085">
            <w:pPr>
              <w:jc w:val="center"/>
              <w:rPr>
                <w:sz w:val="20"/>
                <w:szCs w:val="20"/>
              </w:rPr>
            </w:pPr>
            <w:r w:rsidRPr="00980085">
              <w:rPr>
                <w:sz w:val="20"/>
                <w:szCs w:val="20"/>
              </w:rPr>
              <w:t>401,20</w:t>
            </w:r>
          </w:p>
        </w:tc>
        <w:tc>
          <w:tcPr>
            <w:tcW w:w="435" w:type="pct"/>
            <w:tcBorders>
              <w:top w:val="nil"/>
              <w:left w:val="nil"/>
              <w:bottom w:val="single" w:sz="4" w:space="0" w:color="auto"/>
              <w:right w:val="single" w:sz="4" w:space="0" w:color="auto"/>
            </w:tcBorders>
            <w:shd w:val="clear" w:color="auto" w:fill="auto"/>
            <w:vAlign w:val="center"/>
            <w:hideMark/>
          </w:tcPr>
          <w:p w14:paraId="70E012ED" w14:textId="77777777" w:rsidR="00980085" w:rsidRPr="00980085" w:rsidRDefault="00980085" w:rsidP="00980085">
            <w:pPr>
              <w:jc w:val="center"/>
              <w:rPr>
                <w:sz w:val="20"/>
                <w:szCs w:val="20"/>
              </w:rPr>
            </w:pPr>
            <w:r w:rsidRPr="00980085">
              <w:rPr>
                <w:sz w:val="20"/>
                <w:szCs w:val="20"/>
              </w:rPr>
              <w:t>417,24</w:t>
            </w:r>
          </w:p>
        </w:tc>
        <w:tc>
          <w:tcPr>
            <w:tcW w:w="484" w:type="pct"/>
            <w:tcBorders>
              <w:top w:val="nil"/>
              <w:left w:val="nil"/>
              <w:bottom w:val="single" w:sz="4" w:space="0" w:color="auto"/>
              <w:right w:val="single" w:sz="4" w:space="0" w:color="auto"/>
            </w:tcBorders>
            <w:shd w:val="clear" w:color="auto" w:fill="auto"/>
            <w:vAlign w:val="center"/>
            <w:hideMark/>
          </w:tcPr>
          <w:p w14:paraId="5F43144B" w14:textId="77777777" w:rsidR="00980085" w:rsidRPr="00980085" w:rsidRDefault="00980085" w:rsidP="00980085">
            <w:pPr>
              <w:jc w:val="center"/>
              <w:rPr>
                <w:sz w:val="20"/>
                <w:szCs w:val="20"/>
              </w:rPr>
            </w:pPr>
            <w:r w:rsidRPr="00980085">
              <w:rPr>
                <w:sz w:val="20"/>
                <w:szCs w:val="20"/>
              </w:rPr>
              <w:t>409,22</w:t>
            </w:r>
          </w:p>
        </w:tc>
        <w:tc>
          <w:tcPr>
            <w:tcW w:w="411" w:type="pct"/>
            <w:tcBorders>
              <w:top w:val="nil"/>
              <w:left w:val="nil"/>
              <w:bottom w:val="single" w:sz="4" w:space="0" w:color="auto"/>
              <w:right w:val="single" w:sz="4" w:space="0" w:color="auto"/>
            </w:tcBorders>
            <w:shd w:val="clear" w:color="auto" w:fill="auto"/>
            <w:noWrap/>
            <w:vAlign w:val="center"/>
            <w:hideMark/>
          </w:tcPr>
          <w:p w14:paraId="2B6E6760" w14:textId="77777777" w:rsidR="00980085" w:rsidRPr="00980085" w:rsidRDefault="00980085" w:rsidP="00980085">
            <w:pPr>
              <w:jc w:val="center"/>
              <w:rPr>
                <w:color w:val="000000"/>
                <w:sz w:val="20"/>
                <w:szCs w:val="20"/>
              </w:rPr>
            </w:pPr>
            <w:r w:rsidRPr="00980085">
              <w:rPr>
                <w:color w:val="000000"/>
                <w:sz w:val="20"/>
                <w:szCs w:val="20"/>
              </w:rPr>
              <w:t>8,02</w:t>
            </w:r>
          </w:p>
        </w:tc>
        <w:tc>
          <w:tcPr>
            <w:tcW w:w="464" w:type="pct"/>
            <w:tcBorders>
              <w:top w:val="nil"/>
              <w:left w:val="nil"/>
              <w:bottom w:val="single" w:sz="4" w:space="0" w:color="auto"/>
              <w:right w:val="single" w:sz="4" w:space="0" w:color="auto"/>
            </w:tcBorders>
            <w:shd w:val="clear" w:color="auto" w:fill="auto"/>
            <w:vAlign w:val="center"/>
            <w:hideMark/>
          </w:tcPr>
          <w:p w14:paraId="45809774"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713F2537" w14:textId="77777777" w:rsidR="00980085" w:rsidRPr="00980085" w:rsidRDefault="00980085" w:rsidP="00980085">
            <w:pPr>
              <w:jc w:val="center"/>
              <w:rPr>
                <w:sz w:val="20"/>
                <w:szCs w:val="20"/>
              </w:rPr>
            </w:pPr>
            <w:r w:rsidRPr="00980085">
              <w:rPr>
                <w:sz w:val="20"/>
                <w:szCs w:val="20"/>
              </w:rPr>
              <w:t>98 212,80</w:t>
            </w:r>
          </w:p>
        </w:tc>
      </w:tr>
      <w:tr w:rsidR="00980085" w:rsidRPr="00980085" w14:paraId="3BAA72A7"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38DC7E2D" w14:textId="77777777" w:rsidR="00980085" w:rsidRPr="00980085" w:rsidRDefault="00980085" w:rsidP="00980085">
            <w:pPr>
              <w:jc w:val="center"/>
              <w:rPr>
                <w:sz w:val="20"/>
                <w:szCs w:val="20"/>
              </w:rPr>
            </w:pPr>
            <w:r w:rsidRPr="00980085">
              <w:rPr>
                <w:sz w:val="20"/>
                <w:szCs w:val="20"/>
              </w:rPr>
              <w:t>12</w:t>
            </w:r>
          </w:p>
        </w:tc>
        <w:tc>
          <w:tcPr>
            <w:tcW w:w="1243" w:type="pct"/>
            <w:tcBorders>
              <w:top w:val="nil"/>
              <w:left w:val="nil"/>
              <w:bottom w:val="single" w:sz="4" w:space="0" w:color="auto"/>
              <w:right w:val="single" w:sz="4" w:space="0" w:color="auto"/>
            </w:tcBorders>
            <w:shd w:val="clear" w:color="auto" w:fill="auto"/>
            <w:vAlign w:val="center"/>
            <w:hideMark/>
          </w:tcPr>
          <w:p w14:paraId="7DE14D06"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М2 (3/0), длиной в интервале от не менее 70 см до не более 90 см,  игла колющая, кончик иглы уплощен, 1/2  окружности, в интервале от не менее 21,8 мм до не более 22,8 мм длиной</w:t>
            </w:r>
          </w:p>
        </w:tc>
        <w:tc>
          <w:tcPr>
            <w:tcW w:w="222" w:type="pct"/>
            <w:tcBorders>
              <w:top w:val="nil"/>
              <w:left w:val="nil"/>
              <w:bottom w:val="single" w:sz="4" w:space="0" w:color="auto"/>
              <w:right w:val="single" w:sz="4" w:space="0" w:color="auto"/>
            </w:tcBorders>
            <w:shd w:val="clear" w:color="auto" w:fill="auto"/>
            <w:vAlign w:val="center"/>
            <w:hideMark/>
          </w:tcPr>
          <w:p w14:paraId="4754E6BA"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1F2437AD" w14:textId="77777777" w:rsidR="00980085" w:rsidRPr="00980085" w:rsidRDefault="00980085" w:rsidP="00980085">
            <w:pPr>
              <w:jc w:val="center"/>
              <w:rPr>
                <w:color w:val="000000"/>
                <w:sz w:val="20"/>
                <w:szCs w:val="20"/>
              </w:rPr>
            </w:pPr>
            <w:r w:rsidRPr="00980085">
              <w:rPr>
                <w:color w:val="000000"/>
                <w:sz w:val="20"/>
                <w:szCs w:val="20"/>
              </w:rPr>
              <w:t>240</w:t>
            </w:r>
          </w:p>
        </w:tc>
        <w:tc>
          <w:tcPr>
            <w:tcW w:w="435" w:type="pct"/>
            <w:tcBorders>
              <w:top w:val="nil"/>
              <w:left w:val="nil"/>
              <w:bottom w:val="single" w:sz="4" w:space="0" w:color="auto"/>
              <w:right w:val="single" w:sz="4" w:space="0" w:color="auto"/>
            </w:tcBorders>
            <w:shd w:val="clear" w:color="auto" w:fill="auto"/>
            <w:vAlign w:val="center"/>
            <w:hideMark/>
          </w:tcPr>
          <w:p w14:paraId="4B78B3F9" w14:textId="77777777" w:rsidR="00980085" w:rsidRPr="00980085" w:rsidRDefault="00980085" w:rsidP="00980085">
            <w:pPr>
              <w:jc w:val="center"/>
              <w:rPr>
                <w:sz w:val="20"/>
                <w:szCs w:val="20"/>
              </w:rPr>
            </w:pPr>
            <w:r w:rsidRPr="00980085">
              <w:rPr>
                <w:sz w:val="20"/>
                <w:szCs w:val="20"/>
              </w:rPr>
              <w:t>435,85</w:t>
            </w:r>
          </w:p>
        </w:tc>
        <w:tc>
          <w:tcPr>
            <w:tcW w:w="435" w:type="pct"/>
            <w:tcBorders>
              <w:top w:val="nil"/>
              <w:left w:val="nil"/>
              <w:bottom w:val="single" w:sz="4" w:space="0" w:color="auto"/>
              <w:right w:val="single" w:sz="4" w:space="0" w:color="auto"/>
            </w:tcBorders>
            <w:shd w:val="clear" w:color="auto" w:fill="auto"/>
            <w:vAlign w:val="center"/>
            <w:hideMark/>
          </w:tcPr>
          <w:p w14:paraId="709D4646" w14:textId="77777777" w:rsidR="00980085" w:rsidRPr="00980085" w:rsidRDefault="00980085" w:rsidP="00980085">
            <w:pPr>
              <w:jc w:val="center"/>
              <w:rPr>
                <w:sz w:val="20"/>
                <w:szCs w:val="20"/>
              </w:rPr>
            </w:pPr>
            <w:r w:rsidRPr="00980085">
              <w:rPr>
                <w:sz w:val="20"/>
                <w:szCs w:val="20"/>
              </w:rPr>
              <w:t>427,31</w:t>
            </w:r>
          </w:p>
        </w:tc>
        <w:tc>
          <w:tcPr>
            <w:tcW w:w="435" w:type="pct"/>
            <w:tcBorders>
              <w:top w:val="nil"/>
              <w:left w:val="nil"/>
              <w:bottom w:val="single" w:sz="4" w:space="0" w:color="auto"/>
              <w:right w:val="single" w:sz="4" w:space="0" w:color="auto"/>
            </w:tcBorders>
            <w:shd w:val="clear" w:color="auto" w:fill="auto"/>
            <w:vAlign w:val="center"/>
            <w:hideMark/>
          </w:tcPr>
          <w:p w14:paraId="5C9DDE12" w14:textId="77777777" w:rsidR="00980085" w:rsidRPr="00980085" w:rsidRDefault="00980085" w:rsidP="00980085">
            <w:pPr>
              <w:jc w:val="center"/>
              <w:rPr>
                <w:sz w:val="20"/>
                <w:szCs w:val="20"/>
              </w:rPr>
            </w:pPr>
            <w:r w:rsidRPr="00980085">
              <w:rPr>
                <w:sz w:val="20"/>
                <w:szCs w:val="20"/>
              </w:rPr>
              <w:t>444,40</w:t>
            </w:r>
          </w:p>
        </w:tc>
        <w:tc>
          <w:tcPr>
            <w:tcW w:w="484" w:type="pct"/>
            <w:tcBorders>
              <w:top w:val="nil"/>
              <w:left w:val="nil"/>
              <w:bottom w:val="single" w:sz="4" w:space="0" w:color="auto"/>
              <w:right w:val="single" w:sz="4" w:space="0" w:color="auto"/>
            </w:tcBorders>
            <w:shd w:val="clear" w:color="auto" w:fill="auto"/>
            <w:vAlign w:val="center"/>
            <w:hideMark/>
          </w:tcPr>
          <w:p w14:paraId="2F5D2F15" w14:textId="77777777" w:rsidR="00980085" w:rsidRPr="00980085" w:rsidRDefault="00980085" w:rsidP="00980085">
            <w:pPr>
              <w:jc w:val="center"/>
              <w:rPr>
                <w:sz w:val="20"/>
                <w:szCs w:val="20"/>
              </w:rPr>
            </w:pPr>
            <w:r w:rsidRPr="00980085">
              <w:rPr>
                <w:sz w:val="20"/>
                <w:szCs w:val="20"/>
              </w:rPr>
              <w:t>435,85</w:t>
            </w:r>
          </w:p>
        </w:tc>
        <w:tc>
          <w:tcPr>
            <w:tcW w:w="411" w:type="pct"/>
            <w:tcBorders>
              <w:top w:val="nil"/>
              <w:left w:val="nil"/>
              <w:bottom w:val="single" w:sz="4" w:space="0" w:color="auto"/>
              <w:right w:val="single" w:sz="4" w:space="0" w:color="auto"/>
            </w:tcBorders>
            <w:shd w:val="clear" w:color="auto" w:fill="auto"/>
            <w:noWrap/>
            <w:vAlign w:val="center"/>
            <w:hideMark/>
          </w:tcPr>
          <w:p w14:paraId="24E40A9A" w14:textId="77777777" w:rsidR="00980085" w:rsidRPr="00980085" w:rsidRDefault="00980085" w:rsidP="00980085">
            <w:pPr>
              <w:jc w:val="center"/>
              <w:rPr>
                <w:color w:val="000000"/>
                <w:sz w:val="20"/>
                <w:szCs w:val="20"/>
              </w:rPr>
            </w:pPr>
            <w:r w:rsidRPr="00980085">
              <w:rPr>
                <w:color w:val="000000"/>
                <w:sz w:val="20"/>
                <w:szCs w:val="20"/>
              </w:rPr>
              <w:t>8,55</w:t>
            </w:r>
          </w:p>
        </w:tc>
        <w:tc>
          <w:tcPr>
            <w:tcW w:w="464" w:type="pct"/>
            <w:tcBorders>
              <w:top w:val="nil"/>
              <w:left w:val="nil"/>
              <w:bottom w:val="single" w:sz="4" w:space="0" w:color="auto"/>
              <w:right w:val="single" w:sz="4" w:space="0" w:color="auto"/>
            </w:tcBorders>
            <w:shd w:val="clear" w:color="auto" w:fill="auto"/>
            <w:vAlign w:val="center"/>
            <w:hideMark/>
          </w:tcPr>
          <w:p w14:paraId="5B7784D8"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13303693" w14:textId="77777777" w:rsidR="00980085" w:rsidRPr="00980085" w:rsidRDefault="00980085" w:rsidP="00980085">
            <w:pPr>
              <w:jc w:val="center"/>
              <w:rPr>
                <w:sz w:val="20"/>
                <w:szCs w:val="20"/>
              </w:rPr>
            </w:pPr>
            <w:r w:rsidRPr="00980085">
              <w:rPr>
                <w:sz w:val="20"/>
                <w:szCs w:val="20"/>
              </w:rPr>
              <w:t>104 604,80</w:t>
            </w:r>
          </w:p>
        </w:tc>
      </w:tr>
      <w:tr w:rsidR="00980085" w:rsidRPr="00980085" w14:paraId="7CD1858C"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14FD54ED" w14:textId="77777777" w:rsidR="00980085" w:rsidRPr="00980085" w:rsidRDefault="00980085" w:rsidP="00980085">
            <w:pPr>
              <w:jc w:val="center"/>
              <w:rPr>
                <w:sz w:val="20"/>
                <w:szCs w:val="20"/>
              </w:rPr>
            </w:pPr>
            <w:r w:rsidRPr="00980085">
              <w:rPr>
                <w:sz w:val="20"/>
                <w:szCs w:val="20"/>
              </w:rPr>
              <w:t>13</w:t>
            </w:r>
          </w:p>
        </w:tc>
        <w:tc>
          <w:tcPr>
            <w:tcW w:w="1243" w:type="pct"/>
            <w:tcBorders>
              <w:top w:val="nil"/>
              <w:left w:val="nil"/>
              <w:bottom w:val="single" w:sz="4" w:space="0" w:color="auto"/>
              <w:right w:val="single" w:sz="4" w:space="0" w:color="auto"/>
            </w:tcBorders>
            <w:shd w:val="clear" w:color="auto" w:fill="auto"/>
            <w:vAlign w:val="center"/>
            <w:hideMark/>
          </w:tcPr>
          <w:p w14:paraId="55AFBCEC"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М1.5 (4/0), длиной в интервале от не менее 70 см до не более 80 см, игла колющая, кончик иглы уплощен, 1/2  окружности, в интервале от не менее 16,8 мм до не более 17,2 мм длиной</w:t>
            </w:r>
          </w:p>
        </w:tc>
        <w:tc>
          <w:tcPr>
            <w:tcW w:w="222" w:type="pct"/>
            <w:tcBorders>
              <w:top w:val="nil"/>
              <w:left w:val="nil"/>
              <w:bottom w:val="single" w:sz="4" w:space="0" w:color="auto"/>
              <w:right w:val="single" w:sz="4" w:space="0" w:color="auto"/>
            </w:tcBorders>
            <w:shd w:val="clear" w:color="auto" w:fill="auto"/>
            <w:vAlign w:val="center"/>
            <w:hideMark/>
          </w:tcPr>
          <w:p w14:paraId="51EF85BF"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6CEACC52" w14:textId="77777777" w:rsidR="00980085" w:rsidRPr="00980085" w:rsidRDefault="00980085" w:rsidP="00980085">
            <w:pPr>
              <w:jc w:val="center"/>
              <w:rPr>
                <w:color w:val="000000"/>
                <w:sz w:val="20"/>
                <w:szCs w:val="20"/>
              </w:rPr>
            </w:pPr>
            <w:r w:rsidRPr="00980085">
              <w:rPr>
                <w:color w:val="000000"/>
                <w:sz w:val="20"/>
                <w:szCs w:val="20"/>
              </w:rPr>
              <w:t>312</w:t>
            </w:r>
          </w:p>
        </w:tc>
        <w:tc>
          <w:tcPr>
            <w:tcW w:w="435" w:type="pct"/>
            <w:tcBorders>
              <w:top w:val="nil"/>
              <w:left w:val="nil"/>
              <w:bottom w:val="single" w:sz="4" w:space="0" w:color="auto"/>
              <w:right w:val="single" w:sz="4" w:space="0" w:color="auto"/>
            </w:tcBorders>
            <w:shd w:val="clear" w:color="auto" w:fill="auto"/>
            <w:vAlign w:val="center"/>
            <w:hideMark/>
          </w:tcPr>
          <w:p w14:paraId="06AD6120" w14:textId="77777777" w:rsidR="00980085" w:rsidRPr="00980085" w:rsidRDefault="00980085" w:rsidP="00980085">
            <w:pPr>
              <w:jc w:val="center"/>
              <w:rPr>
                <w:sz w:val="20"/>
                <w:szCs w:val="20"/>
              </w:rPr>
            </w:pPr>
            <w:r w:rsidRPr="00980085">
              <w:rPr>
                <w:sz w:val="20"/>
                <w:szCs w:val="20"/>
              </w:rPr>
              <w:t>457,31</w:t>
            </w:r>
          </w:p>
        </w:tc>
        <w:tc>
          <w:tcPr>
            <w:tcW w:w="435" w:type="pct"/>
            <w:tcBorders>
              <w:top w:val="nil"/>
              <w:left w:val="nil"/>
              <w:bottom w:val="single" w:sz="4" w:space="0" w:color="auto"/>
              <w:right w:val="single" w:sz="4" w:space="0" w:color="auto"/>
            </w:tcBorders>
            <w:shd w:val="clear" w:color="auto" w:fill="auto"/>
            <w:vAlign w:val="center"/>
            <w:hideMark/>
          </w:tcPr>
          <w:p w14:paraId="4473BB80" w14:textId="77777777" w:rsidR="00980085" w:rsidRPr="00980085" w:rsidRDefault="00980085" w:rsidP="00980085">
            <w:pPr>
              <w:jc w:val="center"/>
              <w:rPr>
                <w:sz w:val="20"/>
                <w:szCs w:val="20"/>
              </w:rPr>
            </w:pPr>
            <w:r w:rsidRPr="00980085">
              <w:rPr>
                <w:sz w:val="20"/>
                <w:szCs w:val="20"/>
              </w:rPr>
              <w:t>448,35</w:t>
            </w:r>
          </w:p>
        </w:tc>
        <w:tc>
          <w:tcPr>
            <w:tcW w:w="435" w:type="pct"/>
            <w:tcBorders>
              <w:top w:val="nil"/>
              <w:left w:val="nil"/>
              <w:bottom w:val="single" w:sz="4" w:space="0" w:color="auto"/>
              <w:right w:val="single" w:sz="4" w:space="0" w:color="auto"/>
            </w:tcBorders>
            <w:shd w:val="clear" w:color="auto" w:fill="auto"/>
            <w:vAlign w:val="center"/>
            <w:hideMark/>
          </w:tcPr>
          <w:p w14:paraId="26ED0427" w14:textId="77777777" w:rsidR="00980085" w:rsidRPr="00980085" w:rsidRDefault="00980085" w:rsidP="00980085">
            <w:pPr>
              <w:jc w:val="center"/>
              <w:rPr>
                <w:sz w:val="20"/>
                <w:szCs w:val="20"/>
              </w:rPr>
            </w:pPr>
            <w:r w:rsidRPr="00980085">
              <w:rPr>
                <w:sz w:val="20"/>
                <w:szCs w:val="20"/>
              </w:rPr>
              <w:t>466,28</w:t>
            </w:r>
          </w:p>
        </w:tc>
        <w:tc>
          <w:tcPr>
            <w:tcW w:w="484" w:type="pct"/>
            <w:tcBorders>
              <w:top w:val="nil"/>
              <w:left w:val="nil"/>
              <w:bottom w:val="single" w:sz="4" w:space="0" w:color="auto"/>
              <w:right w:val="single" w:sz="4" w:space="0" w:color="auto"/>
            </w:tcBorders>
            <w:shd w:val="clear" w:color="auto" w:fill="auto"/>
            <w:vAlign w:val="center"/>
            <w:hideMark/>
          </w:tcPr>
          <w:p w14:paraId="6DC52029" w14:textId="77777777" w:rsidR="00980085" w:rsidRPr="00980085" w:rsidRDefault="00980085" w:rsidP="00980085">
            <w:pPr>
              <w:jc w:val="center"/>
              <w:rPr>
                <w:sz w:val="20"/>
                <w:szCs w:val="20"/>
              </w:rPr>
            </w:pPr>
            <w:r w:rsidRPr="00980085">
              <w:rPr>
                <w:sz w:val="20"/>
                <w:szCs w:val="20"/>
              </w:rPr>
              <w:t>457,31</w:t>
            </w:r>
          </w:p>
        </w:tc>
        <w:tc>
          <w:tcPr>
            <w:tcW w:w="411" w:type="pct"/>
            <w:tcBorders>
              <w:top w:val="nil"/>
              <w:left w:val="nil"/>
              <w:bottom w:val="single" w:sz="4" w:space="0" w:color="auto"/>
              <w:right w:val="single" w:sz="4" w:space="0" w:color="auto"/>
            </w:tcBorders>
            <w:shd w:val="clear" w:color="auto" w:fill="auto"/>
            <w:noWrap/>
            <w:vAlign w:val="center"/>
            <w:hideMark/>
          </w:tcPr>
          <w:p w14:paraId="3E6FB67C" w14:textId="77777777" w:rsidR="00980085" w:rsidRPr="00980085" w:rsidRDefault="00980085" w:rsidP="00980085">
            <w:pPr>
              <w:jc w:val="center"/>
              <w:rPr>
                <w:color w:val="000000"/>
                <w:sz w:val="20"/>
                <w:szCs w:val="20"/>
              </w:rPr>
            </w:pPr>
            <w:r w:rsidRPr="00980085">
              <w:rPr>
                <w:color w:val="000000"/>
                <w:sz w:val="20"/>
                <w:szCs w:val="20"/>
              </w:rPr>
              <w:t>8,97</w:t>
            </w:r>
          </w:p>
        </w:tc>
        <w:tc>
          <w:tcPr>
            <w:tcW w:w="464" w:type="pct"/>
            <w:tcBorders>
              <w:top w:val="nil"/>
              <w:left w:val="nil"/>
              <w:bottom w:val="single" w:sz="4" w:space="0" w:color="auto"/>
              <w:right w:val="single" w:sz="4" w:space="0" w:color="auto"/>
            </w:tcBorders>
            <w:shd w:val="clear" w:color="auto" w:fill="auto"/>
            <w:vAlign w:val="center"/>
            <w:hideMark/>
          </w:tcPr>
          <w:p w14:paraId="5EB89AF9"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6B1E19D2" w14:textId="77777777" w:rsidR="00980085" w:rsidRPr="00980085" w:rsidRDefault="00980085" w:rsidP="00980085">
            <w:pPr>
              <w:jc w:val="center"/>
              <w:rPr>
                <w:sz w:val="20"/>
                <w:szCs w:val="20"/>
              </w:rPr>
            </w:pPr>
            <w:r w:rsidRPr="00980085">
              <w:rPr>
                <w:sz w:val="20"/>
                <w:szCs w:val="20"/>
              </w:rPr>
              <w:t>142 681,76</w:t>
            </w:r>
          </w:p>
        </w:tc>
      </w:tr>
      <w:tr w:rsidR="00980085" w:rsidRPr="00980085" w14:paraId="6C514128"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0CFD3A3B" w14:textId="77777777" w:rsidR="00980085" w:rsidRPr="00980085" w:rsidRDefault="00980085" w:rsidP="00980085">
            <w:pPr>
              <w:jc w:val="center"/>
              <w:rPr>
                <w:sz w:val="20"/>
                <w:szCs w:val="20"/>
              </w:rPr>
            </w:pPr>
            <w:r w:rsidRPr="00980085">
              <w:rPr>
                <w:sz w:val="20"/>
                <w:szCs w:val="20"/>
              </w:rPr>
              <w:t>14</w:t>
            </w:r>
          </w:p>
        </w:tc>
        <w:tc>
          <w:tcPr>
            <w:tcW w:w="1243" w:type="pct"/>
            <w:tcBorders>
              <w:top w:val="nil"/>
              <w:left w:val="nil"/>
              <w:bottom w:val="single" w:sz="4" w:space="0" w:color="auto"/>
              <w:right w:val="single" w:sz="4" w:space="0" w:color="auto"/>
            </w:tcBorders>
            <w:shd w:val="clear" w:color="auto" w:fill="auto"/>
            <w:vAlign w:val="center"/>
            <w:hideMark/>
          </w:tcPr>
          <w:p w14:paraId="69AFB256" w14:textId="77777777" w:rsidR="00980085" w:rsidRPr="00980085" w:rsidRDefault="00980085" w:rsidP="00980085">
            <w:pPr>
              <w:rPr>
                <w:color w:val="000000"/>
                <w:sz w:val="20"/>
                <w:szCs w:val="20"/>
              </w:rPr>
            </w:pPr>
            <w:r w:rsidRPr="00980085">
              <w:rPr>
                <w:color w:val="000000"/>
                <w:sz w:val="20"/>
                <w:szCs w:val="20"/>
              </w:rPr>
              <w:t xml:space="preserve">Нить стерильная хирургическая, синтетическая, рассасывающаяся, плетеная, М1,5 (4/0), длиной  в интервале от не менее 40 см до менее 75 см,  игла обратно-режущая, 3/8  окружности, </w:t>
            </w:r>
            <w:r w:rsidRPr="00980085">
              <w:rPr>
                <w:color w:val="000000"/>
                <w:sz w:val="20"/>
                <w:szCs w:val="20"/>
              </w:rPr>
              <w:lastRenderedPageBreak/>
              <w:t>в интервале от более 18 мм до менее 20 мм длиной</w:t>
            </w:r>
          </w:p>
        </w:tc>
        <w:tc>
          <w:tcPr>
            <w:tcW w:w="222" w:type="pct"/>
            <w:tcBorders>
              <w:top w:val="nil"/>
              <w:left w:val="nil"/>
              <w:bottom w:val="single" w:sz="4" w:space="0" w:color="auto"/>
              <w:right w:val="single" w:sz="4" w:space="0" w:color="auto"/>
            </w:tcBorders>
            <w:shd w:val="clear" w:color="auto" w:fill="auto"/>
            <w:vAlign w:val="center"/>
            <w:hideMark/>
          </w:tcPr>
          <w:p w14:paraId="14598355" w14:textId="77777777" w:rsidR="00980085" w:rsidRPr="00980085" w:rsidRDefault="00980085" w:rsidP="00980085">
            <w:pPr>
              <w:jc w:val="center"/>
              <w:rPr>
                <w:color w:val="000000"/>
                <w:sz w:val="20"/>
                <w:szCs w:val="20"/>
              </w:rPr>
            </w:pPr>
            <w:r w:rsidRPr="00980085">
              <w:rPr>
                <w:color w:val="000000"/>
                <w:sz w:val="20"/>
                <w:szCs w:val="20"/>
              </w:rPr>
              <w:lastRenderedPageBreak/>
              <w:t>штука</w:t>
            </w:r>
          </w:p>
        </w:tc>
        <w:tc>
          <w:tcPr>
            <w:tcW w:w="214" w:type="pct"/>
            <w:tcBorders>
              <w:top w:val="nil"/>
              <w:left w:val="nil"/>
              <w:bottom w:val="single" w:sz="4" w:space="0" w:color="auto"/>
              <w:right w:val="single" w:sz="4" w:space="0" w:color="auto"/>
            </w:tcBorders>
            <w:shd w:val="clear" w:color="auto" w:fill="auto"/>
            <w:vAlign w:val="center"/>
            <w:hideMark/>
          </w:tcPr>
          <w:p w14:paraId="4910118B" w14:textId="77777777" w:rsidR="00980085" w:rsidRPr="00980085" w:rsidRDefault="00980085" w:rsidP="00980085">
            <w:pPr>
              <w:jc w:val="center"/>
              <w:rPr>
                <w:color w:val="000000"/>
                <w:sz w:val="20"/>
                <w:szCs w:val="20"/>
              </w:rPr>
            </w:pPr>
            <w:r w:rsidRPr="00980085">
              <w:rPr>
                <w:color w:val="000000"/>
                <w:sz w:val="20"/>
                <w:szCs w:val="20"/>
              </w:rPr>
              <w:t>180</w:t>
            </w:r>
          </w:p>
        </w:tc>
        <w:tc>
          <w:tcPr>
            <w:tcW w:w="435" w:type="pct"/>
            <w:tcBorders>
              <w:top w:val="nil"/>
              <w:left w:val="nil"/>
              <w:bottom w:val="single" w:sz="4" w:space="0" w:color="auto"/>
              <w:right w:val="single" w:sz="4" w:space="0" w:color="auto"/>
            </w:tcBorders>
            <w:shd w:val="clear" w:color="auto" w:fill="auto"/>
            <w:vAlign w:val="center"/>
            <w:hideMark/>
          </w:tcPr>
          <w:p w14:paraId="087DEE25" w14:textId="77777777" w:rsidR="00980085" w:rsidRPr="00980085" w:rsidRDefault="00980085" w:rsidP="00980085">
            <w:pPr>
              <w:jc w:val="center"/>
              <w:rPr>
                <w:sz w:val="20"/>
                <w:szCs w:val="20"/>
              </w:rPr>
            </w:pPr>
            <w:r w:rsidRPr="00980085">
              <w:rPr>
                <w:sz w:val="20"/>
                <w:szCs w:val="20"/>
              </w:rPr>
              <w:t>604,82</w:t>
            </w:r>
          </w:p>
        </w:tc>
        <w:tc>
          <w:tcPr>
            <w:tcW w:w="435" w:type="pct"/>
            <w:tcBorders>
              <w:top w:val="nil"/>
              <w:left w:val="nil"/>
              <w:bottom w:val="single" w:sz="4" w:space="0" w:color="auto"/>
              <w:right w:val="single" w:sz="4" w:space="0" w:color="auto"/>
            </w:tcBorders>
            <w:shd w:val="clear" w:color="auto" w:fill="auto"/>
            <w:vAlign w:val="center"/>
            <w:hideMark/>
          </w:tcPr>
          <w:p w14:paraId="6225C374" w14:textId="77777777" w:rsidR="00980085" w:rsidRPr="00980085" w:rsidRDefault="00980085" w:rsidP="00980085">
            <w:pPr>
              <w:jc w:val="center"/>
              <w:rPr>
                <w:sz w:val="20"/>
                <w:szCs w:val="20"/>
              </w:rPr>
            </w:pPr>
            <w:r w:rsidRPr="00980085">
              <w:rPr>
                <w:sz w:val="20"/>
                <w:szCs w:val="20"/>
              </w:rPr>
              <w:t>587,21</w:t>
            </w:r>
          </w:p>
        </w:tc>
        <w:tc>
          <w:tcPr>
            <w:tcW w:w="435" w:type="pct"/>
            <w:tcBorders>
              <w:top w:val="nil"/>
              <w:left w:val="nil"/>
              <w:bottom w:val="single" w:sz="4" w:space="0" w:color="auto"/>
              <w:right w:val="single" w:sz="4" w:space="0" w:color="auto"/>
            </w:tcBorders>
            <w:shd w:val="clear" w:color="auto" w:fill="auto"/>
            <w:vAlign w:val="center"/>
            <w:hideMark/>
          </w:tcPr>
          <w:p w14:paraId="5DC813F4" w14:textId="77777777" w:rsidR="00980085" w:rsidRPr="00980085" w:rsidRDefault="00980085" w:rsidP="00980085">
            <w:pPr>
              <w:jc w:val="center"/>
              <w:rPr>
                <w:sz w:val="20"/>
                <w:szCs w:val="20"/>
              </w:rPr>
            </w:pPr>
            <w:r w:rsidRPr="00980085">
              <w:rPr>
                <w:sz w:val="20"/>
                <w:szCs w:val="20"/>
              </w:rPr>
              <w:t>610,69</w:t>
            </w:r>
          </w:p>
        </w:tc>
        <w:tc>
          <w:tcPr>
            <w:tcW w:w="484" w:type="pct"/>
            <w:tcBorders>
              <w:top w:val="nil"/>
              <w:left w:val="nil"/>
              <w:bottom w:val="single" w:sz="4" w:space="0" w:color="auto"/>
              <w:right w:val="single" w:sz="4" w:space="0" w:color="auto"/>
            </w:tcBorders>
            <w:shd w:val="clear" w:color="auto" w:fill="auto"/>
            <w:vAlign w:val="center"/>
            <w:hideMark/>
          </w:tcPr>
          <w:p w14:paraId="5FB2572C" w14:textId="77777777" w:rsidR="00980085" w:rsidRPr="00980085" w:rsidRDefault="00980085" w:rsidP="00980085">
            <w:pPr>
              <w:jc w:val="center"/>
              <w:rPr>
                <w:sz w:val="20"/>
                <w:szCs w:val="20"/>
              </w:rPr>
            </w:pPr>
            <w:r w:rsidRPr="00980085">
              <w:rPr>
                <w:sz w:val="20"/>
                <w:szCs w:val="20"/>
              </w:rPr>
              <w:t>600,91</w:t>
            </w:r>
          </w:p>
        </w:tc>
        <w:tc>
          <w:tcPr>
            <w:tcW w:w="411" w:type="pct"/>
            <w:tcBorders>
              <w:top w:val="nil"/>
              <w:left w:val="nil"/>
              <w:bottom w:val="single" w:sz="4" w:space="0" w:color="auto"/>
              <w:right w:val="single" w:sz="4" w:space="0" w:color="auto"/>
            </w:tcBorders>
            <w:shd w:val="clear" w:color="auto" w:fill="auto"/>
            <w:noWrap/>
            <w:vAlign w:val="center"/>
            <w:hideMark/>
          </w:tcPr>
          <w:p w14:paraId="57C72387" w14:textId="77777777" w:rsidR="00980085" w:rsidRPr="00980085" w:rsidRDefault="00980085" w:rsidP="00980085">
            <w:pPr>
              <w:jc w:val="center"/>
              <w:rPr>
                <w:color w:val="000000"/>
                <w:sz w:val="20"/>
                <w:szCs w:val="20"/>
              </w:rPr>
            </w:pPr>
            <w:r w:rsidRPr="00980085">
              <w:rPr>
                <w:color w:val="000000"/>
                <w:sz w:val="20"/>
                <w:szCs w:val="20"/>
              </w:rPr>
              <w:t>12,22</w:t>
            </w:r>
          </w:p>
        </w:tc>
        <w:tc>
          <w:tcPr>
            <w:tcW w:w="464" w:type="pct"/>
            <w:tcBorders>
              <w:top w:val="nil"/>
              <w:left w:val="nil"/>
              <w:bottom w:val="single" w:sz="4" w:space="0" w:color="auto"/>
              <w:right w:val="single" w:sz="4" w:space="0" w:color="auto"/>
            </w:tcBorders>
            <w:shd w:val="clear" w:color="auto" w:fill="auto"/>
            <w:vAlign w:val="center"/>
            <w:hideMark/>
          </w:tcPr>
          <w:p w14:paraId="0DAAC524" w14:textId="77777777" w:rsidR="00980085" w:rsidRPr="00980085" w:rsidRDefault="00980085" w:rsidP="00980085">
            <w:pPr>
              <w:jc w:val="center"/>
              <w:rPr>
                <w:sz w:val="20"/>
                <w:szCs w:val="20"/>
              </w:rPr>
            </w:pPr>
            <w:r w:rsidRPr="00980085">
              <w:rPr>
                <w:sz w:val="20"/>
                <w:szCs w:val="20"/>
              </w:rPr>
              <w:t>2,03</w:t>
            </w:r>
          </w:p>
        </w:tc>
        <w:tc>
          <w:tcPr>
            <w:tcW w:w="490" w:type="pct"/>
            <w:tcBorders>
              <w:top w:val="nil"/>
              <w:left w:val="nil"/>
              <w:bottom w:val="single" w:sz="4" w:space="0" w:color="auto"/>
              <w:right w:val="single" w:sz="4" w:space="0" w:color="auto"/>
            </w:tcBorders>
            <w:shd w:val="clear" w:color="auto" w:fill="auto"/>
            <w:vAlign w:val="center"/>
            <w:hideMark/>
          </w:tcPr>
          <w:p w14:paraId="6B59BA69" w14:textId="77777777" w:rsidR="00980085" w:rsidRPr="00980085" w:rsidRDefault="00980085" w:rsidP="00980085">
            <w:pPr>
              <w:jc w:val="center"/>
              <w:rPr>
                <w:sz w:val="20"/>
                <w:szCs w:val="20"/>
              </w:rPr>
            </w:pPr>
            <w:r w:rsidRPr="00980085">
              <w:rPr>
                <w:sz w:val="20"/>
                <w:szCs w:val="20"/>
              </w:rPr>
              <w:t>108 163,20</w:t>
            </w:r>
          </w:p>
        </w:tc>
      </w:tr>
      <w:tr w:rsidR="00980085" w:rsidRPr="00980085" w14:paraId="15E6EC40"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043D94D8" w14:textId="77777777" w:rsidR="00980085" w:rsidRPr="00980085" w:rsidRDefault="00980085" w:rsidP="00980085">
            <w:pPr>
              <w:jc w:val="center"/>
              <w:rPr>
                <w:sz w:val="20"/>
                <w:szCs w:val="20"/>
              </w:rPr>
            </w:pPr>
            <w:r w:rsidRPr="00980085">
              <w:rPr>
                <w:sz w:val="20"/>
                <w:szCs w:val="20"/>
              </w:rPr>
              <w:t>15</w:t>
            </w:r>
          </w:p>
        </w:tc>
        <w:tc>
          <w:tcPr>
            <w:tcW w:w="1243" w:type="pct"/>
            <w:tcBorders>
              <w:top w:val="nil"/>
              <w:left w:val="nil"/>
              <w:bottom w:val="single" w:sz="4" w:space="0" w:color="auto"/>
              <w:right w:val="single" w:sz="4" w:space="0" w:color="auto"/>
            </w:tcBorders>
            <w:shd w:val="clear" w:color="auto" w:fill="auto"/>
            <w:vAlign w:val="center"/>
            <w:hideMark/>
          </w:tcPr>
          <w:p w14:paraId="4983D8F1"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М1 (5/0), длиной  в интервале от не менее 75 см до не более 85 см,  игла колющая, кончик иглы уплощен, 1/2  окружности, в интервале от не менее 16,8 мм до не более  17,2 мм длиной</w:t>
            </w:r>
          </w:p>
        </w:tc>
        <w:tc>
          <w:tcPr>
            <w:tcW w:w="222" w:type="pct"/>
            <w:tcBorders>
              <w:top w:val="nil"/>
              <w:left w:val="nil"/>
              <w:bottom w:val="single" w:sz="4" w:space="0" w:color="auto"/>
              <w:right w:val="single" w:sz="4" w:space="0" w:color="auto"/>
            </w:tcBorders>
            <w:shd w:val="clear" w:color="auto" w:fill="auto"/>
            <w:vAlign w:val="center"/>
            <w:hideMark/>
          </w:tcPr>
          <w:p w14:paraId="62267169"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77D9BD81" w14:textId="77777777" w:rsidR="00980085" w:rsidRPr="00980085" w:rsidRDefault="00980085" w:rsidP="00980085">
            <w:pPr>
              <w:jc w:val="center"/>
              <w:rPr>
                <w:color w:val="000000"/>
                <w:sz w:val="20"/>
                <w:szCs w:val="20"/>
              </w:rPr>
            </w:pPr>
            <w:r w:rsidRPr="00980085">
              <w:rPr>
                <w:color w:val="000000"/>
                <w:sz w:val="20"/>
                <w:szCs w:val="20"/>
              </w:rPr>
              <w:t>60</w:t>
            </w:r>
          </w:p>
        </w:tc>
        <w:tc>
          <w:tcPr>
            <w:tcW w:w="435" w:type="pct"/>
            <w:tcBorders>
              <w:top w:val="nil"/>
              <w:left w:val="nil"/>
              <w:bottom w:val="single" w:sz="4" w:space="0" w:color="auto"/>
              <w:right w:val="single" w:sz="4" w:space="0" w:color="auto"/>
            </w:tcBorders>
            <w:shd w:val="clear" w:color="auto" w:fill="auto"/>
            <w:vAlign w:val="center"/>
            <w:hideMark/>
          </w:tcPr>
          <w:p w14:paraId="7748016F" w14:textId="77777777" w:rsidR="00980085" w:rsidRPr="00980085" w:rsidRDefault="00980085" w:rsidP="00980085">
            <w:pPr>
              <w:jc w:val="center"/>
              <w:rPr>
                <w:sz w:val="20"/>
                <w:szCs w:val="20"/>
              </w:rPr>
            </w:pPr>
            <w:r w:rsidRPr="00980085">
              <w:rPr>
                <w:sz w:val="20"/>
                <w:szCs w:val="20"/>
              </w:rPr>
              <w:t>315,58</w:t>
            </w:r>
          </w:p>
        </w:tc>
        <w:tc>
          <w:tcPr>
            <w:tcW w:w="435" w:type="pct"/>
            <w:tcBorders>
              <w:top w:val="nil"/>
              <w:left w:val="nil"/>
              <w:bottom w:val="single" w:sz="4" w:space="0" w:color="auto"/>
              <w:right w:val="single" w:sz="4" w:space="0" w:color="auto"/>
            </w:tcBorders>
            <w:shd w:val="clear" w:color="auto" w:fill="auto"/>
            <w:vAlign w:val="center"/>
            <w:hideMark/>
          </w:tcPr>
          <w:p w14:paraId="206BFE08" w14:textId="77777777" w:rsidR="00980085" w:rsidRPr="00980085" w:rsidRDefault="00980085" w:rsidP="00980085">
            <w:pPr>
              <w:jc w:val="center"/>
              <w:rPr>
                <w:sz w:val="20"/>
                <w:szCs w:val="20"/>
              </w:rPr>
            </w:pPr>
            <w:r w:rsidRPr="00980085">
              <w:rPr>
                <w:sz w:val="20"/>
                <w:szCs w:val="20"/>
              </w:rPr>
              <w:t>309,40</w:t>
            </w:r>
          </w:p>
        </w:tc>
        <w:tc>
          <w:tcPr>
            <w:tcW w:w="435" w:type="pct"/>
            <w:tcBorders>
              <w:top w:val="nil"/>
              <w:left w:val="nil"/>
              <w:bottom w:val="single" w:sz="4" w:space="0" w:color="auto"/>
              <w:right w:val="single" w:sz="4" w:space="0" w:color="auto"/>
            </w:tcBorders>
            <w:shd w:val="clear" w:color="auto" w:fill="auto"/>
            <w:vAlign w:val="center"/>
            <w:hideMark/>
          </w:tcPr>
          <w:p w14:paraId="69FD3260" w14:textId="77777777" w:rsidR="00980085" w:rsidRPr="00980085" w:rsidRDefault="00980085" w:rsidP="00980085">
            <w:pPr>
              <w:jc w:val="center"/>
              <w:rPr>
                <w:sz w:val="20"/>
                <w:szCs w:val="20"/>
              </w:rPr>
            </w:pPr>
            <w:r w:rsidRPr="00980085">
              <w:rPr>
                <w:sz w:val="20"/>
                <w:szCs w:val="20"/>
              </w:rPr>
              <w:t>321,77</w:t>
            </w:r>
          </w:p>
        </w:tc>
        <w:tc>
          <w:tcPr>
            <w:tcW w:w="484" w:type="pct"/>
            <w:tcBorders>
              <w:top w:val="nil"/>
              <w:left w:val="nil"/>
              <w:bottom w:val="single" w:sz="4" w:space="0" w:color="auto"/>
              <w:right w:val="single" w:sz="4" w:space="0" w:color="auto"/>
            </w:tcBorders>
            <w:shd w:val="clear" w:color="auto" w:fill="auto"/>
            <w:vAlign w:val="center"/>
            <w:hideMark/>
          </w:tcPr>
          <w:p w14:paraId="318272EE" w14:textId="77777777" w:rsidR="00980085" w:rsidRPr="00980085" w:rsidRDefault="00980085" w:rsidP="00980085">
            <w:pPr>
              <w:jc w:val="center"/>
              <w:rPr>
                <w:sz w:val="20"/>
                <w:szCs w:val="20"/>
              </w:rPr>
            </w:pPr>
            <w:r w:rsidRPr="00980085">
              <w:rPr>
                <w:sz w:val="20"/>
                <w:szCs w:val="20"/>
              </w:rPr>
              <w:t>315,58</w:t>
            </w:r>
          </w:p>
        </w:tc>
        <w:tc>
          <w:tcPr>
            <w:tcW w:w="411" w:type="pct"/>
            <w:tcBorders>
              <w:top w:val="nil"/>
              <w:left w:val="nil"/>
              <w:bottom w:val="single" w:sz="4" w:space="0" w:color="auto"/>
              <w:right w:val="single" w:sz="4" w:space="0" w:color="auto"/>
            </w:tcBorders>
            <w:shd w:val="clear" w:color="auto" w:fill="auto"/>
            <w:noWrap/>
            <w:vAlign w:val="center"/>
            <w:hideMark/>
          </w:tcPr>
          <w:p w14:paraId="747FD712" w14:textId="77777777" w:rsidR="00980085" w:rsidRPr="00980085" w:rsidRDefault="00980085" w:rsidP="00980085">
            <w:pPr>
              <w:jc w:val="center"/>
              <w:rPr>
                <w:color w:val="000000"/>
                <w:sz w:val="20"/>
                <w:szCs w:val="20"/>
              </w:rPr>
            </w:pPr>
            <w:r w:rsidRPr="00980085">
              <w:rPr>
                <w:color w:val="000000"/>
                <w:sz w:val="20"/>
                <w:szCs w:val="20"/>
              </w:rPr>
              <w:t>6,19</w:t>
            </w:r>
          </w:p>
        </w:tc>
        <w:tc>
          <w:tcPr>
            <w:tcW w:w="464" w:type="pct"/>
            <w:tcBorders>
              <w:top w:val="nil"/>
              <w:left w:val="nil"/>
              <w:bottom w:val="single" w:sz="4" w:space="0" w:color="auto"/>
              <w:right w:val="single" w:sz="4" w:space="0" w:color="auto"/>
            </w:tcBorders>
            <w:shd w:val="clear" w:color="auto" w:fill="auto"/>
            <w:vAlign w:val="center"/>
            <w:hideMark/>
          </w:tcPr>
          <w:p w14:paraId="676AB9BC"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0464463B" w14:textId="77777777" w:rsidR="00980085" w:rsidRPr="00980085" w:rsidRDefault="00980085" w:rsidP="00980085">
            <w:pPr>
              <w:jc w:val="center"/>
              <w:rPr>
                <w:sz w:val="20"/>
                <w:szCs w:val="20"/>
              </w:rPr>
            </w:pPr>
            <w:r w:rsidRPr="00980085">
              <w:rPr>
                <w:sz w:val="20"/>
                <w:szCs w:val="20"/>
              </w:rPr>
              <w:t>18 935,00</w:t>
            </w:r>
          </w:p>
        </w:tc>
      </w:tr>
      <w:tr w:rsidR="00980085" w:rsidRPr="00980085" w14:paraId="0D12D6FC" w14:textId="77777777" w:rsidTr="00980085">
        <w:trPr>
          <w:trHeight w:val="127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57020A2C" w14:textId="77777777" w:rsidR="00980085" w:rsidRPr="00980085" w:rsidRDefault="00980085" w:rsidP="00980085">
            <w:pPr>
              <w:jc w:val="center"/>
              <w:rPr>
                <w:sz w:val="20"/>
                <w:szCs w:val="20"/>
              </w:rPr>
            </w:pPr>
            <w:r w:rsidRPr="00980085">
              <w:rPr>
                <w:sz w:val="20"/>
                <w:szCs w:val="20"/>
              </w:rPr>
              <w:t>16</w:t>
            </w:r>
          </w:p>
        </w:tc>
        <w:tc>
          <w:tcPr>
            <w:tcW w:w="1243" w:type="pct"/>
            <w:tcBorders>
              <w:top w:val="nil"/>
              <w:left w:val="nil"/>
              <w:bottom w:val="single" w:sz="4" w:space="0" w:color="auto"/>
              <w:right w:val="single" w:sz="4" w:space="0" w:color="auto"/>
            </w:tcBorders>
            <w:shd w:val="clear" w:color="auto" w:fill="auto"/>
            <w:vAlign w:val="center"/>
            <w:hideMark/>
          </w:tcPr>
          <w:p w14:paraId="044D194C"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М0.7 (6/0), длиной  в интервале от не менее 45 см до менее 70 см,  игла колющая, 1/2  окружности, в интервале от не менее 12,7 мм до не более 13,8 мм длиной</w:t>
            </w:r>
          </w:p>
        </w:tc>
        <w:tc>
          <w:tcPr>
            <w:tcW w:w="222" w:type="pct"/>
            <w:tcBorders>
              <w:top w:val="nil"/>
              <w:left w:val="nil"/>
              <w:bottom w:val="single" w:sz="4" w:space="0" w:color="auto"/>
              <w:right w:val="single" w:sz="4" w:space="0" w:color="auto"/>
            </w:tcBorders>
            <w:shd w:val="clear" w:color="auto" w:fill="auto"/>
            <w:vAlign w:val="center"/>
            <w:hideMark/>
          </w:tcPr>
          <w:p w14:paraId="1CD02DE3"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797D168F" w14:textId="77777777" w:rsidR="00980085" w:rsidRPr="00980085" w:rsidRDefault="00980085" w:rsidP="00980085">
            <w:pPr>
              <w:jc w:val="center"/>
              <w:rPr>
                <w:color w:val="000000"/>
                <w:sz w:val="20"/>
                <w:szCs w:val="20"/>
              </w:rPr>
            </w:pPr>
            <w:r w:rsidRPr="00980085">
              <w:rPr>
                <w:color w:val="000000"/>
                <w:sz w:val="20"/>
                <w:szCs w:val="20"/>
              </w:rPr>
              <w:t>60</w:t>
            </w:r>
          </w:p>
        </w:tc>
        <w:tc>
          <w:tcPr>
            <w:tcW w:w="435" w:type="pct"/>
            <w:tcBorders>
              <w:top w:val="nil"/>
              <w:left w:val="nil"/>
              <w:bottom w:val="single" w:sz="4" w:space="0" w:color="auto"/>
              <w:right w:val="single" w:sz="4" w:space="0" w:color="auto"/>
            </w:tcBorders>
            <w:shd w:val="clear" w:color="auto" w:fill="auto"/>
            <w:vAlign w:val="center"/>
            <w:hideMark/>
          </w:tcPr>
          <w:p w14:paraId="4ED75586" w14:textId="77777777" w:rsidR="00980085" w:rsidRPr="00980085" w:rsidRDefault="00980085" w:rsidP="00980085">
            <w:pPr>
              <w:jc w:val="center"/>
              <w:rPr>
                <w:sz w:val="20"/>
                <w:szCs w:val="20"/>
              </w:rPr>
            </w:pPr>
            <w:r w:rsidRPr="00980085">
              <w:rPr>
                <w:sz w:val="20"/>
                <w:szCs w:val="20"/>
              </w:rPr>
              <w:t>462,53</w:t>
            </w:r>
          </w:p>
        </w:tc>
        <w:tc>
          <w:tcPr>
            <w:tcW w:w="435" w:type="pct"/>
            <w:tcBorders>
              <w:top w:val="nil"/>
              <w:left w:val="nil"/>
              <w:bottom w:val="single" w:sz="4" w:space="0" w:color="auto"/>
              <w:right w:val="single" w:sz="4" w:space="0" w:color="auto"/>
            </w:tcBorders>
            <w:shd w:val="clear" w:color="auto" w:fill="auto"/>
            <w:vAlign w:val="center"/>
            <w:hideMark/>
          </w:tcPr>
          <w:p w14:paraId="35F8CCF9" w14:textId="77777777" w:rsidR="00980085" w:rsidRPr="00980085" w:rsidRDefault="00980085" w:rsidP="00980085">
            <w:pPr>
              <w:jc w:val="center"/>
              <w:rPr>
                <w:sz w:val="20"/>
                <w:szCs w:val="20"/>
              </w:rPr>
            </w:pPr>
            <w:r w:rsidRPr="00980085">
              <w:rPr>
                <w:sz w:val="20"/>
                <w:szCs w:val="20"/>
              </w:rPr>
              <w:t>453,47</w:t>
            </w:r>
          </w:p>
        </w:tc>
        <w:tc>
          <w:tcPr>
            <w:tcW w:w="435" w:type="pct"/>
            <w:tcBorders>
              <w:top w:val="nil"/>
              <w:left w:val="nil"/>
              <w:bottom w:val="single" w:sz="4" w:space="0" w:color="auto"/>
              <w:right w:val="single" w:sz="4" w:space="0" w:color="auto"/>
            </w:tcBorders>
            <w:shd w:val="clear" w:color="auto" w:fill="auto"/>
            <w:vAlign w:val="center"/>
            <w:hideMark/>
          </w:tcPr>
          <w:p w14:paraId="24DC3763" w14:textId="77777777" w:rsidR="00980085" w:rsidRPr="00980085" w:rsidRDefault="00980085" w:rsidP="00980085">
            <w:pPr>
              <w:jc w:val="center"/>
              <w:rPr>
                <w:sz w:val="20"/>
                <w:szCs w:val="20"/>
              </w:rPr>
            </w:pPr>
            <w:r w:rsidRPr="00980085">
              <w:rPr>
                <w:sz w:val="20"/>
                <w:szCs w:val="20"/>
              </w:rPr>
              <w:t>476,14</w:t>
            </w:r>
          </w:p>
        </w:tc>
        <w:tc>
          <w:tcPr>
            <w:tcW w:w="484" w:type="pct"/>
            <w:tcBorders>
              <w:top w:val="nil"/>
              <w:left w:val="nil"/>
              <w:bottom w:val="single" w:sz="4" w:space="0" w:color="auto"/>
              <w:right w:val="single" w:sz="4" w:space="0" w:color="auto"/>
            </w:tcBorders>
            <w:shd w:val="clear" w:color="auto" w:fill="auto"/>
            <w:vAlign w:val="center"/>
            <w:hideMark/>
          </w:tcPr>
          <w:p w14:paraId="2F459D05" w14:textId="77777777" w:rsidR="00980085" w:rsidRPr="00980085" w:rsidRDefault="00980085" w:rsidP="00980085">
            <w:pPr>
              <w:jc w:val="center"/>
              <w:rPr>
                <w:sz w:val="20"/>
                <w:szCs w:val="20"/>
              </w:rPr>
            </w:pPr>
            <w:r w:rsidRPr="00980085">
              <w:rPr>
                <w:sz w:val="20"/>
                <w:szCs w:val="20"/>
              </w:rPr>
              <w:t>464,05</w:t>
            </w:r>
          </w:p>
        </w:tc>
        <w:tc>
          <w:tcPr>
            <w:tcW w:w="411" w:type="pct"/>
            <w:tcBorders>
              <w:top w:val="nil"/>
              <w:left w:val="nil"/>
              <w:bottom w:val="single" w:sz="4" w:space="0" w:color="auto"/>
              <w:right w:val="single" w:sz="4" w:space="0" w:color="auto"/>
            </w:tcBorders>
            <w:shd w:val="clear" w:color="auto" w:fill="auto"/>
            <w:noWrap/>
            <w:vAlign w:val="center"/>
            <w:hideMark/>
          </w:tcPr>
          <w:p w14:paraId="1CA58A4E" w14:textId="77777777" w:rsidR="00980085" w:rsidRPr="00980085" w:rsidRDefault="00980085" w:rsidP="00980085">
            <w:pPr>
              <w:jc w:val="center"/>
              <w:rPr>
                <w:color w:val="000000"/>
                <w:sz w:val="20"/>
                <w:szCs w:val="20"/>
              </w:rPr>
            </w:pPr>
            <w:r w:rsidRPr="00980085">
              <w:rPr>
                <w:color w:val="000000"/>
                <w:sz w:val="20"/>
                <w:szCs w:val="20"/>
              </w:rPr>
              <w:t>11,41</w:t>
            </w:r>
          </w:p>
        </w:tc>
        <w:tc>
          <w:tcPr>
            <w:tcW w:w="464" w:type="pct"/>
            <w:tcBorders>
              <w:top w:val="nil"/>
              <w:left w:val="nil"/>
              <w:bottom w:val="single" w:sz="4" w:space="0" w:color="auto"/>
              <w:right w:val="single" w:sz="4" w:space="0" w:color="auto"/>
            </w:tcBorders>
            <w:shd w:val="clear" w:color="auto" w:fill="auto"/>
            <w:vAlign w:val="center"/>
            <w:hideMark/>
          </w:tcPr>
          <w:p w14:paraId="15B7A2BD" w14:textId="77777777" w:rsidR="00980085" w:rsidRPr="00980085" w:rsidRDefault="00980085" w:rsidP="00980085">
            <w:pPr>
              <w:jc w:val="center"/>
              <w:rPr>
                <w:sz w:val="20"/>
                <w:szCs w:val="20"/>
              </w:rPr>
            </w:pPr>
            <w:r w:rsidRPr="00980085">
              <w:rPr>
                <w:sz w:val="20"/>
                <w:szCs w:val="20"/>
              </w:rPr>
              <w:t>2,46</w:t>
            </w:r>
          </w:p>
        </w:tc>
        <w:tc>
          <w:tcPr>
            <w:tcW w:w="490" w:type="pct"/>
            <w:tcBorders>
              <w:top w:val="nil"/>
              <w:left w:val="nil"/>
              <w:bottom w:val="single" w:sz="4" w:space="0" w:color="auto"/>
              <w:right w:val="single" w:sz="4" w:space="0" w:color="auto"/>
            </w:tcBorders>
            <w:shd w:val="clear" w:color="auto" w:fill="auto"/>
            <w:vAlign w:val="center"/>
            <w:hideMark/>
          </w:tcPr>
          <w:p w14:paraId="40EADC51" w14:textId="77777777" w:rsidR="00980085" w:rsidRPr="00980085" w:rsidRDefault="00980085" w:rsidP="00980085">
            <w:pPr>
              <w:jc w:val="center"/>
              <w:rPr>
                <w:sz w:val="20"/>
                <w:szCs w:val="20"/>
              </w:rPr>
            </w:pPr>
            <w:r w:rsidRPr="00980085">
              <w:rPr>
                <w:sz w:val="20"/>
                <w:szCs w:val="20"/>
              </w:rPr>
              <w:t>27 842,80</w:t>
            </w:r>
          </w:p>
        </w:tc>
      </w:tr>
      <w:tr w:rsidR="00980085" w:rsidRPr="00980085" w14:paraId="7AEE3A0B" w14:textId="77777777" w:rsidTr="00980085">
        <w:trPr>
          <w:trHeight w:val="127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26CE46EF" w14:textId="77777777" w:rsidR="00980085" w:rsidRPr="00980085" w:rsidRDefault="00980085" w:rsidP="00980085">
            <w:pPr>
              <w:jc w:val="center"/>
              <w:rPr>
                <w:sz w:val="20"/>
                <w:szCs w:val="20"/>
              </w:rPr>
            </w:pPr>
            <w:r w:rsidRPr="00980085">
              <w:rPr>
                <w:sz w:val="20"/>
                <w:szCs w:val="20"/>
              </w:rPr>
              <w:t>17</w:t>
            </w:r>
          </w:p>
        </w:tc>
        <w:tc>
          <w:tcPr>
            <w:tcW w:w="1243" w:type="pct"/>
            <w:tcBorders>
              <w:top w:val="nil"/>
              <w:left w:val="nil"/>
              <w:bottom w:val="single" w:sz="4" w:space="0" w:color="auto"/>
              <w:right w:val="single" w:sz="4" w:space="0" w:color="auto"/>
            </w:tcBorders>
            <w:shd w:val="clear" w:color="auto" w:fill="auto"/>
            <w:vAlign w:val="center"/>
            <w:hideMark/>
          </w:tcPr>
          <w:p w14:paraId="5283F9F1"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М0.5 (7/0), длиной в интервале от не менее 27 см до менее 40 см,  игла шпательная, 3/8 окружности, в интервале от более 6,3 мм до менее 6,5 мм длиной</w:t>
            </w:r>
          </w:p>
        </w:tc>
        <w:tc>
          <w:tcPr>
            <w:tcW w:w="222" w:type="pct"/>
            <w:tcBorders>
              <w:top w:val="nil"/>
              <w:left w:val="nil"/>
              <w:bottom w:val="single" w:sz="4" w:space="0" w:color="auto"/>
              <w:right w:val="single" w:sz="4" w:space="0" w:color="auto"/>
            </w:tcBorders>
            <w:shd w:val="clear" w:color="auto" w:fill="auto"/>
            <w:vAlign w:val="center"/>
            <w:hideMark/>
          </w:tcPr>
          <w:p w14:paraId="2C187874"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41D1D52E" w14:textId="77777777" w:rsidR="00980085" w:rsidRPr="00980085" w:rsidRDefault="00980085" w:rsidP="00980085">
            <w:pPr>
              <w:jc w:val="center"/>
              <w:rPr>
                <w:color w:val="000000"/>
                <w:sz w:val="20"/>
                <w:szCs w:val="20"/>
              </w:rPr>
            </w:pPr>
            <w:r w:rsidRPr="00980085">
              <w:rPr>
                <w:color w:val="000000"/>
                <w:sz w:val="20"/>
                <w:szCs w:val="20"/>
              </w:rPr>
              <w:t>60</w:t>
            </w:r>
          </w:p>
        </w:tc>
        <w:tc>
          <w:tcPr>
            <w:tcW w:w="435" w:type="pct"/>
            <w:tcBorders>
              <w:top w:val="nil"/>
              <w:left w:val="nil"/>
              <w:bottom w:val="single" w:sz="4" w:space="0" w:color="auto"/>
              <w:right w:val="single" w:sz="4" w:space="0" w:color="auto"/>
            </w:tcBorders>
            <w:shd w:val="clear" w:color="auto" w:fill="auto"/>
            <w:vAlign w:val="center"/>
            <w:hideMark/>
          </w:tcPr>
          <w:p w14:paraId="29EC13CA" w14:textId="77777777" w:rsidR="00980085" w:rsidRPr="00980085" w:rsidRDefault="00980085" w:rsidP="00980085">
            <w:pPr>
              <w:jc w:val="center"/>
              <w:rPr>
                <w:sz w:val="20"/>
                <w:szCs w:val="20"/>
              </w:rPr>
            </w:pPr>
            <w:r w:rsidRPr="00980085">
              <w:rPr>
                <w:sz w:val="20"/>
                <w:szCs w:val="20"/>
              </w:rPr>
              <w:t>1166,07</w:t>
            </w:r>
          </w:p>
        </w:tc>
        <w:tc>
          <w:tcPr>
            <w:tcW w:w="435" w:type="pct"/>
            <w:tcBorders>
              <w:top w:val="nil"/>
              <w:left w:val="nil"/>
              <w:bottom w:val="single" w:sz="4" w:space="0" w:color="auto"/>
              <w:right w:val="single" w:sz="4" w:space="0" w:color="auto"/>
            </w:tcBorders>
            <w:shd w:val="clear" w:color="auto" w:fill="auto"/>
            <w:vAlign w:val="center"/>
            <w:hideMark/>
          </w:tcPr>
          <w:p w14:paraId="60BFEA32" w14:textId="77777777" w:rsidR="00980085" w:rsidRPr="00980085" w:rsidRDefault="00980085" w:rsidP="00980085">
            <w:pPr>
              <w:jc w:val="center"/>
              <w:rPr>
                <w:sz w:val="20"/>
                <w:szCs w:val="20"/>
              </w:rPr>
            </w:pPr>
            <w:r w:rsidRPr="00980085">
              <w:rPr>
                <w:sz w:val="20"/>
                <w:szCs w:val="20"/>
              </w:rPr>
              <w:t>1143,21</w:t>
            </w:r>
          </w:p>
        </w:tc>
        <w:tc>
          <w:tcPr>
            <w:tcW w:w="435" w:type="pct"/>
            <w:tcBorders>
              <w:top w:val="nil"/>
              <w:left w:val="nil"/>
              <w:bottom w:val="single" w:sz="4" w:space="0" w:color="auto"/>
              <w:right w:val="single" w:sz="4" w:space="0" w:color="auto"/>
            </w:tcBorders>
            <w:shd w:val="clear" w:color="auto" w:fill="auto"/>
            <w:vAlign w:val="center"/>
            <w:hideMark/>
          </w:tcPr>
          <w:p w14:paraId="3D887ABF" w14:textId="77777777" w:rsidR="00980085" w:rsidRPr="00980085" w:rsidRDefault="00980085" w:rsidP="00980085">
            <w:pPr>
              <w:jc w:val="center"/>
              <w:rPr>
                <w:sz w:val="20"/>
                <w:szCs w:val="20"/>
              </w:rPr>
            </w:pPr>
            <w:r w:rsidRPr="00980085">
              <w:rPr>
                <w:sz w:val="20"/>
                <w:szCs w:val="20"/>
              </w:rPr>
              <w:t>1188,93</w:t>
            </w:r>
          </w:p>
        </w:tc>
        <w:tc>
          <w:tcPr>
            <w:tcW w:w="484" w:type="pct"/>
            <w:tcBorders>
              <w:top w:val="nil"/>
              <w:left w:val="nil"/>
              <w:bottom w:val="single" w:sz="4" w:space="0" w:color="auto"/>
              <w:right w:val="single" w:sz="4" w:space="0" w:color="auto"/>
            </w:tcBorders>
            <w:shd w:val="clear" w:color="auto" w:fill="auto"/>
            <w:vAlign w:val="center"/>
            <w:hideMark/>
          </w:tcPr>
          <w:p w14:paraId="37D9D185" w14:textId="77777777" w:rsidR="00980085" w:rsidRPr="00980085" w:rsidRDefault="00980085" w:rsidP="00980085">
            <w:pPr>
              <w:jc w:val="center"/>
              <w:rPr>
                <w:sz w:val="20"/>
                <w:szCs w:val="20"/>
              </w:rPr>
            </w:pPr>
            <w:r w:rsidRPr="00980085">
              <w:rPr>
                <w:sz w:val="20"/>
                <w:szCs w:val="20"/>
              </w:rPr>
              <w:t>1166,07</w:t>
            </w:r>
          </w:p>
        </w:tc>
        <w:tc>
          <w:tcPr>
            <w:tcW w:w="411" w:type="pct"/>
            <w:tcBorders>
              <w:top w:val="nil"/>
              <w:left w:val="nil"/>
              <w:bottom w:val="single" w:sz="4" w:space="0" w:color="auto"/>
              <w:right w:val="single" w:sz="4" w:space="0" w:color="auto"/>
            </w:tcBorders>
            <w:shd w:val="clear" w:color="auto" w:fill="auto"/>
            <w:noWrap/>
            <w:vAlign w:val="center"/>
            <w:hideMark/>
          </w:tcPr>
          <w:p w14:paraId="3A47B6E1" w14:textId="77777777" w:rsidR="00980085" w:rsidRPr="00980085" w:rsidRDefault="00980085" w:rsidP="00980085">
            <w:pPr>
              <w:jc w:val="center"/>
              <w:rPr>
                <w:color w:val="000000"/>
                <w:sz w:val="20"/>
                <w:szCs w:val="20"/>
              </w:rPr>
            </w:pPr>
            <w:r w:rsidRPr="00980085">
              <w:rPr>
                <w:color w:val="000000"/>
                <w:sz w:val="20"/>
                <w:szCs w:val="20"/>
              </w:rPr>
              <w:t>22,86</w:t>
            </w:r>
          </w:p>
        </w:tc>
        <w:tc>
          <w:tcPr>
            <w:tcW w:w="464" w:type="pct"/>
            <w:tcBorders>
              <w:top w:val="nil"/>
              <w:left w:val="nil"/>
              <w:bottom w:val="single" w:sz="4" w:space="0" w:color="auto"/>
              <w:right w:val="single" w:sz="4" w:space="0" w:color="auto"/>
            </w:tcBorders>
            <w:shd w:val="clear" w:color="auto" w:fill="auto"/>
            <w:vAlign w:val="center"/>
            <w:hideMark/>
          </w:tcPr>
          <w:p w14:paraId="6C3FAE3A"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620BD4C3" w14:textId="77777777" w:rsidR="00980085" w:rsidRPr="00980085" w:rsidRDefault="00980085" w:rsidP="00980085">
            <w:pPr>
              <w:jc w:val="center"/>
              <w:rPr>
                <w:sz w:val="20"/>
                <w:szCs w:val="20"/>
              </w:rPr>
            </w:pPr>
            <w:r w:rsidRPr="00980085">
              <w:rPr>
                <w:sz w:val="20"/>
                <w:szCs w:val="20"/>
              </w:rPr>
              <w:t>69 964,20</w:t>
            </w:r>
          </w:p>
        </w:tc>
      </w:tr>
      <w:tr w:rsidR="00980085" w:rsidRPr="00980085" w14:paraId="1C3A8AE0"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2035A5D8" w14:textId="77777777" w:rsidR="00980085" w:rsidRPr="00980085" w:rsidRDefault="00980085" w:rsidP="00980085">
            <w:pPr>
              <w:jc w:val="center"/>
              <w:rPr>
                <w:sz w:val="20"/>
                <w:szCs w:val="20"/>
              </w:rPr>
            </w:pPr>
            <w:r w:rsidRPr="00980085">
              <w:rPr>
                <w:sz w:val="20"/>
                <w:szCs w:val="20"/>
              </w:rPr>
              <w:t>18</w:t>
            </w:r>
          </w:p>
        </w:tc>
        <w:tc>
          <w:tcPr>
            <w:tcW w:w="1243" w:type="pct"/>
            <w:tcBorders>
              <w:top w:val="nil"/>
              <w:left w:val="nil"/>
              <w:bottom w:val="single" w:sz="4" w:space="0" w:color="auto"/>
              <w:right w:val="single" w:sz="4" w:space="0" w:color="auto"/>
            </w:tcBorders>
            <w:shd w:val="clear" w:color="auto" w:fill="auto"/>
            <w:vAlign w:val="center"/>
            <w:hideMark/>
          </w:tcPr>
          <w:p w14:paraId="45280E09"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М1.5 (4/0), длиной в интервале от более 70 см до менее 90 см,   игла колющая, кончик иглы уплощен, 1/2  окружности, в интервале от более 16 мм до менее 18 мм длиной</w:t>
            </w:r>
          </w:p>
        </w:tc>
        <w:tc>
          <w:tcPr>
            <w:tcW w:w="222" w:type="pct"/>
            <w:tcBorders>
              <w:top w:val="nil"/>
              <w:left w:val="nil"/>
              <w:bottom w:val="single" w:sz="4" w:space="0" w:color="auto"/>
              <w:right w:val="single" w:sz="4" w:space="0" w:color="auto"/>
            </w:tcBorders>
            <w:shd w:val="clear" w:color="auto" w:fill="auto"/>
            <w:vAlign w:val="center"/>
            <w:hideMark/>
          </w:tcPr>
          <w:p w14:paraId="2CAF3C72"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59AEBEB3" w14:textId="77777777" w:rsidR="00980085" w:rsidRPr="00980085" w:rsidRDefault="00980085" w:rsidP="00980085">
            <w:pPr>
              <w:jc w:val="center"/>
              <w:rPr>
                <w:color w:val="000000"/>
                <w:sz w:val="20"/>
                <w:szCs w:val="20"/>
              </w:rPr>
            </w:pPr>
            <w:r w:rsidRPr="00980085">
              <w:rPr>
                <w:color w:val="000000"/>
                <w:sz w:val="20"/>
                <w:szCs w:val="20"/>
              </w:rPr>
              <w:t>24</w:t>
            </w:r>
          </w:p>
        </w:tc>
        <w:tc>
          <w:tcPr>
            <w:tcW w:w="435" w:type="pct"/>
            <w:tcBorders>
              <w:top w:val="nil"/>
              <w:left w:val="nil"/>
              <w:bottom w:val="single" w:sz="4" w:space="0" w:color="auto"/>
              <w:right w:val="single" w:sz="4" w:space="0" w:color="auto"/>
            </w:tcBorders>
            <w:shd w:val="clear" w:color="auto" w:fill="auto"/>
            <w:vAlign w:val="center"/>
            <w:hideMark/>
          </w:tcPr>
          <w:p w14:paraId="1FD6B857" w14:textId="77777777" w:rsidR="00980085" w:rsidRPr="00980085" w:rsidRDefault="00980085" w:rsidP="00980085">
            <w:pPr>
              <w:jc w:val="center"/>
              <w:rPr>
                <w:sz w:val="20"/>
                <w:szCs w:val="20"/>
              </w:rPr>
            </w:pPr>
            <w:r w:rsidRPr="00980085">
              <w:rPr>
                <w:sz w:val="20"/>
                <w:szCs w:val="20"/>
              </w:rPr>
              <w:t>755,82</w:t>
            </w:r>
          </w:p>
        </w:tc>
        <w:tc>
          <w:tcPr>
            <w:tcW w:w="435" w:type="pct"/>
            <w:tcBorders>
              <w:top w:val="nil"/>
              <w:left w:val="nil"/>
              <w:bottom w:val="single" w:sz="4" w:space="0" w:color="auto"/>
              <w:right w:val="single" w:sz="4" w:space="0" w:color="auto"/>
            </w:tcBorders>
            <w:shd w:val="clear" w:color="auto" w:fill="auto"/>
            <w:vAlign w:val="center"/>
            <w:hideMark/>
          </w:tcPr>
          <w:p w14:paraId="0B6A96E2" w14:textId="77777777" w:rsidR="00980085" w:rsidRPr="00980085" w:rsidRDefault="00980085" w:rsidP="00980085">
            <w:pPr>
              <w:jc w:val="center"/>
              <w:rPr>
                <w:sz w:val="20"/>
                <w:szCs w:val="20"/>
              </w:rPr>
            </w:pPr>
            <w:r w:rsidRPr="00980085">
              <w:rPr>
                <w:sz w:val="20"/>
                <w:szCs w:val="20"/>
              </w:rPr>
              <w:t>771,25</w:t>
            </w:r>
          </w:p>
        </w:tc>
        <w:tc>
          <w:tcPr>
            <w:tcW w:w="435" w:type="pct"/>
            <w:tcBorders>
              <w:top w:val="nil"/>
              <w:left w:val="nil"/>
              <w:bottom w:val="single" w:sz="4" w:space="0" w:color="auto"/>
              <w:right w:val="single" w:sz="4" w:space="0" w:color="auto"/>
            </w:tcBorders>
            <w:shd w:val="clear" w:color="auto" w:fill="auto"/>
            <w:vAlign w:val="center"/>
            <w:hideMark/>
          </w:tcPr>
          <w:p w14:paraId="132B1533" w14:textId="77777777" w:rsidR="00980085" w:rsidRPr="00980085" w:rsidRDefault="00980085" w:rsidP="00980085">
            <w:pPr>
              <w:jc w:val="center"/>
              <w:rPr>
                <w:sz w:val="20"/>
                <w:szCs w:val="20"/>
              </w:rPr>
            </w:pPr>
            <w:r w:rsidRPr="00980085">
              <w:rPr>
                <w:sz w:val="20"/>
                <w:szCs w:val="20"/>
              </w:rPr>
              <w:t>802,10</w:t>
            </w:r>
          </w:p>
        </w:tc>
        <w:tc>
          <w:tcPr>
            <w:tcW w:w="484" w:type="pct"/>
            <w:tcBorders>
              <w:top w:val="nil"/>
              <w:left w:val="nil"/>
              <w:bottom w:val="single" w:sz="4" w:space="0" w:color="auto"/>
              <w:right w:val="single" w:sz="4" w:space="0" w:color="auto"/>
            </w:tcBorders>
            <w:shd w:val="clear" w:color="auto" w:fill="auto"/>
            <w:vAlign w:val="center"/>
            <w:hideMark/>
          </w:tcPr>
          <w:p w14:paraId="76D908BC" w14:textId="77777777" w:rsidR="00980085" w:rsidRPr="00980085" w:rsidRDefault="00980085" w:rsidP="00980085">
            <w:pPr>
              <w:jc w:val="center"/>
              <w:rPr>
                <w:sz w:val="20"/>
                <w:szCs w:val="20"/>
              </w:rPr>
            </w:pPr>
            <w:r w:rsidRPr="00980085">
              <w:rPr>
                <w:sz w:val="20"/>
                <w:szCs w:val="20"/>
              </w:rPr>
              <w:t>776,39</w:t>
            </w:r>
          </w:p>
        </w:tc>
        <w:tc>
          <w:tcPr>
            <w:tcW w:w="411" w:type="pct"/>
            <w:tcBorders>
              <w:top w:val="nil"/>
              <w:left w:val="nil"/>
              <w:bottom w:val="single" w:sz="4" w:space="0" w:color="auto"/>
              <w:right w:val="single" w:sz="4" w:space="0" w:color="auto"/>
            </w:tcBorders>
            <w:shd w:val="clear" w:color="auto" w:fill="auto"/>
            <w:noWrap/>
            <w:vAlign w:val="center"/>
            <w:hideMark/>
          </w:tcPr>
          <w:p w14:paraId="7F3111E0" w14:textId="77777777" w:rsidR="00980085" w:rsidRPr="00980085" w:rsidRDefault="00980085" w:rsidP="00980085">
            <w:pPr>
              <w:jc w:val="center"/>
              <w:rPr>
                <w:color w:val="000000"/>
                <w:sz w:val="20"/>
                <w:szCs w:val="20"/>
              </w:rPr>
            </w:pPr>
            <w:r w:rsidRPr="00980085">
              <w:rPr>
                <w:color w:val="000000"/>
                <w:sz w:val="20"/>
                <w:szCs w:val="20"/>
              </w:rPr>
              <w:t>23,56</w:t>
            </w:r>
          </w:p>
        </w:tc>
        <w:tc>
          <w:tcPr>
            <w:tcW w:w="464" w:type="pct"/>
            <w:tcBorders>
              <w:top w:val="nil"/>
              <w:left w:val="nil"/>
              <w:bottom w:val="single" w:sz="4" w:space="0" w:color="auto"/>
              <w:right w:val="single" w:sz="4" w:space="0" w:color="auto"/>
            </w:tcBorders>
            <w:shd w:val="clear" w:color="auto" w:fill="auto"/>
            <w:vAlign w:val="center"/>
            <w:hideMark/>
          </w:tcPr>
          <w:p w14:paraId="1887A8B3" w14:textId="77777777" w:rsidR="00980085" w:rsidRPr="00980085" w:rsidRDefault="00980085" w:rsidP="00980085">
            <w:pPr>
              <w:jc w:val="center"/>
              <w:rPr>
                <w:sz w:val="20"/>
                <w:szCs w:val="20"/>
              </w:rPr>
            </w:pPr>
            <w:r w:rsidRPr="00980085">
              <w:rPr>
                <w:sz w:val="20"/>
                <w:szCs w:val="20"/>
              </w:rPr>
              <w:t>3,04</w:t>
            </w:r>
          </w:p>
        </w:tc>
        <w:tc>
          <w:tcPr>
            <w:tcW w:w="490" w:type="pct"/>
            <w:tcBorders>
              <w:top w:val="nil"/>
              <w:left w:val="nil"/>
              <w:bottom w:val="single" w:sz="4" w:space="0" w:color="auto"/>
              <w:right w:val="single" w:sz="4" w:space="0" w:color="auto"/>
            </w:tcBorders>
            <w:shd w:val="clear" w:color="auto" w:fill="auto"/>
            <w:vAlign w:val="center"/>
            <w:hideMark/>
          </w:tcPr>
          <w:p w14:paraId="275FAB47" w14:textId="77777777" w:rsidR="00980085" w:rsidRPr="00980085" w:rsidRDefault="00980085" w:rsidP="00980085">
            <w:pPr>
              <w:jc w:val="center"/>
              <w:rPr>
                <w:sz w:val="20"/>
                <w:szCs w:val="20"/>
              </w:rPr>
            </w:pPr>
            <w:r w:rsidRPr="00980085">
              <w:rPr>
                <w:sz w:val="20"/>
                <w:szCs w:val="20"/>
              </w:rPr>
              <w:t>18 633,36</w:t>
            </w:r>
          </w:p>
        </w:tc>
      </w:tr>
      <w:tr w:rsidR="00980085" w:rsidRPr="00980085" w14:paraId="27E0D0CA"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0CEE832D" w14:textId="77777777" w:rsidR="00980085" w:rsidRPr="00980085" w:rsidRDefault="00980085" w:rsidP="00980085">
            <w:pPr>
              <w:jc w:val="center"/>
              <w:rPr>
                <w:sz w:val="20"/>
                <w:szCs w:val="20"/>
              </w:rPr>
            </w:pPr>
            <w:r w:rsidRPr="00980085">
              <w:rPr>
                <w:sz w:val="20"/>
                <w:szCs w:val="20"/>
              </w:rPr>
              <w:t>19</w:t>
            </w:r>
          </w:p>
        </w:tc>
        <w:tc>
          <w:tcPr>
            <w:tcW w:w="1243" w:type="pct"/>
            <w:tcBorders>
              <w:top w:val="nil"/>
              <w:left w:val="nil"/>
              <w:bottom w:val="single" w:sz="4" w:space="0" w:color="auto"/>
              <w:right w:val="single" w:sz="4" w:space="0" w:color="auto"/>
            </w:tcBorders>
            <w:shd w:val="clear" w:color="auto" w:fill="auto"/>
            <w:vAlign w:val="center"/>
            <w:hideMark/>
          </w:tcPr>
          <w:p w14:paraId="352B19FC"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М1.5 (4/0), длиной в интервале от не менее 75 см до не более 90 см, игла колющая, кончик иглы уплощен, 1/2  окружности, в интервале от не менее 16,8 мм до не более 17,8 мм длиной</w:t>
            </w:r>
          </w:p>
        </w:tc>
        <w:tc>
          <w:tcPr>
            <w:tcW w:w="222" w:type="pct"/>
            <w:tcBorders>
              <w:top w:val="nil"/>
              <w:left w:val="nil"/>
              <w:bottom w:val="single" w:sz="4" w:space="0" w:color="auto"/>
              <w:right w:val="single" w:sz="4" w:space="0" w:color="auto"/>
            </w:tcBorders>
            <w:shd w:val="clear" w:color="auto" w:fill="auto"/>
            <w:vAlign w:val="center"/>
            <w:hideMark/>
          </w:tcPr>
          <w:p w14:paraId="51909AB5"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338BFA81" w14:textId="77777777" w:rsidR="00980085" w:rsidRPr="00980085" w:rsidRDefault="00980085" w:rsidP="00980085">
            <w:pPr>
              <w:jc w:val="center"/>
              <w:rPr>
                <w:color w:val="000000"/>
                <w:sz w:val="20"/>
                <w:szCs w:val="20"/>
              </w:rPr>
            </w:pPr>
            <w:r w:rsidRPr="00980085">
              <w:rPr>
                <w:color w:val="000000"/>
                <w:sz w:val="20"/>
                <w:szCs w:val="20"/>
              </w:rPr>
              <w:t>12</w:t>
            </w:r>
          </w:p>
        </w:tc>
        <w:tc>
          <w:tcPr>
            <w:tcW w:w="435" w:type="pct"/>
            <w:tcBorders>
              <w:top w:val="nil"/>
              <w:left w:val="nil"/>
              <w:bottom w:val="single" w:sz="4" w:space="0" w:color="auto"/>
              <w:right w:val="single" w:sz="4" w:space="0" w:color="auto"/>
            </w:tcBorders>
            <w:shd w:val="clear" w:color="auto" w:fill="auto"/>
            <w:vAlign w:val="center"/>
            <w:hideMark/>
          </w:tcPr>
          <w:p w14:paraId="1C15FE28" w14:textId="77777777" w:rsidR="00980085" w:rsidRPr="00980085" w:rsidRDefault="00980085" w:rsidP="00980085">
            <w:pPr>
              <w:jc w:val="center"/>
              <w:rPr>
                <w:sz w:val="20"/>
                <w:szCs w:val="20"/>
              </w:rPr>
            </w:pPr>
            <w:r w:rsidRPr="00980085">
              <w:rPr>
                <w:sz w:val="20"/>
                <w:szCs w:val="20"/>
              </w:rPr>
              <w:t>325,79</w:t>
            </w:r>
          </w:p>
        </w:tc>
        <w:tc>
          <w:tcPr>
            <w:tcW w:w="435" w:type="pct"/>
            <w:tcBorders>
              <w:top w:val="nil"/>
              <w:left w:val="nil"/>
              <w:bottom w:val="single" w:sz="4" w:space="0" w:color="auto"/>
              <w:right w:val="single" w:sz="4" w:space="0" w:color="auto"/>
            </w:tcBorders>
            <w:shd w:val="clear" w:color="auto" w:fill="auto"/>
            <w:vAlign w:val="center"/>
            <w:hideMark/>
          </w:tcPr>
          <w:p w14:paraId="12C40F76" w14:textId="77777777" w:rsidR="00980085" w:rsidRPr="00980085" w:rsidRDefault="00980085" w:rsidP="00980085">
            <w:pPr>
              <w:jc w:val="center"/>
              <w:rPr>
                <w:sz w:val="20"/>
                <w:szCs w:val="20"/>
              </w:rPr>
            </w:pPr>
            <w:r w:rsidRPr="00980085">
              <w:rPr>
                <w:sz w:val="20"/>
                <w:szCs w:val="20"/>
              </w:rPr>
              <w:t>319,41</w:t>
            </w:r>
          </w:p>
        </w:tc>
        <w:tc>
          <w:tcPr>
            <w:tcW w:w="435" w:type="pct"/>
            <w:tcBorders>
              <w:top w:val="nil"/>
              <w:left w:val="nil"/>
              <w:bottom w:val="single" w:sz="4" w:space="0" w:color="auto"/>
              <w:right w:val="single" w:sz="4" w:space="0" w:color="auto"/>
            </w:tcBorders>
            <w:shd w:val="clear" w:color="auto" w:fill="auto"/>
            <w:vAlign w:val="center"/>
            <w:hideMark/>
          </w:tcPr>
          <w:p w14:paraId="0691EDEC" w14:textId="77777777" w:rsidR="00980085" w:rsidRPr="00980085" w:rsidRDefault="00980085" w:rsidP="00980085">
            <w:pPr>
              <w:jc w:val="center"/>
              <w:rPr>
                <w:sz w:val="20"/>
                <w:szCs w:val="20"/>
              </w:rPr>
            </w:pPr>
            <w:r w:rsidRPr="00980085">
              <w:rPr>
                <w:sz w:val="20"/>
                <w:szCs w:val="20"/>
              </w:rPr>
              <w:t>335,38</w:t>
            </w:r>
          </w:p>
        </w:tc>
        <w:tc>
          <w:tcPr>
            <w:tcW w:w="484" w:type="pct"/>
            <w:tcBorders>
              <w:top w:val="nil"/>
              <w:left w:val="nil"/>
              <w:bottom w:val="single" w:sz="4" w:space="0" w:color="auto"/>
              <w:right w:val="single" w:sz="4" w:space="0" w:color="auto"/>
            </w:tcBorders>
            <w:shd w:val="clear" w:color="auto" w:fill="auto"/>
            <w:vAlign w:val="center"/>
            <w:hideMark/>
          </w:tcPr>
          <w:p w14:paraId="27613839" w14:textId="77777777" w:rsidR="00980085" w:rsidRPr="00980085" w:rsidRDefault="00980085" w:rsidP="00980085">
            <w:pPr>
              <w:jc w:val="center"/>
              <w:rPr>
                <w:sz w:val="20"/>
                <w:szCs w:val="20"/>
              </w:rPr>
            </w:pPr>
            <w:r w:rsidRPr="00980085">
              <w:rPr>
                <w:sz w:val="20"/>
                <w:szCs w:val="20"/>
              </w:rPr>
              <w:t>326,86</w:t>
            </w:r>
          </w:p>
        </w:tc>
        <w:tc>
          <w:tcPr>
            <w:tcW w:w="411" w:type="pct"/>
            <w:tcBorders>
              <w:top w:val="nil"/>
              <w:left w:val="nil"/>
              <w:bottom w:val="single" w:sz="4" w:space="0" w:color="auto"/>
              <w:right w:val="single" w:sz="4" w:space="0" w:color="auto"/>
            </w:tcBorders>
            <w:shd w:val="clear" w:color="auto" w:fill="auto"/>
            <w:noWrap/>
            <w:vAlign w:val="center"/>
            <w:hideMark/>
          </w:tcPr>
          <w:p w14:paraId="57B6B31B" w14:textId="77777777" w:rsidR="00980085" w:rsidRPr="00980085" w:rsidRDefault="00980085" w:rsidP="00980085">
            <w:pPr>
              <w:jc w:val="center"/>
              <w:rPr>
                <w:color w:val="000000"/>
                <w:sz w:val="20"/>
                <w:szCs w:val="20"/>
              </w:rPr>
            </w:pPr>
            <w:r w:rsidRPr="00980085">
              <w:rPr>
                <w:color w:val="000000"/>
                <w:sz w:val="20"/>
                <w:szCs w:val="20"/>
              </w:rPr>
              <w:t>8,04</w:t>
            </w:r>
          </w:p>
        </w:tc>
        <w:tc>
          <w:tcPr>
            <w:tcW w:w="464" w:type="pct"/>
            <w:tcBorders>
              <w:top w:val="nil"/>
              <w:left w:val="nil"/>
              <w:bottom w:val="single" w:sz="4" w:space="0" w:color="auto"/>
              <w:right w:val="single" w:sz="4" w:space="0" w:color="auto"/>
            </w:tcBorders>
            <w:shd w:val="clear" w:color="auto" w:fill="auto"/>
            <w:vAlign w:val="center"/>
            <w:hideMark/>
          </w:tcPr>
          <w:p w14:paraId="1701E8D4" w14:textId="77777777" w:rsidR="00980085" w:rsidRPr="00980085" w:rsidRDefault="00980085" w:rsidP="00980085">
            <w:pPr>
              <w:jc w:val="center"/>
              <w:rPr>
                <w:sz w:val="20"/>
                <w:szCs w:val="20"/>
              </w:rPr>
            </w:pPr>
            <w:r w:rsidRPr="00980085">
              <w:rPr>
                <w:sz w:val="20"/>
                <w:szCs w:val="20"/>
              </w:rPr>
              <w:t>2,46</w:t>
            </w:r>
          </w:p>
        </w:tc>
        <w:tc>
          <w:tcPr>
            <w:tcW w:w="490" w:type="pct"/>
            <w:tcBorders>
              <w:top w:val="nil"/>
              <w:left w:val="nil"/>
              <w:bottom w:val="single" w:sz="4" w:space="0" w:color="auto"/>
              <w:right w:val="single" w:sz="4" w:space="0" w:color="auto"/>
            </w:tcBorders>
            <w:shd w:val="clear" w:color="auto" w:fill="auto"/>
            <w:vAlign w:val="center"/>
            <w:hideMark/>
          </w:tcPr>
          <w:p w14:paraId="3F4DD493" w14:textId="77777777" w:rsidR="00980085" w:rsidRPr="00980085" w:rsidRDefault="00980085" w:rsidP="00980085">
            <w:pPr>
              <w:jc w:val="center"/>
              <w:rPr>
                <w:sz w:val="20"/>
                <w:szCs w:val="20"/>
              </w:rPr>
            </w:pPr>
            <w:r w:rsidRPr="00980085">
              <w:rPr>
                <w:sz w:val="20"/>
                <w:szCs w:val="20"/>
              </w:rPr>
              <w:t>3 922,32</w:t>
            </w:r>
          </w:p>
        </w:tc>
      </w:tr>
      <w:tr w:rsidR="00980085" w:rsidRPr="00980085" w14:paraId="0AFD7F67" w14:textId="77777777" w:rsidTr="00980085">
        <w:trPr>
          <w:trHeight w:val="127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76B69080" w14:textId="77777777" w:rsidR="00980085" w:rsidRPr="00980085" w:rsidRDefault="00980085" w:rsidP="00980085">
            <w:pPr>
              <w:jc w:val="center"/>
              <w:rPr>
                <w:sz w:val="20"/>
                <w:szCs w:val="20"/>
              </w:rPr>
            </w:pPr>
            <w:r w:rsidRPr="00980085">
              <w:rPr>
                <w:sz w:val="20"/>
                <w:szCs w:val="20"/>
              </w:rPr>
              <w:t>20</w:t>
            </w:r>
          </w:p>
        </w:tc>
        <w:tc>
          <w:tcPr>
            <w:tcW w:w="1243" w:type="pct"/>
            <w:tcBorders>
              <w:top w:val="nil"/>
              <w:left w:val="nil"/>
              <w:bottom w:val="single" w:sz="4" w:space="0" w:color="auto"/>
              <w:right w:val="single" w:sz="4" w:space="0" w:color="auto"/>
            </w:tcBorders>
            <w:shd w:val="clear" w:color="auto" w:fill="auto"/>
            <w:vAlign w:val="center"/>
            <w:hideMark/>
          </w:tcPr>
          <w:p w14:paraId="54D26467"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М2 (3/0), длиной   в интервале от не менее 70 см до не более 80 см,  игла колющая, 1/2  окружности, в интервале от  не менее 21,0 мм до не более 22,0 мм длиной</w:t>
            </w:r>
          </w:p>
        </w:tc>
        <w:tc>
          <w:tcPr>
            <w:tcW w:w="222" w:type="pct"/>
            <w:tcBorders>
              <w:top w:val="nil"/>
              <w:left w:val="nil"/>
              <w:bottom w:val="single" w:sz="4" w:space="0" w:color="auto"/>
              <w:right w:val="single" w:sz="4" w:space="0" w:color="auto"/>
            </w:tcBorders>
            <w:shd w:val="clear" w:color="auto" w:fill="auto"/>
            <w:vAlign w:val="center"/>
            <w:hideMark/>
          </w:tcPr>
          <w:p w14:paraId="26629E75"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3065BC95" w14:textId="77777777" w:rsidR="00980085" w:rsidRPr="00980085" w:rsidRDefault="00980085" w:rsidP="00980085">
            <w:pPr>
              <w:jc w:val="center"/>
              <w:rPr>
                <w:color w:val="000000"/>
                <w:sz w:val="20"/>
                <w:szCs w:val="20"/>
              </w:rPr>
            </w:pPr>
            <w:r w:rsidRPr="00980085">
              <w:rPr>
                <w:color w:val="000000"/>
                <w:sz w:val="20"/>
                <w:szCs w:val="20"/>
              </w:rPr>
              <w:t>36</w:t>
            </w:r>
          </w:p>
        </w:tc>
        <w:tc>
          <w:tcPr>
            <w:tcW w:w="435" w:type="pct"/>
            <w:tcBorders>
              <w:top w:val="nil"/>
              <w:left w:val="nil"/>
              <w:bottom w:val="single" w:sz="4" w:space="0" w:color="auto"/>
              <w:right w:val="single" w:sz="4" w:space="0" w:color="auto"/>
            </w:tcBorders>
            <w:shd w:val="clear" w:color="auto" w:fill="auto"/>
            <w:vAlign w:val="center"/>
            <w:hideMark/>
          </w:tcPr>
          <w:p w14:paraId="4A005DF2" w14:textId="77777777" w:rsidR="00980085" w:rsidRPr="00980085" w:rsidRDefault="00980085" w:rsidP="00980085">
            <w:pPr>
              <w:jc w:val="center"/>
              <w:rPr>
                <w:sz w:val="20"/>
                <w:szCs w:val="20"/>
              </w:rPr>
            </w:pPr>
            <w:r w:rsidRPr="00980085">
              <w:rPr>
                <w:sz w:val="20"/>
                <w:szCs w:val="20"/>
              </w:rPr>
              <w:t>321,84</w:t>
            </w:r>
          </w:p>
        </w:tc>
        <w:tc>
          <w:tcPr>
            <w:tcW w:w="435" w:type="pct"/>
            <w:tcBorders>
              <w:top w:val="nil"/>
              <w:left w:val="nil"/>
              <w:bottom w:val="single" w:sz="4" w:space="0" w:color="auto"/>
              <w:right w:val="single" w:sz="4" w:space="0" w:color="auto"/>
            </w:tcBorders>
            <w:shd w:val="clear" w:color="auto" w:fill="auto"/>
            <w:vAlign w:val="center"/>
            <w:hideMark/>
          </w:tcPr>
          <w:p w14:paraId="0B20E123" w14:textId="77777777" w:rsidR="00980085" w:rsidRPr="00980085" w:rsidRDefault="00980085" w:rsidP="00980085">
            <w:pPr>
              <w:jc w:val="center"/>
              <w:rPr>
                <w:sz w:val="20"/>
                <w:szCs w:val="20"/>
              </w:rPr>
            </w:pPr>
            <w:r w:rsidRPr="00980085">
              <w:rPr>
                <w:sz w:val="20"/>
                <w:szCs w:val="20"/>
              </w:rPr>
              <w:t>315,53</w:t>
            </w:r>
          </w:p>
        </w:tc>
        <w:tc>
          <w:tcPr>
            <w:tcW w:w="435" w:type="pct"/>
            <w:tcBorders>
              <w:top w:val="nil"/>
              <w:left w:val="nil"/>
              <w:bottom w:val="single" w:sz="4" w:space="0" w:color="auto"/>
              <w:right w:val="single" w:sz="4" w:space="0" w:color="auto"/>
            </w:tcBorders>
            <w:shd w:val="clear" w:color="auto" w:fill="auto"/>
            <w:vAlign w:val="center"/>
            <w:hideMark/>
          </w:tcPr>
          <w:p w14:paraId="0769B57D" w14:textId="77777777" w:rsidR="00980085" w:rsidRPr="00980085" w:rsidRDefault="00980085" w:rsidP="00980085">
            <w:pPr>
              <w:jc w:val="center"/>
              <w:rPr>
                <w:sz w:val="20"/>
                <w:szCs w:val="20"/>
              </w:rPr>
            </w:pPr>
            <w:r w:rsidRPr="00980085">
              <w:rPr>
                <w:sz w:val="20"/>
                <w:szCs w:val="20"/>
              </w:rPr>
              <w:t>328,15</w:t>
            </w:r>
          </w:p>
        </w:tc>
        <w:tc>
          <w:tcPr>
            <w:tcW w:w="484" w:type="pct"/>
            <w:tcBorders>
              <w:top w:val="nil"/>
              <w:left w:val="nil"/>
              <w:bottom w:val="single" w:sz="4" w:space="0" w:color="auto"/>
              <w:right w:val="single" w:sz="4" w:space="0" w:color="auto"/>
            </w:tcBorders>
            <w:shd w:val="clear" w:color="auto" w:fill="auto"/>
            <w:vAlign w:val="center"/>
            <w:hideMark/>
          </w:tcPr>
          <w:p w14:paraId="7D64319B" w14:textId="77777777" w:rsidR="00980085" w:rsidRPr="00980085" w:rsidRDefault="00980085" w:rsidP="00980085">
            <w:pPr>
              <w:jc w:val="center"/>
              <w:rPr>
                <w:sz w:val="20"/>
                <w:szCs w:val="20"/>
              </w:rPr>
            </w:pPr>
            <w:r w:rsidRPr="00980085">
              <w:rPr>
                <w:sz w:val="20"/>
                <w:szCs w:val="20"/>
              </w:rPr>
              <w:t>321,84</w:t>
            </w:r>
          </w:p>
        </w:tc>
        <w:tc>
          <w:tcPr>
            <w:tcW w:w="411" w:type="pct"/>
            <w:tcBorders>
              <w:top w:val="nil"/>
              <w:left w:val="nil"/>
              <w:bottom w:val="single" w:sz="4" w:space="0" w:color="auto"/>
              <w:right w:val="single" w:sz="4" w:space="0" w:color="auto"/>
            </w:tcBorders>
            <w:shd w:val="clear" w:color="auto" w:fill="auto"/>
            <w:noWrap/>
            <w:vAlign w:val="center"/>
            <w:hideMark/>
          </w:tcPr>
          <w:p w14:paraId="07D0062A" w14:textId="77777777" w:rsidR="00980085" w:rsidRPr="00980085" w:rsidRDefault="00980085" w:rsidP="00980085">
            <w:pPr>
              <w:jc w:val="center"/>
              <w:rPr>
                <w:color w:val="000000"/>
                <w:sz w:val="20"/>
                <w:szCs w:val="20"/>
              </w:rPr>
            </w:pPr>
            <w:r w:rsidRPr="00980085">
              <w:rPr>
                <w:color w:val="000000"/>
                <w:sz w:val="20"/>
                <w:szCs w:val="20"/>
              </w:rPr>
              <w:t>6,31</w:t>
            </w:r>
          </w:p>
        </w:tc>
        <w:tc>
          <w:tcPr>
            <w:tcW w:w="464" w:type="pct"/>
            <w:tcBorders>
              <w:top w:val="nil"/>
              <w:left w:val="nil"/>
              <w:bottom w:val="single" w:sz="4" w:space="0" w:color="auto"/>
              <w:right w:val="single" w:sz="4" w:space="0" w:color="auto"/>
            </w:tcBorders>
            <w:shd w:val="clear" w:color="auto" w:fill="auto"/>
            <w:vAlign w:val="center"/>
            <w:hideMark/>
          </w:tcPr>
          <w:p w14:paraId="528940AA"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76829791" w14:textId="77777777" w:rsidR="00980085" w:rsidRPr="00980085" w:rsidRDefault="00980085" w:rsidP="00980085">
            <w:pPr>
              <w:jc w:val="center"/>
              <w:rPr>
                <w:sz w:val="20"/>
                <w:szCs w:val="20"/>
              </w:rPr>
            </w:pPr>
            <w:r w:rsidRPr="00980085">
              <w:rPr>
                <w:sz w:val="20"/>
                <w:szCs w:val="20"/>
              </w:rPr>
              <w:t>11 586,24</w:t>
            </w:r>
          </w:p>
        </w:tc>
      </w:tr>
      <w:tr w:rsidR="00980085" w:rsidRPr="00980085" w14:paraId="523F8CBB" w14:textId="77777777" w:rsidTr="00980085">
        <w:trPr>
          <w:trHeight w:val="127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3A0D5149" w14:textId="77777777" w:rsidR="00980085" w:rsidRPr="00980085" w:rsidRDefault="00980085" w:rsidP="00980085">
            <w:pPr>
              <w:jc w:val="center"/>
              <w:rPr>
                <w:sz w:val="20"/>
                <w:szCs w:val="20"/>
              </w:rPr>
            </w:pPr>
            <w:r w:rsidRPr="00980085">
              <w:rPr>
                <w:sz w:val="20"/>
                <w:szCs w:val="20"/>
              </w:rPr>
              <w:t>21</w:t>
            </w:r>
          </w:p>
        </w:tc>
        <w:tc>
          <w:tcPr>
            <w:tcW w:w="1243" w:type="pct"/>
            <w:tcBorders>
              <w:top w:val="nil"/>
              <w:left w:val="nil"/>
              <w:bottom w:val="single" w:sz="4" w:space="0" w:color="auto"/>
              <w:right w:val="single" w:sz="4" w:space="0" w:color="auto"/>
            </w:tcBorders>
            <w:shd w:val="clear" w:color="auto" w:fill="auto"/>
            <w:vAlign w:val="center"/>
            <w:hideMark/>
          </w:tcPr>
          <w:p w14:paraId="2BF42035"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М1.5 (4/0), длиной в интервале от более 60 см до менее 75 см, игла колющая, 1/2 окружности, в интервале от более 16 мм до менее 18 мм длиной</w:t>
            </w:r>
          </w:p>
        </w:tc>
        <w:tc>
          <w:tcPr>
            <w:tcW w:w="222" w:type="pct"/>
            <w:tcBorders>
              <w:top w:val="nil"/>
              <w:left w:val="nil"/>
              <w:bottom w:val="single" w:sz="4" w:space="0" w:color="auto"/>
              <w:right w:val="single" w:sz="4" w:space="0" w:color="auto"/>
            </w:tcBorders>
            <w:shd w:val="clear" w:color="auto" w:fill="auto"/>
            <w:vAlign w:val="center"/>
            <w:hideMark/>
          </w:tcPr>
          <w:p w14:paraId="4F845E0E"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24191FE5" w14:textId="77777777" w:rsidR="00980085" w:rsidRPr="00980085" w:rsidRDefault="00980085" w:rsidP="00980085">
            <w:pPr>
              <w:jc w:val="center"/>
              <w:rPr>
                <w:color w:val="000000"/>
                <w:sz w:val="20"/>
                <w:szCs w:val="20"/>
              </w:rPr>
            </w:pPr>
            <w:r w:rsidRPr="00980085">
              <w:rPr>
                <w:color w:val="000000"/>
                <w:sz w:val="20"/>
                <w:szCs w:val="20"/>
              </w:rPr>
              <w:t>72</w:t>
            </w:r>
          </w:p>
        </w:tc>
        <w:tc>
          <w:tcPr>
            <w:tcW w:w="435" w:type="pct"/>
            <w:tcBorders>
              <w:top w:val="nil"/>
              <w:left w:val="nil"/>
              <w:bottom w:val="single" w:sz="4" w:space="0" w:color="auto"/>
              <w:right w:val="single" w:sz="4" w:space="0" w:color="auto"/>
            </w:tcBorders>
            <w:shd w:val="clear" w:color="auto" w:fill="auto"/>
            <w:vAlign w:val="center"/>
            <w:hideMark/>
          </w:tcPr>
          <w:p w14:paraId="72E961BD" w14:textId="77777777" w:rsidR="00980085" w:rsidRPr="00980085" w:rsidRDefault="00980085" w:rsidP="00980085">
            <w:pPr>
              <w:jc w:val="center"/>
              <w:rPr>
                <w:sz w:val="20"/>
                <w:szCs w:val="20"/>
              </w:rPr>
            </w:pPr>
            <w:r w:rsidRPr="00980085">
              <w:rPr>
                <w:sz w:val="20"/>
                <w:szCs w:val="20"/>
              </w:rPr>
              <w:t>537,54</w:t>
            </w:r>
          </w:p>
        </w:tc>
        <w:tc>
          <w:tcPr>
            <w:tcW w:w="435" w:type="pct"/>
            <w:tcBorders>
              <w:top w:val="nil"/>
              <w:left w:val="nil"/>
              <w:bottom w:val="single" w:sz="4" w:space="0" w:color="auto"/>
              <w:right w:val="single" w:sz="4" w:space="0" w:color="auto"/>
            </w:tcBorders>
            <w:shd w:val="clear" w:color="auto" w:fill="auto"/>
            <w:vAlign w:val="center"/>
            <w:hideMark/>
          </w:tcPr>
          <w:p w14:paraId="7E578FC9" w14:textId="77777777" w:rsidR="00980085" w:rsidRPr="00980085" w:rsidRDefault="00980085" w:rsidP="00980085">
            <w:pPr>
              <w:jc w:val="center"/>
              <w:rPr>
                <w:sz w:val="20"/>
                <w:szCs w:val="20"/>
              </w:rPr>
            </w:pPr>
            <w:r w:rsidRPr="00980085">
              <w:rPr>
                <w:sz w:val="20"/>
                <w:szCs w:val="20"/>
              </w:rPr>
              <w:t>527,00</w:t>
            </w:r>
          </w:p>
        </w:tc>
        <w:tc>
          <w:tcPr>
            <w:tcW w:w="435" w:type="pct"/>
            <w:tcBorders>
              <w:top w:val="nil"/>
              <w:left w:val="nil"/>
              <w:bottom w:val="single" w:sz="4" w:space="0" w:color="auto"/>
              <w:right w:val="single" w:sz="4" w:space="0" w:color="auto"/>
            </w:tcBorders>
            <w:shd w:val="clear" w:color="auto" w:fill="auto"/>
            <w:vAlign w:val="center"/>
            <w:hideMark/>
          </w:tcPr>
          <w:p w14:paraId="0034033E" w14:textId="77777777" w:rsidR="00980085" w:rsidRPr="00980085" w:rsidRDefault="00980085" w:rsidP="00980085">
            <w:pPr>
              <w:jc w:val="center"/>
              <w:rPr>
                <w:sz w:val="20"/>
                <w:szCs w:val="20"/>
              </w:rPr>
            </w:pPr>
            <w:r w:rsidRPr="00980085">
              <w:rPr>
                <w:sz w:val="20"/>
                <w:szCs w:val="20"/>
              </w:rPr>
              <w:t>532,27</w:t>
            </w:r>
          </w:p>
        </w:tc>
        <w:tc>
          <w:tcPr>
            <w:tcW w:w="484" w:type="pct"/>
            <w:tcBorders>
              <w:top w:val="nil"/>
              <w:left w:val="nil"/>
              <w:bottom w:val="single" w:sz="4" w:space="0" w:color="auto"/>
              <w:right w:val="single" w:sz="4" w:space="0" w:color="auto"/>
            </w:tcBorders>
            <w:shd w:val="clear" w:color="auto" w:fill="auto"/>
            <w:vAlign w:val="center"/>
            <w:hideMark/>
          </w:tcPr>
          <w:p w14:paraId="666D0051" w14:textId="77777777" w:rsidR="00980085" w:rsidRPr="00980085" w:rsidRDefault="00980085" w:rsidP="00980085">
            <w:pPr>
              <w:jc w:val="center"/>
              <w:rPr>
                <w:sz w:val="20"/>
                <w:szCs w:val="20"/>
              </w:rPr>
            </w:pPr>
            <w:r w:rsidRPr="00980085">
              <w:rPr>
                <w:sz w:val="20"/>
                <w:szCs w:val="20"/>
              </w:rPr>
              <w:t>532,27</w:t>
            </w:r>
          </w:p>
        </w:tc>
        <w:tc>
          <w:tcPr>
            <w:tcW w:w="411" w:type="pct"/>
            <w:tcBorders>
              <w:top w:val="nil"/>
              <w:left w:val="nil"/>
              <w:bottom w:val="single" w:sz="4" w:space="0" w:color="auto"/>
              <w:right w:val="single" w:sz="4" w:space="0" w:color="auto"/>
            </w:tcBorders>
            <w:shd w:val="clear" w:color="auto" w:fill="auto"/>
            <w:noWrap/>
            <w:vAlign w:val="center"/>
            <w:hideMark/>
          </w:tcPr>
          <w:p w14:paraId="7EB2165D" w14:textId="77777777" w:rsidR="00980085" w:rsidRPr="00980085" w:rsidRDefault="00980085" w:rsidP="00980085">
            <w:pPr>
              <w:jc w:val="center"/>
              <w:rPr>
                <w:color w:val="000000"/>
                <w:sz w:val="20"/>
                <w:szCs w:val="20"/>
              </w:rPr>
            </w:pPr>
            <w:r w:rsidRPr="00980085">
              <w:rPr>
                <w:color w:val="000000"/>
                <w:sz w:val="20"/>
                <w:szCs w:val="20"/>
              </w:rPr>
              <w:t>5,27</w:t>
            </w:r>
          </w:p>
        </w:tc>
        <w:tc>
          <w:tcPr>
            <w:tcW w:w="464" w:type="pct"/>
            <w:tcBorders>
              <w:top w:val="nil"/>
              <w:left w:val="nil"/>
              <w:bottom w:val="single" w:sz="4" w:space="0" w:color="auto"/>
              <w:right w:val="single" w:sz="4" w:space="0" w:color="auto"/>
            </w:tcBorders>
            <w:shd w:val="clear" w:color="auto" w:fill="auto"/>
            <w:vAlign w:val="center"/>
            <w:hideMark/>
          </w:tcPr>
          <w:p w14:paraId="1110EE71" w14:textId="77777777" w:rsidR="00980085" w:rsidRPr="00980085" w:rsidRDefault="00980085" w:rsidP="00980085">
            <w:pPr>
              <w:jc w:val="center"/>
              <w:rPr>
                <w:sz w:val="20"/>
                <w:szCs w:val="20"/>
              </w:rPr>
            </w:pPr>
            <w:r w:rsidRPr="00980085">
              <w:rPr>
                <w:sz w:val="20"/>
                <w:szCs w:val="20"/>
              </w:rPr>
              <w:t>0,99</w:t>
            </w:r>
          </w:p>
        </w:tc>
        <w:tc>
          <w:tcPr>
            <w:tcW w:w="490" w:type="pct"/>
            <w:tcBorders>
              <w:top w:val="nil"/>
              <w:left w:val="nil"/>
              <w:bottom w:val="single" w:sz="4" w:space="0" w:color="auto"/>
              <w:right w:val="single" w:sz="4" w:space="0" w:color="auto"/>
            </w:tcBorders>
            <w:shd w:val="clear" w:color="auto" w:fill="auto"/>
            <w:vAlign w:val="center"/>
            <w:hideMark/>
          </w:tcPr>
          <w:p w14:paraId="519813E1" w14:textId="77777777" w:rsidR="00980085" w:rsidRPr="00980085" w:rsidRDefault="00980085" w:rsidP="00980085">
            <w:pPr>
              <w:jc w:val="center"/>
              <w:rPr>
                <w:sz w:val="20"/>
                <w:szCs w:val="20"/>
              </w:rPr>
            </w:pPr>
            <w:r w:rsidRPr="00980085">
              <w:rPr>
                <w:sz w:val="20"/>
                <w:szCs w:val="20"/>
              </w:rPr>
              <w:t>38 323,44</w:t>
            </w:r>
          </w:p>
        </w:tc>
      </w:tr>
      <w:tr w:rsidR="00980085" w:rsidRPr="00980085" w14:paraId="7F690C1C" w14:textId="77777777" w:rsidTr="00980085">
        <w:trPr>
          <w:trHeight w:val="127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6B06D4A6" w14:textId="77777777" w:rsidR="00980085" w:rsidRPr="00980085" w:rsidRDefault="00980085" w:rsidP="00980085">
            <w:pPr>
              <w:jc w:val="center"/>
              <w:rPr>
                <w:sz w:val="20"/>
                <w:szCs w:val="20"/>
              </w:rPr>
            </w:pPr>
            <w:r w:rsidRPr="00980085">
              <w:rPr>
                <w:sz w:val="20"/>
                <w:szCs w:val="20"/>
              </w:rPr>
              <w:t>22</w:t>
            </w:r>
          </w:p>
        </w:tc>
        <w:tc>
          <w:tcPr>
            <w:tcW w:w="1243" w:type="pct"/>
            <w:tcBorders>
              <w:top w:val="nil"/>
              <w:left w:val="nil"/>
              <w:bottom w:val="single" w:sz="4" w:space="0" w:color="auto"/>
              <w:right w:val="single" w:sz="4" w:space="0" w:color="auto"/>
            </w:tcBorders>
            <w:shd w:val="clear" w:color="auto" w:fill="auto"/>
            <w:vAlign w:val="center"/>
            <w:hideMark/>
          </w:tcPr>
          <w:p w14:paraId="0018C1AB"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М1.5 (4/0), длиной в интервале от не менее 70 см до не более 90 см, игла колющая, 1/2 окружности, в интервале от не менее 21,2 мм до не более 22,4 мм длиной</w:t>
            </w:r>
          </w:p>
        </w:tc>
        <w:tc>
          <w:tcPr>
            <w:tcW w:w="222" w:type="pct"/>
            <w:tcBorders>
              <w:top w:val="nil"/>
              <w:left w:val="nil"/>
              <w:bottom w:val="single" w:sz="4" w:space="0" w:color="auto"/>
              <w:right w:val="single" w:sz="4" w:space="0" w:color="auto"/>
            </w:tcBorders>
            <w:shd w:val="clear" w:color="auto" w:fill="auto"/>
            <w:vAlign w:val="center"/>
            <w:hideMark/>
          </w:tcPr>
          <w:p w14:paraId="50CA7D2F"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03315988" w14:textId="77777777" w:rsidR="00980085" w:rsidRPr="00980085" w:rsidRDefault="00980085" w:rsidP="00980085">
            <w:pPr>
              <w:jc w:val="center"/>
              <w:rPr>
                <w:color w:val="000000"/>
                <w:sz w:val="20"/>
                <w:szCs w:val="20"/>
              </w:rPr>
            </w:pPr>
            <w:r w:rsidRPr="00980085">
              <w:rPr>
                <w:color w:val="000000"/>
                <w:sz w:val="20"/>
                <w:szCs w:val="20"/>
              </w:rPr>
              <w:t>72</w:t>
            </w:r>
          </w:p>
        </w:tc>
        <w:tc>
          <w:tcPr>
            <w:tcW w:w="435" w:type="pct"/>
            <w:tcBorders>
              <w:top w:val="nil"/>
              <w:left w:val="nil"/>
              <w:bottom w:val="single" w:sz="4" w:space="0" w:color="auto"/>
              <w:right w:val="single" w:sz="4" w:space="0" w:color="auto"/>
            </w:tcBorders>
            <w:shd w:val="clear" w:color="auto" w:fill="auto"/>
            <w:vAlign w:val="center"/>
            <w:hideMark/>
          </w:tcPr>
          <w:p w14:paraId="17447546" w14:textId="77777777" w:rsidR="00980085" w:rsidRPr="00980085" w:rsidRDefault="00980085" w:rsidP="00980085">
            <w:pPr>
              <w:jc w:val="center"/>
              <w:rPr>
                <w:sz w:val="20"/>
                <w:szCs w:val="20"/>
              </w:rPr>
            </w:pPr>
            <w:r w:rsidRPr="00980085">
              <w:rPr>
                <w:sz w:val="20"/>
                <w:szCs w:val="20"/>
              </w:rPr>
              <w:t>534,07</w:t>
            </w:r>
          </w:p>
        </w:tc>
        <w:tc>
          <w:tcPr>
            <w:tcW w:w="435" w:type="pct"/>
            <w:tcBorders>
              <w:top w:val="nil"/>
              <w:left w:val="nil"/>
              <w:bottom w:val="single" w:sz="4" w:space="0" w:color="auto"/>
              <w:right w:val="single" w:sz="4" w:space="0" w:color="auto"/>
            </w:tcBorders>
            <w:shd w:val="clear" w:color="auto" w:fill="auto"/>
            <w:vAlign w:val="center"/>
            <w:hideMark/>
          </w:tcPr>
          <w:p w14:paraId="3853C11E" w14:textId="77777777" w:rsidR="00980085" w:rsidRPr="00980085" w:rsidRDefault="00980085" w:rsidP="00980085">
            <w:pPr>
              <w:jc w:val="center"/>
              <w:rPr>
                <w:sz w:val="20"/>
                <w:szCs w:val="20"/>
              </w:rPr>
            </w:pPr>
            <w:r w:rsidRPr="00980085">
              <w:rPr>
                <w:sz w:val="20"/>
                <w:szCs w:val="20"/>
              </w:rPr>
              <w:t>523,60</w:t>
            </w:r>
          </w:p>
        </w:tc>
        <w:tc>
          <w:tcPr>
            <w:tcW w:w="435" w:type="pct"/>
            <w:tcBorders>
              <w:top w:val="nil"/>
              <w:left w:val="nil"/>
              <w:bottom w:val="single" w:sz="4" w:space="0" w:color="auto"/>
              <w:right w:val="single" w:sz="4" w:space="0" w:color="auto"/>
            </w:tcBorders>
            <w:shd w:val="clear" w:color="auto" w:fill="auto"/>
            <w:vAlign w:val="center"/>
            <w:hideMark/>
          </w:tcPr>
          <w:p w14:paraId="00247FB5" w14:textId="77777777" w:rsidR="00980085" w:rsidRPr="00980085" w:rsidRDefault="00980085" w:rsidP="00980085">
            <w:pPr>
              <w:jc w:val="center"/>
              <w:rPr>
                <w:sz w:val="20"/>
                <w:szCs w:val="20"/>
              </w:rPr>
            </w:pPr>
            <w:r w:rsidRPr="00980085">
              <w:rPr>
                <w:sz w:val="20"/>
                <w:szCs w:val="20"/>
              </w:rPr>
              <w:t>544,54</w:t>
            </w:r>
          </w:p>
        </w:tc>
        <w:tc>
          <w:tcPr>
            <w:tcW w:w="484" w:type="pct"/>
            <w:tcBorders>
              <w:top w:val="nil"/>
              <w:left w:val="nil"/>
              <w:bottom w:val="single" w:sz="4" w:space="0" w:color="auto"/>
              <w:right w:val="single" w:sz="4" w:space="0" w:color="auto"/>
            </w:tcBorders>
            <w:shd w:val="clear" w:color="auto" w:fill="auto"/>
            <w:vAlign w:val="center"/>
            <w:hideMark/>
          </w:tcPr>
          <w:p w14:paraId="1343F422" w14:textId="77777777" w:rsidR="00980085" w:rsidRPr="00980085" w:rsidRDefault="00980085" w:rsidP="00980085">
            <w:pPr>
              <w:jc w:val="center"/>
              <w:rPr>
                <w:sz w:val="20"/>
                <w:szCs w:val="20"/>
              </w:rPr>
            </w:pPr>
            <w:r w:rsidRPr="00980085">
              <w:rPr>
                <w:sz w:val="20"/>
                <w:szCs w:val="20"/>
              </w:rPr>
              <w:t>534,07</w:t>
            </w:r>
          </w:p>
        </w:tc>
        <w:tc>
          <w:tcPr>
            <w:tcW w:w="411" w:type="pct"/>
            <w:tcBorders>
              <w:top w:val="nil"/>
              <w:left w:val="nil"/>
              <w:bottom w:val="single" w:sz="4" w:space="0" w:color="auto"/>
              <w:right w:val="single" w:sz="4" w:space="0" w:color="auto"/>
            </w:tcBorders>
            <w:shd w:val="clear" w:color="auto" w:fill="auto"/>
            <w:noWrap/>
            <w:vAlign w:val="center"/>
            <w:hideMark/>
          </w:tcPr>
          <w:p w14:paraId="30F98ABB" w14:textId="77777777" w:rsidR="00980085" w:rsidRPr="00980085" w:rsidRDefault="00980085" w:rsidP="00980085">
            <w:pPr>
              <w:jc w:val="center"/>
              <w:rPr>
                <w:color w:val="000000"/>
                <w:sz w:val="20"/>
                <w:szCs w:val="20"/>
              </w:rPr>
            </w:pPr>
            <w:r w:rsidRPr="00980085">
              <w:rPr>
                <w:color w:val="000000"/>
                <w:sz w:val="20"/>
                <w:szCs w:val="20"/>
              </w:rPr>
              <w:t>10,47</w:t>
            </w:r>
          </w:p>
        </w:tc>
        <w:tc>
          <w:tcPr>
            <w:tcW w:w="464" w:type="pct"/>
            <w:tcBorders>
              <w:top w:val="nil"/>
              <w:left w:val="nil"/>
              <w:bottom w:val="single" w:sz="4" w:space="0" w:color="auto"/>
              <w:right w:val="single" w:sz="4" w:space="0" w:color="auto"/>
            </w:tcBorders>
            <w:shd w:val="clear" w:color="auto" w:fill="auto"/>
            <w:vAlign w:val="center"/>
            <w:hideMark/>
          </w:tcPr>
          <w:p w14:paraId="704BE9A0"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2B4E8C4C" w14:textId="77777777" w:rsidR="00980085" w:rsidRPr="00980085" w:rsidRDefault="00980085" w:rsidP="00980085">
            <w:pPr>
              <w:jc w:val="center"/>
              <w:rPr>
                <w:sz w:val="20"/>
                <w:szCs w:val="20"/>
              </w:rPr>
            </w:pPr>
            <w:r w:rsidRPr="00980085">
              <w:rPr>
                <w:sz w:val="20"/>
                <w:szCs w:val="20"/>
              </w:rPr>
              <w:t>38 453,04</w:t>
            </w:r>
          </w:p>
        </w:tc>
      </w:tr>
      <w:tr w:rsidR="00980085" w:rsidRPr="00980085" w14:paraId="25B645EF" w14:textId="77777777" w:rsidTr="00980085">
        <w:trPr>
          <w:trHeight w:val="127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7C027977" w14:textId="77777777" w:rsidR="00980085" w:rsidRPr="00980085" w:rsidRDefault="00980085" w:rsidP="00980085">
            <w:pPr>
              <w:jc w:val="center"/>
              <w:rPr>
                <w:sz w:val="20"/>
                <w:szCs w:val="20"/>
              </w:rPr>
            </w:pPr>
            <w:r w:rsidRPr="00980085">
              <w:rPr>
                <w:sz w:val="20"/>
                <w:szCs w:val="20"/>
              </w:rPr>
              <w:t>23</w:t>
            </w:r>
          </w:p>
        </w:tc>
        <w:tc>
          <w:tcPr>
            <w:tcW w:w="1243" w:type="pct"/>
            <w:tcBorders>
              <w:top w:val="nil"/>
              <w:left w:val="nil"/>
              <w:bottom w:val="single" w:sz="4" w:space="0" w:color="auto"/>
              <w:right w:val="single" w:sz="4" w:space="0" w:color="auto"/>
            </w:tcBorders>
            <w:shd w:val="clear" w:color="auto" w:fill="auto"/>
            <w:vAlign w:val="center"/>
            <w:hideMark/>
          </w:tcPr>
          <w:p w14:paraId="05FACEA2"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М0.7 (6/0), длиной в интервале от более 40 см до менее 70 см, игла колющая, 1/2 окружности, в интервале от не менее 12,8 мм до не более 13,8 мм длиной</w:t>
            </w:r>
          </w:p>
        </w:tc>
        <w:tc>
          <w:tcPr>
            <w:tcW w:w="222" w:type="pct"/>
            <w:tcBorders>
              <w:top w:val="nil"/>
              <w:left w:val="nil"/>
              <w:bottom w:val="single" w:sz="4" w:space="0" w:color="auto"/>
              <w:right w:val="single" w:sz="4" w:space="0" w:color="auto"/>
            </w:tcBorders>
            <w:shd w:val="clear" w:color="auto" w:fill="auto"/>
            <w:vAlign w:val="center"/>
            <w:hideMark/>
          </w:tcPr>
          <w:p w14:paraId="01D5CED5"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026C7AC7" w14:textId="77777777" w:rsidR="00980085" w:rsidRPr="00980085" w:rsidRDefault="00980085" w:rsidP="00980085">
            <w:pPr>
              <w:jc w:val="center"/>
              <w:rPr>
                <w:color w:val="000000"/>
                <w:sz w:val="20"/>
                <w:szCs w:val="20"/>
              </w:rPr>
            </w:pPr>
            <w:r w:rsidRPr="00980085">
              <w:rPr>
                <w:color w:val="000000"/>
                <w:sz w:val="20"/>
                <w:szCs w:val="20"/>
              </w:rPr>
              <w:t>60</w:t>
            </w:r>
          </w:p>
        </w:tc>
        <w:tc>
          <w:tcPr>
            <w:tcW w:w="435" w:type="pct"/>
            <w:tcBorders>
              <w:top w:val="nil"/>
              <w:left w:val="nil"/>
              <w:bottom w:val="single" w:sz="4" w:space="0" w:color="auto"/>
              <w:right w:val="single" w:sz="4" w:space="0" w:color="auto"/>
            </w:tcBorders>
            <w:shd w:val="clear" w:color="auto" w:fill="auto"/>
            <w:vAlign w:val="center"/>
            <w:hideMark/>
          </w:tcPr>
          <w:p w14:paraId="16AEDD05" w14:textId="77777777" w:rsidR="00980085" w:rsidRPr="00980085" w:rsidRDefault="00980085" w:rsidP="00980085">
            <w:pPr>
              <w:jc w:val="center"/>
              <w:rPr>
                <w:sz w:val="20"/>
                <w:szCs w:val="20"/>
              </w:rPr>
            </w:pPr>
            <w:r w:rsidRPr="00980085">
              <w:rPr>
                <w:sz w:val="20"/>
                <w:szCs w:val="20"/>
              </w:rPr>
              <w:t>347,07</w:t>
            </w:r>
          </w:p>
        </w:tc>
        <w:tc>
          <w:tcPr>
            <w:tcW w:w="435" w:type="pct"/>
            <w:tcBorders>
              <w:top w:val="nil"/>
              <w:left w:val="nil"/>
              <w:bottom w:val="single" w:sz="4" w:space="0" w:color="auto"/>
              <w:right w:val="single" w:sz="4" w:space="0" w:color="auto"/>
            </w:tcBorders>
            <w:shd w:val="clear" w:color="auto" w:fill="auto"/>
            <w:vAlign w:val="center"/>
            <w:hideMark/>
          </w:tcPr>
          <w:p w14:paraId="4D61C02F" w14:textId="77777777" w:rsidR="00980085" w:rsidRPr="00980085" w:rsidRDefault="00980085" w:rsidP="00980085">
            <w:pPr>
              <w:jc w:val="center"/>
              <w:rPr>
                <w:sz w:val="20"/>
                <w:szCs w:val="20"/>
              </w:rPr>
            </w:pPr>
            <w:r w:rsidRPr="00980085">
              <w:rPr>
                <w:sz w:val="20"/>
                <w:szCs w:val="20"/>
              </w:rPr>
              <w:t>340,27</w:t>
            </w:r>
          </w:p>
        </w:tc>
        <w:tc>
          <w:tcPr>
            <w:tcW w:w="435" w:type="pct"/>
            <w:tcBorders>
              <w:top w:val="nil"/>
              <w:left w:val="nil"/>
              <w:bottom w:val="single" w:sz="4" w:space="0" w:color="auto"/>
              <w:right w:val="single" w:sz="4" w:space="0" w:color="auto"/>
            </w:tcBorders>
            <w:shd w:val="clear" w:color="auto" w:fill="auto"/>
            <w:vAlign w:val="center"/>
            <w:hideMark/>
          </w:tcPr>
          <w:p w14:paraId="3A16A635" w14:textId="77777777" w:rsidR="00980085" w:rsidRPr="00980085" w:rsidRDefault="00980085" w:rsidP="00980085">
            <w:pPr>
              <w:jc w:val="center"/>
              <w:rPr>
                <w:sz w:val="20"/>
                <w:szCs w:val="20"/>
              </w:rPr>
            </w:pPr>
            <w:r w:rsidRPr="00980085">
              <w:rPr>
                <w:sz w:val="20"/>
                <w:szCs w:val="20"/>
              </w:rPr>
              <w:t>353,88</w:t>
            </w:r>
          </w:p>
        </w:tc>
        <w:tc>
          <w:tcPr>
            <w:tcW w:w="484" w:type="pct"/>
            <w:tcBorders>
              <w:top w:val="nil"/>
              <w:left w:val="nil"/>
              <w:bottom w:val="single" w:sz="4" w:space="0" w:color="auto"/>
              <w:right w:val="single" w:sz="4" w:space="0" w:color="auto"/>
            </w:tcBorders>
            <w:shd w:val="clear" w:color="auto" w:fill="auto"/>
            <w:vAlign w:val="center"/>
            <w:hideMark/>
          </w:tcPr>
          <w:p w14:paraId="11F30C6F" w14:textId="77777777" w:rsidR="00980085" w:rsidRPr="00980085" w:rsidRDefault="00980085" w:rsidP="00980085">
            <w:pPr>
              <w:jc w:val="center"/>
              <w:rPr>
                <w:sz w:val="20"/>
                <w:szCs w:val="20"/>
              </w:rPr>
            </w:pPr>
            <w:r w:rsidRPr="00980085">
              <w:rPr>
                <w:sz w:val="20"/>
                <w:szCs w:val="20"/>
              </w:rPr>
              <w:t>347,07</w:t>
            </w:r>
          </w:p>
        </w:tc>
        <w:tc>
          <w:tcPr>
            <w:tcW w:w="411" w:type="pct"/>
            <w:tcBorders>
              <w:top w:val="nil"/>
              <w:left w:val="nil"/>
              <w:bottom w:val="single" w:sz="4" w:space="0" w:color="auto"/>
              <w:right w:val="single" w:sz="4" w:space="0" w:color="auto"/>
            </w:tcBorders>
            <w:shd w:val="clear" w:color="auto" w:fill="auto"/>
            <w:noWrap/>
            <w:vAlign w:val="center"/>
            <w:hideMark/>
          </w:tcPr>
          <w:p w14:paraId="3430B53F" w14:textId="77777777" w:rsidR="00980085" w:rsidRPr="00980085" w:rsidRDefault="00980085" w:rsidP="00980085">
            <w:pPr>
              <w:jc w:val="center"/>
              <w:rPr>
                <w:color w:val="000000"/>
                <w:sz w:val="20"/>
                <w:szCs w:val="20"/>
              </w:rPr>
            </w:pPr>
            <w:r w:rsidRPr="00980085">
              <w:rPr>
                <w:color w:val="000000"/>
                <w:sz w:val="20"/>
                <w:szCs w:val="20"/>
              </w:rPr>
              <w:t>6,81</w:t>
            </w:r>
          </w:p>
        </w:tc>
        <w:tc>
          <w:tcPr>
            <w:tcW w:w="464" w:type="pct"/>
            <w:tcBorders>
              <w:top w:val="nil"/>
              <w:left w:val="nil"/>
              <w:bottom w:val="single" w:sz="4" w:space="0" w:color="auto"/>
              <w:right w:val="single" w:sz="4" w:space="0" w:color="auto"/>
            </w:tcBorders>
            <w:shd w:val="clear" w:color="auto" w:fill="auto"/>
            <w:vAlign w:val="center"/>
            <w:hideMark/>
          </w:tcPr>
          <w:p w14:paraId="4BA61132"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3CEE86CD" w14:textId="77777777" w:rsidR="00980085" w:rsidRPr="00980085" w:rsidRDefault="00980085" w:rsidP="00980085">
            <w:pPr>
              <w:jc w:val="center"/>
              <w:rPr>
                <w:sz w:val="20"/>
                <w:szCs w:val="20"/>
              </w:rPr>
            </w:pPr>
            <w:r w:rsidRPr="00980085">
              <w:rPr>
                <w:sz w:val="20"/>
                <w:szCs w:val="20"/>
              </w:rPr>
              <w:t>20 824,40</w:t>
            </w:r>
          </w:p>
        </w:tc>
      </w:tr>
      <w:tr w:rsidR="00980085" w:rsidRPr="00980085" w14:paraId="7F74831A"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5CA5A509" w14:textId="77777777" w:rsidR="00980085" w:rsidRPr="00980085" w:rsidRDefault="00980085" w:rsidP="00980085">
            <w:pPr>
              <w:jc w:val="center"/>
              <w:rPr>
                <w:sz w:val="20"/>
                <w:szCs w:val="20"/>
              </w:rPr>
            </w:pPr>
            <w:r w:rsidRPr="00980085">
              <w:rPr>
                <w:sz w:val="20"/>
                <w:szCs w:val="20"/>
              </w:rPr>
              <w:t>24</w:t>
            </w:r>
          </w:p>
        </w:tc>
        <w:tc>
          <w:tcPr>
            <w:tcW w:w="1243" w:type="pct"/>
            <w:tcBorders>
              <w:top w:val="nil"/>
              <w:left w:val="nil"/>
              <w:bottom w:val="single" w:sz="4" w:space="0" w:color="auto"/>
              <w:right w:val="single" w:sz="4" w:space="0" w:color="auto"/>
            </w:tcBorders>
            <w:shd w:val="clear" w:color="auto" w:fill="auto"/>
            <w:vAlign w:val="center"/>
            <w:hideMark/>
          </w:tcPr>
          <w:p w14:paraId="59B9217C"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М0.7 (6/0), длиной в интервале от не менее 70 см до не более 90 см,  две колющих иглы, 3/8  окружности, в интервале от  не менее 12,3 мм до не более 13,3 мм длиной</w:t>
            </w:r>
          </w:p>
        </w:tc>
        <w:tc>
          <w:tcPr>
            <w:tcW w:w="222" w:type="pct"/>
            <w:tcBorders>
              <w:top w:val="nil"/>
              <w:left w:val="nil"/>
              <w:bottom w:val="single" w:sz="4" w:space="0" w:color="auto"/>
              <w:right w:val="single" w:sz="4" w:space="0" w:color="auto"/>
            </w:tcBorders>
            <w:shd w:val="clear" w:color="auto" w:fill="auto"/>
            <w:vAlign w:val="center"/>
            <w:hideMark/>
          </w:tcPr>
          <w:p w14:paraId="2E467C5F"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611E18AF" w14:textId="77777777" w:rsidR="00980085" w:rsidRPr="00980085" w:rsidRDefault="00980085" w:rsidP="00980085">
            <w:pPr>
              <w:jc w:val="center"/>
              <w:rPr>
                <w:color w:val="000000"/>
                <w:sz w:val="20"/>
                <w:szCs w:val="20"/>
              </w:rPr>
            </w:pPr>
            <w:r w:rsidRPr="00980085">
              <w:rPr>
                <w:color w:val="000000"/>
                <w:sz w:val="20"/>
                <w:szCs w:val="20"/>
              </w:rPr>
              <w:t>108</w:t>
            </w:r>
          </w:p>
        </w:tc>
        <w:tc>
          <w:tcPr>
            <w:tcW w:w="435" w:type="pct"/>
            <w:tcBorders>
              <w:top w:val="nil"/>
              <w:left w:val="nil"/>
              <w:bottom w:val="single" w:sz="4" w:space="0" w:color="auto"/>
              <w:right w:val="single" w:sz="4" w:space="0" w:color="auto"/>
            </w:tcBorders>
            <w:shd w:val="clear" w:color="auto" w:fill="auto"/>
            <w:noWrap/>
            <w:vAlign w:val="center"/>
            <w:hideMark/>
          </w:tcPr>
          <w:p w14:paraId="5AA5D90D" w14:textId="77777777" w:rsidR="00980085" w:rsidRPr="00980085" w:rsidRDefault="00980085" w:rsidP="00980085">
            <w:pPr>
              <w:jc w:val="center"/>
              <w:rPr>
                <w:sz w:val="20"/>
                <w:szCs w:val="20"/>
              </w:rPr>
            </w:pPr>
            <w:r w:rsidRPr="00980085">
              <w:rPr>
                <w:sz w:val="20"/>
                <w:szCs w:val="20"/>
              </w:rPr>
              <w:t>1351,30</w:t>
            </w:r>
          </w:p>
        </w:tc>
        <w:tc>
          <w:tcPr>
            <w:tcW w:w="435" w:type="pct"/>
            <w:tcBorders>
              <w:top w:val="nil"/>
              <w:left w:val="nil"/>
              <w:bottom w:val="single" w:sz="4" w:space="0" w:color="auto"/>
              <w:right w:val="single" w:sz="4" w:space="0" w:color="auto"/>
            </w:tcBorders>
            <w:shd w:val="clear" w:color="auto" w:fill="auto"/>
            <w:noWrap/>
            <w:vAlign w:val="center"/>
            <w:hideMark/>
          </w:tcPr>
          <w:p w14:paraId="27849BA5" w14:textId="77777777" w:rsidR="00980085" w:rsidRPr="00980085" w:rsidRDefault="00980085" w:rsidP="00980085">
            <w:pPr>
              <w:jc w:val="center"/>
              <w:rPr>
                <w:sz w:val="20"/>
                <w:szCs w:val="20"/>
              </w:rPr>
            </w:pPr>
            <w:r w:rsidRPr="00980085">
              <w:rPr>
                <w:sz w:val="20"/>
                <w:szCs w:val="20"/>
              </w:rPr>
              <w:t>1324,81</w:t>
            </w:r>
          </w:p>
        </w:tc>
        <w:tc>
          <w:tcPr>
            <w:tcW w:w="435" w:type="pct"/>
            <w:tcBorders>
              <w:top w:val="nil"/>
              <w:left w:val="nil"/>
              <w:bottom w:val="single" w:sz="4" w:space="0" w:color="auto"/>
              <w:right w:val="single" w:sz="4" w:space="0" w:color="auto"/>
            </w:tcBorders>
            <w:shd w:val="clear" w:color="auto" w:fill="auto"/>
            <w:vAlign w:val="center"/>
            <w:hideMark/>
          </w:tcPr>
          <w:p w14:paraId="2553CD34" w14:textId="77777777" w:rsidR="00980085" w:rsidRPr="00980085" w:rsidRDefault="00980085" w:rsidP="00980085">
            <w:pPr>
              <w:jc w:val="center"/>
              <w:rPr>
                <w:sz w:val="20"/>
                <w:szCs w:val="20"/>
              </w:rPr>
            </w:pPr>
            <w:r w:rsidRPr="00980085">
              <w:rPr>
                <w:sz w:val="20"/>
                <w:szCs w:val="20"/>
              </w:rPr>
              <w:t>1377,80</w:t>
            </w:r>
          </w:p>
        </w:tc>
        <w:tc>
          <w:tcPr>
            <w:tcW w:w="484" w:type="pct"/>
            <w:tcBorders>
              <w:top w:val="nil"/>
              <w:left w:val="nil"/>
              <w:bottom w:val="single" w:sz="4" w:space="0" w:color="auto"/>
              <w:right w:val="single" w:sz="4" w:space="0" w:color="auto"/>
            </w:tcBorders>
            <w:shd w:val="clear" w:color="auto" w:fill="auto"/>
            <w:vAlign w:val="center"/>
            <w:hideMark/>
          </w:tcPr>
          <w:p w14:paraId="1AF40994" w14:textId="77777777" w:rsidR="00980085" w:rsidRPr="00980085" w:rsidRDefault="00980085" w:rsidP="00980085">
            <w:pPr>
              <w:jc w:val="center"/>
              <w:rPr>
                <w:sz w:val="20"/>
                <w:szCs w:val="20"/>
              </w:rPr>
            </w:pPr>
            <w:r w:rsidRPr="00980085">
              <w:rPr>
                <w:sz w:val="20"/>
                <w:szCs w:val="20"/>
              </w:rPr>
              <w:t>1351,30</w:t>
            </w:r>
          </w:p>
        </w:tc>
        <w:tc>
          <w:tcPr>
            <w:tcW w:w="411" w:type="pct"/>
            <w:tcBorders>
              <w:top w:val="nil"/>
              <w:left w:val="nil"/>
              <w:bottom w:val="single" w:sz="4" w:space="0" w:color="auto"/>
              <w:right w:val="single" w:sz="4" w:space="0" w:color="auto"/>
            </w:tcBorders>
            <w:shd w:val="clear" w:color="auto" w:fill="auto"/>
            <w:noWrap/>
            <w:vAlign w:val="center"/>
            <w:hideMark/>
          </w:tcPr>
          <w:p w14:paraId="1F202365" w14:textId="77777777" w:rsidR="00980085" w:rsidRPr="00980085" w:rsidRDefault="00980085" w:rsidP="00980085">
            <w:pPr>
              <w:jc w:val="center"/>
              <w:rPr>
                <w:color w:val="000000"/>
                <w:sz w:val="20"/>
                <w:szCs w:val="20"/>
              </w:rPr>
            </w:pPr>
            <w:r w:rsidRPr="00980085">
              <w:rPr>
                <w:color w:val="000000"/>
                <w:sz w:val="20"/>
                <w:szCs w:val="20"/>
              </w:rPr>
              <w:t>26,50</w:t>
            </w:r>
          </w:p>
        </w:tc>
        <w:tc>
          <w:tcPr>
            <w:tcW w:w="464" w:type="pct"/>
            <w:tcBorders>
              <w:top w:val="nil"/>
              <w:left w:val="nil"/>
              <w:bottom w:val="single" w:sz="4" w:space="0" w:color="auto"/>
              <w:right w:val="single" w:sz="4" w:space="0" w:color="auto"/>
            </w:tcBorders>
            <w:shd w:val="clear" w:color="auto" w:fill="auto"/>
            <w:vAlign w:val="center"/>
            <w:hideMark/>
          </w:tcPr>
          <w:p w14:paraId="2EFAAF1C"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621CA1B5" w14:textId="77777777" w:rsidR="00980085" w:rsidRPr="00980085" w:rsidRDefault="00980085" w:rsidP="00980085">
            <w:pPr>
              <w:jc w:val="center"/>
              <w:rPr>
                <w:sz w:val="20"/>
                <w:szCs w:val="20"/>
              </w:rPr>
            </w:pPr>
            <w:r w:rsidRPr="00980085">
              <w:rPr>
                <w:sz w:val="20"/>
                <w:szCs w:val="20"/>
              </w:rPr>
              <w:t>145 940,76</w:t>
            </w:r>
          </w:p>
        </w:tc>
      </w:tr>
      <w:tr w:rsidR="00980085" w:rsidRPr="00980085" w14:paraId="75395404" w14:textId="77777777" w:rsidTr="00980085">
        <w:trPr>
          <w:trHeight w:val="127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33D6814B" w14:textId="77777777" w:rsidR="00980085" w:rsidRPr="00980085" w:rsidRDefault="00980085" w:rsidP="00980085">
            <w:pPr>
              <w:jc w:val="center"/>
              <w:rPr>
                <w:sz w:val="20"/>
                <w:szCs w:val="20"/>
              </w:rPr>
            </w:pPr>
            <w:r w:rsidRPr="00980085">
              <w:rPr>
                <w:sz w:val="20"/>
                <w:szCs w:val="20"/>
              </w:rPr>
              <w:t>25</w:t>
            </w:r>
          </w:p>
        </w:tc>
        <w:tc>
          <w:tcPr>
            <w:tcW w:w="1243" w:type="pct"/>
            <w:tcBorders>
              <w:top w:val="nil"/>
              <w:left w:val="nil"/>
              <w:bottom w:val="single" w:sz="4" w:space="0" w:color="auto"/>
              <w:right w:val="single" w:sz="4" w:space="0" w:color="auto"/>
            </w:tcBorders>
            <w:shd w:val="clear" w:color="auto" w:fill="auto"/>
            <w:vAlign w:val="center"/>
            <w:hideMark/>
          </w:tcPr>
          <w:p w14:paraId="472AF608"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М0.7 (6/0), длиной в интервале от более 40 см до менее 75 см,  две колющих иглы, 3/8 окружности, в интервале от не менее 12,7 мм до не более 13, 7 мм длиной</w:t>
            </w:r>
          </w:p>
        </w:tc>
        <w:tc>
          <w:tcPr>
            <w:tcW w:w="222" w:type="pct"/>
            <w:tcBorders>
              <w:top w:val="nil"/>
              <w:left w:val="nil"/>
              <w:bottom w:val="single" w:sz="4" w:space="0" w:color="auto"/>
              <w:right w:val="single" w:sz="4" w:space="0" w:color="auto"/>
            </w:tcBorders>
            <w:shd w:val="clear" w:color="auto" w:fill="auto"/>
            <w:vAlign w:val="center"/>
            <w:hideMark/>
          </w:tcPr>
          <w:p w14:paraId="562D7E4D"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2A53314E" w14:textId="77777777" w:rsidR="00980085" w:rsidRPr="00980085" w:rsidRDefault="00980085" w:rsidP="00980085">
            <w:pPr>
              <w:jc w:val="center"/>
              <w:rPr>
                <w:color w:val="000000"/>
                <w:sz w:val="20"/>
                <w:szCs w:val="20"/>
              </w:rPr>
            </w:pPr>
            <w:r w:rsidRPr="00980085">
              <w:rPr>
                <w:color w:val="000000"/>
                <w:sz w:val="20"/>
                <w:szCs w:val="20"/>
              </w:rPr>
              <w:t>108</w:t>
            </w:r>
          </w:p>
        </w:tc>
        <w:tc>
          <w:tcPr>
            <w:tcW w:w="435" w:type="pct"/>
            <w:tcBorders>
              <w:top w:val="nil"/>
              <w:left w:val="nil"/>
              <w:bottom w:val="single" w:sz="4" w:space="0" w:color="auto"/>
              <w:right w:val="single" w:sz="4" w:space="0" w:color="auto"/>
            </w:tcBorders>
            <w:shd w:val="clear" w:color="auto" w:fill="auto"/>
            <w:noWrap/>
            <w:vAlign w:val="center"/>
            <w:hideMark/>
          </w:tcPr>
          <w:p w14:paraId="5497554D" w14:textId="77777777" w:rsidR="00980085" w:rsidRPr="00980085" w:rsidRDefault="00980085" w:rsidP="00980085">
            <w:pPr>
              <w:jc w:val="center"/>
              <w:rPr>
                <w:sz w:val="20"/>
                <w:szCs w:val="20"/>
              </w:rPr>
            </w:pPr>
            <w:r w:rsidRPr="00980085">
              <w:rPr>
                <w:sz w:val="20"/>
                <w:szCs w:val="20"/>
              </w:rPr>
              <w:t>991,99</w:t>
            </w:r>
          </w:p>
        </w:tc>
        <w:tc>
          <w:tcPr>
            <w:tcW w:w="435" w:type="pct"/>
            <w:tcBorders>
              <w:top w:val="nil"/>
              <w:left w:val="nil"/>
              <w:bottom w:val="single" w:sz="4" w:space="0" w:color="auto"/>
              <w:right w:val="single" w:sz="4" w:space="0" w:color="auto"/>
            </w:tcBorders>
            <w:shd w:val="clear" w:color="auto" w:fill="auto"/>
            <w:noWrap/>
            <w:vAlign w:val="center"/>
            <w:hideMark/>
          </w:tcPr>
          <w:p w14:paraId="4CB04E41" w14:textId="77777777" w:rsidR="00980085" w:rsidRPr="00980085" w:rsidRDefault="00980085" w:rsidP="00980085">
            <w:pPr>
              <w:jc w:val="center"/>
              <w:rPr>
                <w:sz w:val="20"/>
                <w:szCs w:val="20"/>
              </w:rPr>
            </w:pPr>
            <w:r w:rsidRPr="00980085">
              <w:rPr>
                <w:sz w:val="20"/>
                <w:szCs w:val="20"/>
              </w:rPr>
              <w:t>963,10</w:t>
            </w:r>
          </w:p>
        </w:tc>
        <w:tc>
          <w:tcPr>
            <w:tcW w:w="435" w:type="pct"/>
            <w:tcBorders>
              <w:top w:val="nil"/>
              <w:left w:val="nil"/>
              <w:bottom w:val="single" w:sz="4" w:space="0" w:color="auto"/>
              <w:right w:val="single" w:sz="4" w:space="0" w:color="auto"/>
            </w:tcBorders>
            <w:shd w:val="clear" w:color="auto" w:fill="auto"/>
            <w:noWrap/>
            <w:vAlign w:val="center"/>
            <w:hideMark/>
          </w:tcPr>
          <w:p w14:paraId="22B6E0F1" w14:textId="77777777" w:rsidR="00980085" w:rsidRPr="00980085" w:rsidRDefault="00980085" w:rsidP="00980085">
            <w:pPr>
              <w:jc w:val="center"/>
              <w:rPr>
                <w:sz w:val="20"/>
                <w:szCs w:val="20"/>
              </w:rPr>
            </w:pPr>
            <w:r w:rsidRPr="00980085">
              <w:rPr>
                <w:sz w:val="20"/>
                <w:szCs w:val="20"/>
              </w:rPr>
              <w:t>953,46</w:t>
            </w:r>
          </w:p>
        </w:tc>
        <w:tc>
          <w:tcPr>
            <w:tcW w:w="484" w:type="pct"/>
            <w:tcBorders>
              <w:top w:val="nil"/>
              <w:left w:val="nil"/>
              <w:bottom w:val="single" w:sz="4" w:space="0" w:color="auto"/>
              <w:right w:val="single" w:sz="4" w:space="0" w:color="auto"/>
            </w:tcBorders>
            <w:shd w:val="clear" w:color="auto" w:fill="auto"/>
            <w:vAlign w:val="center"/>
            <w:hideMark/>
          </w:tcPr>
          <w:p w14:paraId="5CE04269" w14:textId="77777777" w:rsidR="00980085" w:rsidRPr="00980085" w:rsidRDefault="00980085" w:rsidP="00980085">
            <w:pPr>
              <w:jc w:val="center"/>
              <w:rPr>
                <w:sz w:val="20"/>
                <w:szCs w:val="20"/>
              </w:rPr>
            </w:pPr>
            <w:r w:rsidRPr="00980085">
              <w:rPr>
                <w:sz w:val="20"/>
                <w:szCs w:val="20"/>
              </w:rPr>
              <w:t>969,52</w:t>
            </w:r>
          </w:p>
        </w:tc>
        <w:tc>
          <w:tcPr>
            <w:tcW w:w="411" w:type="pct"/>
            <w:tcBorders>
              <w:top w:val="nil"/>
              <w:left w:val="nil"/>
              <w:bottom w:val="single" w:sz="4" w:space="0" w:color="auto"/>
              <w:right w:val="single" w:sz="4" w:space="0" w:color="auto"/>
            </w:tcBorders>
            <w:shd w:val="clear" w:color="auto" w:fill="auto"/>
            <w:noWrap/>
            <w:vAlign w:val="center"/>
            <w:hideMark/>
          </w:tcPr>
          <w:p w14:paraId="22608D37" w14:textId="77777777" w:rsidR="00980085" w:rsidRPr="00980085" w:rsidRDefault="00980085" w:rsidP="00980085">
            <w:pPr>
              <w:jc w:val="center"/>
              <w:rPr>
                <w:color w:val="000000"/>
                <w:sz w:val="20"/>
                <w:szCs w:val="20"/>
              </w:rPr>
            </w:pPr>
            <w:r w:rsidRPr="00980085">
              <w:rPr>
                <w:color w:val="000000"/>
                <w:sz w:val="20"/>
                <w:szCs w:val="20"/>
              </w:rPr>
              <w:t>20,05</w:t>
            </w:r>
          </w:p>
        </w:tc>
        <w:tc>
          <w:tcPr>
            <w:tcW w:w="464" w:type="pct"/>
            <w:tcBorders>
              <w:top w:val="nil"/>
              <w:left w:val="nil"/>
              <w:bottom w:val="single" w:sz="4" w:space="0" w:color="auto"/>
              <w:right w:val="single" w:sz="4" w:space="0" w:color="auto"/>
            </w:tcBorders>
            <w:shd w:val="clear" w:color="auto" w:fill="auto"/>
            <w:vAlign w:val="center"/>
            <w:hideMark/>
          </w:tcPr>
          <w:p w14:paraId="6D162D00" w14:textId="77777777" w:rsidR="00980085" w:rsidRPr="00980085" w:rsidRDefault="00980085" w:rsidP="00980085">
            <w:pPr>
              <w:jc w:val="center"/>
              <w:rPr>
                <w:sz w:val="20"/>
                <w:szCs w:val="20"/>
              </w:rPr>
            </w:pPr>
            <w:r w:rsidRPr="00980085">
              <w:rPr>
                <w:sz w:val="20"/>
                <w:szCs w:val="20"/>
              </w:rPr>
              <w:t>2,07</w:t>
            </w:r>
          </w:p>
        </w:tc>
        <w:tc>
          <w:tcPr>
            <w:tcW w:w="490" w:type="pct"/>
            <w:tcBorders>
              <w:top w:val="nil"/>
              <w:left w:val="nil"/>
              <w:bottom w:val="single" w:sz="4" w:space="0" w:color="auto"/>
              <w:right w:val="single" w:sz="4" w:space="0" w:color="auto"/>
            </w:tcBorders>
            <w:shd w:val="clear" w:color="auto" w:fill="auto"/>
            <w:vAlign w:val="center"/>
            <w:hideMark/>
          </w:tcPr>
          <w:p w14:paraId="06C957C8" w14:textId="77777777" w:rsidR="00980085" w:rsidRPr="00980085" w:rsidRDefault="00980085" w:rsidP="00980085">
            <w:pPr>
              <w:jc w:val="center"/>
              <w:rPr>
                <w:sz w:val="20"/>
                <w:szCs w:val="20"/>
              </w:rPr>
            </w:pPr>
            <w:r w:rsidRPr="00980085">
              <w:rPr>
                <w:sz w:val="20"/>
                <w:szCs w:val="20"/>
              </w:rPr>
              <w:t>104 707,80</w:t>
            </w:r>
          </w:p>
        </w:tc>
      </w:tr>
      <w:tr w:rsidR="00980085" w:rsidRPr="00980085" w14:paraId="75A115FF" w14:textId="77777777" w:rsidTr="00980085">
        <w:trPr>
          <w:trHeight w:val="25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33591EC8" w14:textId="77777777" w:rsidR="00980085" w:rsidRPr="00980085" w:rsidRDefault="00980085" w:rsidP="00980085">
            <w:pPr>
              <w:jc w:val="center"/>
              <w:rPr>
                <w:sz w:val="20"/>
                <w:szCs w:val="20"/>
              </w:rPr>
            </w:pPr>
            <w:r w:rsidRPr="00980085">
              <w:rPr>
                <w:sz w:val="20"/>
                <w:szCs w:val="20"/>
              </w:rPr>
              <w:t>26</w:t>
            </w:r>
          </w:p>
        </w:tc>
        <w:tc>
          <w:tcPr>
            <w:tcW w:w="1243" w:type="pct"/>
            <w:tcBorders>
              <w:top w:val="nil"/>
              <w:left w:val="nil"/>
              <w:bottom w:val="single" w:sz="4" w:space="0" w:color="auto"/>
              <w:right w:val="single" w:sz="4" w:space="0" w:color="auto"/>
            </w:tcBorders>
            <w:shd w:val="clear" w:color="auto" w:fill="auto"/>
            <w:vAlign w:val="center"/>
            <w:hideMark/>
          </w:tcPr>
          <w:p w14:paraId="7CFEA5E9"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М0.7 (6/0), длиной в интервале от не менее 70 см до менее 90 см,  две колющих иглы, 3/8  окружности, в интервале от  не менее 10,6 мм до не более 11, 6 мм длиной</w:t>
            </w:r>
          </w:p>
        </w:tc>
        <w:tc>
          <w:tcPr>
            <w:tcW w:w="222" w:type="pct"/>
            <w:tcBorders>
              <w:top w:val="nil"/>
              <w:left w:val="nil"/>
              <w:bottom w:val="single" w:sz="4" w:space="0" w:color="auto"/>
              <w:right w:val="single" w:sz="4" w:space="0" w:color="auto"/>
            </w:tcBorders>
            <w:shd w:val="clear" w:color="auto" w:fill="auto"/>
            <w:vAlign w:val="center"/>
            <w:hideMark/>
          </w:tcPr>
          <w:p w14:paraId="502FD1E1"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559396DA" w14:textId="77777777" w:rsidR="00980085" w:rsidRPr="00980085" w:rsidRDefault="00980085" w:rsidP="00980085">
            <w:pPr>
              <w:jc w:val="center"/>
              <w:rPr>
                <w:color w:val="000000"/>
                <w:sz w:val="20"/>
                <w:szCs w:val="20"/>
              </w:rPr>
            </w:pPr>
            <w:r w:rsidRPr="00980085">
              <w:rPr>
                <w:color w:val="000000"/>
                <w:sz w:val="20"/>
                <w:szCs w:val="20"/>
              </w:rPr>
              <w:t>360</w:t>
            </w:r>
          </w:p>
        </w:tc>
        <w:tc>
          <w:tcPr>
            <w:tcW w:w="435" w:type="pct"/>
            <w:tcBorders>
              <w:top w:val="nil"/>
              <w:left w:val="nil"/>
              <w:bottom w:val="single" w:sz="4" w:space="0" w:color="auto"/>
              <w:right w:val="single" w:sz="4" w:space="0" w:color="auto"/>
            </w:tcBorders>
            <w:shd w:val="clear" w:color="auto" w:fill="auto"/>
            <w:noWrap/>
            <w:vAlign w:val="center"/>
            <w:hideMark/>
          </w:tcPr>
          <w:p w14:paraId="1A0F1B8A" w14:textId="77777777" w:rsidR="00980085" w:rsidRPr="00980085" w:rsidRDefault="00980085" w:rsidP="00980085">
            <w:pPr>
              <w:jc w:val="center"/>
              <w:rPr>
                <w:sz w:val="20"/>
                <w:szCs w:val="20"/>
              </w:rPr>
            </w:pPr>
            <w:r w:rsidRPr="00980085">
              <w:rPr>
                <w:sz w:val="20"/>
                <w:szCs w:val="20"/>
              </w:rPr>
              <w:t>1344,67</w:t>
            </w:r>
          </w:p>
        </w:tc>
        <w:tc>
          <w:tcPr>
            <w:tcW w:w="435" w:type="pct"/>
            <w:tcBorders>
              <w:top w:val="nil"/>
              <w:left w:val="nil"/>
              <w:bottom w:val="single" w:sz="4" w:space="0" w:color="auto"/>
              <w:right w:val="single" w:sz="4" w:space="0" w:color="auto"/>
            </w:tcBorders>
            <w:shd w:val="clear" w:color="auto" w:fill="auto"/>
            <w:noWrap/>
            <w:vAlign w:val="center"/>
            <w:hideMark/>
          </w:tcPr>
          <w:p w14:paraId="50A037A7" w14:textId="77777777" w:rsidR="00980085" w:rsidRPr="00980085" w:rsidRDefault="00980085" w:rsidP="00980085">
            <w:pPr>
              <w:jc w:val="center"/>
              <w:rPr>
                <w:sz w:val="20"/>
                <w:szCs w:val="20"/>
              </w:rPr>
            </w:pPr>
            <w:r w:rsidRPr="00980085">
              <w:rPr>
                <w:sz w:val="20"/>
                <w:szCs w:val="20"/>
              </w:rPr>
              <w:t>1318,31</w:t>
            </w:r>
          </w:p>
        </w:tc>
        <w:tc>
          <w:tcPr>
            <w:tcW w:w="435" w:type="pct"/>
            <w:tcBorders>
              <w:top w:val="nil"/>
              <w:left w:val="nil"/>
              <w:bottom w:val="single" w:sz="4" w:space="0" w:color="auto"/>
              <w:right w:val="single" w:sz="4" w:space="0" w:color="auto"/>
            </w:tcBorders>
            <w:shd w:val="clear" w:color="auto" w:fill="auto"/>
            <w:noWrap/>
            <w:vAlign w:val="center"/>
            <w:hideMark/>
          </w:tcPr>
          <w:p w14:paraId="2D83D630" w14:textId="77777777" w:rsidR="00980085" w:rsidRPr="00980085" w:rsidRDefault="00980085" w:rsidP="00980085">
            <w:pPr>
              <w:jc w:val="center"/>
              <w:rPr>
                <w:sz w:val="20"/>
                <w:szCs w:val="20"/>
              </w:rPr>
            </w:pPr>
            <w:r w:rsidRPr="00980085">
              <w:rPr>
                <w:sz w:val="20"/>
                <w:szCs w:val="20"/>
              </w:rPr>
              <w:t>1371,04</w:t>
            </w:r>
          </w:p>
        </w:tc>
        <w:tc>
          <w:tcPr>
            <w:tcW w:w="484" w:type="pct"/>
            <w:tcBorders>
              <w:top w:val="nil"/>
              <w:left w:val="nil"/>
              <w:bottom w:val="single" w:sz="4" w:space="0" w:color="auto"/>
              <w:right w:val="single" w:sz="4" w:space="0" w:color="auto"/>
            </w:tcBorders>
            <w:shd w:val="clear" w:color="auto" w:fill="auto"/>
            <w:vAlign w:val="center"/>
            <w:hideMark/>
          </w:tcPr>
          <w:p w14:paraId="35BCC515" w14:textId="77777777" w:rsidR="00980085" w:rsidRPr="00980085" w:rsidRDefault="00980085" w:rsidP="00980085">
            <w:pPr>
              <w:jc w:val="center"/>
              <w:rPr>
                <w:sz w:val="20"/>
                <w:szCs w:val="20"/>
              </w:rPr>
            </w:pPr>
            <w:r w:rsidRPr="00980085">
              <w:rPr>
                <w:sz w:val="20"/>
                <w:szCs w:val="20"/>
              </w:rPr>
              <w:t>1344,67</w:t>
            </w:r>
          </w:p>
        </w:tc>
        <w:tc>
          <w:tcPr>
            <w:tcW w:w="411" w:type="pct"/>
            <w:tcBorders>
              <w:top w:val="nil"/>
              <w:left w:val="nil"/>
              <w:bottom w:val="single" w:sz="4" w:space="0" w:color="auto"/>
              <w:right w:val="single" w:sz="4" w:space="0" w:color="auto"/>
            </w:tcBorders>
            <w:shd w:val="clear" w:color="auto" w:fill="auto"/>
            <w:noWrap/>
            <w:vAlign w:val="center"/>
            <w:hideMark/>
          </w:tcPr>
          <w:p w14:paraId="25E181B5" w14:textId="77777777" w:rsidR="00980085" w:rsidRPr="00980085" w:rsidRDefault="00980085" w:rsidP="00980085">
            <w:pPr>
              <w:jc w:val="center"/>
              <w:rPr>
                <w:color w:val="000000"/>
                <w:sz w:val="20"/>
                <w:szCs w:val="20"/>
              </w:rPr>
            </w:pPr>
            <w:r w:rsidRPr="00980085">
              <w:rPr>
                <w:color w:val="000000"/>
                <w:sz w:val="20"/>
                <w:szCs w:val="20"/>
              </w:rPr>
              <w:t>26,37</w:t>
            </w:r>
          </w:p>
        </w:tc>
        <w:tc>
          <w:tcPr>
            <w:tcW w:w="464" w:type="pct"/>
            <w:tcBorders>
              <w:top w:val="nil"/>
              <w:left w:val="nil"/>
              <w:bottom w:val="single" w:sz="4" w:space="0" w:color="auto"/>
              <w:right w:val="single" w:sz="4" w:space="0" w:color="auto"/>
            </w:tcBorders>
            <w:shd w:val="clear" w:color="auto" w:fill="auto"/>
            <w:vAlign w:val="center"/>
            <w:hideMark/>
          </w:tcPr>
          <w:p w14:paraId="5739D6BE"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60F016A1" w14:textId="77777777" w:rsidR="00980085" w:rsidRPr="00980085" w:rsidRDefault="00980085" w:rsidP="00980085">
            <w:pPr>
              <w:jc w:val="center"/>
              <w:rPr>
                <w:sz w:val="20"/>
                <w:szCs w:val="20"/>
              </w:rPr>
            </w:pPr>
            <w:r w:rsidRPr="00980085">
              <w:rPr>
                <w:sz w:val="20"/>
                <w:szCs w:val="20"/>
              </w:rPr>
              <w:t>484 082,40</w:t>
            </w:r>
          </w:p>
        </w:tc>
      </w:tr>
      <w:tr w:rsidR="00980085" w:rsidRPr="00980085" w14:paraId="309C3DA3" w14:textId="77777777" w:rsidTr="00980085">
        <w:trPr>
          <w:trHeight w:val="127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3FD5CCFA" w14:textId="77777777" w:rsidR="00980085" w:rsidRPr="00980085" w:rsidRDefault="00980085" w:rsidP="00980085">
            <w:pPr>
              <w:jc w:val="center"/>
              <w:rPr>
                <w:sz w:val="20"/>
                <w:szCs w:val="20"/>
              </w:rPr>
            </w:pPr>
            <w:r w:rsidRPr="00980085">
              <w:rPr>
                <w:sz w:val="20"/>
                <w:szCs w:val="20"/>
              </w:rPr>
              <w:t>27</w:t>
            </w:r>
          </w:p>
        </w:tc>
        <w:tc>
          <w:tcPr>
            <w:tcW w:w="1243" w:type="pct"/>
            <w:tcBorders>
              <w:top w:val="nil"/>
              <w:left w:val="nil"/>
              <w:bottom w:val="single" w:sz="4" w:space="0" w:color="auto"/>
              <w:right w:val="single" w:sz="4" w:space="0" w:color="auto"/>
            </w:tcBorders>
            <w:shd w:val="clear" w:color="auto" w:fill="auto"/>
            <w:vAlign w:val="center"/>
            <w:hideMark/>
          </w:tcPr>
          <w:p w14:paraId="082557AF"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М0.5 (7/0), длиной в интервале от не менее 20 см до не более 23 см, игла колющая, 3/8  окружности, в интервале от более 7 мм до менее 9 мм длиной</w:t>
            </w:r>
          </w:p>
        </w:tc>
        <w:tc>
          <w:tcPr>
            <w:tcW w:w="222" w:type="pct"/>
            <w:tcBorders>
              <w:top w:val="nil"/>
              <w:left w:val="nil"/>
              <w:bottom w:val="single" w:sz="4" w:space="0" w:color="auto"/>
              <w:right w:val="single" w:sz="4" w:space="0" w:color="auto"/>
            </w:tcBorders>
            <w:shd w:val="clear" w:color="auto" w:fill="auto"/>
            <w:vAlign w:val="center"/>
            <w:hideMark/>
          </w:tcPr>
          <w:p w14:paraId="1BA18548"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1E82D12F" w14:textId="77777777" w:rsidR="00980085" w:rsidRPr="00980085" w:rsidRDefault="00980085" w:rsidP="00980085">
            <w:pPr>
              <w:jc w:val="center"/>
              <w:rPr>
                <w:color w:val="000000"/>
                <w:sz w:val="20"/>
                <w:szCs w:val="20"/>
              </w:rPr>
            </w:pPr>
            <w:r w:rsidRPr="00980085">
              <w:rPr>
                <w:color w:val="000000"/>
                <w:sz w:val="20"/>
                <w:szCs w:val="20"/>
              </w:rPr>
              <w:t>60</w:t>
            </w:r>
          </w:p>
        </w:tc>
        <w:tc>
          <w:tcPr>
            <w:tcW w:w="435" w:type="pct"/>
            <w:tcBorders>
              <w:top w:val="nil"/>
              <w:left w:val="nil"/>
              <w:bottom w:val="single" w:sz="4" w:space="0" w:color="auto"/>
              <w:right w:val="single" w:sz="4" w:space="0" w:color="auto"/>
            </w:tcBorders>
            <w:shd w:val="clear" w:color="auto" w:fill="auto"/>
            <w:noWrap/>
            <w:vAlign w:val="center"/>
            <w:hideMark/>
          </w:tcPr>
          <w:p w14:paraId="1B9FAA21" w14:textId="77777777" w:rsidR="00980085" w:rsidRPr="00980085" w:rsidRDefault="00980085" w:rsidP="00980085">
            <w:pPr>
              <w:jc w:val="center"/>
              <w:rPr>
                <w:sz w:val="20"/>
                <w:szCs w:val="20"/>
              </w:rPr>
            </w:pPr>
            <w:r w:rsidRPr="00980085">
              <w:rPr>
                <w:sz w:val="20"/>
                <w:szCs w:val="20"/>
              </w:rPr>
              <w:t>1095,54</w:t>
            </w:r>
          </w:p>
        </w:tc>
        <w:tc>
          <w:tcPr>
            <w:tcW w:w="435" w:type="pct"/>
            <w:tcBorders>
              <w:top w:val="nil"/>
              <w:left w:val="nil"/>
              <w:bottom w:val="single" w:sz="4" w:space="0" w:color="auto"/>
              <w:right w:val="single" w:sz="4" w:space="0" w:color="auto"/>
            </w:tcBorders>
            <w:shd w:val="clear" w:color="auto" w:fill="auto"/>
            <w:noWrap/>
            <w:vAlign w:val="center"/>
            <w:hideMark/>
          </w:tcPr>
          <w:p w14:paraId="574E745A" w14:textId="77777777" w:rsidR="00980085" w:rsidRPr="00980085" w:rsidRDefault="00980085" w:rsidP="00980085">
            <w:pPr>
              <w:jc w:val="center"/>
              <w:rPr>
                <w:sz w:val="20"/>
                <w:szCs w:val="20"/>
              </w:rPr>
            </w:pPr>
            <w:r w:rsidRPr="00980085">
              <w:rPr>
                <w:sz w:val="20"/>
                <w:szCs w:val="20"/>
              </w:rPr>
              <w:t>1074,06</w:t>
            </w:r>
          </w:p>
        </w:tc>
        <w:tc>
          <w:tcPr>
            <w:tcW w:w="435" w:type="pct"/>
            <w:tcBorders>
              <w:top w:val="nil"/>
              <w:left w:val="nil"/>
              <w:bottom w:val="single" w:sz="4" w:space="0" w:color="auto"/>
              <w:right w:val="single" w:sz="4" w:space="0" w:color="auto"/>
            </w:tcBorders>
            <w:shd w:val="clear" w:color="auto" w:fill="auto"/>
            <w:noWrap/>
            <w:vAlign w:val="center"/>
            <w:hideMark/>
          </w:tcPr>
          <w:p w14:paraId="77D27BA8" w14:textId="77777777" w:rsidR="00980085" w:rsidRPr="00980085" w:rsidRDefault="00980085" w:rsidP="00980085">
            <w:pPr>
              <w:jc w:val="center"/>
              <w:rPr>
                <w:sz w:val="20"/>
                <w:szCs w:val="20"/>
              </w:rPr>
            </w:pPr>
            <w:r w:rsidRPr="00980085">
              <w:rPr>
                <w:sz w:val="20"/>
                <w:szCs w:val="20"/>
              </w:rPr>
              <w:t>1117,00</w:t>
            </w:r>
          </w:p>
        </w:tc>
        <w:tc>
          <w:tcPr>
            <w:tcW w:w="484" w:type="pct"/>
            <w:tcBorders>
              <w:top w:val="nil"/>
              <w:left w:val="nil"/>
              <w:bottom w:val="single" w:sz="4" w:space="0" w:color="auto"/>
              <w:right w:val="single" w:sz="4" w:space="0" w:color="auto"/>
            </w:tcBorders>
            <w:shd w:val="clear" w:color="auto" w:fill="auto"/>
            <w:vAlign w:val="center"/>
            <w:hideMark/>
          </w:tcPr>
          <w:p w14:paraId="60DEC980" w14:textId="77777777" w:rsidR="00980085" w:rsidRPr="00980085" w:rsidRDefault="00980085" w:rsidP="00980085">
            <w:pPr>
              <w:jc w:val="center"/>
              <w:rPr>
                <w:sz w:val="20"/>
                <w:szCs w:val="20"/>
              </w:rPr>
            </w:pPr>
            <w:r w:rsidRPr="00980085">
              <w:rPr>
                <w:sz w:val="20"/>
                <w:szCs w:val="20"/>
              </w:rPr>
              <w:t>1095,53</w:t>
            </w:r>
          </w:p>
        </w:tc>
        <w:tc>
          <w:tcPr>
            <w:tcW w:w="411" w:type="pct"/>
            <w:tcBorders>
              <w:top w:val="nil"/>
              <w:left w:val="nil"/>
              <w:bottom w:val="single" w:sz="4" w:space="0" w:color="auto"/>
              <w:right w:val="single" w:sz="4" w:space="0" w:color="auto"/>
            </w:tcBorders>
            <w:shd w:val="clear" w:color="auto" w:fill="auto"/>
            <w:noWrap/>
            <w:vAlign w:val="center"/>
            <w:hideMark/>
          </w:tcPr>
          <w:p w14:paraId="5DE51BE0" w14:textId="77777777" w:rsidR="00980085" w:rsidRPr="00980085" w:rsidRDefault="00980085" w:rsidP="00980085">
            <w:pPr>
              <w:jc w:val="center"/>
              <w:rPr>
                <w:color w:val="000000"/>
                <w:sz w:val="20"/>
                <w:szCs w:val="20"/>
              </w:rPr>
            </w:pPr>
            <w:r w:rsidRPr="00980085">
              <w:rPr>
                <w:color w:val="000000"/>
                <w:sz w:val="20"/>
                <w:szCs w:val="20"/>
              </w:rPr>
              <w:t>21,47</w:t>
            </w:r>
          </w:p>
        </w:tc>
        <w:tc>
          <w:tcPr>
            <w:tcW w:w="464" w:type="pct"/>
            <w:tcBorders>
              <w:top w:val="nil"/>
              <w:left w:val="nil"/>
              <w:bottom w:val="single" w:sz="4" w:space="0" w:color="auto"/>
              <w:right w:val="single" w:sz="4" w:space="0" w:color="auto"/>
            </w:tcBorders>
            <w:shd w:val="clear" w:color="auto" w:fill="auto"/>
            <w:vAlign w:val="center"/>
            <w:hideMark/>
          </w:tcPr>
          <w:p w14:paraId="396B3B30"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61CA7FF8" w14:textId="77777777" w:rsidR="00980085" w:rsidRPr="00980085" w:rsidRDefault="00980085" w:rsidP="00980085">
            <w:pPr>
              <w:jc w:val="center"/>
              <w:rPr>
                <w:sz w:val="20"/>
                <w:szCs w:val="20"/>
              </w:rPr>
            </w:pPr>
            <w:r w:rsidRPr="00980085">
              <w:rPr>
                <w:sz w:val="20"/>
                <w:szCs w:val="20"/>
              </w:rPr>
              <w:t>65 732,00</w:t>
            </w:r>
          </w:p>
        </w:tc>
      </w:tr>
      <w:tr w:rsidR="00980085" w:rsidRPr="00980085" w14:paraId="353A72BE"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74F5694F" w14:textId="77777777" w:rsidR="00980085" w:rsidRPr="00980085" w:rsidRDefault="00980085" w:rsidP="00980085">
            <w:pPr>
              <w:jc w:val="center"/>
              <w:rPr>
                <w:sz w:val="20"/>
                <w:szCs w:val="20"/>
              </w:rPr>
            </w:pPr>
            <w:r w:rsidRPr="00980085">
              <w:rPr>
                <w:sz w:val="20"/>
                <w:szCs w:val="20"/>
              </w:rPr>
              <w:t>28</w:t>
            </w:r>
          </w:p>
        </w:tc>
        <w:tc>
          <w:tcPr>
            <w:tcW w:w="1243" w:type="pct"/>
            <w:tcBorders>
              <w:top w:val="nil"/>
              <w:left w:val="nil"/>
              <w:bottom w:val="single" w:sz="4" w:space="0" w:color="auto"/>
              <w:right w:val="single" w:sz="4" w:space="0" w:color="auto"/>
            </w:tcBorders>
            <w:shd w:val="clear" w:color="auto" w:fill="auto"/>
            <w:vAlign w:val="center"/>
            <w:hideMark/>
          </w:tcPr>
          <w:p w14:paraId="05D5E667"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М1,5 (4/0), длиной в интервале от не менее 90 см до не более 100 см, две колющие иглы, 1/2 окружности, в интервале от более 16 мм до менее 18 мм длиной</w:t>
            </w:r>
          </w:p>
        </w:tc>
        <w:tc>
          <w:tcPr>
            <w:tcW w:w="222" w:type="pct"/>
            <w:tcBorders>
              <w:top w:val="nil"/>
              <w:left w:val="nil"/>
              <w:bottom w:val="single" w:sz="4" w:space="0" w:color="auto"/>
              <w:right w:val="single" w:sz="4" w:space="0" w:color="auto"/>
            </w:tcBorders>
            <w:shd w:val="clear" w:color="auto" w:fill="auto"/>
            <w:vAlign w:val="center"/>
            <w:hideMark/>
          </w:tcPr>
          <w:p w14:paraId="79F4A3B4"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393929A0" w14:textId="77777777" w:rsidR="00980085" w:rsidRPr="00980085" w:rsidRDefault="00980085" w:rsidP="00980085">
            <w:pPr>
              <w:jc w:val="center"/>
              <w:rPr>
                <w:color w:val="000000"/>
                <w:sz w:val="20"/>
                <w:szCs w:val="20"/>
              </w:rPr>
            </w:pPr>
            <w:r w:rsidRPr="00980085">
              <w:rPr>
                <w:color w:val="000000"/>
                <w:sz w:val="20"/>
                <w:szCs w:val="20"/>
              </w:rPr>
              <w:t>108</w:t>
            </w:r>
          </w:p>
        </w:tc>
        <w:tc>
          <w:tcPr>
            <w:tcW w:w="435" w:type="pct"/>
            <w:tcBorders>
              <w:top w:val="nil"/>
              <w:left w:val="nil"/>
              <w:bottom w:val="single" w:sz="4" w:space="0" w:color="auto"/>
              <w:right w:val="single" w:sz="4" w:space="0" w:color="auto"/>
            </w:tcBorders>
            <w:shd w:val="clear" w:color="auto" w:fill="auto"/>
            <w:noWrap/>
            <w:vAlign w:val="center"/>
            <w:hideMark/>
          </w:tcPr>
          <w:p w14:paraId="60FEB511" w14:textId="77777777" w:rsidR="00980085" w:rsidRPr="00980085" w:rsidRDefault="00980085" w:rsidP="00980085">
            <w:pPr>
              <w:jc w:val="center"/>
              <w:rPr>
                <w:sz w:val="20"/>
                <w:szCs w:val="20"/>
              </w:rPr>
            </w:pPr>
            <w:r w:rsidRPr="00980085">
              <w:rPr>
                <w:sz w:val="20"/>
                <w:szCs w:val="20"/>
              </w:rPr>
              <w:t>587,26</w:t>
            </w:r>
          </w:p>
        </w:tc>
        <w:tc>
          <w:tcPr>
            <w:tcW w:w="435" w:type="pct"/>
            <w:tcBorders>
              <w:top w:val="nil"/>
              <w:left w:val="nil"/>
              <w:bottom w:val="single" w:sz="4" w:space="0" w:color="auto"/>
              <w:right w:val="single" w:sz="4" w:space="0" w:color="auto"/>
            </w:tcBorders>
            <w:shd w:val="clear" w:color="auto" w:fill="auto"/>
            <w:noWrap/>
            <w:vAlign w:val="center"/>
            <w:hideMark/>
          </w:tcPr>
          <w:p w14:paraId="26753421" w14:textId="77777777" w:rsidR="00980085" w:rsidRPr="00980085" w:rsidRDefault="00980085" w:rsidP="00980085">
            <w:pPr>
              <w:jc w:val="center"/>
              <w:rPr>
                <w:sz w:val="20"/>
                <w:szCs w:val="20"/>
              </w:rPr>
            </w:pPr>
            <w:r w:rsidRPr="00980085">
              <w:rPr>
                <w:sz w:val="20"/>
                <w:szCs w:val="20"/>
              </w:rPr>
              <w:t>575,75</w:t>
            </w:r>
          </w:p>
        </w:tc>
        <w:tc>
          <w:tcPr>
            <w:tcW w:w="435" w:type="pct"/>
            <w:tcBorders>
              <w:top w:val="nil"/>
              <w:left w:val="nil"/>
              <w:bottom w:val="single" w:sz="4" w:space="0" w:color="auto"/>
              <w:right w:val="single" w:sz="4" w:space="0" w:color="auto"/>
            </w:tcBorders>
            <w:shd w:val="clear" w:color="auto" w:fill="auto"/>
            <w:noWrap/>
            <w:vAlign w:val="center"/>
            <w:hideMark/>
          </w:tcPr>
          <w:p w14:paraId="795D9F7D" w14:textId="77777777" w:rsidR="00980085" w:rsidRPr="00980085" w:rsidRDefault="00980085" w:rsidP="00980085">
            <w:pPr>
              <w:jc w:val="center"/>
              <w:rPr>
                <w:sz w:val="20"/>
                <w:szCs w:val="20"/>
              </w:rPr>
            </w:pPr>
            <w:r w:rsidRPr="00980085">
              <w:rPr>
                <w:sz w:val="20"/>
                <w:szCs w:val="20"/>
              </w:rPr>
              <w:t>587,26</w:t>
            </w:r>
          </w:p>
        </w:tc>
        <w:tc>
          <w:tcPr>
            <w:tcW w:w="484" w:type="pct"/>
            <w:tcBorders>
              <w:top w:val="nil"/>
              <w:left w:val="nil"/>
              <w:bottom w:val="single" w:sz="4" w:space="0" w:color="auto"/>
              <w:right w:val="single" w:sz="4" w:space="0" w:color="auto"/>
            </w:tcBorders>
            <w:shd w:val="clear" w:color="auto" w:fill="auto"/>
            <w:vAlign w:val="center"/>
            <w:hideMark/>
          </w:tcPr>
          <w:p w14:paraId="17BC85E2" w14:textId="77777777" w:rsidR="00980085" w:rsidRPr="00980085" w:rsidRDefault="00980085" w:rsidP="00980085">
            <w:pPr>
              <w:jc w:val="center"/>
              <w:rPr>
                <w:sz w:val="20"/>
                <w:szCs w:val="20"/>
              </w:rPr>
            </w:pPr>
            <w:r w:rsidRPr="00980085">
              <w:rPr>
                <w:sz w:val="20"/>
                <w:szCs w:val="20"/>
              </w:rPr>
              <w:t>583,42</w:t>
            </w:r>
          </w:p>
        </w:tc>
        <w:tc>
          <w:tcPr>
            <w:tcW w:w="411" w:type="pct"/>
            <w:tcBorders>
              <w:top w:val="nil"/>
              <w:left w:val="nil"/>
              <w:bottom w:val="single" w:sz="4" w:space="0" w:color="auto"/>
              <w:right w:val="single" w:sz="4" w:space="0" w:color="auto"/>
            </w:tcBorders>
            <w:shd w:val="clear" w:color="auto" w:fill="auto"/>
            <w:noWrap/>
            <w:vAlign w:val="center"/>
            <w:hideMark/>
          </w:tcPr>
          <w:p w14:paraId="3668F22A" w14:textId="77777777" w:rsidR="00980085" w:rsidRPr="00980085" w:rsidRDefault="00980085" w:rsidP="00980085">
            <w:pPr>
              <w:jc w:val="center"/>
              <w:rPr>
                <w:color w:val="000000"/>
                <w:sz w:val="20"/>
                <w:szCs w:val="20"/>
              </w:rPr>
            </w:pPr>
            <w:r w:rsidRPr="00980085">
              <w:rPr>
                <w:color w:val="000000"/>
                <w:sz w:val="20"/>
                <w:szCs w:val="20"/>
              </w:rPr>
              <w:t>6,65</w:t>
            </w:r>
          </w:p>
        </w:tc>
        <w:tc>
          <w:tcPr>
            <w:tcW w:w="464" w:type="pct"/>
            <w:tcBorders>
              <w:top w:val="nil"/>
              <w:left w:val="nil"/>
              <w:bottom w:val="single" w:sz="4" w:space="0" w:color="auto"/>
              <w:right w:val="single" w:sz="4" w:space="0" w:color="auto"/>
            </w:tcBorders>
            <w:shd w:val="clear" w:color="auto" w:fill="auto"/>
            <w:vAlign w:val="center"/>
            <w:hideMark/>
          </w:tcPr>
          <w:p w14:paraId="731EFE89" w14:textId="77777777" w:rsidR="00980085" w:rsidRPr="00980085" w:rsidRDefault="00980085" w:rsidP="00980085">
            <w:pPr>
              <w:jc w:val="center"/>
              <w:rPr>
                <w:sz w:val="20"/>
                <w:szCs w:val="20"/>
              </w:rPr>
            </w:pPr>
            <w:r w:rsidRPr="00980085">
              <w:rPr>
                <w:sz w:val="20"/>
                <w:szCs w:val="20"/>
              </w:rPr>
              <w:t>1,14</w:t>
            </w:r>
          </w:p>
        </w:tc>
        <w:tc>
          <w:tcPr>
            <w:tcW w:w="490" w:type="pct"/>
            <w:tcBorders>
              <w:top w:val="nil"/>
              <w:left w:val="nil"/>
              <w:bottom w:val="single" w:sz="4" w:space="0" w:color="auto"/>
              <w:right w:val="single" w:sz="4" w:space="0" w:color="auto"/>
            </w:tcBorders>
            <w:shd w:val="clear" w:color="auto" w:fill="auto"/>
            <w:vAlign w:val="center"/>
            <w:hideMark/>
          </w:tcPr>
          <w:p w14:paraId="0717C057" w14:textId="77777777" w:rsidR="00980085" w:rsidRPr="00980085" w:rsidRDefault="00980085" w:rsidP="00980085">
            <w:pPr>
              <w:jc w:val="center"/>
              <w:rPr>
                <w:sz w:val="20"/>
                <w:szCs w:val="20"/>
              </w:rPr>
            </w:pPr>
            <w:r w:rsidRPr="00980085">
              <w:rPr>
                <w:sz w:val="20"/>
                <w:szCs w:val="20"/>
              </w:rPr>
              <w:t>63 009,72</w:t>
            </w:r>
          </w:p>
        </w:tc>
      </w:tr>
      <w:tr w:rsidR="00980085" w:rsidRPr="00980085" w14:paraId="534569CB" w14:textId="77777777" w:rsidTr="00980085">
        <w:trPr>
          <w:trHeight w:val="127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1E50B226" w14:textId="77777777" w:rsidR="00980085" w:rsidRPr="00980085" w:rsidRDefault="00980085" w:rsidP="00980085">
            <w:pPr>
              <w:jc w:val="center"/>
              <w:rPr>
                <w:sz w:val="20"/>
                <w:szCs w:val="20"/>
              </w:rPr>
            </w:pPr>
            <w:r w:rsidRPr="00980085">
              <w:rPr>
                <w:sz w:val="20"/>
                <w:szCs w:val="20"/>
              </w:rPr>
              <w:t>29</w:t>
            </w:r>
          </w:p>
        </w:tc>
        <w:tc>
          <w:tcPr>
            <w:tcW w:w="1243" w:type="pct"/>
            <w:tcBorders>
              <w:top w:val="nil"/>
              <w:left w:val="nil"/>
              <w:bottom w:val="single" w:sz="4" w:space="0" w:color="auto"/>
              <w:right w:val="single" w:sz="4" w:space="0" w:color="auto"/>
            </w:tcBorders>
            <w:shd w:val="clear" w:color="auto" w:fill="auto"/>
            <w:vAlign w:val="center"/>
            <w:hideMark/>
          </w:tcPr>
          <w:p w14:paraId="18CF2E74"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М1.5 (4/0), длиной в интервале от более 70 см до менее 90 см, игла колющая, 1/2  окружности, в интервале от не менее 19,5 мм до не более 20,5 мм длиной</w:t>
            </w:r>
          </w:p>
        </w:tc>
        <w:tc>
          <w:tcPr>
            <w:tcW w:w="222" w:type="pct"/>
            <w:tcBorders>
              <w:top w:val="nil"/>
              <w:left w:val="nil"/>
              <w:bottom w:val="single" w:sz="4" w:space="0" w:color="auto"/>
              <w:right w:val="single" w:sz="4" w:space="0" w:color="auto"/>
            </w:tcBorders>
            <w:shd w:val="clear" w:color="auto" w:fill="auto"/>
            <w:vAlign w:val="center"/>
            <w:hideMark/>
          </w:tcPr>
          <w:p w14:paraId="5F35D907"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2FD3C6EC" w14:textId="77777777" w:rsidR="00980085" w:rsidRPr="00980085" w:rsidRDefault="00980085" w:rsidP="00980085">
            <w:pPr>
              <w:jc w:val="center"/>
              <w:rPr>
                <w:color w:val="000000"/>
                <w:sz w:val="20"/>
                <w:szCs w:val="20"/>
              </w:rPr>
            </w:pPr>
            <w:r w:rsidRPr="00980085">
              <w:rPr>
                <w:color w:val="000000"/>
                <w:sz w:val="20"/>
                <w:szCs w:val="20"/>
              </w:rPr>
              <w:t>36</w:t>
            </w:r>
          </w:p>
        </w:tc>
        <w:tc>
          <w:tcPr>
            <w:tcW w:w="435" w:type="pct"/>
            <w:tcBorders>
              <w:top w:val="nil"/>
              <w:left w:val="nil"/>
              <w:bottom w:val="single" w:sz="4" w:space="0" w:color="auto"/>
              <w:right w:val="single" w:sz="4" w:space="0" w:color="auto"/>
            </w:tcBorders>
            <w:shd w:val="clear" w:color="auto" w:fill="auto"/>
            <w:noWrap/>
            <w:vAlign w:val="center"/>
            <w:hideMark/>
          </w:tcPr>
          <w:p w14:paraId="6A831C5B" w14:textId="77777777" w:rsidR="00980085" w:rsidRPr="00980085" w:rsidRDefault="00980085" w:rsidP="00980085">
            <w:pPr>
              <w:jc w:val="center"/>
              <w:rPr>
                <w:sz w:val="20"/>
                <w:szCs w:val="20"/>
              </w:rPr>
            </w:pPr>
            <w:r w:rsidRPr="00980085">
              <w:rPr>
                <w:sz w:val="20"/>
                <w:szCs w:val="20"/>
              </w:rPr>
              <w:t>531,84</w:t>
            </w:r>
          </w:p>
        </w:tc>
        <w:tc>
          <w:tcPr>
            <w:tcW w:w="435" w:type="pct"/>
            <w:tcBorders>
              <w:top w:val="nil"/>
              <w:left w:val="nil"/>
              <w:bottom w:val="single" w:sz="4" w:space="0" w:color="auto"/>
              <w:right w:val="single" w:sz="4" w:space="0" w:color="auto"/>
            </w:tcBorders>
            <w:shd w:val="clear" w:color="auto" w:fill="auto"/>
            <w:noWrap/>
            <w:vAlign w:val="center"/>
            <w:hideMark/>
          </w:tcPr>
          <w:p w14:paraId="42E3B9FB" w14:textId="77777777" w:rsidR="00980085" w:rsidRPr="00980085" w:rsidRDefault="00980085" w:rsidP="00980085">
            <w:pPr>
              <w:jc w:val="center"/>
              <w:rPr>
                <w:sz w:val="20"/>
                <w:szCs w:val="20"/>
              </w:rPr>
            </w:pPr>
            <w:r w:rsidRPr="00980085">
              <w:rPr>
                <w:sz w:val="20"/>
                <w:szCs w:val="20"/>
              </w:rPr>
              <w:t>521,42</w:t>
            </w:r>
          </w:p>
        </w:tc>
        <w:tc>
          <w:tcPr>
            <w:tcW w:w="435" w:type="pct"/>
            <w:tcBorders>
              <w:top w:val="nil"/>
              <w:left w:val="nil"/>
              <w:bottom w:val="single" w:sz="4" w:space="0" w:color="auto"/>
              <w:right w:val="single" w:sz="4" w:space="0" w:color="auto"/>
            </w:tcBorders>
            <w:shd w:val="clear" w:color="auto" w:fill="auto"/>
            <w:noWrap/>
            <w:vAlign w:val="center"/>
            <w:hideMark/>
          </w:tcPr>
          <w:p w14:paraId="3562B3BE" w14:textId="77777777" w:rsidR="00980085" w:rsidRPr="00980085" w:rsidRDefault="00980085" w:rsidP="00980085">
            <w:pPr>
              <w:jc w:val="center"/>
              <w:rPr>
                <w:sz w:val="20"/>
                <w:szCs w:val="20"/>
              </w:rPr>
            </w:pPr>
            <w:r w:rsidRPr="00980085">
              <w:rPr>
                <w:sz w:val="20"/>
                <w:szCs w:val="20"/>
              </w:rPr>
              <w:t>542,27</w:t>
            </w:r>
          </w:p>
        </w:tc>
        <w:tc>
          <w:tcPr>
            <w:tcW w:w="484" w:type="pct"/>
            <w:tcBorders>
              <w:top w:val="nil"/>
              <w:left w:val="nil"/>
              <w:bottom w:val="single" w:sz="4" w:space="0" w:color="auto"/>
              <w:right w:val="single" w:sz="4" w:space="0" w:color="auto"/>
            </w:tcBorders>
            <w:shd w:val="clear" w:color="auto" w:fill="auto"/>
            <w:vAlign w:val="center"/>
            <w:hideMark/>
          </w:tcPr>
          <w:p w14:paraId="26964688" w14:textId="77777777" w:rsidR="00980085" w:rsidRPr="00980085" w:rsidRDefault="00980085" w:rsidP="00980085">
            <w:pPr>
              <w:jc w:val="center"/>
              <w:rPr>
                <w:sz w:val="20"/>
                <w:szCs w:val="20"/>
              </w:rPr>
            </w:pPr>
            <w:r w:rsidRPr="00980085">
              <w:rPr>
                <w:sz w:val="20"/>
                <w:szCs w:val="20"/>
              </w:rPr>
              <w:t>531,84</w:t>
            </w:r>
          </w:p>
        </w:tc>
        <w:tc>
          <w:tcPr>
            <w:tcW w:w="411" w:type="pct"/>
            <w:tcBorders>
              <w:top w:val="nil"/>
              <w:left w:val="nil"/>
              <w:bottom w:val="single" w:sz="4" w:space="0" w:color="auto"/>
              <w:right w:val="single" w:sz="4" w:space="0" w:color="auto"/>
            </w:tcBorders>
            <w:shd w:val="clear" w:color="auto" w:fill="auto"/>
            <w:noWrap/>
            <w:vAlign w:val="center"/>
            <w:hideMark/>
          </w:tcPr>
          <w:p w14:paraId="6E1CA652" w14:textId="77777777" w:rsidR="00980085" w:rsidRPr="00980085" w:rsidRDefault="00980085" w:rsidP="00980085">
            <w:pPr>
              <w:jc w:val="center"/>
              <w:rPr>
                <w:color w:val="000000"/>
                <w:sz w:val="20"/>
                <w:szCs w:val="20"/>
              </w:rPr>
            </w:pPr>
            <w:r w:rsidRPr="00980085">
              <w:rPr>
                <w:color w:val="000000"/>
                <w:sz w:val="20"/>
                <w:szCs w:val="20"/>
              </w:rPr>
              <w:t>10,43</w:t>
            </w:r>
          </w:p>
        </w:tc>
        <w:tc>
          <w:tcPr>
            <w:tcW w:w="464" w:type="pct"/>
            <w:tcBorders>
              <w:top w:val="nil"/>
              <w:left w:val="nil"/>
              <w:bottom w:val="single" w:sz="4" w:space="0" w:color="auto"/>
              <w:right w:val="single" w:sz="4" w:space="0" w:color="auto"/>
            </w:tcBorders>
            <w:shd w:val="clear" w:color="auto" w:fill="auto"/>
            <w:vAlign w:val="center"/>
            <w:hideMark/>
          </w:tcPr>
          <w:p w14:paraId="5C258C9A"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278FD0AE" w14:textId="77777777" w:rsidR="00980085" w:rsidRPr="00980085" w:rsidRDefault="00980085" w:rsidP="00980085">
            <w:pPr>
              <w:jc w:val="center"/>
              <w:rPr>
                <w:sz w:val="20"/>
                <w:szCs w:val="20"/>
              </w:rPr>
            </w:pPr>
            <w:r w:rsidRPr="00980085">
              <w:rPr>
                <w:sz w:val="20"/>
                <w:szCs w:val="20"/>
              </w:rPr>
              <w:t>19 146,36</w:t>
            </w:r>
          </w:p>
        </w:tc>
      </w:tr>
      <w:tr w:rsidR="00980085" w:rsidRPr="00980085" w14:paraId="4BAAA42A"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28F86EA2" w14:textId="77777777" w:rsidR="00980085" w:rsidRPr="00980085" w:rsidRDefault="00980085" w:rsidP="00980085">
            <w:pPr>
              <w:jc w:val="center"/>
              <w:rPr>
                <w:sz w:val="20"/>
                <w:szCs w:val="20"/>
              </w:rPr>
            </w:pPr>
            <w:r w:rsidRPr="00980085">
              <w:rPr>
                <w:sz w:val="20"/>
                <w:szCs w:val="20"/>
              </w:rPr>
              <w:t>30</w:t>
            </w:r>
          </w:p>
        </w:tc>
        <w:tc>
          <w:tcPr>
            <w:tcW w:w="1243" w:type="pct"/>
            <w:tcBorders>
              <w:top w:val="nil"/>
              <w:left w:val="nil"/>
              <w:bottom w:val="single" w:sz="4" w:space="0" w:color="auto"/>
              <w:right w:val="single" w:sz="4" w:space="0" w:color="auto"/>
            </w:tcBorders>
            <w:shd w:val="clear" w:color="auto" w:fill="auto"/>
            <w:vAlign w:val="center"/>
            <w:hideMark/>
          </w:tcPr>
          <w:p w14:paraId="5DB9072E" w14:textId="77777777" w:rsidR="00980085" w:rsidRPr="00980085" w:rsidRDefault="00980085" w:rsidP="00980085">
            <w:pPr>
              <w:rPr>
                <w:color w:val="000000"/>
                <w:sz w:val="20"/>
                <w:szCs w:val="20"/>
              </w:rPr>
            </w:pPr>
            <w:r w:rsidRPr="00980085">
              <w:rPr>
                <w:color w:val="000000"/>
                <w:sz w:val="20"/>
                <w:szCs w:val="20"/>
              </w:rPr>
              <w:t>Нить синтетическая, нерассасывающаяся, высокопрочная, полиэфирная, М3 (2/0) длина нити в интервале от не менее 75 см до не более 90 см, игла колющая длиной  в интервале от не менее 24,8 мм до не более 25,8 мм, окружность 1/2</w:t>
            </w:r>
          </w:p>
        </w:tc>
        <w:tc>
          <w:tcPr>
            <w:tcW w:w="222" w:type="pct"/>
            <w:tcBorders>
              <w:top w:val="nil"/>
              <w:left w:val="nil"/>
              <w:bottom w:val="single" w:sz="4" w:space="0" w:color="auto"/>
              <w:right w:val="single" w:sz="4" w:space="0" w:color="auto"/>
            </w:tcBorders>
            <w:shd w:val="clear" w:color="auto" w:fill="auto"/>
            <w:vAlign w:val="center"/>
            <w:hideMark/>
          </w:tcPr>
          <w:p w14:paraId="1E5550BF"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4A076B7B" w14:textId="77777777" w:rsidR="00980085" w:rsidRPr="00980085" w:rsidRDefault="00980085" w:rsidP="00980085">
            <w:pPr>
              <w:jc w:val="center"/>
              <w:rPr>
                <w:color w:val="000000"/>
                <w:sz w:val="20"/>
                <w:szCs w:val="20"/>
              </w:rPr>
            </w:pPr>
            <w:r w:rsidRPr="00980085">
              <w:rPr>
                <w:color w:val="000000"/>
                <w:sz w:val="20"/>
                <w:szCs w:val="20"/>
              </w:rPr>
              <w:t>30</w:t>
            </w:r>
          </w:p>
        </w:tc>
        <w:tc>
          <w:tcPr>
            <w:tcW w:w="435" w:type="pct"/>
            <w:tcBorders>
              <w:top w:val="nil"/>
              <w:left w:val="nil"/>
              <w:bottom w:val="single" w:sz="4" w:space="0" w:color="auto"/>
              <w:right w:val="single" w:sz="4" w:space="0" w:color="auto"/>
            </w:tcBorders>
            <w:shd w:val="clear" w:color="auto" w:fill="auto"/>
            <w:noWrap/>
            <w:vAlign w:val="center"/>
            <w:hideMark/>
          </w:tcPr>
          <w:p w14:paraId="19B31B16" w14:textId="77777777" w:rsidR="00980085" w:rsidRPr="00980085" w:rsidRDefault="00980085" w:rsidP="00980085">
            <w:pPr>
              <w:jc w:val="center"/>
              <w:rPr>
                <w:sz w:val="20"/>
                <w:szCs w:val="20"/>
              </w:rPr>
            </w:pPr>
            <w:r w:rsidRPr="00980085">
              <w:rPr>
                <w:sz w:val="20"/>
                <w:szCs w:val="20"/>
              </w:rPr>
              <w:t>295,08</w:t>
            </w:r>
          </w:p>
        </w:tc>
        <w:tc>
          <w:tcPr>
            <w:tcW w:w="435" w:type="pct"/>
            <w:tcBorders>
              <w:top w:val="nil"/>
              <w:left w:val="nil"/>
              <w:bottom w:val="single" w:sz="4" w:space="0" w:color="auto"/>
              <w:right w:val="single" w:sz="4" w:space="0" w:color="auto"/>
            </w:tcBorders>
            <w:shd w:val="clear" w:color="auto" w:fill="auto"/>
            <w:noWrap/>
            <w:vAlign w:val="center"/>
            <w:hideMark/>
          </w:tcPr>
          <w:p w14:paraId="0722E6D3" w14:textId="77777777" w:rsidR="00980085" w:rsidRPr="00980085" w:rsidRDefault="00980085" w:rsidP="00980085">
            <w:pPr>
              <w:jc w:val="center"/>
              <w:rPr>
                <w:sz w:val="20"/>
                <w:szCs w:val="20"/>
              </w:rPr>
            </w:pPr>
            <w:r w:rsidRPr="00980085">
              <w:rPr>
                <w:sz w:val="20"/>
                <w:szCs w:val="20"/>
              </w:rPr>
              <w:t>289,30</w:t>
            </w:r>
          </w:p>
        </w:tc>
        <w:tc>
          <w:tcPr>
            <w:tcW w:w="435" w:type="pct"/>
            <w:tcBorders>
              <w:top w:val="nil"/>
              <w:left w:val="nil"/>
              <w:bottom w:val="single" w:sz="4" w:space="0" w:color="auto"/>
              <w:right w:val="single" w:sz="4" w:space="0" w:color="auto"/>
            </w:tcBorders>
            <w:shd w:val="clear" w:color="auto" w:fill="auto"/>
            <w:noWrap/>
            <w:vAlign w:val="center"/>
            <w:hideMark/>
          </w:tcPr>
          <w:p w14:paraId="60FDD93C" w14:textId="77777777" w:rsidR="00980085" w:rsidRPr="00980085" w:rsidRDefault="00980085" w:rsidP="00980085">
            <w:pPr>
              <w:jc w:val="center"/>
              <w:rPr>
                <w:sz w:val="20"/>
                <w:szCs w:val="20"/>
              </w:rPr>
            </w:pPr>
            <w:r w:rsidRPr="00980085">
              <w:rPr>
                <w:sz w:val="20"/>
                <w:szCs w:val="20"/>
              </w:rPr>
              <w:t>300,87</w:t>
            </w:r>
          </w:p>
        </w:tc>
        <w:tc>
          <w:tcPr>
            <w:tcW w:w="484" w:type="pct"/>
            <w:tcBorders>
              <w:top w:val="nil"/>
              <w:left w:val="nil"/>
              <w:bottom w:val="single" w:sz="4" w:space="0" w:color="auto"/>
              <w:right w:val="single" w:sz="4" w:space="0" w:color="auto"/>
            </w:tcBorders>
            <w:shd w:val="clear" w:color="auto" w:fill="auto"/>
            <w:vAlign w:val="center"/>
            <w:hideMark/>
          </w:tcPr>
          <w:p w14:paraId="0583AF90" w14:textId="77777777" w:rsidR="00980085" w:rsidRPr="00980085" w:rsidRDefault="00980085" w:rsidP="00980085">
            <w:pPr>
              <w:jc w:val="center"/>
              <w:rPr>
                <w:sz w:val="20"/>
                <w:szCs w:val="20"/>
              </w:rPr>
            </w:pPr>
            <w:r w:rsidRPr="00980085">
              <w:rPr>
                <w:sz w:val="20"/>
                <w:szCs w:val="20"/>
              </w:rPr>
              <w:t>295,08</w:t>
            </w:r>
          </w:p>
        </w:tc>
        <w:tc>
          <w:tcPr>
            <w:tcW w:w="411" w:type="pct"/>
            <w:tcBorders>
              <w:top w:val="nil"/>
              <w:left w:val="nil"/>
              <w:bottom w:val="single" w:sz="4" w:space="0" w:color="auto"/>
              <w:right w:val="single" w:sz="4" w:space="0" w:color="auto"/>
            </w:tcBorders>
            <w:shd w:val="clear" w:color="auto" w:fill="auto"/>
            <w:noWrap/>
            <w:vAlign w:val="center"/>
            <w:hideMark/>
          </w:tcPr>
          <w:p w14:paraId="27F2D5D8" w14:textId="77777777" w:rsidR="00980085" w:rsidRPr="00980085" w:rsidRDefault="00980085" w:rsidP="00980085">
            <w:pPr>
              <w:jc w:val="center"/>
              <w:rPr>
                <w:color w:val="000000"/>
                <w:sz w:val="20"/>
                <w:szCs w:val="20"/>
              </w:rPr>
            </w:pPr>
            <w:r w:rsidRPr="00980085">
              <w:rPr>
                <w:color w:val="000000"/>
                <w:sz w:val="20"/>
                <w:szCs w:val="20"/>
              </w:rPr>
              <w:t>5,79</w:t>
            </w:r>
          </w:p>
        </w:tc>
        <w:tc>
          <w:tcPr>
            <w:tcW w:w="464" w:type="pct"/>
            <w:tcBorders>
              <w:top w:val="nil"/>
              <w:left w:val="nil"/>
              <w:bottom w:val="single" w:sz="4" w:space="0" w:color="auto"/>
              <w:right w:val="single" w:sz="4" w:space="0" w:color="auto"/>
            </w:tcBorders>
            <w:shd w:val="clear" w:color="auto" w:fill="auto"/>
            <w:vAlign w:val="center"/>
            <w:hideMark/>
          </w:tcPr>
          <w:p w14:paraId="2A029198"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3F982AB1" w14:textId="77777777" w:rsidR="00980085" w:rsidRPr="00980085" w:rsidRDefault="00980085" w:rsidP="00980085">
            <w:pPr>
              <w:jc w:val="center"/>
              <w:rPr>
                <w:sz w:val="20"/>
                <w:szCs w:val="20"/>
              </w:rPr>
            </w:pPr>
            <w:r w:rsidRPr="00980085">
              <w:rPr>
                <w:sz w:val="20"/>
                <w:szCs w:val="20"/>
              </w:rPr>
              <w:t>8 852,50</w:t>
            </w:r>
          </w:p>
        </w:tc>
      </w:tr>
      <w:tr w:rsidR="00980085" w:rsidRPr="00980085" w14:paraId="3BCC3F32" w14:textId="77777777" w:rsidTr="00980085">
        <w:trPr>
          <w:trHeight w:val="127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6C68AD41" w14:textId="77777777" w:rsidR="00980085" w:rsidRPr="00980085" w:rsidRDefault="00980085" w:rsidP="00980085">
            <w:pPr>
              <w:jc w:val="center"/>
              <w:rPr>
                <w:sz w:val="20"/>
                <w:szCs w:val="20"/>
              </w:rPr>
            </w:pPr>
            <w:r w:rsidRPr="00980085">
              <w:rPr>
                <w:sz w:val="20"/>
                <w:szCs w:val="20"/>
              </w:rPr>
              <w:t>31</w:t>
            </w:r>
          </w:p>
        </w:tc>
        <w:tc>
          <w:tcPr>
            <w:tcW w:w="1243" w:type="pct"/>
            <w:tcBorders>
              <w:top w:val="nil"/>
              <w:left w:val="nil"/>
              <w:bottom w:val="single" w:sz="4" w:space="0" w:color="auto"/>
              <w:right w:val="single" w:sz="4" w:space="0" w:color="auto"/>
            </w:tcBorders>
            <w:shd w:val="clear" w:color="auto" w:fill="auto"/>
            <w:vAlign w:val="center"/>
            <w:hideMark/>
          </w:tcPr>
          <w:p w14:paraId="06CB9A31"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М1.5 (4/0), длиной в интервале от более 70 см до менее 90 см, две колющих иглы, 1/2 окружности, в интервале от более 21 мм до менее 23 мм длиной</w:t>
            </w:r>
          </w:p>
        </w:tc>
        <w:tc>
          <w:tcPr>
            <w:tcW w:w="222" w:type="pct"/>
            <w:tcBorders>
              <w:top w:val="nil"/>
              <w:left w:val="nil"/>
              <w:bottom w:val="single" w:sz="4" w:space="0" w:color="auto"/>
              <w:right w:val="single" w:sz="4" w:space="0" w:color="auto"/>
            </w:tcBorders>
            <w:shd w:val="clear" w:color="auto" w:fill="auto"/>
            <w:vAlign w:val="center"/>
            <w:hideMark/>
          </w:tcPr>
          <w:p w14:paraId="4BE6FBC7"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7755E10C" w14:textId="77777777" w:rsidR="00980085" w:rsidRPr="00980085" w:rsidRDefault="00980085" w:rsidP="00980085">
            <w:pPr>
              <w:jc w:val="center"/>
              <w:rPr>
                <w:color w:val="000000"/>
                <w:sz w:val="20"/>
                <w:szCs w:val="20"/>
              </w:rPr>
            </w:pPr>
            <w:r w:rsidRPr="00980085">
              <w:rPr>
                <w:color w:val="000000"/>
                <w:sz w:val="20"/>
                <w:szCs w:val="20"/>
              </w:rPr>
              <w:t>36</w:t>
            </w:r>
          </w:p>
        </w:tc>
        <w:tc>
          <w:tcPr>
            <w:tcW w:w="435" w:type="pct"/>
            <w:tcBorders>
              <w:top w:val="nil"/>
              <w:left w:val="nil"/>
              <w:bottom w:val="single" w:sz="4" w:space="0" w:color="auto"/>
              <w:right w:val="single" w:sz="4" w:space="0" w:color="auto"/>
            </w:tcBorders>
            <w:shd w:val="clear" w:color="auto" w:fill="auto"/>
            <w:noWrap/>
            <w:vAlign w:val="center"/>
            <w:hideMark/>
          </w:tcPr>
          <w:p w14:paraId="34A78ECF" w14:textId="77777777" w:rsidR="00980085" w:rsidRPr="00980085" w:rsidRDefault="00980085" w:rsidP="00980085">
            <w:pPr>
              <w:jc w:val="center"/>
              <w:rPr>
                <w:sz w:val="20"/>
                <w:szCs w:val="20"/>
              </w:rPr>
            </w:pPr>
            <w:r w:rsidRPr="00980085">
              <w:rPr>
                <w:sz w:val="20"/>
                <w:szCs w:val="20"/>
              </w:rPr>
              <w:t>649,20</w:t>
            </w:r>
          </w:p>
        </w:tc>
        <w:tc>
          <w:tcPr>
            <w:tcW w:w="435" w:type="pct"/>
            <w:tcBorders>
              <w:top w:val="nil"/>
              <w:left w:val="nil"/>
              <w:bottom w:val="single" w:sz="4" w:space="0" w:color="auto"/>
              <w:right w:val="single" w:sz="4" w:space="0" w:color="auto"/>
            </w:tcBorders>
            <w:shd w:val="clear" w:color="auto" w:fill="auto"/>
            <w:noWrap/>
            <w:vAlign w:val="center"/>
            <w:hideMark/>
          </w:tcPr>
          <w:p w14:paraId="1B1E6202" w14:textId="77777777" w:rsidR="00980085" w:rsidRPr="00980085" w:rsidRDefault="00980085" w:rsidP="00980085">
            <w:pPr>
              <w:jc w:val="center"/>
              <w:rPr>
                <w:sz w:val="20"/>
                <w:szCs w:val="20"/>
              </w:rPr>
            </w:pPr>
            <w:r w:rsidRPr="00980085">
              <w:rPr>
                <w:sz w:val="20"/>
                <w:szCs w:val="20"/>
              </w:rPr>
              <w:t>636,48</w:t>
            </w:r>
          </w:p>
        </w:tc>
        <w:tc>
          <w:tcPr>
            <w:tcW w:w="435" w:type="pct"/>
            <w:tcBorders>
              <w:top w:val="nil"/>
              <w:left w:val="nil"/>
              <w:bottom w:val="single" w:sz="4" w:space="0" w:color="auto"/>
              <w:right w:val="single" w:sz="4" w:space="0" w:color="auto"/>
            </w:tcBorders>
            <w:shd w:val="clear" w:color="auto" w:fill="auto"/>
            <w:noWrap/>
            <w:vAlign w:val="center"/>
            <w:hideMark/>
          </w:tcPr>
          <w:p w14:paraId="77A2B326" w14:textId="77777777" w:rsidR="00980085" w:rsidRPr="00980085" w:rsidRDefault="00980085" w:rsidP="00980085">
            <w:pPr>
              <w:jc w:val="center"/>
              <w:rPr>
                <w:sz w:val="20"/>
                <w:szCs w:val="20"/>
              </w:rPr>
            </w:pPr>
            <w:r w:rsidRPr="00980085">
              <w:rPr>
                <w:sz w:val="20"/>
                <w:szCs w:val="20"/>
              </w:rPr>
              <w:t>661,93</w:t>
            </w:r>
          </w:p>
        </w:tc>
        <w:tc>
          <w:tcPr>
            <w:tcW w:w="484" w:type="pct"/>
            <w:tcBorders>
              <w:top w:val="nil"/>
              <w:left w:val="nil"/>
              <w:bottom w:val="single" w:sz="4" w:space="0" w:color="auto"/>
              <w:right w:val="single" w:sz="4" w:space="0" w:color="auto"/>
            </w:tcBorders>
            <w:shd w:val="clear" w:color="auto" w:fill="auto"/>
            <w:vAlign w:val="center"/>
            <w:hideMark/>
          </w:tcPr>
          <w:p w14:paraId="37BFC37F" w14:textId="77777777" w:rsidR="00980085" w:rsidRPr="00980085" w:rsidRDefault="00980085" w:rsidP="00980085">
            <w:pPr>
              <w:jc w:val="center"/>
              <w:rPr>
                <w:sz w:val="20"/>
                <w:szCs w:val="20"/>
              </w:rPr>
            </w:pPr>
            <w:r w:rsidRPr="00980085">
              <w:rPr>
                <w:sz w:val="20"/>
                <w:szCs w:val="20"/>
              </w:rPr>
              <w:t>649,20</w:t>
            </w:r>
          </w:p>
        </w:tc>
        <w:tc>
          <w:tcPr>
            <w:tcW w:w="411" w:type="pct"/>
            <w:tcBorders>
              <w:top w:val="nil"/>
              <w:left w:val="nil"/>
              <w:bottom w:val="single" w:sz="4" w:space="0" w:color="auto"/>
              <w:right w:val="single" w:sz="4" w:space="0" w:color="auto"/>
            </w:tcBorders>
            <w:shd w:val="clear" w:color="auto" w:fill="auto"/>
            <w:noWrap/>
            <w:vAlign w:val="center"/>
            <w:hideMark/>
          </w:tcPr>
          <w:p w14:paraId="52BBC15E" w14:textId="77777777" w:rsidR="00980085" w:rsidRPr="00980085" w:rsidRDefault="00980085" w:rsidP="00980085">
            <w:pPr>
              <w:jc w:val="center"/>
              <w:rPr>
                <w:color w:val="000000"/>
                <w:sz w:val="20"/>
                <w:szCs w:val="20"/>
              </w:rPr>
            </w:pPr>
            <w:r w:rsidRPr="00980085">
              <w:rPr>
                <w:color w:val="000000"/>
                <w:sz w:val="20"/>
                <w:szCs w:val="20"/>
              </w:rPr>
              <w:t>12,73</w:t>
            </w:r>
          </w:p>
        </w:tc>
        <w:tc>
          <w:tcPr>
            <w:tcW w:w="464" w:type="pct"/>
            <w:tcBorders>
              <w:top w:val="nil"/>
              <w:left w:val="nil"/>
              <w:bottom w:val="single" w:sz="4" w:space="0" w:color="auto"/>
              <w:right w:val="single" w:sz="4" w:space="0" w:color="auto"/>
            </w:tcBorders>
            <w:shd w:val="clear" w:color="auto" w:fill="auto"/>
            <w:vAlign w:val="center"/>
            <w:hideMark/>
          </w:tcPr>
          <w:p w14:paraId="07F61203"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061DAEEC" w14:textId="77777777" w:rsidR="00980085" w:rsidRPr="00980085" w:rsidRDefault="00980085" w:rsidP="00980085">
            <w:pPr>
              <w:jc w:val="center"/>
              <w:rPr>
                <w:sz w:val="20"/>
                <w:szCs w:val="20"/>
              </w:rPr>
            </w:pPr>
            <w:r w:rsidRPr="00980085">
              <w:rPr>
                <w:sz w:val="20"/>
                <w:szCs w:val="20"/>
              </w:rPr>
              <w:t>23 371,32</w:t>
            </w:r>
          </w:p>
        </w:tc>
      </w:tr>
      <w:tr w:rsidR="00980085" w:rsidRPr="00980085" w14:paraId="4BE7A851" w14:textId="77777777" w:rsidTr="00980085">
        <w:trPr>
          <w:trHeight w:val="127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25A12221" w14:textId="77777777" w:rsidR="00980085" w:rsidRPr="00980085" w:rsidRDefault="00980085" w:rsidP="00980085">
            <w:pPr>
              <w:jc w:val="center"/>
              <w:rPr>
                <w:sz w:val="20"/>
                <w:szCs w:val="20"/>
              </w:rPr>
            </w:pPr>
            <w:r w:rsidRPr="00980085">
              <w:rPr>
                <w:sz w:val="20"/>
                <w:szCs w:val="20"/>
              </w:rPr>
              <w:t>32</w:t>
            </w:r>
          </w:p>
        </w:tc>
        <w:tc>
          <w:tcPr>
            <w:tcW w:w="1243" w:type="pct"/>
            <w:tcBorders>
              <w:top w:val="nil"/>
              <w:left w:val="nil"/>
              <w:bottom w:val="single" w:sz="4" w:space="0" w:color="auto"/>
              <w:right w:val="single" w:sz="4" w:space="0" w:color="auto"/>
            </w:tcBorders>
            <w:shd w:val="clear" w:color="auto" w:fill="auto"/>
            <w:vAlign w:val="center"/>
            <w:hideMark/>
          </w:tcPr>
          <w:p w14:paraId="31A711F9"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М3 (2/0), длиной в интервале от более 60 см до менее 90 см, игла колющая, 1/2 окружности, в интервале от не менее 29,5 мм до не более 30,5 мм длиной</w:t>
            </w:r>
          </w:p>
        </w:tc>
        <w:tc>
          <w:tcPr>
            <w:tcW w:w="222" w:type="pct"/>
            <w:tcBorders>
              <w:top w:val="nil"/>
              <w:left w:val="nil"/>
              <w:bottom w:val="single" w:sz="4" w:space="0" w:color="auto"/>
              <w:right w:val="single" w:sz="4" w:space="0" w:color="auto"/>
            </w:tcBorders>
            <w:shd w:val="clear" w:color="auto" w:fill="auto"/>
            <w:vAlign w:val="center"/>
            <w:hideMark/>
          </w:tcPr>
          <w:p w14:paraId="716949F5"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6F47274C" w14:textId="77777777" w:rsidR="00980085" w:rsidRPr="00980085" w:rsidRDefault="00980085" w:rsidP="00980085">
            <w:pPr>
              <w:jc w:val="center"/>
              <w:rPr>
                <w:color w:val="000000"/>
                <w:sz w:val="20"/>
                <w:szCs w:val="20"/>
              </w:rPr>
            </w:pPr>
            <w:r w:rsidRPr="00980085">
              <w:rPr>
                <w:color w:val="000000"/>
                <w:sz w:val="20"/>
                <w:szCs w:val="20"/>
              </w:rPr>
              <w:t>180</w:t>
            </w:r>
          </w:p>
        </w:tc>
        <w:tc>
          <w:tcPr>
            <w:tcW w:w="435" w:type="pct"/>
            <w:tcBorders>
              <w:top w:val="nil"/>
              <w:left w:val="nil"/>
              <w:bottom w:val="single" w:sz="4" w:space="0" w:color="auto"/>
              <w:right w:val="single" w:sz="4" w:space="0" w:color="auto"/>
            </w:tcBorders>
            <w:shd w:val="clear" w:color="auto" w:fill="auto"/>
            <w:noWrap/>
            <w:vAlign w:val="center"/>
            <w:hideMark/>
          </w:tcPr>
          <w:p w14:paraId="17BB9303" w14:textId="77777777" w:rsidR="00980085" w:rsidRPr="00980085" w:rsidRDefault="00980085" w:rsidP="00980085">
            <w:pPr>
              <w:jc w:val="center"/>
              <w:rPr>
                <w:sz w:val="20"/>
                <w:szCs w:val="20"/>
              </w:rPr>
            </w:pPr>
            <w:r w:rsidRPr="00980085">
              <w:rPr>
                <w:sz w:val="20"/>
                <w:szCs w:val="20"/>
              </w:rPr>
              <w:t>582,85</w:t>
            </w:r>
          </w:p>
        </w:tc>
        <w:tc>
          <w:tcPr>
            <w:tcW w:w="435" w:type="pct"/>
            <w:tcBorders>
              <w:top w:val="nil"/>
              <w:left w:val="nil"/>
              <w:bottom w:val="single" w:sz="4" w:space="0" w:color="auto"/>
              <w:right w:val="single" w:sz="4" w:space="0" w:color="auto"/>
            </w:tcBorders>
            <w:shd w:val="clear" w:color="auto" w:fill="auto"/>
            <w:noWrap/>
            <w:vAlign w:val="center"/>
            <w:hideMark/>
          </w:tcPr>
          <w:p w14:paraId="12038C12" w14:textId="77777777" w:rsidR="00980085" w:rsidRPr="00980085" w:rsidRDefault="00980085" w:rsidP="00980085">
            <w:pPr>
              <w:jc w:val="center"/>
              <w:rPr>
                <w:sz w:val="20"/>
                <w:szCs w:val="20"/>
              </w:rPr>
            </w:pPr>
            <w:r w:rsidRPr="00980085">
              <w:rPr>
                <w:sz w:val="20"/>
                <w:szCs w:val="20"/>
              </w:rPr>
              <w:t>588,74</w:t>
            </w:r>
          </w:p>
        </w:tc>
        <w:tc>
          <w:tcPr>
            <w:tcW w:w="435" w:type="pct"/>
            <w:tcBorders>
              <w:top w:val="nil"/>
              <w:left w:val="nil"/>
              <w:bottom w:val="single" w:sz="4" w:space="0" w:color="auto"/>
              <w:right w:val="single" w:sz="4" w:space="0" w:color="auto"/>
            </w:tcBorders>
            <w:shd w:val="clear" w:color="auto" w:fill="auto"/>
            <w:noWrap/>
            <w:vAlign w:val="center"/>
            <w:hideMark/>
          </w:tcPr>
          <w:p w14:paraId="2D2147F0" w14:textId="77777777" w:rsidR="00980085" w:rsidRPr="00980085" w:rsidRDefault="00980085" w:rsidP="00980085">
            <w:pPr>
              <w:jc w:val="center"/>
              <w:rPr>
                <w:sz w:val="20"/>
                <w:szCs w:val="20"/>
              </w:rPr>
            </w:pPr>
            <w:r w:rsidRPr="00980085">
              <w:rPr>
                <w:sz w:val="20"/>
                <w:szCs w:val="20"/>
              </w:rPr>
              <w:t>624,06</w:t>
            </w:r>
          </w:p>
        </w:tc>
        <w:tc>
          <w:tcPr>
            <w:tcW w:w="484" w:type="pct"/>
            <w:tcBorders>
              <w:top w:val="nil"/>
              <w:left w:val="nil"/>
              <w:bottom w:val="single" w:sz="4" w:space="0" w:color="auto"/>
              <w:right w:val="single" w:sz="4" w:space="0" w:color="auto"/>
            </w:tcBorders>
            <w:shd w:val="clear" w:color="auto" w:fill="auto"/>
            <w:vAlign w:val="center"/>
            <w:hideMark/>
          </w:tcPr>
          <w:p w14:paraId="70D17AE8" w14:textId="77777777" w:rsidR="00980085" w:rsidRPr="00980085" w:rsidRDefault="00980085" w:rsidP="00980085">
            <w:pPr>
              <w:jc w:val="center"/>
              <w:rPr>
                <w:sz w:val="20"/>
                <w:szCs w:val="20"/>
              </w:rPr>
            </w:pPr>
            <w:r w:rsidRPr="00980085">
              <w:rPr>
                <w:sz w:val="20"/>
                <w:szCs w:val="20"/>
              </w:rPr>
              <w:t>598,55</w:t>
            </w:r>
          </w:p>
        </w:tc>
        <w:tc>
          <w:tcPr>
            <w:tcW w:w="411" w:type="pct"/>
            <w:tcBorders>
              <w:top w:val="nil"/>
              <w:left w:val="nil"/>
              <w:bottom w:val="single" w:sz="4" w:space="0" w:color="auto"/>
              <w:right w:val="single" w:sz="4" w:space="0" w:color="auto"/>
            </w:tcBorders>
            <w:shd w:val="clear" w:color="auto" w:fill="auto"/>
            <w:noWrap/>
            <w:vAlign w:val="center"/>
            <w:hideMark/>
          </w:tcPr>
          <w:p w14:paraId="2F650361" w14:textId="77777777" w:rsidR="00980085" w:rsidRPr="00980085" w:rsidRDefault="00980085" w:rsidP="00980085">
            <w:pPr>
              <w:jc w:val="center"/>
              <w:rPr>
                <w:color w:val="000000"/>
                <w:sz w:val="20"/>
                <w:szCs w:val="20"/>
              </w:rPr>
            </w:pPr>
            <w:r w:rsidRPr="00980085">
              <w:rPr>
                <w:color w:val="000000"/>
                <w:sz w:val="20"/>
                <w:szCs w:val="20"/>
              </w:rPr>
              <w:t>22,29</w:t>
            </w:r>
          </w:p>
        </w:tc>
        <w:tc>
          <w:tcPr>
            <w:tcW w:w="464" w:type="pct"/>
            <w:tcBorders>
              <w:top w:val="nil"/>
              <w:left w:val="nil"/>
              <w:bottom w:val="single" w:sz="4" w:space="0" w:color="auto"/>
              <w:right w:val="single" w:sz="4" w:space="0" w:color="auto"/>
            </w:tcBorders>
            <w:shd w:val="clear" w:color="auto" w:fill="auto"/>
            <w:vAlign w:val="center"/>
            <w:hideMark/>
          </w:tcPr>
          <w:p w14:paraId="513F65B2" w14:textId="77777777" w:rsidR="00980085" w:rsidRPr="00980085" w:rsidRDefault="00980085" w:rsidP="00980085">
            <w:pPr>
              <w:jc w:val="center"/>
              <w:rPr>
                <w:sz w:val="20"/>
                <w:szCs w:val="20"/>
              </w:rPr>
            </w:pPr>
            <w:r w:rsidRPr="00980085">
              <w:rPr>
                <w:sz w:val="20"/>
                <w:szCs w:val="20"/>
              </w:rPr>
              <w:t>3,72</w:t>
            </w:r>
          </w:p>
        </w:tc>
        <w:tc>
          <w:tcPr>
            <w:tcW w:w="490" w:type="pct"/>
            <w:tcBorders>
              <w:top w:val="nil"/>
              <w:left w:val="nil"/>
              <w:bottom w:val="single" w:sz="4" w:space="0" w:color="auto"/>
              <w:right w:val="single" w:sz="4" w:space="0" w:color="auto"/>
            </w:tcBorders>
            <w:shd w:val="clear" w:color="auto" w:fill="auto"/>
            <w:vAlign w:val="center"/>
            <w:hideMark/>
          </w:tcPr>
          <w:p w14:paraId="082D461E" w14:textId="77777777" w:rsidR="00980085" w:rsidRPr="00980085" w:rsidRDefault="00980085" w:rsidP="00980085">
            <w:pPr>
              <w:jc w:val="center"/>
              <w:rPr>
                <w:sz w:val="20"/>
                <w:szCs w:val="20"/>
              </w:rPr>
            </w:pPr>
            <w:r w:rsidRPr="00980085">
              <w:rPr>
                <w:sz w:val="20"/>
                <w:szCs w:val="20"/>
              </w:rPr>
              <w:t>107 739,00</w:t>
            </w:r>
          </w:p>
        </w:tc>
      </w:tr>
      <w:tr w:rsidR="00980085" w:rsidRPr="00980085" w14:paraId="6E154DFD" w14:textId="77777777" w:rsidTr="00980085">
        <w:trPr>
          <w:trHeight w:val="127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113106D7" w14:textId="77777777" w:rsidR="00980085" w:rsidRPr="00980085" w:rsidRDefault="00980085" w:rsidP="00980085">
            <w:pPr>
              <w:jc w:val="center"/>
              <w:rPr>
                <w:sz w:val="20"/>
                <w:szCs w:val="20"/>
              </w:rPr>
            </w:pPr>
            <w:r w:rsidRPr="00980085">
              <w:rPr>
                <w:sz w:val="20"/>
                <w:szCs w:val="20"/>
              </w:rPr>
              <w:t>33</w:t>
            </w:r>
          </w:p>
        </w:tc>
        <w:tc>
          <w:tcPr>
            <w:tcW w:w="1243" w:type="pct"/>
            <w:tcBorders>
              <w:top w:val="nil"/>
              <w:left w:val="nil"/>
              <w:bottom w:val="single" w:sz="4" w:space="0" w:color="auto"/>
              <w:right w:val="single" w:sz="4" w:space="0" w:color="auto"/>
            </w:tcBorders>
            <w:shd w:val="clear" w:color="auto" w:fill="auto"/>
            <w:vAlign w:val="center"/>
            <w:hideMark/>
          </w:tcPr>
          <w:p w14:paraId="20E030A9"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для безузловой фиксации тканей, М2 (3/0), длиной нити в интервале от более 40 см до менее 60 см, игла обратно-режущая, 3/8 окружности, в пределах от более 18 мм до менее 20 мм</w:t>
            </w:r>
          </w:p>
        </w:tc>
        <w:tc>
          <w:tcPr>
            <w:tcW w:w="222" w:type="pct"/>
            <w:tcBorders>
              <w:top w:val="nil"/>
              <w:left w:val="nil"/>
              <w:bottom w:val="single" w:sz="4" w:space="0" w:color="auto"/>
              <w:right w:val="single" w:sz="4" w:space="0" w:color="auto"/>
            </w:tcBorders>
            <w:shd w:val="clear" w:color="auto" w:fill="auto"/>
            <w:vAlign w:val="center"/>
            <w:hideMark/>
          </w:tcPr>
          <w:p w14:paraId="53B792F8"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448E0A30" w14:textId="77777777" w:rsidR="00980085" w:rsidRPr="00980085" w:rsidRDefault="00980085" w:rsidP="00980085">
            <w:pPr>
              <w:jc w:val="center"/>
              <w:rPr>
                <w:color w:val="000000"/>
                <w:sz w:val="20"/>
                <w:szCs w:val="20"/>
              </w:rPr>
            </w:pPr>
            <w:r w:rsidRPr="00980085">
              <w:rPr>
                <w:color w:val="000000"/>
                <w:sz w:val="20"/>
                <w:szCs w:val="20"/>
              </w:rPr>
              <w:t>120</w:t>
            </w:r>
          </w:p>
        </w:tc>
        <w:tc>
          <w:tcPr>
            <w:tcW w:w="435" w:type="pct"/>
            <w:tcBorders>
              <w:top w:val="nil"/>
              <w:left w:val="nil"/>
              <w:bottom w:val="single" w:sz="4" w:space="0" w:color="auto"/>
              <w:right w:val="single" w:sz="4" w:space="0" w:color="auto"/>
            </w:tcBorders>
            <w:shd w:val="clear" w:color="auto" w:fill="auto"/>
            <w:noWrap/>
            <w:vAlign w:val="center"/>
            <w:hideMark/>
          </w:tcPr>
          <w:p w14:paraId="1829A1F7" w14:textId="77777777" w:rsidR="00980085" w:rsidRPr="00980085" w:rsidRDefault="00980085" w:rsidP="00980085">
            <w:pPr>
              <w:jc w:val="center"/>
              <w:rPr>
                <w:sz w:val="20"/>
                <w:szCs w:val="20"/>
              </w:rPr>
            </w:pPr>
            <w:r w:rsidRPr="00980085">
              <w:rPr>
                <w:sz w:val="20"/>
                <w:szCs w:val="20"/>
              </w:rPr>
              <w:t>4246,91</w:t>
            </w:r>
          </w:p>
        </w:tc>
        <w:tc>
          <w:tcPr>
            <w:tcW w:w="435" w:type="pct"/>
            <w:tcBorders>
              <w:top w:val="nil"/>
              <w:left w:val="nil"/>
              <w:bottom w:val="single" w:sz="4" w:space="0" w:color="auto"/>
              <w:right w:val="single" w:sz="4" w:space="0" w:color="auto"/>
            </w:tcBorders>
            <w:shd w:val="clear" w:color="auto" w:fill="auto"/>
            <w:noWrap/>
            <w:vAlign w:val="center"/>
            <w:hideMark/>
          </w:tcPr>
          <w:p w14:paraId="103741FF" w14:textId="77777777" w:rsidR="00980085" w:rsidRPr="00980085" w:rsidRDefault="00980085" w:rsidP="00980085">
            <w:pPr>
              <w:jc w:val="center"/>
              <w:rPr>
                <w:sz w:val="20"/>
                <w:szCs w:val="20"/>
              </w:rPr>
            </w:pPr>
            <w:r w:rsidRPr="00980085">
              <w:rPr>
                <w:sz w:val="20"/>
                <w:szCs w:val="20"/>
              </w:rPr>
              <w:t>4163,64</w:t>
            </w:r>
          </w:p>
        </w:tc>
        <w:tc>
          <w:tcPr>
            <w:tcW w:w="435" w:type="pct"/>
            <w:tcBorders>
              <w:top w:val="nil"/>
              <w:left w:val="nil"/>
              <w:bottom w:val="single" w:sz="4" w:space="0" w:color="auto"/>
              <w:right w:val="single" w:sz="4" w:space="0" w:color="auto"/>
            </w:tcBorders>
            <w:shd w:val="clear" w:color="auto" w:fill="auto"/>
            <w:noWrap/>
            <w:vAlign w:val="center"/>
            <w:hideMark/>
          </w:tcPr>
          <w:p w14:paraId="32EB8F22" w14:textId="77777777" w:rsidR="00980085" w:rsidRPr="00980085" w:rsidRDefault="00980085" w:rsidP="00980085">
            <w:pPr>
              <w:jc w:val="center"/>
              <w:rPr>
                <w:sz w:val="20"/>
                <w:szCs w:val="20"/>
              </w:rPr>
            </w:pPr>
            <w:r w:rsidRPr="00980085">
              <w:rPr>
                <w:sz w:val="20"/>
                <w:szCs w:val="20"/>
              </w:rPr>
              <w:t>4330,18</w:t>
            </w:r>
          </w:p>
        </w:tc>
        <w:tc>
          <w:tcPr>
            <w:tcW w:w="484" w:type="pct"/>
            <w:tcBorders>
              <w:top w:val="nil"/>
              <w:left w:val="nil"/>
              <w:bottom w:val="single" w:sz="4" w:space="0" w:color="auto"/>
              <w:right w:val="single" w:sz="4" w:space="0" w:color="auto"/>
            </w:tcBorders>
            <w:shd w:val="clear" w:color="auto" w:fill="auto"/>
            <w:vAlign w:val="center"/>
            <w:hideMark/>
          </w:tcPr>
          <w:p w14:paraId="11DEC75F" w14:textId="77777777" w:rsidR="00980085" w:rsidRPr="00980085" w:rsidRDefault="00980085" w:rsidP="00980085">
            <w:pPr>
              <w:jc w:val="center"/>
              <w:rPr>
                <w:sz w:val="20"/>
                <w:szCs w:val="20"/>
              </w:rPr>
            </w:pPr>
            <w:r w:rsidRPr="00980085">
              <w:rPr>
                <w:sz w:val="20"/>
                <w:szCs w:val="20"/>
              </w:rPr>
              <w:t>4246,91</w:t>
            </w:r>
          </w:p>
        </w:tc>
        <w:tc>
          <w:tcPr>
            <w:tcW w:w="411" w:type="pct"/>
            <w:tcBorders>
              <w:top w:val="nil"/>
              <w:left w:val="nil"/>
              <w:bottom w:val="single" w:sz="4" w:space="0" w:color="auto"/>
              <w:right w:val="single" w:sz="4" w:space="0" w:color="auto"/>
            </w:tcBorders>
            <w:shd w:val="clear" w:color="auto" w:fill="auto"/>
            <w:noWrap/>
            <w:vAlign w:val="center"/>
            <w:hideMark/>
          </w:tcPr>
          <w:p w14:paraId="2A934DF2" w14:textId="77777777" w:rsidR="00980085" w:rsidRPr="00980085" w:rsidRDefault="00980085" w:rsidP="00980085">
            <w:pPr>
              <w:jc w:val="center"/>
              <w:rPr>
                <w:color w:val="000000"/>
                <w:sz w:val="20"/>
                <w:szCs w:val="20"/>
              </w:rPr>
            </w:pPr>
            <w:r w:rsidRPr="00980085">
              <w:rPr>
                <w:color w:val="000000"/>
                <w:sz w:val="20"/>
                <w:szCs w:val="20"/>
              </w:rPr>
              <w:t>83,27</w:t>
            </w:r>
          </w:p>
        </w:tc>
        <w:tc>
          <w:tcPr>
            <w:tcW w:w="464" w:type="pct"/>
            <w:tcBorders>
              <w:top w:val="nil"/>
              <w:left w:val="nil"/>
              <w:bottom w:val="single" w:sz="4" w:space="0" w:color="auto"/>
              <w:right w:val="single" w:sz="4" w:space="0" w:color="auto"/>
            </w:tcBorders>
            <w:shd w:val="clear" w:color="auto" w:fill="auto"/>
            <w:vAlign w:val="center"/>
            <w:hideMark/>
          </w:tcPr>
          <w:p w14:paraId="70220CDC"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65544CDB" w14:textId="77777777" w:rsidR="00980085" w:rsidRPr="00980085" w:rsidRDefault="00980085" w:rsidP="00980085">
            <w:pPr>
              <w:jc w:val="center"/>
              <w:rPr>
                <w:sz w:val="20"/>
                <w:szCs w:val="20"/>
              </w:rPr>
            </w:pPr>
            <w:r w:rsidRPr="00980085">
              <w:rPr>
                <w:sz w:val="20"/>
                <w:szCs w:val="20"/>
              </w:rPr>
              <w:t>509 629,20</w:t>
            </w:r>
          </w:p>
        </w:tc>
      </w:tr>
      <w:tr w:rsidR="00980085" w:rsidRPr="00980085" w14:paraId="1344F42D"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425DDA59" w14:textId="77777777" w:rsidR="00980085" w:rsidRPr="00980085" w:rsidRDefault="00980085" w:rsidP="00980085">
            <w:pPr>
              <w:jc w:val="center"/>
              <w:rPr>
                <w:sz w:val="20"/>
                <w:szCs w:val="20"/>
              </w:rPr>
            </w:pPr>
            <w:r w:rsidRPr="00980085">
              <w:rPr>
                <w:sz w:val="20"/>
                <w:szCs w:val="20"/>
              </w:rPr>
              <w:t>34</w:t>
            </w:r>
          </w:p>
        </w:tc>
        <w:tc>
          <w:tcPr>
            <w:tcW w:w="1243" w:type="pct"/>
            <w:tcBorders>
              <w:top w:val="nil"/>
              <w:left w:val="nil"/>
              <w:bottom w:val="single" w:sz="4" w:space="0" w:color="auto"/>
              <w:right w:val="single" w:sz="4" w:space="0" w:color="auto"/>
            </w:tcBorders>
            <w:shd w:val="clear" w:color="auto" w:fill="auto"/>
            <w:vAlign w:val="center"/>
            <w:hideMark/>
          </w:tcPr>
          <w:p w14:paraId="258E507D"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М5 (2), длиной нити в интервале от не менее 70 см до не более 80 см, не менее 4 отрезков,  игла колющая с режущим кончиком, 1/2  окружности, в интервале от не менее 44 мм до не более 45 мм</w:t>
            </w:r>
          </w:p>
        </w:tc>
        <w:tc>
          <w:tcPr>
            <w:tcW w:w="222" w:type="pct"/>
            <w:tcBorders>
              <w:top w:val="nil"/>
              <w:left w:val="nil"/>
              <w:bottom w:val="single" w:sz="4" w:space="0" w:color="auto"/>
              <w:right w:val="single" w:sz="4" w:space="0" w:color="auto"/>
            </w:tcBorders>
            <w:shd w:val="clear" w:color="auto" w:fill="auto"/>
            <w:vAlign w:val="center"/>
            <w:hideMark/>
          </w:tcPr>
          <w:p w14:paraId="5FB2A22D"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63047F39" w14:textId="77777777" w:rsidR="00980085" w:rsidRPr="00980085" w:rsidRDefault="00980085" w:rsidP="00980085">
            <w:pPr>
              <w:jc w:val="center"/>
              <w:rPr>
                <w:color w:val="000000"/>
                <w:sz w:val="20"/>
                <w:szCs w:val="20"/>
              </w:rPr>
            </w:pPr>
            <w:r w:rsidRPr="00980085">
              <w:rPr>
                <w:color w:val="000000"/>
                <w:sz w:val="20"/>
                <w:szCs w:val="20"/>
              </w:rPr>
              <w:t>60</w:t>
            </w:r>
          </w:p>
        </w:tc>
        <w:tc>
          <w:tcPr>
            <w:tcW w:w="435" w:type="pct"/>
            <w:tcBorders>
              <w:top w:val="nil"/>
              <w:left w:val="nil"/>
              <w:bottom w:val="single" w:sz="4" w:space="0" w:color="auto"/>
              <w:right w:val="single" w:sz="4" w:space="0" w:color="auto"/>
            </w:tcBorders>
            <w:shd w:val="clear" w:color="auto" w:fill="auto"/>
            <w:noWrap/>
            <w:vAlign w:val="center"/>
            <w:hideMark/>
          </w:tcPr>
          <w:p w14:paraId="3E91969B" w14:textId="77777777" w:rsidR="00980085" w:rsidRPr="00980085" w:rsidRDefault="00980085" w:rsidP="00980085">
            <w:pPr>
              <w:jc w:val="center"/>
              <w:rPr>
                <w:sz w:val="20"/>
                <w:szCs w:val="20"/>
              </w:rPr>
            </w:pPr>
            <w:r w:rsidRPr="00980085">
              <w:rPr>
                <w:sz w:val="20"/>
                <w:szCs w:val="20"/>
              </w:rPr>
              <w:t>1701,41</w:t>
            </w:r>
          </w:p>
        </w:tc>
        <w:tc>
          <w:tcPr>
            <w:tcW w:w="435" w:type="pct"/>
            <w:tcBorders>
              <w:top w:val="nil"/>
              <w:left w:val="nil"/>
              <w:bottom w:val="single" w:sz="4" w:space="0" w:color="auto"/>
              <w:right w:val="single" w:sz="4" w:space="0" w:color="auto"/>
            </w:tcBorders>
            <w:shd w:val="clear" w:color="auto" w:fill="auto"/>
            <w:noWrap/>
            <w:vAlign w:val="center"/>
            <w:hideMark/>
          </w:tcPr>
          <w:p w14:paraId="724B9D89" w14:textId="77777777" w:rsidR="00980085" w:rsidRPr="00980085" w:rsidRDefault="00980085" w:rsidP="00980085">
            <w:pPr>
              <w:jc w:val="center"/>
              <w:rPr>
                <w:sz w:val="20"/>
                <w:szCs w:val="20"/>
              </w:rPr>
            </w:pPr>
            <w:r w:rsidRPr="00980085">
              <w:rPr>
                <w:sz w:val="20"/>
                <w:szCs w:val="20"/>
              </w:rPr>
              <w:t>1668,05</w:t>
            </w:r>
          </w:p>
        </w:tc>
        <w:tc>
          <w:tcPr>
            <w:tcW w:w="435" w:type="pct"/>
            <w:tcBorders>
              <w:top w:val="nil"/>
              <w:left w:val="nil"/>
              <w:bottom w:val="single" w:sz="4" w:space="0" w:color="auto"/>
              <w:right w:val="single" w:sz="4" w:space="0" w:color="auto"/>
            </w:tcBorders>
            <w:shd w:val="clear" w:color="auto" w:fill="auto"/>
            <w:noWrap/>
            <w:vAlign w:val="center"/>
            <w:hideMark/>
          </w:tcPr>
          <w:p w14:paraId="59E779D1" w14:textId="77777777" w:rsidR="00980085" w:rsidRPr="00980085" w:rsidRDefault="00980085" w:rsidP="00980085">
            <w:pPr>
              <w:jc w:val="center"/>
              <w:rPr>
                <w:sz w:val="20"/>
                <w:szCs w:val="20"/>
              </w:rPr>
            </w:pPr>
            <w:r w:rsidRPr="00980085">
              <w:rPr>
                <w:sz w:val="20"/>
                <w:szCs w:val="20"/>
              </w:rPr>
              <w:t>1734,77</w:t>
            </w:r>
          </w:p>
        </w:tc>
        <w:tc>
          <w:tcPr>
            <w:tcW w:w="484" w:type="pct"/>
            <w:tcBorders>
              <w:top w:val="nil"/>
              <w:left w:val="nil"/>
              <w:bottom w:val="single" w:sz="4" w:space="0" w:color="auto"/>
              <w:right w:val="single" w:sz="4" w:space="0" w:color="auto"/>
            </w:tcBorders>
            <w:shd w:val="clear" w:color="auto" w:fill="auto"/>
            <w:vAlign w:val="center"/>
            <w:hideMark/>
          </w:tcPr>
          <w:p w14:paraId="20393A3E" w14:textId="77777777" w:rsidR="00980085" w:rsidRPr="00980085" w:rsidRDefault="00980085" w:rsidP="00980085">
            <w:pPr>
              <w:jc w:val="center"/>
              <w:rPr>
                <w:sz w:val="20"/>
                <w:szCs w:val="20"/>
              </w:rPr>
            </w:pPr>
            <w:r w:rsidRPr="00980085">
              <w:rPr>
                <w:sz w:val="20"/>
                <w:szCs w:val="20"/>
              </w:rPr>
              <w:t>1701,41</w:t>
            </w:r>
          </w:p>
        </w:tc>
        <w:tc>
          <w:tcPr>
            <w:tcW w:w="411" w:type="pct"/>
            <w:tcBorders>
              <w:top w:val="nil"/>
              <w:left w:val="nil"/>
              <w:bottom w:val="single" w:sz="4" w:space="0" w:color="auto"/>
              <w:right w:val="single" w:sz="4" w:space="0" w:color="auto"/>
            </w:tcBorders>
            <w:shd w:val="clear" w:color="auto" w:fill="auto"/>
            <w:noWrap/>
            <w:vAlign w:val="center"/>
            <w:hideMark/>
          </w:tcPr>
          <w:p w14:paraId="4E7C24E7" w14:textId="77777777" w:rsidR="00980085" w:rsidRPr="00980085" w:rsidRDefault="00980085" w:rsidP="00980085">
            <w:pPr>
              <w:jc w:val="center"/>
              <w:rPr>
                <w:color w:val="000000"/>
                <w:sz w:val="20"/>
                <w:szCs w:val="20"/>
              </w:rPr>
            </w:pPr>
            <w:r w:rsidRPr="00980085">
              <w:rPr>
                <w:color w:val="000000"/>
                <w:sz w:val="20"/>
                <w:szCs w:val="20"/>
              </w:rPr>
              <w:t>33,36</w:t>
            </w:r>
          </w:p>
        </w:tc>
        <w:tc>
          <w:tcPr>
            <w:tcW w:w="464" w:type="pct"/>
            <w:tcBorders>
              <w:top w:val="nil"/>
              <w:left w:val="nil"/>
              <w:bottom w:val="single" w:sz="4" w:space="0" w:color="auto"/>
              <w:right w:val="single" w:sz="4" w:space="0" w:color="auto"/>
            </w:tcBorders>
            <w:shd w:val="clear" w:color="auto" w:fill="auto"/>
            <w:vAlign w:val="center"/>
            <w:hideMark/>
          </w:tcPr>
          <w:p w14:paraId="0BA09D98"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2BCA845F" w14:textId="77777777" w:rsidR="00980085" w:rsidRPr="00980085" w:rsidRDefault="00980085" w:rsidP="00980085">
            <w:pPr>
              <w:jc w:val="center"/>
              <w:rPr>
                <w:sz w:val="20"/>
                <w:szCs w:val="20"/>
              </w:rPr>
            </w:pPr>
            <w:r w:rsidRPr="00980085">
              <w:rPr>
                <w:sz w:val="20"/>
                <w:szCs w:val="20"/>
              </w:rPr>
              <w:t>102 084,60</w:t>
            </w:r>
          </w:p>
        </w:tc>
      </w:tr>
      <w:tr w:rsidR="00980085" w:rsidRPr="00980085" w14:paraId="63B2B256"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575816A6" w14:textId="77777777" w:rsidR="00980085" w:rsidRPr="00980085" w:rsidRDefault="00980085" w:rsidP="00980085">
            <w:pPr>
              <w:jc w:val="center"/>
              <w:rPr>
                <w:sz w:val="20"/>
                <w:szCs w:val="20"/>
              </w:rPr>
            </w:pPr>
            <w:r w:rsidRPr="00980085">
              <w:rPr>
                <w:sz w:val="20"/>
                <w:szCs w:val="20"/>
              </w:rPr>
              <w:t>35</w:t>
            </w:r>
          </w:p>
        </w:tc>
        <w:tc>
          <w:tcPr>
            <w:tcW w:w="1243" w:type="pct"/>
            <w:tcBorders>
              <w:top w:val="nil"/>
              <w:left w:val="nil"/>
              <w:bottom w:val="single" w:sz="4" w:space="0" w:color="auto"/>
              <w:right w:val="single" w:sz="4" w:space="0" w:color="auto"/>
            </w:tcBorders>
            <w:shd w:val="clear" w:color="auto" w:fill="auto"/>
            <w:vAlign w:val="center"/>
            <w:hideMark/>
          </w:tcPr>
          <w:p w14:paraId="6969AFE6"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М7 (5), длиной нити в интервале от не менее 70 см до не более 80 см, не менее 4 отрезков,  игла колющая с режущим кончиком, 1/2  окружности, в интервале от не менее 54 мм до не более 56 мм</w:t>
            </w:r>
          </w:p>
        </w:tc>
        <w:tc>
          <w:tcPr>
            <w:tcW w:w="222" w:type="pct"/>
            <w:tcBorders>
              <w:top w:val="nil"/>
              <w:left w:val="nil"/>
              <w:bottom w:val="single" w:sz="4" w:space="0" w:color="auto"/>
              <w:right w:val="single" w:sz="4" w:space="0" w:color="auto"/>
            </w:tcBorders>
            <w:shd w:val="clear" w:color="auto" w:fill="auto"/>
            <w:vAlign w:val="center"/>
            <w:hideMark/>
          </w:tcPr>
          <w:p w14:paraId="168E0358"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6122F2F3" w14:textId="77777777" w:rsidR="00980085" w:rsidRPr="00980085" w:rsidRDefault="00980085" w:rsidP="00980085">
            <w:pPr>
              <w:jc w:val="center"/>
              <w:rPr>
                <w:color w:val="000000"/>
                <w:sz w:val="20"/>
                <w:szCs w:val="20"/>
              </w:rPr>
            </w:pPr>
            <w:r w:rsidRPr="00980085">
              <w:rPr>
                <w:color w:val="000000"/>
                <w:sz w:val="20"/>
                <w:szCs w:val="20"/>
              </w:rPr>
              <w:t>120</w:t>
            </w:r>
          </w:p>
        </w:tc>
        <w:tc>
          <w:tcPr>
            <w:tcW w:w="435" w:type="pct"/>
            <w:tcBorders>
              <w:top w:val="nil"/>
              <w:left w:val="nil"/>
              <w:bottom w:val="single" w:sz="4" w:space="0" w:color="auto"/>
              <w:right w:val="single" w:sz="4" w:space="0" w:color="auto"/>
            </w:tcBorders>
            <w:shd w:val="clear" w:color="auto" w:fill="auto"/>
            <w:noWrap/>
            <w:vAlign w:val="center"/>
            <w:hideMark/>
          </w:tcPr>
          <w:p w14:paraId="14CF4605" w14:textId="77777777" w:rsidR="00980085" w:rsidRPr="00980085" w:rsidRDefault="00980085" w:rsidP="00980085">
            <w:pPr>
              <w:jc w:val="center"/>
              <w:rPr>
                <w:sz w:val="20"/>
                <w:szCs w:val="20"/>
              </w:rPr>
            </w:pPr>
            <w:r w:rsidRPr="00980085">
              <w:rPr>
                <w:sz w:val="20"/>
                <w:szCs w:val="20"/>
              </w:rPr>
              <w:t>147,28</w:t>
            </w:r>
          </w:p>
        </w:tc>
        <w:tc>
          <w:tcPr>
            <w:tcW w:w="435" w:type="pct"/>
            <w:tcBorders>
              <w:top w:val="nil"/>
              <w:left w:val="nil"/>
              <w:bottom w:val="single" w:sz="4" w:space="0" w:color="auto"/>
              <w:right w:val="single" w:sz="4" w:space="0" w:color="auto"/>
            </w:tcBorders>
            <w:shd w:val="clear" w:color="auto" w:fill="auto"/>
            <w:noWrap/>
            <w:vAlign w:val="center"/>
            <w:hideMark/>
          </w:tcPr>
          <w:p w14:paraId="6EBDFD50" w14:textId="77777777" w:rsidR="00980085" w:rsidRPr="00980085" w:rsidRDefault="00980085" w:rsidP="00980085">
            <w:pPr>
              <w:jc w:val="center"/>
              <w:rPr>
                <w:sz w:val="20"/>
                <w:szCs w:val="20"/>
              </w:rPr>
            </w:pPr>
            <w:r w:rsidRPr="00980085">
              <w:rPr>
                <w:sz w:val="20"/>
                <w:szCs w:val="20"/>
              </w:rPr>
              <w:t>144,40</w:t>
            </w:r>
          </w:p>
        </w:tc>
        <w:tc>
          <w:tcPr>
            <w:tcW w:w="435" w:type="pct"/>
            <w:tcBorders>
              <w:top w:val="nil"/>
              <w:left w:val="nil"/>
              <w:bottom w:val="single" w:sz="4" w:space="0" w:color="auto"/>
              <w:right w:val="single" w:sz="4" w:space="0" w:color="auto"/>
            </w:tcBorders>
            <w:shd w:val="clear" w:color="auto" w:fill="auto"/>
            <w:noWrap/>
            <w:vAlign w:val="center"/>
            <w:hideMark/>
          </w:tcPr>
          <w:p w14:paraId="09ABDB8E" w14:textId="77777777" w:rsidR="00980085" w:rsidRPr="00980085" w:rsidRDefault="00980085" w:rsidP="00980085">
            <w:pPr>
              <w:jc w:val="center"/>
              <w:rPr>
                <w:sz w:val="20"/>
                <w:szCs w:val="20"/>
              </w:rPr>
            </w:pPr>
            <w:r w:rsidRPr="00980085">
              <w:rPr>
                <w:sz w:val="20"/>
                <w:szCs w:val="20"/>
              </w:rPr>
              <w:t>154,60</w:t>
            </w:r>
          </w:p>
        </w:tc>
        <w:tc>
          <w:tcPr>
            <w:tcW w:w="484" w:type="pct"/>
            <w:tcBorders>
              <w:top w:val="nil"/>
              <w:left w:val="nil"/>
              <w:bottom w:val="single" w:sz="4" w:space="0" w:color="auto"/>
              <w:right w:val="single" w:sz="4" w:space="0" w:color="auto"/>
            </w:tcBorders>
            <w:shd w:val="clear" w:color="auto" w:fill="auto"/>
            <w:vAlign w:val="center"/>
            <w:hideMark/>
          </w:tcPr>
          <w:p w14:paraId="211282DF" w14:textId="77777777" w:rsidR="00980085" w:rsidRPr="00980085" w:rsidRDefault="00980085" w:rsidP="00980085">
            <w:pPr>
              <w:jc w:val="center"/>
              <w:rPr>
                <w:sz w:val="20"/>
                <w:szCs w:val="20"/>
              </w:rPr>
            </w:pPr>
            <w:r w:rsidRPr="00980085">
              <w:rPr>
                <w:sz w:val="20"/>
                <w:szCs w:val="20"/>
              </w:rPr>
              <w:t>148,76</w:t>
            </w:r>
          </w:p>
        </w:tc>
        <w:tc>
          <w:tcPr>
            <w:tcW w:w="411" w:type="pct"/>
            <w:tcBorders>
              <w:top w:val="nil"/>
              <w:left w:val="nil"/>
              <w:bottom w:val="single" w:sz="4" w:space="0" w:color="auto"/>
              <w:right w:val="single" w:sz="4" w:space="0" w:color="auto"/>
            </w:tcBorders>
            <w:shd w:val="clear" w:color="auto" w:fill="auto"/>
            <w:noWrap/>
            <w:vAlign w:val="center"/>
            <w:hideMark/>
          </w:tcPr>
          <w:p w14:paraId="5E3365E6" w14:textId="77777777" w:rsidR="00980085" w:rsidRPr="00980085" w:rsidRDefault="00980085" w:rsidP="00980085">
            <w:pPr>
              <w:jc w:val="center"/>
              <w:rPr>
                <w:color w:val="000000"/>
                <w:sz w:val="20"/>
                <w:szCs w:val="20"/>
              </w:rPr>
            </w:pPr>
            <w:r w:rsidRPr="00980085">
              <w:rPr>
                <w:color w:val="000000"/>
                <w:sz w:val="20"/>
                <w:szCs w:val="20"/>
              </w:rPr>
              <w:t>5,26</w:t>
            </w:r>
          </w:p>
        </w:tc>
        <w:tc>
          <w:tcPr>
            <w:tcW w:w="464" w:type="pct"/>
            <w:tcBorders>
              <w:top w:val="nil"/>
              <w:left w:val="nil"/>
              <w:bottom w:val="single" w:sz="4" w:space="0" w:color="auto"/>
              <w:right w:val="single" w:sz="4" w:space="0" w:color="auto"/>
            </w:tcBorders>
            <w:shd w:val="clear" w:color="auto" w:fill="auto"/>
            <w:vAlign w:val="center"/>
            <w:hideMark/>
          </w:tcPr>
          <w:p w14:paraId="74D90DEE" w14:textId="77777777" w:rsidR="00980085" w:rsidRPr="00980085" w:rsidRDefault="00980085" w:rsidP="00980085">
            <w:pPr>
              <w:jc w:val="center"/>
              <w:rPr>
                <w:sz w:val="20"/>
                <w:szCs w:val="20"/>
              </w:rPr>
            </w:pPr>
            <w:r w:rsidRPr="00980085">
              <w:rPr>
                <w:sz w:val="20"/>
                <w:szCs w:val="20"/>
              </w:rPr>
              <w:t>3,53</w:t>
            </w:r>
          </w:p>
        </w:tc>
        <w:tc>
          <w:tcPr>
            <w:tcW w:w="490" w:type="pct"/>
            <w:tcBorders>
              <w:top w:val="nil"/>
              <w:left w:val="nil"/>
              <w:bottom w:val="single" w:sz="4" w:space="0" w:color="auto"/>
              <w:right w:val="single" w:sz="4" w:space="0" w:color="auto"/>
            </w:tcBorders>
            <w:shd w:val="clear" w:color="auto" w:fill="auto"/>
            <w:vAlign w:val="center"/>
            <w:hideMark/>
          </w:tcPr>
          <w:p w14:paraId="45F85A72" w14:textId="77777777" w:rsidR="00980085" w:rsidRPr="00980085" w:rsidRDefault="00980085" w:rsidP="00980085">
            <w:pPr>
              <w:jc w:val="center"/>
              <w:rPr>
                <w:sz w:val="20"/>
                <w:szCs w:val="20"/>
              </w:rPr>
            </w:pPr>
            <w:r w:rsidRPr="00980085">
              <w:rPr>
                <w:sz w:val="20"/>
                <w:szCs w:val="20"/>
              </w:rPr>
              <w:t>17 851,20</w:t>
            </w:r>
          </w:p>
        </w:tc>
      </w:tr>
      <w:tr w:rsidR="00980085" w:rsidRPr="00980085" w14:paraId="5C5B1D03"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59706ECC" w14:textId="77777777" w:rsidR="00980085" w:rsidRPr="00980085" w:rsidRDefault="00980085" w:rsidP="00980085">
            <w:pPr>
              <w:jc w:val="center"/>
              <w:rPr>
                <w:sz w:val="20"/>
                <w:szCs w:val="20"/>
              </w:rPr>
            </w:pPr>
            <w:r w:rsidRPr="00980085">
              <w:rPr>
                <w:sz w:val="20"/>
                <w:szCs w:val="20"/>
              </w:rPr>
              <w:t>36</w:t>
            </w:r>
          </w:p>
        </w:tc>
        <w:tc>
          <w:tcPr>
            <w:tcW w:w="1243" w:type="pct"/>
            <w:tcBorders>
              <w:top w:val="nil"/>
              <w:left w:val="nil"/>
              <w:bottom w:val="single" w:sz="4" w:space="0" w:color="auto"/>
              <w:right w:val="single" w:sz="4" w:space="0" w:color="auto"/>
            </w:tcBorders>
            <w:shd w:val="clear" w:color="auto" w:fill="auto"/>
            <w:vAlign w:val="center"/>
            <w:hideMark/>
          </w:tcPr>
          <w:p w14:paraId="495774FB" w14:textId="77777777" w:rsidR="00980085" w:rsidRPr="00980085" w:rsidRDefault="00980085" w:rsidP="00980085">
            <w:pPr>
              <w:rPr>
                <w:color w:val="000000"/>
                <w:sz w:val="20"/>
                <w:szCs w:val="20"/>
              </w:rPr>
            </w:pPr>
            <w:r w:rsidRPr="00980085">
              <w:rPr>
                <w:color w:val="000000"/>
                <w:sz w:val="20"/>
                <w:szCs w:val="20"/>
              </w:rPr>
              <w:t xml:space="preserve">Нить стерильная хирургическая, синтетическая, нерассасывающаяся, полифиламентная, М3.5 (0), длиной нити в интервале от не менее 70 см до не более 80 см, игла колющая, 1/2  окружности, в интервале от не менее 30,5 мм до не более 31,5 мм </w:t>
            </w:r>
          </w:p>
        </w:tc>
        <w:tc>
          <w:tcPr>
            <w:tcW w:w="222" w:type="pct"/>
            <w:tcBorders>
              <w:top w:val="nil"/>
              <w:left w:val="nil"/>
              <w:bottom w:val="single" w:sz="4" w:space="0" w:color="auto"/>
              <w:right w:val="single" w:sz="4" w:space="0" w:color="auto"/>
            </w:tcBorders>
            <w:shd w:val="clear" w:color="auto" w:fill="auto"/>
            <w:vAlign w:val="center"/>
            <w:hideMark/>
          </w:tcPr>
          <w:p w14:paraId="3B2F981A"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2BEAEBE6" w14:textId="77777777" w:rsidR="00980085" w:rsidRPr="00980085" w:rsidRDefault="00980085" w:rsidP="00980085">
            <w:pPr>
              <w:jc w:val="center"/>
              <w:rPr>
                <w:color w:val="000000"/>
                <w:sz w:val="20"/>
                <w:szCs w:val="20"/>
              </w:rPr>
            </w:pPr>
            <w:r w:rsidRPr="00980085">
              <w:rPr>
                <w:color w:val="000000"/>
                <w:sz w:val="20"/>
                <w:szCs w:val="20"/>
              </w:rPr>
              <w:t>240</w:t>
            </w:r>
          </w:p>
        </w:tc>
        <w:tc>
          <w:tcPr>
            <w:tcW w:w="435" w:type="pct"/>
            <w:tcBorders>
              <w:top w:val="nil"/>
              <w:left w:val="nil"/>
              <w:bottom w:val="single" w:sz="4" w:space="0" w:color="auto"/>
              <w:right w:val="single" w:sz="4" w:space="0" w:color="auto"/>
            </w:tcBorders>
            <w:shd w:val="clear" w:color="auto" w:fill="auto"/>
            <w:noWrap/>
            <w:vAlign w:val="center"/>
            <w:hideMark/>
          </w:tcPr>
          <w:p w14:paraId="6E6890D9" w14:textId="77777777" w:rsidR="00980085" w:rsidRPr="00980085" w:rsidRDefault="00980085" w:rsidP="00980085">
            <w:pPr>
              <w:jc w:val="center"/>
              <w:rPr>
                <w:sz w:val="20"/>
                <w:szCs w:val="20"/>
              </w:rPr>
            </w:pPr>
            <w:r w:rsidRPr="00980085">
              <w:rPr>
                <w:sz w:val="20"/>
                <w:szCs w:val="20"/>
              </w:rPr>
              <w:t>393,44</w:t>
            </w:r>
          </w:p>
        </w:tc>
        <w:tc>
          <w:tcPr>
            <w:tcW w:w="435" w:type="pct"/>
            <w:tcBorders>
              <w:top w:val="nil"/>
              <w:left w:val="nil"/>
              <w:bottom w:val="single" w:sz="4" w:space="0" w:color="auto"/>
              <w:right w:val="single" w:sz="4" w:space="0" w:color="auto"/>
            </w:tcBorders>
            <w:shd w:val="clear" w:color="auto" w:fill="auto"/>
            <w:noWrap/>
            <w:vAlign w:val="center"/>
            <w:hideMark/>
          </w:tcPr>
          <w:p w14:paraId="3C89BACF" w14:textId="77777777" w:rsidR="00980085" w:rsidRPr="00980085" w:rsidRDefault="00980085" w:rsidP="00980085">
            <w:pPr>
              <w:jc w:val="center"/>
              <w:rPr>
                <w:sz w:val="20"/>
                <w:szCs w:val="20"/>
              </w:rPr>
            </w:pPr>
            <w:r w:rsidRPr="00980085">
              <w:rPr>
                <w:sz w:val="20"/>
                <w:szCs w:val="20"/>
              </w:rPr>
              <w:t>381,99</w:t>
            </w:r>
          </w:p>
        </w:tc>
        <w:tc>
          <w:tcPr>
            <w:tcW w:w="435" w:type="pct"/>
            <w:tcBorders>
              <w:top w:val="nil"/>
              <w:left w:val="nil"/>
              <w:bottom w:val="single" w:sz="4" w:space="0" w:color="auto"/>
              <w:right w:val="single" w:sz="4" w:space="0" w:color="auto"/>
            </w:tcBorders>
            <w:shd w:val="clear" w:color="auto" w:fill="auto"/>
            <w:noWrap/>
            <w:vAlign w:val="center"/>
            <w:hideMark/>
          </w:tcPr>
          <w:p w14:paraId="0AD07949" w14:textId="77777777" w:rsidR="00980085" w:rsidRPr="00980085" w:rsidRDefault="00980085" w:rsidP="00980085">
            <w:pPr>
              <w:jc w:val="center"/>
              <w:rPr>
                <w:sz w:val="20"/>
                <w:szCs w:val="20"/>
              </w:rPr>
            </w:pPr>
            <w:r w:rsidRPr="00980085">
              <w:rPr>
                <w:sz w:val="20"/>
                <w:szCs w:val="20"/>
              </w:rPr>
              <w:t>401,08</w:t>
            </w:r>
          </w:p>
        </w:tc>
        <w:tc>
          <w:tcPr>
            <w:tcW w:w="484" w:type="pct"/>
            <w:tcBorders>
              <w:top w:val="nil"/>
              <w:left w:val="nil"/>
              <w:bottom w:val="single" w:sz="4" w:space="0" w:color="auto"/>
              <w:right w:val="single" w:sz="4" w:space="0" w:color="auto"/>
            </w:tcBorders>
            <w:shd w:val="clear" w:color="auto" w:fill="auto"/>
            <w:vAlign w:val="center"/>
            <w:hideMark/>
          </w:tcPr>
          <w:p w14:paraId="7AC99013" w14:textId="77777777" w:rsidR="00980085" w:rsidRPr="00980085" w:rsidRDefault="00980085" w:rsidP="00980085">
            <w:pPr>
              <w:jc w:val="center"/>
              <w:rPr>
                <w:sz w:val="20"/>
                <w:szCs w:val="20"/>
              </w:rPr>
            </w:pPr>
            <w:r w:rsidRPr="00980085">
              <w:rPr>
                <w:sz w:val="20"/>
                <w:szCs w:val="20"/>
              </w:rPr>
              <w:t>392,17</w:t>
            </w:r>
          </w:p>
        </w:tc>
        <w:tc>
          <w:tcPr>
            <w:tcW w:w="411" w:type="pct"/>
            <w:tcBorders>
              <w:top w:val="nil"/>
              <w:left w:val="nil"/>
              <w:bottom w:val="single" w:sz="4" w:space="0" w:color="auto"/>
              <w:right w:val="single" w:sz="4" w:space="0" w:color="auto"/>
            </w:tcBorders>
            <w:shd w:val="clear" w:color="auto" w:fill="auto"/>
            <w:noWrap/>
            <w:vAlign w:val="center"/>
            <w:hideMark/>
          </w:tcPr>
          <w:p w14:paraId="21A92FB3" w14:textId="77777777" w:rsidR="00980085" w:rsidRPr="00980085" w:rsidRDefault="00980085" w:rsidP="00980085">
            <w:pPr>
              <w:jc w:val="center"/>
              <w:rPr>
                <w:color w:val="000000"/>
                <w:sz w:val="20"/>
                <w:szCs w:val="20"/>
              </w:rPr>
            </w:pPr>
            <w:r w:rsidRPr="00980085">
              <w:rPr>
                <w:color w:val="000000"/>
                <w:sz w:val="20"/>
                <w:szCs w:val="20"/>
              </w:rPr>
              <w:t>9,61</w:t>
            </w:r>
          </w:p>
        </w:tc>
        <w:tc>
          <w:tcPr>
            <w:tcW w:w="464" w:type="pct"/>
            <w:tcBorders>
              <w:top w:val="nil"/>
              <w:left w:val="nil"/>
              <w:bottom w:val="single" w:sz="4" w:space="0" w:color="auto"/>
              <w:right w:val="single" w:sz="4" w:space="0" w:color="auto"/>
            </w:tcBorders>
            <w:shd w:val="clear" w:color="auto" w:fill="auto"/>
            <w:vAlign w:val="center"/>
            <w:hideMark/>
          </w:tcPr>
          <w:p w14:paraId="7297B72C" w14:textId="77777777" w:rsidR="00980085" w:rsidRPr="00980085" w:rsidRDefault="00980085" w:rsidP="00980085">
            <w:pPr>
              <w:jc w:val="center"/>
              <w:rPr>
                <w:sz w:val="20"/>
                <w:szCs w:val="20"/>
              </w:rPr>
            </w:pPr>
            <w:r w:rsidRPr="00980085">
              <w:rPr>
                <w:sz w:val="20"/>
                <w:szCs w:val="20"/>
              </w:rPr>
              <w:t>2,45</w:t>
            </w:r>
          </w:p>
        </w:tc>
        <w:tc>
          <w:tcPr>
            <w:tcW w:w="490" w:type="pct"/>
            <w:tcBorders>
              <w:top w:val="nil"/>
              <w:left w:val="nil"/>
              <w:bottom w:val="single" w:sz="4" w:space="0" w:color="auto"/>
              <w:right w:val="single" w:sz="4" w:space="0" w:color="auto"/>
            </w:tcBorders>
            <w:shd w:val="clear" w:color="auto" w:fill="auto"/>
            <w:vAlign w:val="center"/>
            <w:hideMark/>
          </w:tcPr>
          <w:p w14:paraId="415B0853" w14:textId="77777777" w:rsidR="00980085" w:rsidRPr="00980085" w:rsidRDefault="00980085" w:rsidP="00980085">
            <w:pPr>
              <w:jc w:val="center"/>
              <w:rPr>
                <w:sz w:val="20"/>
                <w:szCs w:val="20"/>
              </w:rPr>
            </w:pPr>
            <w:r w:rsidRPr="00980085">
              <w:rPr>
                <w:sz w:val="20"/>
                <w:szCs w:val="20"/>
              </w:rPr>
              <w:t>94 120,80</w:t>
            </w:r>
          </w:p>
        </w:tc>
      </w:tr>
      <w:tr w:rsidR="00980085" w:rsidRPr="00980085" w14:paraId="18E25BCB"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2E74D328" w14:textId="77777777" w:rsidR="00980085" w:rsidRPr="00980085" w:rsidRDefault="00980085" w:rsidP="00980085">
            <w:pPr>
              <w:jc w:val="center"/>
              <w:rPr>
                <w:sz w:val="20"/>
                <w:szCs w:val="20"/>
              </w:rPr>
            </w:pPr>
            <w:r w:rsidRPr="00980085">
              <w:rPr>
                <w:sz w:val="20"/>
                <w:szCs w:val="20"/>
              </w:rPr>
              <w:t>37</w:t>
            </w:r>
          </w:p>
        </w:tc>
        <w:tc>
          <w:tcPr>
            <w:tcW w:w="1243" w:type="pct"/>
            <w:tcBorders>
              <w:top w:val="nil"/>
              <w:left w:val="nil"/>
              <w:bottom w:val="single" w:sz="4" w:space="0" w:color="auto"/>
              <w:right w:val="single" w:sz="4" w:space="0" w:color="auto"/>
            </w:tcBorders>
            <w:shd w:val="clear" w:color="auto" w:fill="auto"/>
            <w:vAlign w:val="center"/>
            <w:hideMark/>
          </w:tcPr>
          <w:p w14:paraId="52D581EB"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М3.5 (0), длиной  в интервале от более 70 см до не более 90 см,  две иглы колющие с режущим кончиком острия, 1/2  окружности, в интервале от не менее 25,8 мм до не более 26,8 мм длиной</w:t>
            </w:r>
          </w:p>
        </w:tc>
        <w:tc>
          <w:tcPr>
            <w:tcW w:w="222" w:type="pct"/>
            <w:tcBorders>
              <w:top w:val="nil"/>
              <w:left w:val="nil"/>
              <w:bottom w:val="single" w:sz="4" w:space="0" w:color="auto"/>
              <w:right w:val="single" w:sz="4" w:space="0" w:color="auto"/>
            </w:tcBorders>
            <w:shd w:val="clear" w:color="auto" w:fill="auto"/>
            <w:vAlign w:val="center"/>
            <w:hideMark/>
          </w:tcPr>
          <w:p w14:paraId="63E5ECC9"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06B9C1C0" w14:textId="77777777" w:rsidR="00980085" w:rsidRPr="00980085" w:rsidRDefault="00980085" w:rsidP="00980085">
            <w:pPr>
              <w:jc w:val="center"/>
              <w:rPr>
                <w:color w:val="000000"/>
                <w:sz w:val="20"/>
                <w:szCs w:val="20"/>
              </w:rPr>
            </w:pPr>
            <w:r w:rsidRPr="00980085">
              <w:rPr>
                <w:color w:val="000000"/>
                <w:sz w:val="20"/>
                <w:szCs w:val="20"/>
              </w:rPr>
              <w:t>156</w:t>
            </w:r>
          </w:p>
        </w:tc>
        <w:tc>
          <w:tcPr>
            <w:tcW w:w="435" w:type="pct"/>
            <w:tcBorders>
              <w:top w:val="nil"/>
              <w:left w:val="nil"/>
              <w:bottom w:val="single" w:sz="4" w:space="0" w:color="auto"/>
              <w:right w:val="single" w:sz="4" w:space="0" w:color="auto"/>
            </w:tcBorders>
            <w:shd w:val="clear" w:color="auto" w:fill="auto"/>
            <w:noWrap/>
            <w:vAlign w:val="center"/>
            <w:hideMark/>
          </w:tcPr>
          <w:p w14:paraId="1F4A975A" w14:textId="77777777" w:rsidR="00980085" w:rsidRPr="00980085" w:rsidRDefault="00980085" w:rsidP="00980085">
            <w:pPr>
              <w:jc w:val="center"/>
              <w:rPr>
                <w:sz w:val="20"/>
                <w:szCs w:val="20"/>
              </w:rPr>
            </w:pPr>
            <w:r w:rsidRPr="00980085">
              <w:rPr>
                <w:sz w:val="20"/>
                <w:szCs w:val="20"/>
              </w:rPr>
              <w:t>640,69</w:t>
            </w:r>
          </w:p>
        </w:tc>
        <w:tc>
          <w:tcPr>
            <w:tcW w:w="435" w:type="pct"/>
            <w:tcBorders>
              <w:top w:val="nil"/>
              <w:left w:val="nil"/>
              <w:bottom w:val="single" w:sz="4" w:space="0" w:color="auto"/>
              <w:right w:val="single" w:sz="4" w:space="0" w:color="auto"/>
            </w:tcBorders>
            <w:shd w:val="clear" w:color="auto" w:fill="auto"/>
            <w:noWrap/>
            <w:vAlign w:val="center"/>
            <w:hideMark/>
          </w:tcPr>
          <w:p w14:paraId="0B9D1ECE" w14:textId="77777777" w:rsidR="00980085" w:rsidRPr="00980085" w:rsidRDefault="00980085" w:rsidP="00980085">
            <w:pPr>
              <w:jc w:val="center"/>
              <w:rPr>
                <w:sz w:val="20"/>
                <w:szCs w:val="20"/>
              </w:rPr>
            </w:pPr>
            <w:r w:rsidRPr="00980085">
              <w:rPr>
                <w:sz w:val="20"/>
                <w:szCs w:val="20"/>
              </w:rPr>
              <w:t>628,13</w:t>
            </w:r>
          </w:p>
        </w:tc>
        <w:tc>
          <w:tcPr>
            <w:tcW w:w="435" w:type="pct"/>
            <w:tcBorders>
              <w:top w:val="nil"/>
              <w:left w:val="nil"/>
              <w:bottom w:val="single" w:sz="4" w:space="0" w:color="auto"/>
              <w:right w:val="single" w:sz="4" w:space="0" w:color="auto"/>
            </w:tcBorders>
            <w:shd w:val="clear" w:color="auto" w:fill="auto"/>
            <w:noWrap/>
            <w:vAlign w:val="center"/>
            <w:hideMark/>
          </w:tcPr>
          <w:p w14:paraId="25B386C6" w14:textId="77777777" w:rsidR="00980085" w:rsidRPr="00980085" w:rsidRDefault="00980085" w:rsidP="00980085">
            <w:pPr>
              <w:jc w:val="center"/>
              <w:rPr>
                <w:sz w:val="20"/>
                <w:szCs w:val="20"/>
              </w:rPr>
            </w:pPr>
            <w:r w:rsidRPr="00980085">
              <w:rPr>
                <w:sz w:val="20"/>
                <w:szCs w:val="20"/>
              </w:rPr>
              <w:t>653,25</w:t>
            </w:r>
          </w:p>
        </w:tc>
        <w:tc>
          <w:tcPr>
            <w:tcW w:w="484" w:type="pct"/>
            <w:tcBorders>
              <w:top w:val="nil"/>
              <w:left w:val="nil"/>
              <w:bottom w:val="single" w:sz="4" w:space="0" w:color="auto"/>
              <w:right w:val="single" w:sz="4" w:space="0" w:color="auto"/>
            </w:tcBorders>
            <w:shd w:val="clear" w:color="auto" w:fill="auto"/>
            <w:vAlign w:val="center"/>
            <w:hideMark/>
          </w:tcPr>
          <w:p w14:paraId="73462DC6" w14:textId="77777777" w:rsidR="00980085" w:rsidRPr="00980085" w:rsidRDefault="00980085" w:rsidP="00980085">
            <w:pPr>
              <w:jc w:val="center"/>
              <w:rPr>
                <w:sz w:val="20"/>
                <w:szCs w:val="20"/>
              </w:rPr>
            </w:pPr>
            <w:r w:rsidRPr="00980085">
              <w:rPr>
                <w:sz w:val="20"/>
                <w:szCs w:val="20"/>
              </w:rPr>
              <w:t>640,69</w:t>
            </w:r>
          </w:p>
        </w:tc>
        <w:tc>
          <w:tcPr>
            <w:tcW w:w="411" w:type="pct"/>
            <w:tcBorders>
              <w:top w:val="nil"/>
              <w:left w:val="nil"/>
              <w:bottom w:val="single" w:sz="4" w:space="0" w:color="auto"/>
              <w:right w:val="single" w:sz="4" w:space="0" w:color="auto"/>
            </w:tcBorders>
            <w:shd w:val="clear" w:color="auto" w:fill="auto"/>
            <w:noWrap/>
            <w:vAlign w:val="center"/>
            <w:hideMark/>
          </w:tcPr>
          <w:p w14:paraId="6656E895" w14:textId="77777777" w:rsidR="00980085" w:rsidRPr="00980085" w:rsidRDefault="00980085" w:rsidP="00980085">
            <w:pPr>
              <w:jc w:val="center"/>
              <w:rPr>
                <w:color w:val="000000"/>
                <w:sz w:val="20"/>
                <w:szCs w:val="20"/>
              </w:rPr>
            </w:pPr>
            <w:r w:rsidRPr="00980085">
              <w:rPr>
                <w:color w:val="000000"/>
                <w:sz w:val="20"/>
                <w:szCs w:val="20"/>
              </w:rPr>
              <w:t>12,56</w:t>
            </w:r>
          </w:p>
        </w:tc>
        <w:tc>
          <w:tcPr>
            <w:tcW w:w="464" w:type="pct"/>
            <w:tcBorders>
              <w:top w:val="nil"/>
              <w:left w:val="nil"/>
              <w:bottom w:val="single" w:sz="4" w:space="0" w:color="auto"/>
              <w:right w:val="single" w:sz="4" w:space="0" w:color="auto"/>
            </w:tcBorders>
            <w:shd w:val="clear" w:color="auto" w:fill="auto"/>
            <w:vAlign w:val="center"/>
            <w:hideMark/>
          </w:tcPr>
          <w:p w14:paraId="2F258C73"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4E89D5F8" w14:textId="77777777" w:rsidR="00980085" w:rsidRPr="00980085" w:rsidRDefault="00980085" w:rsidP="00980085">
            <w:pPr>
              <w:jc w:val="center"/>
              <w:rPr>
                <w:sz w:val="20"/>
                <w:szCs w:val="20"/>
              </w:rPr>
            </w:pPr>
            <w:r w:rsidRPr="00980085">
              <w:rPr>
                <w:sz w:val="20"/>
                <w:szCs w:val="20"/>
              </w:rPr>
              <w:t>99 947,64</w:t>
            </w:r>
          </w:p>
        </w:tc>
      </w:tr>
      <w:tr w:rsidR="00980085" w:rsidRPr="00980085" w14:paraId="142971F0"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3EE84646" w14:textId="77777777" w:rsidR="00980085" w:rsidRPr="00980085" w:rsidRDefault="00980085" w:rsidP="00980085">
            <w:pPr>
              <w:jc w:val="center"/>
              <w:rPr>
                <w:sz w:val="20"/>
                <w:szCs w:val="20"/>
              </w:rPr>
            </w:pPr>
            <w:r w:rsidRPr="00980085">
              <w:rPr>
                <w:sz w:val="20"/>
                <w:szCs w:val="20"/>
              </w:rPr>
              <w:t>38</w:t>
            </w:r>
          </w:p>
        </w:tc>
        <w:tc>
          <w:tcPr>
            <w:tcW w:w="1243" w:type="pct"/>
            <w:tcBorders>
              <w:top w:val="nil"/>
              <w:left w:val="nil"/>
              <w:bottom w:val="single" w:sz="4" w:space="0" w:color="auto"/>
              <w:right w:val="single" w:sz="4" w:space="0" w:color="auto"/>
            </w:tcBorders>
            <w:shd w:val="clear" w:color="auto" w:fill="auto"/>
            <w:vAlign w:val="center"/>
            <w:hideMark/>
          </w:tcPr>
          <w:p w14:paraId="6FDCC8DD"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М3.5 (0), длиной  в интервале от более 70 см до менее 90 см, игла колющая с режущим кончиком острия, 1/2  окружности, в интервале от более 47,5 мм до менее 48,5 мм длиной</w:t>
            </w:r>
          </w:p>
        </w:tc>
        <w:tc>
          <w:tcPr>
            <w:tcW w:w="222" w:type="pct"/>
            <w:tcBorders>
              <w:top w:val="nil"/>
              <w:left w:val="nil"/>
              <w:bottom w:val="single" w:sz="4" w:space="0" w:color="auto"/>
              <w:right w:val="single" w:sz="4" w:space="0" w:color="auto"/>
            </w:tcBorders>
            <w:shd w:val="clear" w:color="auto" w:fill="auto"/>
            <w:vAlign w:val="center"/>
            <w:hideMark/>
          </w:tcPr>
          <w:p w14:paraId="0412B389"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5C7E3BF3" w14:textId="77777777" w:rsidR="00980085" w:rsidRPr="00980085" w:rsidRDefault="00980085" w:rsidP="00980085">
            <w:pPr>
              <w:jc w:val="center"/>
              <w:rPr>
                <w:color w:val="000000"/>
                <w:sz w:val="20"/>
                <w:szCs w:val="20"/>
              </w:rPr>
            </w:pPr>
            <w:r w:rsidRPr="00980085">
              <w:rPr>
                <w:color w:val="000000"/>
                <w:sz w:val="20"/>
                <w:szCs w:val="20"/>
              </w:rPr>
              <w:t>60</w:t>
            </w:r>
          </w:p>
        </w:tc>
        <w:tc>
          <w:tcPr>
            <w:tcW w:w="435" w:type="pct"/>
            <w:tcBorders>
              <w:top w:val="nil"/>
              <w:left w:val="nil"/>
              <w:bottom w:val="single" w:sz="4" w:space="0" w:color="auto"/>
              <w:right w:val="single" w:sz="4" w:space="0" w:color="auto"/>
            </w:tcBorders>
            <w:shd w:val="clear" w:color="auto" w:fill="auto"/>
            <w:noWrap/>
            <w:vAlign w:val="center"/>
            <w:hideMark/>
          </w:tcPr>
          <w:p w14:paraId="71CEC76B" w14:textId="77777777" w:rsidR="00980085" w:rsidRPr="00980085" w:rsidRDefault="00980085" w:rsidP="00980085">
            <w:pPr>
              <w:jc w:val="center"/>
              <w:rPr>
                <w:sz w:val="20"/>
                <w:szCs w:val="20"/>
              </w:rPr>
            </w:pPr>
            <w:r w:rsidRPr="00980085">
              <w:rPr>
                <w:sz w:val="20"/>
                <w:szCs w:val="20"/>
              </w:rPr>
              <w:t>440,48</w:t>
            </w:r>
          </w:p>
        </w:tc>
        <w:tc>
          <w:tcPr>
            <w:tcW w:w="435" w:type="pct"/>
            <w:tcBorders>
              <w:top w:val="nil"/>
              <w:left w:val="nil"/>
              <w:bottom w:val="single" w:sz="4" w:space="0" w:color="auto"/>
              <w:right w:val="single" w:sz="4" w:space="0" w:color="auto"/>
            </w:tcBorders>
            <w:shd w:val="clear" w:color="auto" w:fill="auto"/>
            <w:noWrap/>
            <w:vAlign w:val="center"/>
            <w:hideMark/>
          </w:tcPr>
          <w:p w14:paraId="24C55486" w14:textId="77777777" w:rsidR="00980085" w:rsidRPr="00980085" w:rsidRDefault="00980085" w:rsidP="00980085">
            <w:pPr>
              <w:jc w:val="center"/>
              <w:rPr>
                <w:sz w:val="20"/>
                <w:szCs w:val="20"/>
              </w:rPr>
            </w:pPr>
            <w:r w:rsidRPr="00980085">
              <w:rPr>
                <w:sz w:val="20"/>
                <w:szCs w:val="20"/>
              </w:rPr>
              <w:t>431,85</w:t>
            </w:r>
          </w:p>
        </w:tc>
        <w:tc>
          <w:tcPr>
            <w:tcW w:w="435" w:type="pct"/>
            <w:tcBorders>
              <w:top w:val="nil"/>
              <w:left w:val="nil"/>
              <w:bottom w:val="single" w:sz="4" w:space="0" w:color="auto"/>
              <w:right w:val="single" w:sz="4" w:space="0" w:color="auto"/>
            </w:tcBorders>
            <w:shd w:val="clear" w:color="auto" w:fill="auto"/>
            <w:noWrap/>
            <w:vAlign w:val="center"/>
            <w:hideMark/>
          </w:tcPr>
          <w:p w14:paraId="41486DE0" w14:textId="77777777" w:rsidR="00980085" w:rsidRPr="00980085" w:rsidRDefault="00980085" w:rsidP="00980085">
            <w:pPr>
              <w:jc w:val="center"/>
              <w:rPr>
                <w:sz w:val="20"/>
                <w:szCs w:val="20"/>
              </w:rPr>
            </w:pPr>
            <w:r w:rsidRPr="00980085">
              <w:rPr>
                <w:sz w:val="20"/>
                <w:szCs w:val="20"/>
              </w:rPr>
              <w:t>457,76</w:t>
            </w:r>
          </w:p>
        </w:tc>
        <w:tc>
          <w:tcPr>
            <w:tcW w:w="484" w:type="pct"/>
            <w:tcBorders>
              <w:top w:val="nil"/>
              <w:left w:val="nil"/>
              <w:bottom w:val="single" w:sz="4" w:space="0" w:color="auto"/>
              <w:right w:val="single" w:sz="4" w:space="0" w:color="auto"/>
            </w:tcBorders>
            <w:shd w:val="clear" w:color="auto" w:fill="auto"/>
            <w:vAlign w:val="center"/>
            <w:hideMark/>
          </w:tcPr>
          <w:p w14:paraId="12ABF202" w14:textId="77777777" w:rsidR="00980085" w:rsidRPr="00980085" w:rsidRDefault="00980085" w:rsidP="00980085">
            <w:pPr>
              <w:jc w:val="center"/>
              <w:rPr>
                <w:sz w:val="20"/>
                <w:szCs w:val="20"/>
              </w:rPr>
            </w:pPr>
            <w:r w:rsidRPr="00980085">
              <w:rPr>
                <w:sz w:val="20"/>
                <w:szCs w:val="20"/>
              </w:rPr>
              <w:t>443,36</w:t>
            </w:r>
          </w:p>
        </w:tc>
        <w:tc>
          <w:tcPr>
            <w:tcW w:w="411" w:type="pct"/>
            <w:tcBorders>
              <w:top w:val="nil"/>
              <w:left w:val="nil"/>
              <w:bottom w:val="single" w:sz="4" w:space="0" w:color="auto"/>
              <w:right w:val="single" w:sz="4" w:space="0" w:color="auto"/>
            </w:tcBorders>
            <w:shd w:val="clear" w:color="auto" w:fill="auto"/>
            <w:noWrap/>
            <w:vAlign w:val="center"/>
            <w:hideMark/>
          </w:tcPr>
          <w:p w14:paraId="69700314" w14:textId="77777777" w:rsidR="00980085" w:rsidRPr="00980085" w:rsidRDefault="00980085" w:rsidP="00980085">
            <w:pPr>
              <w:jc w:val="center"/>
              <w:rPr>
                <w:color w:val="000000"/>
                <w:sz w:val="20"/>
                <w:szCs w:val="20"/>
              </w:rPr>
            </w:pPr>
            <w:r w:rsidRPr="00980085">
              <w:rPr>
                <w:color w:val="000000"/>
                <w:sz w:val="20"/>
                <w:szCs w:val="20"/>
              </w:rPr>
              <w:t>13,19</w:t>
            </w:r>
          </w:p>
        </w:tc>
        <w:tc>
          <w:tcPr>
            <w:tcW w:w="464" w:type="pct"/>
            <w:tcBorders>
              <w:top w:val="nil"/>
              <w:left w:val="nil"/>
              <w:bottom w:val="single" w:sz="4" w:space="0" w:color="auto"/>
              <w:right w:val="single" w:sz="4" w:space="0" w:color="auto"/>
            </w:tcBorders>
            <w:shd w:val="clear" w:color="auto" w:fill="auto"/>
            <w:vAlign w:val="center"/>
            <w:hideMark/>
          </w:tcPr>
          <w:p w14:paraId="0932F3A1" w14:textId="77777777" w:rsidR="00980085" w:rsidRPr="00980085" w:rsidRDefault="00980085" w:rsidP="00980085">
            <w:pPr>
              <w:jc w:val="center"/>
              <w:rPr>
                <w:sz w:val="20"/>
                <w:szCs w:val="20"/>
              </w:rPr>
            </w:pPr>
            <w:r w:rsidRPr="00980085">
              <w:rPr>
                <w:sz w:val="20"/>
                <w:szCs w:val="20"/>
              </w:rPr>
              <w:t>2,98</w:t>
            </w:r>
          </w:p>
        </w:tc>
        <w:tc>
          <w:tcPr>
            <w:tcW w:w="490" w:type="pct"/>
            <w:tcBorders>
              <w:top w:val="nil"/>
              <w:left w:val="nil"/>
              <w:bottom w:val="single" w:sz="4" w:space="0" w:color="auto"/>
              <w:right w:val="single" w:sz="4" w:space="0" w:color="auto"/>
            </w:tcBorders>
            <w:shd w:val="clear" w:color="auto" w:fill="auto"/>
            <w:vAlign w:val="center"/>
            <w:hideMark/>
          </w:tcPr>
          <w:p w14:paraId="02B92768" w14:textId="77777777" w:rsidR="00980085" w:rsidRPr="00980085" w:rsidRDefault="00980085" w:rsidP="00980085">
            <w:pPr>
              <w:jc w:val="center"/>
              <w:rPr>
                <w:sz w:val="20"/>
                <w:szCs w:val="20"/>
              </w:rPr>
            </w:pPr>
            <w:r w:rsidRPr="00980085">
              <w:rPr>
                <w:sz w:val="20"/>
                <w:szCs w:val="20"/>
              </w:rPr>
              <w:t>26 601,80</w:t>
            </w:r>
          </w:p>
        </w:tc>
      </w:tr>
      <w:tr w:rsidR="00980085" w:rsidRPr="00980085" w14:paraId="57BBC618"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1504BDAA" w14:textId="77777777" w:rsidR="00980085" w:rsidRPr="00980085" w:rsidRDefault="00980085" w:rsidP="00980085">
            <w:pPr>
              <w:jc w:val="center"/>
              <w:rPr>
                <w:sz w:val="20"/>
                <w:szCs w:val="20"/>
              </w:rPr>
            </w:pPr>
            <w:r w:rsidRPr="00980085">
              <w:rPr>
                <w:sz w:val="20"/>
                <w:szCs w:val="20"/>
              </w:rPr>
              <w:t>39</w:t>
            </w:r>
          </w:p>
        </w:tc>
        <w:tc>
          <w:tcPr>
            <w:tcW w:w="1243" w:type="pct"/>
            <w:tcBorders>
              <w:top w:val="nil"/>
              <w:left w:val="nil"/>
              <w:bottom w:val="single" w:sz="4" w:space="0" w:color="auto"/>
              <w:right w:val="single" w:sz="4" w:space="0" w:color="auto"/>
            </w:tcBorders>
            <w:shd w:val="clear" w:color="auto" w:fill="auto"/>
            <w:vAlign w:val="center"/>
            <w:hideMark/>
          </w:tcPr>
          <w:p w14:paraId="71ECD315"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М3.5 (0), длиной в интервале от более 70 см до менее 90 см, две иглы колющие, 1/2  окружности, в интервале от не менее 69,5 мм до не более 70,5 мм длиной</w:t>
            </w:r>
          </w:p>
        </w:tc>
        <w:tc>
          <w:tcPr>
            <w:tcW w:w="222" w:type="pct"/>
            <w:tcBorders>
              <w:top w:val="nil"/>
              <w:left w:val="nil"/>
              <w:bottom w:val="single" w:sz="4" w:space="0" w:color="auto"/>
              <w:right w:val="single" w:sz="4" w:space="0" w:color="auto"/>
            </w:tcBorders>
            <w:shd w:val="clear" w:color="auto" w:fill="auto"/>
            <w:vAlign w:val="center"/>
            <w:hideMark/>
          </w:tcPr>
          <w:p w14:paraId="256AD2E7"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0E29AE94" w14:textId="77777777" w:rsidR="00980085" w:rsidRPr="00980085" w:rsidRDefault="00980085" w:rsidP="00980085">
            <w:pPr>
              <w:jc w:val="center"/>
              <w:rPr>
                <w:color w:val="000000"/>
                <w:sz w:val="20"/>
                <w:szCs w:val="20"/>
              </w:rPr>
            </w:pPr>
            <w:r w:rsidRPr="00980085">
              <w:rPr>
                <w:color w:val="000000"/>
                <w:sz w:val="20"/>
                <w:szCs w:val="20"/>
              </w:rPr>
              <w:t>120</w:t>
            </w:r>
          </w:p>
        </w:tc>
        <w:tc>
          <w:tcPr>
            <w:tcW w:w="435" w:type="pct"/>
            <w:tcBorders>
              <w:top w:val="nil"/>
              <w:left w:val="nil"/>
              <w:bottom w:val="single" w:sz="4" w:space="0" w:color="auto"/>
              <w:right w:val="single" w:sz="4" w:space="0" w:color="auto"/>
            </w:tcBorders>
            <w:shd w:val="clear" w:color="auto" w:fill="auto"/>
            <w:noWrap/>
            <w:vAlign w:val="center"/>
            <w:hideMark/>
          </w:tcPr>
          <w:p w14:paraId="701B2241" w14:textId="77777777" w:rsidR="00980085" w:rsidRPr="00980085" w:rsidRDefault="00980085" w:rsidP="00980085">
            <w:pPr>
              <w:jc w:val="center"/>
              <w:rPr>
                <w:sz w:val="20"/>
                <w:szCs w:val="20"/>
              </w:rPr>
            </w:pPr>
            <w:r w:rsidRPr="00980085">
              <w:rPr>
                <w:sz w:val="20"/>
                <w:szCs w:val="20"/>
              </w:rPr>
              <w:t>535,83</w:t>
            </w:r>
          </w:p>
        </w:tc>
        <w:tc>
          <w:tcPr>
            <w:tcW w:w="435" w:type="pct"/>
            <w:tcBorders>
              <w:top w:val="nil"/>
              <w:left w:val="nil"/>
              <w:bottom w:val="single" w:sz="4" w:space="0" w:color="auto"/>
              <w:right w:val="single" w:sz="4" w:space="0" w:color="auto"/>
            </w:tcBorders>
            <w:shd w:val="clear" w:color="auto" w:fill="auto"/>
            <w:noWrap/>
            <w:vAlign w:val="center"/>
            <w:hideMark/>
          </w:tcPr>
          <w:p w14:paraId="5BFE042F" w14:textId="77777777" w:rsidR="00980085" w:rsidRPr="00980085" w:rsidRDefault="00980085" w:rsidP="00980085">
            <w:pPr>
              <w:jc w:val="center"/>
              <w:rPr>
                <w:sz w:val="20"/>
                <w:szCs w:val="20"/>
              </w:rPr>
            </w:pPr>
            <w:r w:rsidRPr="00980085">
              <w:rPr>
                <w:sz w:val="20"/>
                <w:szCs w:val="20"/>
              </w:rPr>
              <w:t>530,53</w:t>
            </w:r>
          </w:p>
        </w:tc>
        <w:tc>
          <w:tcPr>
            <w:tcW w:w="435" w:type="pct"/>
            <w:tcBorders>
              <w:top w:val="nil"/>
              <w:left w:val="nil"/>
              <w:bottom w:val="single" w:sz="4" w:space="0" w:color="auto"/>
              <w:right w:val="single" w:sz="4" w:space="0" w:color="auto"/>
            </w:tcBorders>
            <w:shd w:val="clear" w:color="auto" w:fill="auto"/>
            <w:noWrap/>
            <w:vAlign w:val="center"/>
            <w:hideMark/>
          </w:tcPr>
          <w:p w14:paraId="3AF3608E" w14:textId="77777777" w:rsidR="00980085" w:rsidRPr="00980085" w:rsidRDefault="00980085" w:rsidP="00980085">
            <w:pPr>
              <w:jc w:val="center"/>
              <w:rPr>
                <w:sz w:val="20"/>
                <w:szCs w:val="20"/>
              </w:rPr>
            </w:pPr>
            <w:r w:rsidRPr="00980085">
              <w:rPr>
                <w:sz w:val="20"/>
                <w:szCs w:val="20"/>
              </w:rPr>
              <w:t>551,75</w:t>
            </w:r>
          </w:p>
        </w:tc>
        <w:tc>
          <w:tcPr>
            <w:tcW w:w="484" w:type="pct"/>
            <w:tcBorders>
              <w:top w:val="nil"/>
              <w:left w:val="nil"/>
              <w:bottom w:val="single" w:sz="4" w:space="0" w:color="auto"/>
              <w:right w:val="single" w:sz="4" w:space="0" w:color="auto"/>
            </w:tcBorders>
            <w:shd w:val="clear" w:color="auto" w:fill="auto"/>
            <w:vAlign w:val="center"/>
            <w:hideMark/>
          </w:tcPr>
          <w:p w14:paraId="25CC0D7E" w14:textId="77777777" w:rsidR="00980085" w:rsidRPr="00980085" w:rsidRDefault="00980085" w:rsidP="00980085">
            <w:pPr>
              <w:jc w:val="center"/>
              <w:rPr>
                <w:sz w:val="20"/>
                <w:szCs w:val="20"/>
              </w:rPr>
            </w:pPr>
            <w:r w:rsidRPr="00980085">
              <w:rPr>
                <w:sz w:val="20"/>
                <w:szCs w:val="20"/>
              </w:rPr>
              <w:t>539,37</w:t>
            </w:r>
          </w:p>
        </w:tc>
        <w:tc>
          <w:tcPr>
            <w:tcW w:w="411" w:type="pct"/>
            <w:tcBorders>
              <w:top w:val="nil"/>
              <w:left w:val="nil"/>
              <w:bottom w:val="single" w:sz="4" w:space="0" w:color="auto"/>
              <w:right w:val="single" w:sz="4" w:space="0" w:color="auto"/>
            </w:tcBorders>
            <w:shd w:val="clear" w:color="auto" w:fill="auto"/>
            <w:noWrap/>
            <w:vAlign w:val="center"/>
            <w:hideMark/>
          </w:tcPr>
          <w:p w14:paraId="202E4F73" w14:textId="77777777" w:rsidR="00980085" w:rsidRPr="00980085" w:rsidRDefault="00980085" w:rsidP="00980085">
            <w:pPr>
              <w:jc w:val="center"/>
              <w:rPr>
                <w:color w:val="000000"/>
                <w:sz w:val="20"/>
                <w:szCs w:val="20"/>
              </w:rPr>
            </w:pPr>
            <w:r w:rsidRPr="00980085">
              <w:rPr>
                <w:color w:val="000000"/>
                <w:sz w:val="20"/>
                <w:szCs w:val="20"/>
              </w:rPr>
              <w:t>11,04</w:t>
            </w:r>
          </w:p>
        </w:tc>
        <w:tc>
          <w:tcPr>
            <w:tcW w:w="464" w:type="pct"/>
            <w:tcBorders>
              <w:top w:val="nil"/>
              <w:left w:val="nil"/>
              <w:bottom w:val="single" w:sz="4" w:space="0" w:color="auto"/>
              <w:right w:val="single" w:sz="4" w:space="0" w:color="auto"/>
            </w:tcBorders>
            <w:shd w:val="clear" w:color="auto" w:fill="auto"/>
            <w:vAlign w:val="center"/>
            <w:hideMark/>
          </w:tcPr>
          <w:p w14:paraId="2BAABCDB" w14:textId="77777777" w:rsidR="00980085" w:rsidRPr="00980085" w:rsidRDefault="00980085" w:rsidP="00980085">
            <w:pPr>
              <w:jc w:val="center"/>
              <w:rPr>
                <w:sz w:val="20"/>
                <w:szCs w:val="20"/>
              </w:rPr>
            </w:pPr>
            <w:r w:rsidRPr="00980085">
              <w:rPr>
                <w:sz w:val="20"/>
                <w:szCs w:val="20"/>
              </w:rPr>
              <w:t>2,05</w:t>
            </w:r>
          </w:p>
        </w:tc>
        <w:tc>
          <w:tcPr>
            <w:tcW w:w="490" w:type="pct"/>
            <w:tcBorders>
              <w:top w:val="nil"/>
              <w:left w:val="nil"/>
              <w:bottom w:val="single" w:sz="4" w:space="0" w:color="auto"/>
              <w:right w:val="single" w:sz="4" w:space="0" w:color="auto"/>
            </w:tcBorders>
            <w:shd w:val="clear" w:color="auto" w:fill="auto"/>
            <w:vAlign w:val="center"/>
            <w:hideMark/>
          </w:tcPr>
          <w:p w14:paraId="501BDB60" w14:textId="77777777" w:rsidR="00980085" w:rsidRPr="00980085" w:rsidRDefault="00980085" w:rsidP="00980085">
            <w:pPr>
              <w:jc w:val="center"/>
              <w:rPr>
                <w:sz w:val="20"/>
                <w:szCs w:val="20"/>
              </w:rPr>
            </w:pPr>
            <w:r w:rsidRPr="00980085">
              <w:rPr>
                <w:sz w:val="20"/>
                <w:szCs w:val="20"/>
              </w:rPr>
              <w:t>64 724,40</w:t>
            </w:r>
          </w:p>
        </w:tc>
      </w:tr>
      <w:tr w:rsidR="00980085" w:rsidRPr="00980085" w14:paraId="1423FB0B"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59AB66DA" w14:textId="77777777" w:rsidR="00980085" w:rsidRPr="00980085" w:rsidRDefault="00980085" w:rsidP="00980085">
            <w:pPr>
              <w:jc w:val="center"/>
              <w:rPr>
                <w:sz w:val="20"/>
                <w:szCs w:val="20"/>
              </w:rPr>
            </w:pPr>
            <w:r w:rsidRPr="00980085">
              <w:rPr>
                <w:sz w:val="20"/>
                <w:szCs w:val="20"/>
              </w:rPr>
              <w:t>40</w:t>
            </w:r>
          </w:p>
        </w:tc>
        <w:tc>
          <w:tcPr>
            <w:tcW w:w="1243" w:type="pct"/>
            <w:tcBorders>
              <w:top w:val="nil"/>
              <w:left w:val="nil"/>
              <w:bottom w:val="single" w:sz="4" w:space="0" w:color="auto"/>
              <w:right w:val="single" w:sz="4" w:space="0" w:color="auto"/>
            </w:tcBorders>
            <w:shd w:val="clear" w:color="auto" w:fill="auto"/>
            <w:vAlign w:val="center"/>
            <w:hideMark/>
          </w:tcPr>
          <w:p w14:paraId="1F9594C3"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М3 (2/0), длиной  в интервале от не менее 85 см до не более 100 см,  две иглы колющие, 1/2  окружности, в интервале от не менее 16,8 мм  до не более 17,2 мм длиной</w:t>
            </w:r>
          </w:p>
        </w:tc>
        <w:tc>
          <w:tcPr>
            <w:tcW w:w="222" w:type="pct"/>
            <w:tcBorders>
              <w:top w:val="nil"/>
              <w:left w:val="nil"/>
              <w:bottom w:val="single" w:sz="4" w:space="0" w:color="auto"/>
              <w:right w:val="single" w:sz="4" w:space="0" w:color="auto"/>
            </w:tcBorders>
            <w:shd w:val="clear" w:color="auto" w:fill="auto"/>
            <w:vAlign w:val="center"/>
            <w:hideMark/>
          </w:tcPr>
          <w:p w14:paraId="4878AEF7"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58DD276D" w14:textId="77777777" w:rsidR="00980085" w:rsidRPr="00980085" w:rsidRDefault="00980085" w:rsidP="00980085">
            <w:pPr>
              <w:jc w:val="center"/>
              <w:rPr>
                <w:color w:val="000000"/>
                <w:sz w:val="20"/>
                <w:szCs w:val="20"/>
              </w:rPr>
            </w:pPr>
            <w:r w:rsidRPr="00980085">
              <w:rPr>
                <w:color w:val="000000"/>
                <w:sz w:val="20"/>
                <w:szCs w:val="20"/>
              </w:rPr>
              <w:t>120</w:t>
            </w:r>
          </w:p>
        </w:tc>
        <w:tc>
          <w:tcPr>
            <w:tcW w:w="435" w:type="pct"/>
            <w:tcBorders>
              <w:top w:val="nil"/>
              <w:left w:val="nil"/>
              <w:bottom w:val="single" w:sz="4" w:space="0" w:color="auto"/>
              <w:right w:val="single" w:sz="4" w:space="0" w:color="auto"/>
            </w:tcBorders>
            <w:shd w:val="clear" w:color="auto" w:fill="auto"/>
            <w:noWrap/>
            <w:vAlign w:val="center"/>
            <w:hideMark/>
          </w:tcPr>
          <w:p w14:paraId="373E5771" w14:textId="77777777" w:rsidR="00980085" w:rsidRPr="00980085" w:rsidRDefault="00980085" w:rsidP="00980085">
            <w:pPr>
              <w:jc w:val="center"/>
              <w:rPr>
                <w:sz w:val="20"/>
                <w:szCs w:val="20"/>
              </w:rPr>
            </w:pPr>
            <w:r w:rsidRPr="00980085">
              <w:rPr>
                <w:sz w:val="20"/>
                <w:szCs w:val="20"/>
              </w:rPr>
              <w:t>597,50</w:t>
            </w:r>
          </w:p>
        </w:tc>
        <w:tc>
          <w:tcPr>
            <w:tcW w:w="435" w:type="pct"/>
            <w:tcBorders>
              <w:top w:val="nil"/>
              <w:left w:val="nil"/>
              <w:bottom w:val="single" w:sz="4" w:space="0" w:color="auto"/>
              <w:right w:val="single" w:sz="4" w:space="0" w:color="auto"/>
            </w:tcBorders>
            <w:shd w:val="clear" w:color="auto" w:fill="auto"/>
            <w:noWrap/>
            <w:vAlign w:val="center"/>
            <w:hideMark/>
          </w:tcPr>
          <w:p w14:paraId="6DAD5188" w14:textId="77777777" w:rsidR="00980085" w:rsidRPr="00980085" w:rsidRDefault="00980085" w:rsidP="00980085">
            <w:pPr>
              <w:jc w:val="center"/>
              <w:rPr>
                <w:sz w:val="20"/>
                <w:szCs w:val="20"/>
              </w:rPr>
            </w:pPr>
            <w:r w:rsidRPr="00980085">
              <w:rPr>
                <w:sz w:val="20"/>
                <w:szCs w:val="20"/>
              </w:rPr>
              <w:t>585,78</w:t>
            </w:r>
          </w:p>
        </w:tc>
        <w:tc>
          <w:tcPr>
            <w:tcW w:w="435" w:type="pct"/>
            <w:tcBorders>
              <w:top w:val="nil"/>
              <w:left w:val="nil"/>
              <w:bottom w:val="single" w:sz="4" w:space="0" w:color="auto"/>
              <w:right w:val="single" w:sz="4" w:space="0" w:color="auto"/>
            </w:tcBorders>
            <w:shd w:val="clear" w:color="auto" w:fill="auto"/>
            <w:noWrap/>
            <w:vAlign w:val="center"/>
            <w:hideMark/>
          </w:tcPr>
          <w:p w14:paraId="2D1DB330" w14:textId="77777777" w:rsidR="00980085" w:rsidRPr="00980085" w:rsidRDefault="00980085" w:rsidP="00980085">
            <w:pPr>
              <w:jc w:val="center"/>
              <w:rPr>
                <w:sz w:val="20"/>
                <w:szCs w:val="20"/>
              </w:rPr>
            </w:pPr>
            <w:r w:rsidRPr="00980085">
              <w:rPr>
                <w:sz w:val="20"/>
                <w:szCs w:val="20"/>
              </w:rPr>
              <w:t>609,21</w:t>
            </w:r>
          </w:p>
        </w:tc>
        <w:tc>
          <w:tcPr>
            <w:tcW w:w="484" w:type="pct"/>
            <w:tcBorders>
              <w:top w:val="nil"/>
              <w:left w:val="nil"/>
              <w:bottom w:val="single" w:sz="4" w:space="0" w:color="auto"/>
              <w:right w:val="single" w:sz="4" w:space="0" w:color="auto"/>
            </w:tcBorders>
            <w:shd w:val="clear" w:color="auto" w:fill="auto"/>
            <w:vAlign w:val="center"/>
            <w:hideMark/>
          </w:tcPr>
          <w:p w14:paraId="676FF7C0" w14:textId="77777777" w:rsidR="00980085" w:rsidRPr="00980085" w:rsidRDefault="00980085" w:rsidP="00980085">
            <w:pPr>
              <w:jc w:val="center"/>
              <w:rPr>
                <w:sz w:val="20"/>
                <w:szCs w:val="20"/>
              </w:rPr>
            </w:pPr>
            <w:r w:rsidRPr="00980085">
              <w:rPr>
                <w:sz w:val="20"/>
                <w:szCs w:val="20"/>
              </w:rPr>
              <w:t>597,50</w:t>
            </w:r>
          </w:p>
        </w:tc>
        <w:tc>
          <w:tcPr>
            <w:tcW w:w="411" w:type="pct"/>
            <w:tcBorders>
              <w:top w:val="nil"/>
              <w:left w:val="nil"/>
              <w:bottom w:val="single" w:sz="4" w:space="0" w:color="auto"/>
              <w:right w:val="single" w:sz="4" w:space="0" w:color="auto"/>
            </w:tcBorders>
            <w:shd w:val="clear" w:color="auto" w:fill="auto"/>
            <w:noWrap/>
            <w:vAlign w:val="center"/>
            <w:hideMark/>
          </w:tcPr>
          <w:p w14:paraId="4D806D3F" w14:textId="77777777" w:rsidR="00980085" w:rsidRPr="00980085" w:rsidRDefault="00980085" w:rsidP="00980085">
            <w:pPr>
              <w:jc w:val="center"/>
              <w:rPr>
                <w:color w:val="000000"/>
                <w:sz w:val="20"/>
                <w:szCs w:val="20"/>
              </w:rPr>
            </w:pPr>
            <w:r w:rsidRPr="00980085">
              <w:rPr>
                <w:color w:val="000000"/>
                <w:sz w:val="20"/>
                <w:szCs w:val="20"/>
              </w:rPr>
              <w:t>11,72</w:t>
            </w:r>
          </w:p>
        </w:tc>
        <w:tc>
          <w:tcPr>
            <w:tcW w:w="464" w:type="pct"/>
            <w:tcBorders>
              <w:top w:val="nil"/>
              <w:left w:val="nil"/>
              <w:bottom w:val="single" w:sz="4" w:space="0" w:color="auto"/>
              <w:right w:val="single" w:sz="4" w:space="0" w:color="auto"/>
            </w:tcBorders>
            <w:shd w:val="clear" w:color="auto" w:fill="auto"/>
            <w:vAlign w:val="center"/>
            <w:hideMark/>
          </w:tcPr>
          <w:p w14:paraId="52EBE453"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3EA32735" w14:textId="77777777" w:rsidR="00980085" w:rsidRPr="00980085" w:rsidRDefault="00980085" w:rsidP="00980085">
            <w:pPr>
              <w:jc w:val="center"/>
              <w:rPr>
                <w:sz w:val="20"/>
                <w:szCs w:val="20"/>
              </w:rPr>
            </w:pPr>
            <w:r w:rsidRPr="00980085">
              <w:rPr>
                <w:sz w:val="20"/>
                <w:szCs w:val="20"/>
              </w:rPr>
              <w:t>71 699,60</w:t>
            </w:r>
          </w:p>
        </w:tc>
      </w:tr>
      <w:tr w:rsidR="00980085" w:rsidRPr="00980085" w14:paraId="0F51F343"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43627FDB" w14:textId="77777777" w:rsidR="00980085" w:rsidRPr="00980085" w:rsidRDefault="00980085" w:rsidP="00980085">
            <w:pPr>
              <w:jc w:val="center"/>
              <w:rPr>
                <w:sz w:val="20"/>
                <w:szCs w:val="20"/>
              </w:rPr>
            </w:pPr>
            <w:r w:rsidRPr="00980085">
              <w:rPr>
                <w:sz w:val="20"/>
                <w:szCs w:val="20"/>
              </w:rPr>
              <w:t>41</w:t>
            </w:r>
          </w:p>
        </w:tc>
        <w:tc>
          <w:tcPr>
            <w:tcW w:w="1243" w:type="pct"/>
            <w:tcBorders>
              <w:top w:val="nil"/>
              <w:left w:val="nil"/>
              <w:bottom w:val="single" w:sz="4" w:space="0" w:color="auto"/>
              <w:right w:val="single" w:sz="4" w:space="0" w:color="auto"/>
            </w:tcBorders>
            <w:shd w:val="clear" w:color="auto" w:fill="auto"/>
            <w:vAlign w:val="center"/>
            <w:hideMark/>
          </w:tcPr>
          <w:p w14:paraId="34CFCA81"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М3 (2/0), длиной  в интервале от не менее 70 см до не более 80 см,  две иглы колющие, 1/2  окружности, в интервале от не менее 19,5 мм  до не более 20,5 мм длиной</w:t>
            </w:r>
          </w:p>
        </w:tc>
        <w:tc>
          <w:tcPr>
            <w:tcW w:w="222" w:type="pct"/>
            <w:tcBorders>
              <w:top w:val="nil"/>
              <w:left w:val="nil"/>
              <w:bottom w:val="single" w:sz="4" w:space="0" w:color="auto"/>
              <w:right w:val="single" w:sz="4" w:space="0" w:color="auto"/>
            </w:tcBorders>
            <w:shd w:val="clear" w:color="auto" w:fill="auto"/>
            <w:vAlign w:val="center"/>
            <w:hideMark/>
          </w:tcPr>
          <w:p w14:paraId="22987774"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4E2B66A5" w14:textId="77777777" w:rsidR="00980085" w:rsidRPr="00980085" w:rsidRDefault="00980085" w:rsidP="00980085">
            <w:pPr>
              <w:jc w:val="center"/>
              <w:rPr>
                <w:color w:val="000000"/>
                <w:sz w:val="20"/>
                <w:szCs w:val="20"/>
              </w:rPr>
            </w:pPr>
            <w:r w:rsidRPr="00980085">
              <w:rPr>
                <w:color w:val="000000"/>
                <w:sz w:val="20"/>
                <w:szCs w:val="20"/>
              </w:rPr>
              <w:t>120</w:t>
            </w:r>
          </w:p>
        </w:tc>
        <w:tc>
          <w:tcPr>
            <w:tcW w:w="435" w:type="pct"/>
            <w:tcBorders>
              <w:top w:val="nil"/>
              <w:left w:val="nil"/>
              <w:bottom w:val="single" w:sz="4" w:space="0" w:color="auto"/>
              <w:right w:val="single" w:sz="4" w:space="0" w:color="auto"/>
            </w:tcBorders>
            <w:shd w:val="clear" w:color="auto" w:fill="auto"/>
            <w:noWrap/>
            <w:vAlign w:val="center"/>
            <w:hideMark/>
          </w:tcPr>
          <w:p w14:paraId="720DA90C" w14:textId="77777777" w:rsidR="00980085" w:rsidRPr="00980085" w:rsidRDefault="00980085" w:rsidP="00980085">
            <w:pPr>
              <w:jc w:val="center"/>
              <w:rPr>
                <w:sz w:val="20"/>
                <w:szCs w:val="20"/>
              </w:rPr>
            </w:pPr>
            <w:r w:rsidRPr="00980085">
              <w:rPr>
                <w:sz w:val="20"/>
                <w:szCs w:val="20"/>
              </w:rPr>
              <w:t>385,98</w:t>
            </w:r>
          </w:p>
        </w:tc>
        <w:tc>
          <w:tcPr>
            <w:tcW w:w="435" w:type="pct"/>
            <w:tcBorders>
              <w:top w:val="nil"/>
              <w:left w:val="nil"/>
              <w:bottom w:val="single" w:sz="4" w:space="0" w:color="auto"/>
              <w:right w:val="single" w:sz="4" w:space="0" w:color="auto"/>
            </w:tcBorders>
            <w:shd w:val="clear" w:color="auto" w:fill="auto"/>
            <w:noWrap/>
            <w:vAlign w:val="center"/>
            <w:hideMark/>
          </w:tcPr>
          <w:p w14:paraId="111B1AC9" w14:textId="77777777" w:rsidR="00980085" w:rsidRPr="00980085" w:rsidRDefault="00980085" w:rsidP="00980085">
            <w:pPr>
              <w:jc w:val="center"/>
              <w:rPr>
                <w:sz w:val="20"/>
                <w:szCs w:val="20"/>
              </w:rPr>
            </w:pPr>
            <w:r w:rsidRPr="00980085">
              <w:rPr>
                <w:sz w:val="20"/>
                <w:szCs w:val="20"/>
              </w:rPr>
              <w:t>378,42</w:t>
            </w:r>
          </w:p>
        </w:tc>
        <w:tc>
          <w:tcPr>
            <w:tcW w:w="435" w:type="pct"/>
            <w:tcBorders>
              <w:top w:val="nil"/>
              <w:left w:val="nil"/>
              <w:bottom w:val="single" w:sz="4" w:space="0" w:color="auto"/>
              <w:right w:val="single" w:sz="4" w:space="0" w:color="auto"/>
            </w:tcBorders>
            <w:shd w:val="clear" w:color="auto" w:fill="auto"/>
            <w:noWrap/>
            <w:vAlign w:val="center"/>
            <w:hideMark/>
          </w:tcPr>
          <w:p w14:paraId="57DF5A60" w14:textId="77777777" w:rsidR="00980085" w:rsidRPr="00980085" w:rsidRDefault="00980085" w:rsidP="00980085">
            <w:pPr>
              <w:jc w:val="center"/>
              <w:rPr>
                <w:sz w:val="20"/>
                <w:szCs w:val="20"/>
              </w:rPr>
            </w:pPr>
            <w:r w:rsidRPr="00980085">
              <w:rPr>
                <w:sz w:val="20"/>
                <w:szCs w:val="20"/>
              </w:rPr>
              <w:t>393,55</w:t>
            </w:r>
          </w:p>
        </w:tc>
        <w:tc>
          <w:tcPr>
            <w:tcW w:w="484" w:type="pct"/>
            <w:tcBorders>
              <w:top w:val="nil"/>
              <w:left w:val="nil"/>
              <w:bottom w:val="single" w:sz="4" w:space="0" w:color="auto"/>
              <w:right w:val="single" w:sz="4" w:space="0" w:color="auto"/>
            </w:tcBorders>
            <w:shd w:val="clear" w:color="auto" w:fill="auto"/>
            <w:vAlign w:val="center"/>
            <w:hideMark/>
          </w:tcPr>
          <w:p w14:paraId="2E9AE80C" w14:textId="77777777" w:rsidR="00980085" w:rsidRPr="00980085" w:rsidRDefault="00980085" w:rsidP="00980085">
            <w:pPr>
              <w:jc w:val="center"/>
              <w:rPr>
                <w:sz w:val="20"/>
                <w:szCs w:val="20"/>
              </w:rPr>
            </w:pPr>
            <w:r w:rsidRPr="00980085">
              <w:rPr>
                <w:sz w:val="20"/>
                <w:szCs w:val="20"/>
              </w:rPr>
              <w:t>385,98</w:t>
            </w:r>
          </w:p>
        </w:tc>
        <w:tc>
          <w:tcPr>
            <w:tcW w:w="411" w:type="pct"/>
            <w:tcBorders>
              <w:top w:val="nil"/>
              <w:left w:val="nil"/>
              <w:bottom w:val="single" w:sz="4" w:space="0" w:color="auto"/>
              <w:right w:val="single" w:sz="4" w:space="0" w:color="auto"/>
            </w:tcBorders>
            <w:shd w:val="clear" w:color="auto" w:fill="auto"/>
            <w:noWrap/>
            <w:vAlign w:val="center"/>
            <w:hideMark/>
          </w:tcPr>
          <w:p w14:paraId="07C4DFAB" w14:textId="77777777" w:rsidR="00980085" w:rsidRPr="00980085" w:rsidRDefault="00980085" w:rsidP="00980085">
            <w:pPr>
              <w:jc w:val="center"/>
              <w:rPr>
                <w:color w:val="000000"/>
                <w:sz w:val="20"/>
                <w:szCs w:val="20"/>
              </w:rPr>
            </w:pPr>
            <w:r w:rsidRPr="00980085">
              <w:rPr>
                <w:color w:val="000000"/>
                <w:sz w:val="20"/>
                <w:szCs w:val="20"/>
              </w:rPr>
              <w:t>7,57</w:t>
            </w:r>
          </w:p>
        </w:tc>
        <w:tc>
          <w:tcPr>
            <w:tcW w:w="464" w:type="pct"/>
            <w:tcBorders>
              <w:top w:val="nil"/>
              <w:left w:val="nil"/>
              <w:bottom w:val="single" w:sz="4" w:space="0" w:color="auto"/>
              <w:right w:val="single" w:sz="4" w:space="0" w:color="auto"/>
            </w:tcBorders>
            <w:shd w:val="clear" w:color="auto" w:fill="auto"/>
            <w:vAlign w:val="center"/>
            <w:hideMark/>
          </w:tcPr>
          <w:p w14:paraId="26C5454A"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78FFFB20" w14:textId="77777777" w:rsidR="00980085" w:rsidRPr="00980085" w:rsidRDefault="00980085" w:rsidP="00980085">
            <w:pPr>
              <w:jc w:val="center"/>
              <w:rPr>
                <w:sz w:val="20"/>
                <w:szCs w:val="20"/>
              </w:rPr>
            </w:pPr>
            <w:r w:rsidRPr="00980085">
              <w:rPr>
                <w:sz w:val="20"/>
                <w:szCs w:val="20"/>
              </w:rPr>
              <w:t>46 318,00</w:t>
            </w:r>
          </w:p>
        </w:tc>
      </w:tr>
      <w:tr w:rsidR="00980085" w:rsidRPr="00980085" w14:paraId="099D24A4" w14:textId="77777777" w:rsidTr="00980085">
        <w:trPr>
          <w:trHeight w:val="76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55EE15E6" w14:textId="77777777" w:rsidR="00980085" w:rsidRPr="00980085" w:rsidRDefault="00980085" w:rsidP="00980085">
            <w:pPr>
              <w:jc w:val="center"/>
              <w:rPr>
                <w:sz w:val="20"/>
                <w:szCs w:val="20"/>
              </w:rPr>
            </w:pPr>
            <w:r w:rsidRPr="00980085">
              <w:rPr>
                <w:sz w:val="20"/>
                <w:szCs w:val="20"/>
              </w:rPr>
              <w:t>42</w:t>
            </w:r>
          </w:p>
        </w:tc>
        <w:tc>
          <w:tcPr>
            <w:tcW w:w="1243" w:type="pct"/>
            <w:tcBorders>
              <w:top w:val="nil"/>
              <w:left w:val="nil"/>
              <w:bottom w:val="single" w:sz="4" w:space="0" w:color="auto"/>
              <w:right w:val="single" w:sz="4" w:space="0" w:color="auto"/>
            </w:tcBorders>
            <w:shd w:val="clear" w:color="auto" w:fill="auto"/>
            <w:vAlign w:val="center"/>
            <w:hideMark/>
          </w:tcPr>
          <w:p w14:paraId="29CAFA1D"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М3,5 (0), длиной не менее 100 метров, без игл.</w:t>
            </w:r>
          </w:p>
        </w:tc>
        <w:tc>
          <w:tcPr>
            <w:tcW w:w="222" w:type="pct"/>
            <w:tcBorders>
              <w:top w:val="nil"/>
              <w:left w:val="nil"/>
              <w:bottom w:val="single" w:sz="4" w:space="0" w:color="auto"/>
              <w:right w:val="single" w:sz="4" w:space="0" w:color="auto"/>
            </w:tcBorders>
            <w:shd w:val="clear" w:color="auto" w:fill="auto"/>
            <w:vAlign w:val="center"/>
            <w:hideMark/>
          </w:tcPr>
          <w:p w14:paraId="6AE9F10A"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2BD109EA" w14:textId="77777777" w:rsidR="00980085" w:rsidRPr="00980085" w:rsidRDefault="00980085" w:rsidP="00980085">
            <w:pPr>
              <w:jc w:val="center"/>
              <w:rPr>
                <w:color w:val="000000"/>
                <w:sz w:val="20"/>
                <w:szCs w:val="20"/>
              </w:rPr>
            </w:pPr>
            <w:r w:rsidRPr="00980085">
              <w:rPr>
                <w:color w:val="000000"/>
                <w:sz w:val="20"/>
                <w:szCs w:val="20"/>
              </w:rPr>
              <w:t>5</w:t>
            </w:r>
          </w:p>
        </w:tc>
        <w:tc>
          <w:tcPr>
            <w:tcW w:w="435" w:type="pct"/>
            <w:tcBorders>
              <w:top w:val="nil"/>
              <w:left w:val="nil"/>
              <w:bottom w:val="single" w:sz="4" w:space="0" w:color="auto"/>
              <w:right w:val="single" w:sz="4" w:space="0" w:color="auto"/>
            </w:tcBorders>
            <w:shd w:val="clear" w:color="auto" w:fill="auto"/>
            <w:noWrap/>
            <w:vAlign w:val="center"/>
            <w:hideMark/>
          </w:tcPr>
          <w:p w14:paraId="0D762476" w14:textId="77777777" w:rsidR="00980085" w:rsidRPr="00980085" w:rsidRDefault="00980085" w:rsidP="00980085">
            <w:pPr>
              <w:jc w:val="center"/>
              <w:rPr>
                <w:sz w:val="20"/>
                <w:szCs w:val="20"/>
              </w:rPr>
            </w:pPr>
            <w:r w:rsidRPr="00980085">
              <w:rPr>
                <w:sz w:val="20"/>
                <w:szCs w:val="20"/>
              </w:rPr>
              <w:t>2159,74</w:t>
            </w:r>
          </w:p>
        </w:tc>
        <w:tc>
          <w:tcPr>
            <w:tcW w:w="435" w:type="pct"/>
            <w:tcBorders>
              <w:top w:val="nil"/>
              <w:left w:val="nil"/>
              <w:bottom w:val="single" w:sz="4" w:space="0" w:color="auto"/>
              <w:right w:val="single" w:sz="4" w:space="0" w:color="auto"/>
            </w:tcBorders>
            <w:shd w:val="clear" w:color="auto" w:fill="auto"/>
            <w:noWrap/>
            <w:vAlign w:val="center"/>
            <w:hideMark/>
          </w:tcPr>
          <w:p w14:paraId="08617D2A" w14:textId="77777777" w:rsidR="00980085" w:rsidRPr="00980085" w:rsidRDefault="00980085" w:rsidP="00980085">
            <w:pPr>
              <w:jc w:val="center"/>
              <w:rPr>
                <w:sz w:val="20"/>
                <w:szCs w:val="20"/>
              </w:rPr>
            </w:pPr>
            <w:r w:rsidRPr="00980085">
              <w:rPr>
                <w:sz w:val="20"/>
                <w:szCs w:val="20"/>
              </w:rPr>
              <w:t>2117,40</w:t>
            </w:r>
          </w:p>
        </w:tc>
        <w:tc>
          <w:tcPr>
            <w:tcW w:w="435" w:type="pct"/>
            <w:tcBorders>
              <w:top w:val="nil"/>
              <w:left w:val="nil"/>
              <w:bottom w:val="single" w:sz="4" w:space="0" w:color="auto"/>
              <w:right w:val="single" w:sz="4" w:space="0" w:color="auto"/>
            </w:tcBorders>
            <w:shd w:val="clear" w:color="auto" w:fill="auto"/>
            <w:noWrap/>
            <w:vAlign w:val="center"/>
            <w:hideMark/>
          </w:tcPr>
          <w:p w14:paraId="1F0B73E0" w14:textId="77777777" w:rsidR="00980085" w:rsidRPr="00980085" w:rsidRDefault="00980085" w:rsidP="00980085">
            <w:pPr>
              <w:jc w:val="center"/>
              <w:rPr>
                <w:sz w:val="20"/>
                <w:szCs w:val="20"/>
              </w:rPr>
            </w:pPr>
            <w:r w:rsidRPr="00980085">
              <w:rPr>
                <w:sz w:val="20"/>
                <w:szCs w:val="20"/>
              </w:rPr>
              <w:t>2265,61</w:t>
            </w:r>
          </w:p>
        </w:tc>
        <w:tc>
          <w:tcPr>
            <w:tcW w:w="484" w:type="pct"/>
            <w:tcBorders>
              <w:top w:val="nil"/>
              <w:left w:val="nil"/>
              <w:bottom w:val="single" w:sz="4" w:space="0" w:color="auto"/>
              <w:right w:val="single" w:sz="4" w:space="0" w:color="auto"/>
            </w:tcBorders>
            <w:shd w:val="clear" w:color="auto" w:fill="auto"/>
            <w:vAlign w:val="center"/>
            <w:hideMark/>
          </w:tcPr>
          <w:p w14:paraId="15691405" w14:textId="77777777" w:rsidR="00980085" w:rsidRPr="00980085" w:rsidRDefault="00980085" w:rsidP="00980085">
            <w:pPr>
              <w:jc w:val="center"/>
              <w:rPr>
                <w:sz w:val="20"/>
                <w:szCs w:val="20"/>
              </w:rPr>
            </w:pPr>
            <w:r w:rsidRPr="00980085">
              <w:rPr>
                <w:sz w:val="20"/>
                <w:szCs w:val="20"/>
              </w:rPr>
              <w:t>2180,92</w:t>
            </w:r>
          </w:p>
        </w:tc>
        <w:tc>
          <w:tcPr>
            <w:tcW w:w="411" w:type="pct"/>
            <w:tcBorders>
              <w:top w:val="nil"/>
              <w:left w:val="nil"/>
              <w:bottom w:val="single" w:sz="4" w:space="0" w:color="auto"/>
              <w:right w:val="single" w:sz="4" w:space="0" w:color="auto"/>
            </w:tcBorders>
            <w:shd w:val="clear" w:color="auto" w:fill="auto"/>
            <w:noWrap/>
            <w:vAlign w:val="center"/>
            <w:hideMark/>
          </w:tcPr>
          <w:p w14:paraId="7B31CDC4" w14:textId="77777777" w:rsidR="00980085" w:rsidRPr="00980085" w:rsidRDefault="00980085" w:rsidP="00980085">
            <w:pPr>
              <w:jc w:val="center"/>
              <w:rPr>
                <w:color w:val="000000"/>
                <w:sz w:val="20"/>
                <w:szCs w:val="20"/>
              </w:rPr>
            </w:pPr>
            <w:r w:rsidRPr="00980085">
              <w:rPr>
                <w:color w:val="000000"/>
                <w:sz w:val="20"/>
                <w:szCs w:val="20"/>
              </w:rPr>
              <w:t>76,34</w:t>
            </w:r>
          </w:p>
        </w:tc>
        <w:tc>
          <w:tcPr>
            <w:tcW w:w="464" w:type="pct"/>
            <w:tcBorders>
              <w:top w:val="nil"/>
              <w:left w:val="nil"/>
              <w:bottom w:val="single" w:sz="4" w:space="0" w:color="auto"/>
              <w:right w:val="single" w:sz="4" w:space="0" w:color="auto"/>
            </w:tcBorders>
            <w:shd w:val="clear" w:color="auto" w:fill="auto"/>
            <w:vAlign w:val="center"/>
            <w:hideMark/>
          </w:tcPr>
          <w:p w14:paraId="40AFE31F" w14:textId="77777777" w:rsidR="00980085" w:rsidRPr="00980085" w:rsidRDefault="00980085" w:rsidP="00980085">
            <w:pPr>
              <w:jc w:val="center"/>
              <w:rPr>
                <w:sz w:val="20"/>
                <w:szCs w:val="20"/>
              </w:rPr>
            </w:pPr>
            <w:r w:rsidRPr="00980085">
              <w:rPr>
                <w:sz w:val="20"/>
                <w:szCs w:val="20"/>
              </w:rPr>
              <w:t>3,50</w:t>
            </w:r>
          </w:p>
        </w:tc>
        <w:tc>
          <w:tcPr>
            <w:tcW w:w="490" w:type="pct"/>
            <w:tcBorders>
              <w:top w:val="nil"/>
              <w:left w:val="nil"/>
              <w:bottom w:val="single" w:sz="4" w:space="0" w:color="auto"/>
              <w:right w:val="single" w:sz="4" w:space="0" w:color="auto"/>
            </w:tcBorders>
            <w:shd w:val="clear" w:color="auto" w:fill="auto"/>
            <w:vAlign w:val="center"/>
            <w:hideMark/>
          </w:tcPr>
          <w:p w14:paraId="36A8ED1C" w14:textId="77777777" w:rsidR="00980085" w:rsidRPr="00980085" w:rsidRDefault="00980085" w:rsidP="00980085">
            <w:pPr>
              <w:jc w:val="center"/>
              <w:rPr>
                <w:sz w:val="20"/>
                <w:szCs w:val="20"/>
              </w:rPr>
            </w:pPr>
            <w:r w:rsidRPr="00980085">
              <w:rPr>
                <w:sz w:val="20"/>
                <w:szCs w:val="20"/>
              </w:rPr>
              <w:t>10 904,58</w:t>
            </w:r>
          </w:p>
        </w:tc>
      </w:tr>
      <w:tr w:rsidR="00980085" w:rsidRPr="00980085" w14:paraId="6CB3098C"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6C935668" w14:textId="77777777" w:rsidR="00980085" w:rsidRPr="00980085" w:rsidRDefault="00980085" w:rsidP="00980085">
            <w:pPr>
              <w:jc w:val="center"/>
              <w:rPr>
                <w:sz w:val="20"/>
                <w:szCs w:val="20"/>
              </w:rPr>
            </w:pPr>
            <w:r w:rsidRPr="00980085">
              <w:rPr>
                <w:sz w:val="20"/>
                <w:szCs w:val="20"/>
              </w:rPr>
              <w:t>43</w:t>
            </w:r>
          </w:p>
        </w:tc>
        <w:tc>
          <w:tcPr>
            <w:tcW w:w="1243" w:type="pct"/>
            <w:tcBorders>
              <w:top w:val="nil"/>
              <w:left w:val="nil"/>
              <w:bottom w:val="single" w:sz="4" w:space="0" w:color="auto"/>
              <w:right w:val="single" w:sz="4" w:space="0" w:color="auto"/>
            </w:tcBorders>
            <w:shd w:val="clear" w:color="auto" w:fill="auto"/>
            <w:vAlign w:val="center"/>
            <w:hideMark/>
          </w:tcPr>
          <w:p w14:paraId="6B66C1C6"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М3 (2/0), длиной в интервале от не менее 85 см до не более 95 см, две иглы колющие, 1/2 окружности, в интервале от не менее 25,5 мм до не более 26,5 мм длиной</w:t>
            </w:r>
          </w:p>
        </w:tc>
        <w:tc>
          <w:tcPr>
            <w:tcW w:w="222" w:type="pct"/>
            <w:tcBorders>
              <w:top w:val="nil"/>
              <w:left w:val="nil"/>
              <w:bottom w:val="single" w:sz="4" w:space="0" w:color="auto"/>
              <w:right w:val="single" w:sz="4" w:space="0" w:color="auto"/>
            </w:tcBorders>
            <w:shd w:val="clear" w:color="auto" w:fill="auto"/>
            <w:vAlign w:val="center"/>
            <w:hideMark/>
          </w:tcPr>
          <w:p w14:paraId="6024BBA5"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7C3F8660" w14:textId="77777777" w:rsidR="00980085" w:rsidRPr="00980085" w:rsidRDefault="00980085" w:rsidP="00980085">
            <w:pPr>
              <w:jc w:val="center"/>
              <w:rPr>
                <w:color w:val="000000"/>
                <w:sz w:val="20"/>
                <w:szCs w:val="20"/>
              </w:rPr>
            </w:pPr>
            <w:r w:rsidRPr="00980085">
              <w:rPr>
                <w:color w:val="000000"/>
                <w:sz w:val="20"/>
                <w:szCs w:val="20"/>
              </w:rPr>
              <w:t>240</w:t>
            </w:r>
          </w:p>
        </w:tc>
        <w:tc>
          <w:tcPr>
            <w:tcW w:w="435" w:type="pct"/>
            <w:tcBorders>
              <w:top w:val="nil"/>
              <w:left w:val="nil"/>
              <w:bottom w:val="single" w:sz="4" w:space="0" w:color="auto"/>
              <w:right w:val="single" w:sz="4" w:space="0" w:color="auto"/>
            </w:tcBorders>
            <w:shd w:val="clear" w:color="auto" w:fill="auto"/>
            <w:noWrap/>
            <w:vAlign w:val="center"/>
            <w:hideMark/>
          </w:tcPr>
          <w:p w14:paraId="2C12FE1F" w14:textId="77777777" w:rsidR="00980085" w:rsidRPr="00980085" w:rsidRDefault="00980085" w:rsidP="00980085">
            <w:pPr>
              <w:jc w:val="center"/>
              <w:rPr>
                <w:sz w:val="20"/>
                <w:szCs w:val="20"/>
              </w:rPr>
            </w:pPr>
            <w:r w:rsidRPr="00980085">
              <w:rPr>
                <w:sz w:val="20"/>
                <w:szCs w:val="20"/>
              </w:rPr>
              <w:t>357,06</w:t>
            </w:r>
          </w:p>
        </w:tc>
        <w:tc>
          <w:tcPr>
            <w:tcW w:w="435" w:type="pct"/>
            <w:tcBorders>
              <w:top w:val="nil"/>
              <w:left w:val="nil"/>
              <w:bottom w:val="single" w:sz="4" w:space="0" w:color="auto"/>
              <w:right w:val="single" w:sz="4" w:space="0" w:color="auto"/>
            </w:tcBorders>
            <w:shd w:val="clear" w:color="auto" w:fill="auto"/>
            <w:noWrap/>
            <w:vAlign w:val="center"/>
            <w:hideMark/>
          </w:tcPr>
          <w:p w14:paraId="6FABBECE" w14:textId="77777777" w:rsidR="00980085" w:rsidRPr="00980085" w:rsidRDefault="00980085" w:rsidP="00980085">
            <w:pPr>
              <w:jc w:val="center"/>
              <w:rPr>
                <w:sz w:val="20"/>
                <w:szCs w:val="20"/>
              </w:rPr>
            </w:pPr>
            <w:r w:rsidRPr="00980085">
              <w:rPr>
                <w:sz w:val="20"/>
                <w:szCs w:val="20"/>
              </w:rPr>
              <w:t>350,06</w:t>
            </w:r>
          </w:p>
        </w:tc>
        <w:tc>
          <w:tcPr>
            <w:tcW w:w="435" w:type="pct"/>
            <w:tcBorders>
              <w:top w:val="nil"/>
              <w:left w:val="nil"/>
              <w:bottom w:val="single" w:sz="4" w:space="0" w:color="auto"/>
              <w:right w:val="single" w:sz="4" w:space="0" w:color="auto"/>
            </w:tcBorders>
            <w:shd w:val="clear" w:color="auto" w:fill="auto"/>
            <w:noWrap/>
            <w:vAlign w:val="center"/>
            <w:hideMark/>
          </w:tcPr>
          <w:p w14:paraId="2AC3D2FB" w14:textId="77777777" w:rsidR="00980085" w:rsidRPr="00980085" w:rsidRDefault="00980085" w:rsidP="00980085">
            <w:pPr>
              <w:jc w:val="center"/>
              <w:rPr>
                <w:sz w:val="20"/>
                <w:szCs w:val="20"/>
              </w:rPr>
            </w:pPr>
            <w:r w:rsidRPr="00980085">
              <w:rPr>
                <w:sz w:val="20"/>
                <w:szCs w:val="20"/>
              </w:rPr>
              <w:t>364,06</w:t>
            </w:r>
          </w:p>
        </w:tc>
        <w:tc>
          <w:tcPr>
            <w:tcW w:w="484" w:type="pct"/>
            <w:tcBorders>
              <w:top w:val="nil"/>
              <w:left w:val="nil"/>
              <w:bottom w:val="single" w:sz="4" w:space="0" w:color="auto"/>
              <w:right w:val="single" w:sz="4" w:space="0" w:color="auto"/>
            </w:tcBorders>
            <w:shd w:val="clear" w:color="auto" w:fill="auto"/>
            <w:vAlign w:val="center"/>
            <w:hideMark/>
          </w:tcPr>
          <w:p w14:paraId="3581C19F" w14:textId="77777777" w:rsidR="00980085" w:rsidRPr="00980085" w:rsidRDefault="00980085" w:rsidP="00980085">
            <w:pPr>
              <w:jc w:val="center"/>
              <w:rPr>
                <w:sz w:val="20"/>
                <w:szCs w:val="20"/>
              </w:rPr>
            </w:pPr>
            <w:r w:rsidRPr="00980085">
              <w:rPr>
                <w:sz w:val="20"/>
                <w:szCs w:val="20"/>
              </w:rPr>
              <w:t>357,06</w:t>
            </w:r>
          </w:p>
        </w:tc>
        <w:tc>
          <w:tcPr>
            <w:tcW w:w="411" w:type="pct"/>
            <w:tcBorders>
              <w:top w:val="nil"/>
              <w:left w:val="nil"/>
              <w:bottom w:val="single" w:sz="4" w:space="0" w:color="auto"/>
              <w:right w:val="single" w:sz="4" w:space="0" w:color="auto"/>
            </w:tcBorders>
            <w:shd w:val="clear" w:color="auto" w:fill="auto"/>
            <w:noWrap/>
            <w:vAlign w:val="center"/>
            <w:hideMark/>
          </w:tcPr>
          <w:p w14:paraId="4DEDD3D1" w14:textId="77777777" w:rsidR="00980085" w:rsidRPr="00980085" w:rsidRDefault="00980085" w:rsidP="00980085">
            <w:pPr>
              <w:jc w:val="center"/>
              <w:rPr>
                <w:color w:val="000000"/>
                <w:sz w:val="20"/>
                <w:szCs w:val="20"/>
              </w:rPr>
            </w:pPr>
            <w:r w:rsidRPr="00980085">
              <w:rPr>
                <w:color w:val="000000"/>
                <w:sz w:val="20"/>
                <w:szCs w:val="20"/>
              </w:rPr>
              <w:t>7,00</w:t>
            </w:r>
          </w:p>
        </w:tc>
        <w:tc>
          <w:tcPr>
            <w:tcW w:w="464" w:type="pct"/>
            <w:tcBorders>
              <w:top w:val="nil"/>
              <w:left w:val="nil"/>
              <w:bottom w:val="single" w:sz="4" w:space="0" w:color="auto"/>
              <w:right w:val="single" w:sz="4" w:space="0" w:color="auto"/>
            </w:tcBorders>
            <w:shd w:val="clear" w:color="auto" w:fill="auto"/>
            <w:vAlign w:val="center"/>
            <w:hideMark/>
          </w:tcPr>
          <w:p w14:paraId="37E3D7B6"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3AD73257" w14:textId="77777777" w:rsidR="00980085" w:rsidRPr="00980085" w:rsidRDefault="00980085" w:rsidP="00980085">
            <w:pPr>
              <w:jc w:val="center"/>
              <w:rPr>
                <w:sz w:val="20"/>
                <w:szCs w:val="20"/>
              </w:rPr>
            </w:pPr>
            <w:r w:rsidRPr="00980085">
              <w:rPr>
                <w:sz w:val="20"/>
                <w:szCs w:val="20"/>
              </w:rPr>
              <w:t>85 694,40</w:t>
            </w:r>
          </w:p>
        </w:tc>
      </w:tr>
      <w:tr w:rsidR="00980085" w:rsidRPr="00980085" w14:paraId="49E8ABC1"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2B8226D0" w14:textId="77777777" w:rsidR="00980085" w:rsidRPr="00980085" w:rsidRDefault="00980085" w:rsidP="00980085">
            <w:pPr>
              <w:jc w:val="center"/>
              <w:rPr>
                <w:sz w:val="20"/>
                <w:szCs w:val="20"/>
              </w:rPr>
            </w:pPr>
            <w:r w:rsidRPr="00980085">
              <w:rPr>
                <w:sz w:val="20"/>
                <w:szCs w:val="20"/>
              </w:rPr>
              <w:t>44</w:t>
            </w:r>
          </w:p>
        </w:tc>
        <w:tc>
          <w:tcPr>
            <w:tcW w:w="1243" w:type="pct"/>
            <w:tcBorders>
              <w:top w:val="nil"/>
              <w:left w:val="nil"/>
              <w:bottom w:val="single" w:sz="4" w:space="0" w:color="auto"/>
              <w:right w:val="single" w:sz="4" w:space="0" w:color="auto"/>
            </w:tcBorders>
            <w:shd w:val="clear" w:color="auto" w:fill="auto"/>
            <w:vAlign w:val="center"/>
            <w:hideMark/>
          </w:tcPr>
          <w:p w14:paraId="3B17C338"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М3 (2/0), длиной  в интервале от не менее 70 см до не более 90 см,  игла колющая, кончик иглы уплощен, 1/2  окружности, в интервале от не менее  29,8 мм  до не более 30,2 мм длиной</w:t>
            </w:r>
          </w:p>
        </w:tc>
        <w:tc>
          <w:tcPr>
            <w:tcW w:w="222" w:type="pct"/>
            <w:tcBorders>
              <w:top w:val="nil"/>
              <w:left w:val="nil"/>
              <w:bottom w:val="single" w:sz="4" w:space="0" w:color="auto"/>
              <w:right w:val="single" w:sz="4" w:space="0" w:color="auto"/>
            </w:tcBorders>
            <w:shd w:val="clear" w:color="auto" w:fill="auto"/>
            <w:vAlign w:val="center"/>
            <w:hideMark/>
          </w:tcPr>
          <w:p w14:paraId="19A90407"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040C3B5E" w14:textId="77777777" w:rsidR="00980085" w:rsidRPr="00980085" w:rsidRDefault="00980085" w:rsidP="00980085">
            <w:pPr>
              <w:jc w:val="center"/>
              <w:rPr>
                <w:color w:val="000000"/>
                <w:sz w:val="20"/>
                <w:szCs w:val="20"/>
              </w:rPr>
            </w:pPr>
            <w:r w:rsidRPr="00980085">
              <w:rPr>
                <w:color w:val="000000"/>
                <w:sz w:val="20"/>
                <w:szCs w:val="20"/>
              </w:rPr>
              <w:t>252</w:t>
            </w:r>
          </w:p>
        </w:tc>
        <w:tc>
          <w:tcPr>
            <w:tcW w:w="435" w:type="pct"/>
            <w:tcBorders>
              <w:top w:val="nil"/>
              <w:left w:val="nil"/>
              <w:bottom w:val="single" w:sz="4" w:space="0" w:color="auto"/>
              <w:right w:val="single" w:sz="4" w:space="0" w:color="auto"/>
            </w:tcBorders>
            <w:shd w:val="clear" w:color="auto" w:fill="auto"/>
            <w:noWrap/>
            <w:vAlign w:val="center"/>
            <w:hideMark/>
          </w:tcPr>
          <w:p w14:paraId="644E28D0" w14:textId="77777777" w:rsidR="00980085" w:rsidRPr="00980085" w:rsidRDefault="00980085" w:rsidP="00980085">
            <w:pPr>
              <w:jc w:val="center"/>
              <w:rPr>
                <w:sz w:val="20"/>
                <w:szCs w:val="20"/>
              </w:rPr>
            </w:pPr>
            <w:r w:rsidRPr="00980085">
              <w:rPr>
                <w:sz w:val="20"/>
                <w:szCs w:val="20"/>
              </w:rPr>
              <w:t>345,57</w:t>
            </w:r>
          </w:p>
        </w:tc>
        <w:tc>
          <w:tcPr>
            <w:tcW w:w="435" w:type="pct"/>
            <w:tcBorders>
              <w:top w:val="nil"/>
              <w:left w:val="nil"/>
              <w:bottom w:val="single" w:sz="4" w:space="0" w:color="auto"/>
              <w:right w:val="single" w:sz="4" w:space="0" w:color="auto"/>
            </w:tcBorders>
            <w:shd w:val="clear" w:color="auto" w:fill="auto"/>
            <w:noWrap/>
            <w:vAlign w:val="center"/>
            <w:hideMark/>
          </w:tcPr>
          <w:p w14:paraId="25809F16" w14:textId="77777777" w:rsidR="00980085" w:rsidRPr="00980085" w:rsidRDefault="00980085" w:rsidP="00980085">
            <w:pPr>
              <w:jc w:val="center"/>
              <w:rPr>
                <w:sz w:val="20"/>
                <w:szCs w:val="20"/>
              </w:rPr>
            </w:pPr>
            <w:r w:rsidRPr="00980085">
              <w:rPr>
                <w:sz w:val="20"/>
                <w:szCs w:val="20"/>
              </w:rPr>
              <w:t>338,80</w:t>
            </w:r>
          </w:p>
        </w:tc>
        <w:tc>
          <w:tcPr>
            <w:tcW w:w="435" w:type="pct"/>
            <w:tcBorders>
              <w:top w:val="nil"/>
              <w:left w:val="nil"/>
              <w:bottom w:val="single" w:sz="4" w:space="0" w:color="auto"/>
              <w:right w:val="single" w:sz="4" w:space="0" w:color="auto"/>
            </w:tcBorders>
            <w:shd w:val="clear" w:color="auto" w:fill="auto"/>
            <w:noWrap/>
            <w:vAlign w:val="center"/>
            <w:hideMark/>
          </w:tcPr>
          <w:p w14:paraId="5263DB91" w14:textId="77777777" w:rsidR="00980085" w:rsidRPr="00980085" w:rsidRDefault="00980085" w:rsidP="00980085">
            <w:pPr>
              <w:jc w:val="center"/>
              <w:rPr>
                <w:sz w:val="20"/>
                <w:szCs w:val="20"/>
              </w:rPr>
            </w:pPr>
            <w:r w:rsidRPr="00980085">
              <w:rPr>
                <w:sz w:val="20"/>
                <w:szCs w:val="20"/>
              </w:rPr>
              <w:t>352,35</w:t>
            </w:r>
          </w:p>
        </w:tc>
        <w:tc>
          <w:tcPr>
            <w:tcW w:w="484" w:type="pct"/>
            <w:tcBorders>
              <w:top w:val="nil"/>
              <w:left w:val="nil"/>
              <w:bottom w:val="single" w:sz="4" w:space="0" w:color="auto"/>
              <w:right w:val="single" w:sz="4" w:space="0" w:color="auto"/>
            </w:tcBorders>
            <w:shd w:val="clear" w:color="auto" w:fill="auto"/>
            <w:vAlign w:val="center"/>
            <w:hideMark/>
          </w:tcPr>
          <w:p w14:paraId="5BEB3BF1" w14:textId="77777777" w:rsidR="00980085" w:rsidRPr="00980085" w:rsidRDefault="00980085" w:rsidP="00980085">
            <w:pPr>
              <w:jc w:val="center"/>
              <w:rPr>
                <w:sz w:val="20"/>
                <w:szCs w:val="20"/>
              </w:rPr>
            </w:pPr>
            <w:r w:rsidRPr="00980085">
              <w:rPr>
                <w:sz w:val="20"/>
                <w:szCs w:val="20"/>
              </w:rPr>
              <w:t>345,57</w:t>
            </w:r>
          </w:p>
        </w:tc>
        <w:tc>
          <w:tcPr>
            <w:tcW w:w="411" w:type="pct"/>
            <w:tcBorders>
              <w:top w:val="nil"/>
              <w:left w:val="nil"/>
              <w:bottom w:val="single" w:sz="4" w:space="0" w:color="auto"/>
              <w:right w:val="single" w:sz="4" w:space="0" w:color="auto"/>
            </w:tcBorders>
            <w:shd w:val="clear" w:color="auto" w:fill="auto"/>
            <w:noWrap/>
            <w:vAlign w:val="center"/>
            <w:hideMark/>
          </w:tcPr>
          <w:p w14:paraId="6A676676" w14:textId="77777777" w:rsidR="00980085" w:rsidRPr="00980085" w:rsidRDefault="00980085" w:rsidP="00980085">
            <w:pPr>
              <w:jc w:val="center"/>
              <w:rPr>
                <w:color w:val="000000"/>
                <w:sz w:val="20"/>
                <w:szCs w:val="20"/>
              </w:rPr>
            </w:pPr>
            <w:r w:rsidRPr="00980085">
              <w:rPr>
                <w:color w:val="000000"/>
                <w:sz w:val="20"/>
                <w:szCs w:val="20"/>
              </w:rPr>
              <w:t>6,78</w:t>
            </w:r>
          </w:p>
        </w:tc>
        <w:tc>
          <w:tcPr>
            <w:tcW w:w="464" w:type="pct"/>
            <w:tcBorders>
              <w:top w:val="nil"/>
              <w:left w:val="nil"/>
              <w:bottom w:val="single" w:sz="4" w:space="0" w:color="auto"/>
              <w:right w:val="single" w:sz="4" w:space="0" w:color="auto"/>
            </w:tcBorders>
            <w:shd w:val="clear" w:color="auto" w:fill="auto"/>
            <w:vAlign w:val="center"/>
            <w:hideMark/>
          </w:tcPr>
          <w:p w14:paraId="1BD2BBE0"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7E7E2F47" w14:textId="77777777" w:rsidR="00980085" w:rsidRPr="00980085" w:rsidRDefault="00980085" w:rsidP="00980085">
            <w:pPr>
              <w:jc w:val="center"/>
              <w:rPr>
                <w:sz w:val="20"/>
                <w:szCs w:val="20"/>
              </w:rPr>
            </w:pPr>
            <w:r w:rsidRPr="00980085">
              <w:rPr>
                <w:sz w:val="20"/>
                <w:szCs w:val="20"/>
              </w:rPr>
              <w:t>87 084,48</w:t>
            </w:r>
          </w:p>
        </w:tc>
      </w:tr>
      <w:tr w:rsidR="00980085" w:rsidRPr="00980085" w14:paraId="3D87D469"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7E11F9C7" w14:textId="77777777" w:rsidR="00980085" w:rsidRPr="00980085" w:rsidRDefault="00980085" w:rsidP="00980085">
            <w:pPr>
              <w:jc w:val="center"/>
              <w:rPr>
                <w:sz w:val="20"/>
                <w:szCs w:val="20"/>
              </w:rPr>
            </w:pPr>
            <w:r w:rsidRPr="00980085">
              <w:rPr>
                <w:sz w:val="20"/>
                <w:szCs w:val="20"/>
              </w:rPr>
              <w:t>45</w:t>
            </w:r>
          </w:p>
        </w:tc>
        <w:tc>
          <w:tcPr>
            <w:tcW w:w="1243" w:type="pct"/>
            <w:tcBorders>
              <w:top w:val="nil"/>
              <w:left w:val="nil"/>
              <w:bottom w:val="single" w:sz="4" w:space="0" w:color="auto"/>
              <w:right w:val="single" w:sz="4" w:space="0" w:color="auto"/>
            </w:tcBorders>
            <w:shd w:val="clear" w:color="auto" w:fill="auto"/>
            <w:vAlign w:val="center"/>
            <w:hideMark/>
          </w:tcPr>
          <w:p w14:paraId="12A8525D"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М2 (3/0), длиной нити в интервале от не менее 60 см до не более 75 см, две иглы колющие, 1/2 окружности, в интервале от не менее 17 мм до не более 18 мм длиной</w:t>
            </w:r>
          </w:p>
        </w:tc>
        <w:tc>
          <w:tcPr>
            <w:tcW w:w="222" w:type="pct"/>
            <w:tcBorders>
              <w:top w:val="nil"/>
              <w:left w:val="nil"/>
              <w:bottom w:val="single" w:sz="4" w:space="0" w:color="auto"/>
              <w:right w:val="single" w:sz="4" w:space="0" w:color="auto"/>
            </w:tcBorders>
            <w:shd w:val="clear" w:color="auto" w:fill="auto"/>
            <w:vAlign w:val="center"/>
            <w:hideMark/>
          </w:tcPr>
          <w:p w14:paraId="5E6C720E"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01606CBD" w14:textId="77777777" w:rsidR="00980085" w:rsidRPr="00980085" w:rsidRDefault="00980085" w:rsidP="00980085">
            <w:pPr>
              <w:jc w:val="center"/>
              <w:rPr>
                <w:color w:val="000000"/>
                <w:sz w:val="20"/>
                <w:szCs w:val="20"/>
              </w:rPr>
            </w:pPr>
            <w:r w:rsidRPr="00980085">
              <w:rPr>
                <w:color w:val="000000"/>
                <w:sz w:val="20"/>
                <w:szCs w:val="20"/>
              </w:rPr>
              <w:t>240</w:t>
            </w:r>
          </w:p>
        </w:tc>
        <w:tc>
          <w:tcPr>
            <w:tcW w:w="435" w:type="pct"/>
            <w:tcBorders>
              <w:top w:val="nil"/>
              <w:left w:val="nil"/>
              <w:bottom w:val="single" w:sz="4" w:space="0" w:color="auto"/>
              <w:right w:val="single" w:sz="4" w:space="0" w:color="auto"/>
            </w:tcBorders>
            <w:shd w:val="clear" w:color="auto" w:fill="auto"/>
            <w:noWrap/>
            <w:vAlign w:val="center"/>
            <w:hideMark/>
          </w:tcPr>
          <w:p w14:paraId="6B38467B" w14:textId="77777777" w:rsidR="00980085" w:rsidRPr="00980085" w:rsidRDefault="00980085" w:rsidP="00980085">
            <w:pPr>
              <w:jc w:val="center"/>
              <w:rPr>
                <w:sz w:val="20"/>
                <w:szCs w:val="20"/>
              </w:rPr>
            </w:pPr>
            <w:r w:rsidRPr="00980085">
              <w:rPr>
                <w:sz w:val="20"/>
                <w:szCs w:val="20"/>
              </w:rPr>
              <w:t>400,23</w:t>
            </w:r>
          </w:p>
        </w:tc>
        <w:tc>
          <w:tcPr>
            <w:tcW w:w="435" w:type="pct"/>
            <w:tcBorders>
              <w:top w:val="nil"/>
              <w:left w:val="nil"/>
              <w:bottom w:val="single" w:sz="4" w:space="0" w:color="auto"/>
              <w:right w:val="single" w:sz="4" w:space="0" w:color="auto"/>
            </w:tcBorders>
            <w:shd w:val="clear" w:color="auto" w:fill="auto"/>
            <w:noWrap/>
            <w:vAlign w:val="center"/>
            <w:hideMark/>
          </w:tcPr>
          <w:p w14:paraId="68F4C2E3" w14:textId="77777777" w:rsidR="00980085" w:rsidRPr="00980085" w:rsidRDefault="00980085" w:rsidP="00980085">
            <w:pPr>
              <w:jc w:val="center"/>
              <w:rPr>
                <w:sz w:val="20"/>
                <w:szCs w:val="20"/>
              </w:rPr>
            </w:pPr>
            <w:r w:rsidRPr="00980085">
              <w:rPr>
                <w:sz w:val="20"/>
                <w:szCs w:val="20"/>
              </w:rPr>
              <w:t>392,39</w:t>
            </w:r>
          </w:p>
        </w:tc>
        <w:tc>
          <w:tcPr>
            <w:tcW w:w="435" w:type="pct"/>
            <w:tcBorders>
              <w:top w:val="nil"/>
              <w:left w:val="nil"/>
              <w:bottom w:val="single" w:sz="4" w:space="0" w:color="auto"/>
              <w:right w:val="single" w:sz="4" w:space="0" w:color="auto"/>
            </w:tcBorders>
            <w:shd w:val="clear" w:color="auto" w:fill="auto"/>
            <w:noWrap/>
            <w:vAlign w:val="center"/>
            <w:hideMark/>
          </w:tcPr>
          <w:p w14:paraId="10E55A8E" w14:textId="77777777" w:rsidR="00980085" w:rsidRPr="00980085" w:rsidRDefault="00980085" w:rsidP="00980085">
            <w:pPr>
              <w:jc w:val="center"/>
              <w:rPr>
                <w:sz w:val="20"/>
                <w:szCs w:val="20"/>
              </w:rPr>
            </w:pPr>
            <w:r w:rsidRPr="00980085">
              <w:rPr>
                <w:sz w:val="20"/>
                <w:szCs w:val="20"/>
              </w:rPr>
              <w:t>408,08</w:t>
            </w:r>
          </w:p>
        </w:tc>
        <w:tc>
          <w:tcPr>
            <w:tcW w:w="484" w:type="pct"/>
            <w:tcBorders>
              <w:top w:val="nil"/>
              <w:left w:val="nil"/>
              <w:bottom w:val="single" w:sz="4" w:space="0" w:color="auto"/>
              <w:right w:val="single" w:sz="4" w:space="0" w:color="auto"/>
            </w:tcBorders>
            <w:shd w:val="clear" w:color="auto" w:fill="auto"/>
            <w:vAlign w:val="center"/>
            <w:hideMark/>
          </w:tcPr>
          <w:p w14:paraId="49CFB621" w14:textId="77777777" w:rsidR="00980085" w:rsidRPr="00980085" w:rsidRDefault="00980085" w:rsidP="00980085">
            <w:pPr>
              <w:jc w:val="center"/>
              <w:rPr>
                <w:sz w:val="20"/>
                <w:szCs w:val="20"/>
              </w:rPr>
            </w:pPr>
            <w:r w:rsidRPr="00980085">
              <w:rPr>
                <w:sz w:val="20"/>
                <w:szCs w:val="20"/>
              </w:rPr>
              <w:t>400,23</w:t>
            </w:r>
          </w:p>
        </w:tc>
        <w:tc>
          <w:tcPr>
            <w:tcW w:w="411" w:type="pct"/>
            <w:tcBorders>
              <w:top w:val="nil"/>
              <w:left w:val="nil"/>
              <w:bottom w:val="single" w:sz="4" w:space="0" w:color="auto"/>
              <w:right w:val="single" w:sz="4" w:space="0" w:color="auto"/>
            </w:tcBorders>
            <w:shd w:val="clear" w:color="auto" w:fill="auto"/>
            <w:noWrap/>
            <w:vAlign w:val="center"/>
            <w:hideMark/>
          </w:tcPr>
          <w:p w14:paraId="408AE0D6" w14:textId="77777777" w:rsidR="00980085" w:rsidRPr="00980085" w:rsidRDefault="00980085" w:rsidP="00980085">
            <w:pPr>
              <w:jc w:val="center"/>
              <w:rPr>
                <w:color w:val="000000"/>
                <w:sz w:val="20"/>
                <w:szCs w:val="20"/>
              </w:rPr>
            </w:pPr>
            <w:r w:rsidRPr="00980085">
              <w:rPr>
                <w:color w:val="000000"/>
                <w:sz w:val="20"/>
                <w:szCs w:val="20"/>
              </w:rPr>
              <w:t>7,85</w:t>
            </w:r>
          </w:p>
        </w:tc>
        <w:tc>
          <w:tcPr>
            <w:tcW w:w="464" w:type="pct"/>
            <w:tcBorders>
              <w:top w:val="nil"/>
              <w:left w:val="nil"/>
              <w:bottom w:val="single" w:sz="4" w:space="0" w:color="auto"/>
              <w:right w:val="single" w:sz="4" w:space="0" w:color="auto"/>
            </w:tcBorders>
            <w:shd w:val="clear" w:color="auto" w:fill="auto"/>
            <w:vAlign w:val="center"/>
            <w:hideMark/>
          </w:tcPr>
          <w:p w14:paraId="2AE04B35"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79B20572" w14:textId="77777777" w:rsidR="00980085" w:rsidRPr="00980085" w:rsidRDefault="00980085" w:rsidP="00980085">
            <w:pPr>
              <w:jc w:val="center"/>
              <w:rPr>
                <w:sz w:val="20"/>
                <w:szCs w:val="20"/>
              </w:rPr>
            </w:pPr>
            <w:r w:rsidRPr="00980085">
              <w:rPr>
                <w:sz w:val="20"/>
                <w:szCs w:val="20"/>
              </w:rPr>
              <w:t>96 056,00</w:t>
            </w:r>
          </w:p>
        </w:tc>
      </w:tr>
      <w:tr w:rsidR="00980085" w:rsidRPr="00980085" w14:paraId="123F3C6B"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1EEC8C80" w14:textId="77777777" w:rsidR="00980085" w:rsidRPr="00980085" w:rsidRDefault="00980085" w:rsidP="00980085">
            <w:pPr>
              <w:jc w:val="center"/>
              <w:rPr>
                <w:sz w:val="20"/>
                <w:szCs w:val="20"/>
              </w:rPr>
            </w:pPr>
            <w:r w:rsidRPr="00980085">
              <w:rPr>
                <w:sz w:val="20"/>
                <w:szCs w:val="20"/>
              </w:rPr>
              <w:t>46</w:t>
            </w:r>
          </w:p>
        </w:tc>
        <w:tc>
          <w:tcPr>
            <w:tcW w:w="1243" w:type="pct"/>
            <w:tcBorders>
              <w:top w:val="nil"/>
              <w:left w:val="nil"/>
              <w:bottom w:val="single" w:sz="4" w:space="0" w:color="auto"/>
              <w:right w:val="single" w:sz="4" w:space="0" w:color="auto"/>
            </w:tcBorders>
            <w:shd w:val="clear" w:color="auto" w:fill="auto"/>
            <w:vAlign w:val="center"/>
            <w:hideMark/>
          </w:tcPr>
          <w:p w14:paraId="73D6C17F"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М2 (3/0), длиной нити в интервале от не менее 70 см до не более 80 см, игла колющая, 1/2  окружности, в интервале от не менее 26,8 мм до не более 27,8 мм</w:t>
            </w:r>
          </w:p>
        </w:tc>
        <w:tc>
          <w:tcPr>
            <w:tcW w:w="222" w:type="pct"/>
            <w:tcBorders>
              <w:top w:val="nil"/>
              <w:left w:val="nil"/>
              <w:bottom w:val="single" w:sz="4" w:space="0" w:color="auto"/>
              <w:right w:val="single" w:sz="4" w:space="0" w:color="auto"/>
            </w:tcBorders>
            <w:shd w:val="clear" w:color="auto" w:fill="auto"/>
            <w:vAlign w:val="center"/>
            <w:hideMark/>
          </w:tcPr>
          <w:p w14:paraId="10CA0B6B"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3224B91A" w14:textId="77777777" w:rsidR="00980085" w:rsidRPr="00980085" w:rsidRDefault="00980085" w:rsidP="00980085">
            <w:pPr>
              <w:jc w:val="center"/>
              <w:rPr>
                <w:color w:val="000000"/>
                <w:sz w:val="20"/>
                <w:szCs w:val="20"/>
              </w:rPr>
            </w:pPr>
            <w:r w:rsidRPr="00980085">
              <w:rPr>
                <w:color w:val="000000"/>
                <w:sz w:val="20"/>
                <w:szCs w:val="20"/>
              </w:rPr>
              <w:t>144</w:t>
            </w:r>
          </w:p>
        </w:tc>
        <w:tc>
          <w:tcPr>
            <w:tcW w:w="435" w:type="pct"/>
            <w:tcBorders>
              <w:top w:val="nil"/>
              <w:left w:val="nil"/>
              <w:bottom w:val="single" w:sz="4" w:space="0" w:color="auto"/>
              <w:right w:val="single" w:sz="4" w:space="0" w:color="auto"/>
            </w:tcBorders>
            <w:shd w:val="clear" w:color="auto" w:fill="auto"/>
            <w:noWrap/>
            <w:vAlign w:val="center"/>
            <w:hideMark/>
          </w:tcPr>
          <w:p w14:paraId="45DDDAE2" w14:textId="77777777" w:rsidR="00980085" w:rsidRPr="00980085" w:rsidRDefault="00980085" w:rsidP="00980085">
            <w:pPr>
              <w:jc w:val="center"/>
              <w:rPr>
                <w:sz w:val="20"/>
                <w:szCs w:val="20"/>
              </w:rPr>
            </w:pPr>
            <w:r w:rsidRPr="00980085">
              <w:rPr>
                <w:sz w:val="20"/>
                <w:szCs w:val="20"/>
              </w:rPr>
              <w:t>325,12</w:t>
            </w:r>
          </w:p>
        </w:tc>
        <w:tc>
          <w:tcPr>
            <w:tcW w:w="435" w:type="pct"/>
            <w:tcBorders>
              <w:top w:val="nil"/>
              <w:left w:val="nil"/>
              <w:bottom w:val="single" w:sz="4" w:space="0" w:color="auto"/>
              <w:right w:val="single" w:sz="4" w:space="0" w:color="auto"/>
            </w:tcBorders>
            <w:shd w:val="clear" w:color="auto" w:fill="auto"/>
            <w:noWrap/>
            <w:vAlign w:val="center"/>
            <w:hideMark/>
          </w:tcPr>
          <w:p w14:paraId="6B22F208" w14:textId="77777777" w:rsidR="00980085" w:rsidRPr="00980085" w:rsidRDefault="00980085" w:rsidP="00980085">
            <w:pPr>
              <w:jc w:val="center"/>
              <w:rPr>
                <w:sz w:val="20"/>
                <w:szCs w:val="20"/>
              </w:rPr>
            </w:pPr>
            <w:r w:rsidRPr="00980085">
              <w:rPr>
                <w:sz w:val="20"/>
                <w:szCs w:val="20"/>
              </w:rPr>
              <w:t>318,75</w:t>
            </w:r>
          </w:p>
        </w:tc>
        <w:tc>
          <w:tcPr>
            <w:tcW w:w="435" w:type="pct"/>
            <w:tcBorders>
              <w:top w:val="nil"/>
              <w:left w:val="nil"/>
              <w:bottom w:val="single" w:sz="4" w:space="0" w:color="auto"/>
              <w:right w:val="single" w:sz="4" w:space="0" w:color="auto"/>
            </w:tcBorders>
            <w:shd w:val="clear" w:color="auto" w:fill="auto"/>
            <w:noWrap/>
            <w:vAlign w:val="center"/>
            <w:hideMark/>
          </w:tcPr>
          <w:p w14:paraId="36AC0642" w14:textId="77777777" w:rsidR="00980085" w:rsidRPr="00980085" w:rsidRDefault="00980085" w:rsidP="00980085">
            <w:pPr>
              <w:jc w:val="center"/>
              <w:rPr>
                <w:sz w:val="20"/>
                <w:szCs w:val="20"/>
              </w:rPr>
            </w:pPr>
            <w:r w:rsidRPr="00980085">
              <w:rPr>
                <w:sz w:val="20"/>
                <w:szCs w:val="20"/>
              </w:rPr>
              <w:t>331,50</w:t>
            </w:r>
          </w:p>
        </w:tc>
        <w:tc>
          <w:tcPr>
            <w:tcW w:w="484" w:type="pct"/>
            <w:tcBorders>
              <w:top w:val="nil"/>
              <w:left w:val="nil"/>
              <w:bottom w:val="single" w:sz="4" w:space="0" w:color="auto"/>
              <w:right w:val="single" w:sz="4" w:space="0" w:color="auto"/>
            </w:tcBorders>
            <w:shd w:val="clear" w:color="auto" w:fill="auto"/>
            <w:vAlign w:val="center"/>
            <w:hideMark/>
          </w:tcPr>
          <w:p w14:paraId="0078D471" w14:textId="77777777" w:rsidR="00980085" w:rsidRPr="00980085" w:rsidRDefault="00980085" w:rsidP="00980085">
            <w:pPr>
              <w:jc w:val="center"/>
              <w:rPr>
                <w:sz w:val="20"/>
                <w:szCs w:val="20"/>
              </w:rPr>
            </w:pPr>
            <w:r w:rsidRPr="00980085">
              <w:rPr>
                <w:sz w:val="20"/>
                <w:szCs w:val="20"/>
              </w:rPr>
              <w:t>325,12</w:t>
            </w:r>
          </w:p>
        </w:tc>
        <w:tc>
          <w:tcPr>
            <w:tcW w:w="411" w:type="pct"/>
            <w:tcBorders>
              <w:top w:val="nil"/>
              <w:left w:val="nil"/>
              <w:bottom w:val="single" w:sz="4" w:space="0" w:color="auto"/>
              <w:right w:val="single" w:sz="4" w:space="0" w:color="auto"/>
            </w:tcBorders>
            <w:shd w:val="clear" w:color="auto" w:fill="auto"/>
            <w:noWrap/>
            <w:vAlign w:val="center"/>
            <w:hideMark/>
          </w:tcPr>
          <w:p w14:paraId="367AAAF3" w14:textId="77777777" w:rsidR="00980085" w:rsidRPr="00980085" w:rsidRDefault="00980085" w:rsidP="00980085">
            <w:pPr>
              <w:jc w:val="center"/>
              <w:rPr>
                <w:color w:val="000000"/>
                <w:sz w:val="20"/>
                <w:szCs w:val="20"/>
              </w:rPr>
            </w:pPr>
            <w:r w:rsidRPr="00980085">
              <w:rPr>
                <w:color w:val="000000"/>
                <w:sz w:val="20"/>
                <w:szCs w:val="20"/>
              </w:rPr>
              <w:t>6,38</w:t>
            </w:r>
          </w:p>
        </w:tc>
        <w:tc>
          <w:tcPr>
            <w:tcW w:w="464" w:type="pct"/>
            <w:tcBorders>
              <w:top w:val="nil"/>
              <w:left w:val="nil"/>
              <w:bottom w:val="single" w:sz="4" w:space="0" w:color="auto"/>
              <w:right w:val="single" w:sz="4" w:space="0" w:color="auto"/>
            </w:tcBorders>
            <w:shd w:val="clear" w:color="auto" w:fill="auto"/>
            <w:vAlign w:val="center"/>
            <w:hideMark/>
          </w:tcPr>
          <w:p w14:paraId="1AFCF317"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75066AE1" w14:textId="77777777" w:rsidR="00980085" w:rsidRPr="00980085" w:rsidRDefault="00980085" w:rsidP="00980085">
            <w:pPr>
              <w:jc w:val="center"/>
              <w:rPr>
                <w:sz w:val="20"/>
                <w:szCs w:val="20"/>
              </w:rPr>
            </w:pPr>
            <w:r w:rsidRPr="00980085">
              <w:rPr>
                <w:sz w:val="20"/>
                <w:szCs w:val="20"/>
              </w:rPr>
              <w:t>46 817,76</w:t>
            </w:r>
          </w:p>
        </w:tc>
      </w:tr>
      <w:tr w:rsidR="00980085" w:rsidRPr="00980085" w14:paraId="2E07E57B"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1EFD7FF5" w14:textId="77777777" w:rsidR="00980085" w:rsidRPr="00980085" w:rsidRDefault="00980085" w:rsidP="00980085">
            <w:pPr>
              <w:jc w:val="center"/>
              <w:rPr>
                <w:sz w:val="20"/>
                <w:szCs w:val="20"/>
              </w:rPr>
            </w:pPr>
            <w:r w:rsidRPr="00980085">
              <w:rPr>
                <w:sz w:val="20"/>
                <w:szCs w:val="20"/>
              </w:rPr>
              <w:t>47</w:t>
            </w:r>
          </w:p>
        </w:tc>
        <w:tc>
          <w:tcPr>
            <w:tcW w:w="1243" w:type="pct"/>
            <w:tcBorders>
              <w:top w:val="nil"/>
              <w:left w:val="nil"/>
              <w:bottom w:val="single" w:sz="4" w:space="0" w:color="auto"/>
              <w:right w:val="single" w:sz="4" w:space="0" w:color="auto"/>
            </w:tcBorders>
            <w:shd w:val="clear" w:color="auto" w:fill="auto"/>
            <w:vAlign w:val="center"/>
            <w:hideMark/>
          </w:tcPr>
          <w:p w14:paraId="7E229E7C"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М2 (3/0), длиной нити в интервале от не менее 70 см до не более 80 см, две иглы колющие с режущим кончиком острия, 3/8  окружности, в интервале от не менее 17 мм до не более 18 мм</w:t>
            </w:r>
          </w:p>
        </w:tc>
        <w:tc>
          <w:tcPr>
            <w:tcW w:w="222" w:type="pct"/>
            <w:tcBorders>
              <w:top w:val="nil"/>
              <w:left w:val="nil"/>
              <w:bottom w:val="single" w:sz="4" w:space="0" w:color="auto"/>
              <w:right w:val="single" w:sz="4" w:space="0" w:color="auto"/>
            </w:tcBorders>
            <w:shd w:val="clear" w:color="auto" w:fill="auto"/>
            <w:vAlign w:val="center"/>
            <w:hideMark/>
          </w:tcPr>
          <w:p w14:paraId="1126FC00"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1F9E56B5" w14:textId="77777777" w:rsidR="00980085" w:rsidRPr="00980085" w:rsidRDefault="00980085" w:rsidP="00980085">
            <w:pPr>
              <w:jc w:val="center"/>
              <w:rPr>
                <w:color w:val="000000"/>
                <w:sz w:val="20"/>
                <w:szCs w:val="20"/>
              </w:rPr>
            </w:pPr>
            <w:r w:rsidRPr="00980085">
              <w:rPr>
                <w:color w:val="000000"/>
                <w:sz w:val="20"/>
                <w:szCs w:val="20"/>
              </w:rPr>
              <w:t>84</w:t>
            </w:r>
          </w:p>
        </w:tc>
        <w:tc>
          <w:tcPr>
            <w:tcW w:w="435" w:type="pct"/>
            <w:tcBorders>
              <w:top w:val="nil"/>
              <w:left w:val="nil"/>
              <w:bottom w:val="single" w:sz="4" w:space="0" w:color="auto"/>
              <w:right w:val="single" w:sz="4" w:space="0" w:color="auto"/>
            </w:tcBorders>
            <w:shd w:val="clear" w:color="auto" w:fill="auto"/>
            <w:noWrap/>
            <w:vAlign w:val="center"/>
            <w:hideMark/>
          </w:tcPr>
          <w:p w14:paraId="187114E7" w14:textId="77777777" w:rsidR="00980085" w:rsidRPr="00980085" w:rsidRDefault="00980085" w:rsidP="00980085">
            <w:pPr>
              <w:jc w:val="center"/>
              <w:rPr>
                <w:sz w:val="20"/>
                <w:szCs w:val="20"/>
              </w:rPr>
            </w:pPr>
            <w:r w:rsidRPr="00980085">
              <w:rPr>
                <w:sz w:val="20"/>
                <w:szCs w:val="20"/>
              </w:rPr>
              <w:t>591,63</w:t>
            </w:r>
          </w:p>
        </w:tc>
        <w:tc>
          <w:tcPr>
            <w:tcW w:w="435" w:type="pct"/>
            <w:tcBorders>
              <w:top w:val="nil"/>
              <w:left w:val="nil"/>
              <w:bottom w:val="single" w:sz="4" w:space="0" w:color="auto"/>
              <w:right w:val="single" w:sz="4" w:space="0" w:color="auto"/>
            </w:tcBorders>
            <w:shd w:val="clear" w:color="auto" w:fill="auto"/>
            <w:noWrap/>
            <w:vAlign w:val="center"/>
            <w:hideMark/>
          </w:tcPr>
          <w:p w14:paraId="453BAFC5" w14:textId="77777777" w:rsidR="00980085" w:rsidRPr="00980085" w:rsidRDefault="00980085" w:rsidP="00980085">
            <w:pPr>
              <w:jc w:val="center"/>
              <w:rPr>
                <w:sz w:val="20"/>
                <w:szCs w:val="20"/>
              </w:rPr>
            </w:pPr>
            <w:r w:rsidRPr="00980085">
              <w:rPr>
                <w:sz w:val="20"/>
                <w:szCs w:val="20"/>
              </w:rPr>
              <w:t>585,78</w:t>
            </w:r>
          </w:p>
        </w:tc>
        <w:tc>
          <w:tcPr>
            <w:tcW w:w="435" w:type="pct"/>
            <w:tcBorders>
              <w:top w:val="nil"/>
              <w:left w:val="nil"/>
              <w:bottom w:val="single" w:sz="4" w:space="0" w:color="auto"/>
              <w:right w:val="single" w:sz="4" w:space="0" w:color="auto"/>
            </w:tcBorders>
            <w:shd w:val="clear" w:color="auto" w:fill="auto"/>
            <w:noWrap/>
            <w:vAlign w:val="center"/>
            <w:hideMark/>
          </w:tcPr>
          <w:p w14:paraId="1DD2E7D8" w14:textId="77777777" w:rsidR="00980085" w:rsidRPr="00980085" w:rsidRDefault="00980085" w:rsidP="00980085">
            <w:pPr>
              <w:jc w:val="center"/>
              <w:rPr>
                <w:sz w:val="20"/>
                <w:szCs w:val="20"/>
              </w:rPr>
            </w:pPr>
            <w:r w:rsidRPr="00980085">
              <w:rPr>
                <w:sz w:val="20"/>
                <w:szCs w:val="20"/>
              </w:rPr>
              <w:t>609,21</w:t>
            </w:r>
          </w:p>
        </w:tc>
        <w:tc>
          <w:tcPr>
            <w:tcW w:w="484" w:type="pct"/>
            <w:tcBorders>
              <w:top w:val="nil"/>
              <w:left w:val="nil"/>
              <w:bottom w:val="single" w:sz="4" w:space="0" w:color="auto"/>
              <w:right w:val="single" w:sz="4" w:space="0" w:color="auto"/>
            </w:tcBorders>
            <w:shd w:val="clear" w:color="auto" w:fill="auto"/>
            <w:vAlign w:val="center"/>
            <w:hideMark/>
          </w:tcPr>
          <w:p w14:paraId="3F1503B0" w14:textId="77777777" w:rsidR="00980085" w:rsidRPr="00980085" w:rsidRDefault="00980085" w:rsidP="00980085">
            <w:pPr>
              <w:jc w:val="center"/>
              <w:rPr>
                <w:sz w:val="20"/>
                <w:szCs w:val="20"/>
              </w:rPr>
            </w:pPr>
            <w:r w:rsidRPr="00980085">
              <w:rPr>
                <w:sz w:val="20"/>
                <w:szCs w:val="20"/>
              </w:rPr>
              <w:t>595,54</w:t>
            </w:r>
          </w:p>
        </w:tc>
        <w:tc>
          <w:tcPr>
            <w:tcW w:w="411" w:type="pct"/>
            <w:tcBorders>
              <w:top w:val="nil"/>
              <w:left w:val="nil"/>
              <w:bottom w:val="single" w:sz="4" w:space="0" w:color="auto"/>
              <w:right w:val="single" w:sz="4" w:space="0" w:color="auto"/>
            </w:tcBorders>
            <w:shd w:val="clear" w:color="auto" w:fill="auto"/>
            <w:noWrap/>
            <w:vAlign w:val="center"/>
            <w:hideMark/>
          </w:tcPr>
          <w:p w14:paraId="243B55F3" w14:textId="77777777" w:rsidR="00980085" w:rsidRPr="00980085" w:rsidRDefault="00980085" w:rsidP="00980085">
            <w:pPr>
              <w:jc w:val="center"/>
              <w:rPr>
                <w:color w:val="000000"/>
                <w:sz w:val="20"/>
                <w:szCs w:val="20"/>
              </w:rPr>
            </w:pPr>
            <w:r w:rsidRPr="00980085">
              <w:rPr>
                <w:color w:val="000000"/>
                <w:sz w:val="20"/>
                <w:szCs w:val="20"/>
              </w:rPr>
              <w:t>12,19</w:t>
            </w:r>
          </w:p>
        </w:tc>
        <w:tc>
          <w:tcPr>
            <w:tcW w:w="464" w:type="pct"/>
            <w:tcBorders>
              <w:top w:val="nil"/>
              <w:left w:val="nil"/>
              <w:bottom w:val="single" w:sz="4" w:space="0" w:color="auto"/>
              <w:right w:val="single" w:sz="4" w:space="0" w:color="auto"/>
            </w:tcBorders>
            <w:shd w:val="clear" w:color="auto" w:fill="auto"/>
            <w:vAlign w:val="center"/>
            <w:hideMark/>
          </w:tcPr>
          <w:p w14:paraId="135D0B0B" w14:textId="77777777" w:rsidR="00980085" w:rsidRPr="00980085" w:rsidRDefault="00980085" w:rsidP="00980085">
            <w:pPr>
              <w:jc w:val="center"/>
              <w:rPr>
                <w:sz w:val="20"/>
                <w:szCs w:val="20"/>
              </w:rPr>
            </w:pPr>
            <w:r w:rsidRPr="00980085">
              <w:rPr>
                <w:sz w:val="20"/>
                <w:szCs w:val="20"/>
              </w:rPr>
              <w:t>2,05</w:t>
            </w:r>
          </w:p>
        </w:tc>
        <w:tc>
          <w:tcPr>
            <w:tcW w:w="490" w:type="pct"/>
            <w:tcBorders>
              <w:top w:val="nil"/>
              <w:left w:val="nil"/>
              <w:bottom w:val="single" w:sz="4" w:space="0" w:color="auto"/>
              <w:right w:val="single" w:sz="4" w:space="0" w:color="auto"/>
            </w:tcBorders>
            <w:shd w:val="clear" w:color="auto" w:fill="auto"/>
            <w:vAlign w:val="center"/>
            <w:hideMark/>
          </w:tcPr>
          <w:p w14:paraId="737D6E93" w14:textId="77777777" w:rsidR="00980085" w:rsidRPr="00980085" w:rsidRDefault="00980085" w:rsidP="00980085">
            <w:pPr>
              <w:jc w:val="center"/>
              <w:rPr>
                <w:sz w:val="20"/>
                <w:szCs w:val="20"/>
              </w:rPr>
            </w:pPr>
            <w:r w:rsidRPr="00980085">
              <w:rPr>
                <w:sz w:val="20"/>
                <w:szCs w:val="20"/>
              </w:rPr>
              <w:t>50 025,36</w:t>
            </w:r>
          </w:p>
        </w:tc>
      </w:tr>
      <w:tr w:rsidR="00980085" w:rsidRPr="00980085" w14:paraId="7692C9A2"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7FFB5EB2" w14:textId="77777777" w:rsidR="00980085" w:rsidRPr="00980085" w:rsidRDefault="00980085" w:rsidP="00980085">
            <w:pPr>
              <w:jc w:val="center"/>
              <w:rPr>
                <w:sz w:val="20"/>
                <w:szCs w:val="20"/>
              </w:rPr>
            </w:pPr>
            <w:r w:rsidRPr="00980085">
              <w:rPr>
                <w:sz w:val="20"/>
                <w:szCs w:val="20"/>
              </w:rPr>
              <w:t>48</w:t>
            </w:r>
          </w:p>
        </w:tc>
        <w:tc>
          <w:tcPr>
            <w:tcW w:w="1243" w:type="pct"/>
            <w:tcBorders>
              <w:top w:val="nil"/>
              <w:left w:val="nil"/>
              <w:bottom w:val="single" w:sz="4" w:space="0" w:color="auto"/>
              <w:right w:val="single" w:sz="4" w:space="0" w:color="auto"/>
            </w:tcBorders>
            <w:shd w:val="clear" w:color="auto" w:fill="auto"/>
            <w:vAlign w:val="center"/>
            <w:hideMark/>
          </w:tcPr>
          <w:p w14:paraId="696CC9A6"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М2 (3/0), длиной нити в интервале от не менее 90 см до не более 100 см, две иглы колющие с режущим кончиком острия, 1/2  окружности, в интервале от более 25 мм до менее 27 мм</w:t>
            </w:r>
          </w:p>
        </w:tc>
        <w:tc>
          <w:tcPr>
            <w:tcW w:w="222" w:type="pct"/>
            <w:tcBorders>
              <w:top w:val="nil"/>
              <w:left w:val="nil"/>
              <w:bottom w:val="single" w:sz="4" w:space="0" w:color="auto"/>
              <w:right w:val="single" w:sz="4" w:space="0" w:color="auto"/>
            </w:tcBorders>
            <w:shd w:val="clear" w:color="auto" w:fill="auto"/>
            <w:vAlign w:val="center"/>
            <w:hideMark/>
          </w:tcPr>
          <w:p w14:paraId="0D80D03B"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21C122A1" w14:textId="77777777" w:rsidR="00980085" w:rsidRPr="00980085" w:rsidRDefault="00980085" w:rsidP="00980085">
            <w:pPr>
              <w:jc w:val="center"/>
              <w:rPr>
                <w:color w:val="000000"/>
                <w:sz w:val="20"/>
                <w:szCs w:val="20"/>
              </w:rPr>
            </w:pPr>
            <w:r w:rsidRPr="00980085">
              <w:rPr>
                <w:color w:val="000000"/>
                <w:sz w:val="20"/>
                <w:szCs w:val="20"/>
              </w:rPr>
              <w:t>108</w:t>
            </w:r>
          </w:p>
        </w:tc>
        <w:tc>
          <w:tcPr>
            <w:tcW w:w="435" w:type="pct"/>
            <w:tcBorders>
              <w:top w:val="nil"/>
              <w:left w:val="nil"/>
              <w:bottom w:val="single" w:sz="4" w:space="0" w:color="auto"/>
              <w:right w:val="single" w:sz="4" w:space="0" w:color="auto"/>
            </w:tcBorders>
            <w:shd w:val="clear" w:color="auto" w:fill="auto"/>
            <w:noWrap/>
            <w:vAlign w:val="center"/>
            <w:hideMark/>
          </w:tcPr>
          <w:p w14:paraId="095A4100" w14:textId="77777777" w:rsidR="00980085" w:rsidRPr="00980085" w:rsidRDefault="00980085" w:rsidP="00980085">
            <w:pPr>
              <w:jc w:val="center"/>
              <w:rPr>
                <w:sz w:val="20"/>
                <w:szCs w:val="20"/>
              </w:rPr>
            </w:pPr>
            <w:r w:rsidRPr="00980085">
              <w:rPr>
                <w:sz w:val="20"/>
                <w:szCs w:val="20"/>
              </w:rPr>
              <w:t>586,64</w:t>
            </w:r>
          </w:p>
        </w:tc>
        <w:tc>
          <w:tcPr>
            <w:tcW w:w="435" w:type="pct"/>
            <w:tcBorders>
              <w:top w:val="nil"/>
              <w:left w:val="nil"/>
              <w:bottom w:val="single" w:sz="4" w:space="0" w:color="auto"/>
              <w:right w:val="single" w:sz="4" w:space="0" w:color="auto"/>
            </w:tcBorders>
            <w:shd w:val="clear" w:color="auto" w:fill="auto"/>
            <w:noWrap/>
            <w:vAlign w:val="center"/>
            <w:hideMark/>
          </w:tcPr>
          <w:p w14:paraId="667C4D8D" w14:textId="77777777" w:rsidR="00980085" w:rsidRPr="00980085" w:rsidRDefault="00980085" w:rsidP="00980085">
            <w:pPr>
              <w:jc w:val="center"/>
              <w:rPr>
                <w:sz w:val="20"/>
                <w:szCs w:val="20"/>
              </w:rPr>
            </w:pPr>
            <w:r w:rsidRPr="00980085">
              <w:rPr>
                <w:sz w:val="20"/>
                <w:szCs w:val="20"/>
              </w:rPr>
              <w:t>575,14</w:t>
            </w:r>
          </w:p>
        </w:tc>
        <w:tc>
          <w:tcPr>
            <w:tcW w:w="435" w:type="pct"/>
            <w:tcBorders>
              <w:top w:val="nil"/>
              <w:left w:val="nil"/>
              <w:bottom w:val="single" w:sz="4" w:space="0" w:color="auto"/>
              <w:right w:val="single" w:sz="4" w:space="0" w:color="auto"/>
            </w:tcBorders>
            <w:shd w:val="clear" w:color="auto" w:fill="auto"/>
            <w:noWrap/>
            <w:vAlign w:val="center"/>
            <w:hideMark/>
          </w:tcPr>
          <w:p w14:paraId="49B80F09" w14:textId="77777777" w:rsidR="00980085" w:rsidRPr="00980085" w:rsidRDefault="00980085" w:rsidP="00980085">
            <w:pPr>
              <w:jc w:val="center"/>
              <w:rPr>
                <w:sz w:val="20"/>
                <w:szCs w:val="20"/>
              </w:rPr>
            </w:pPr>
            <w:r w:rsidRPr="00980085">
              <w:rPr>
                <w:sz w:val="20"/>
                <w:szCs w:val="20"/>
              </w:rPr>
              <w:t>580,89</w:t>
            </w:r>
          </w:p>
        </w:tc>
        <w:tc>
          <w:tcPr>
            <w:tcW w:w="484" w:type="pct"/>
            <w:tcBorders>
              <w:top w:val="nil"/>
              <w:left w:val="nil"/>
              <w:bottom w:val="single" w:sz="4" w:space="0" w:color="auto"/>
              <w:right w:val="single" w:sz="4" w:space="0" w:color="auto"/>
            </w:tcBorders>
            <w:shd w:val="clear" w:color="auto" w:fill="auto"/>
            <w:vAlign w:val="center"/>
            <w:hideMark/>
          </w:tcPr>
          <w:p w14:paraId="3525ACEE" w14:textId="77777777" w:rsidR="00980085" w:rsidRPr="00980085" w:rsidRDefault="00980085" w:rsidP="00980085">
            <w:pPr>
              <w:jc w:val="center"/>
              <w:rPr>
                <w:sz w:val="20"/>
                <w:szCs w:val="20"/>
              </w:rPr>
            </w:pPr>
            <w:r w:rsidRPr="00980085">
              <w:rPr>
                <w:sz w:val="20"/>
                <w:szCs w:val="20"/>
              </w:rPr>
              <w:t>580,89</w:t>
            </w:r>
          </w:p>
        </w:tc>
        <w:tc>
          <w:tcPr>
            <w:tcW w:w="411" w:type="pct"/>
            <w:tcBorders>
              <w:top w:val="nil"/>
              <w:left w:val="nil"/>
              <w:bottom w:val="single" w:sz="4" w:space="0" w:color="auto"/>
              <w:right w:val="single" w:sz="4" w:space="0" w:color="auto"/>
            </w:tcBorders>
            <w:shd w:val="clear" w:color="auto" w:fill="auto"/>
            <w:noWrap/>
            <w:vAlign w:val="center"/>
            <w:hideMark/>
          </w:tcPr>
          <w:p w14:paraId="0167E614" w14:textId="77777777" w:rsidR="00980085" w:rsidRPr="00980085" w:rsidRDefault="00980085" w:rsidP="00980085">
            <w:pPr>
              <w:jc w:val="center"/>
              <w:rPr>
                <w:color w:val="000000"/>
                <w:sz w:val="20"/>
                <w:szCs w:val="20"/>
              </w:rPr>
            </w:pPr>
            <w:r w:rsidRPr="00980085">
              <w:rPr>
                <w:color w:val="000000"/>
                <w:sz w:val="20"/>
                <w:szCs w:val="20"/>
              </w:rPr>
              <w:t>5,75</w:t>
            </w:r>
          </w:p>
        </w:tc>
        <w:tc>
          <w:tcPr>
            <w:tcW w:w="464" w:type="pct"/>
            <w:tcBorders>
              <w:top w:val="nil"/>
              <w:left w:val="nil"/>
              <w:bottom w:val="single" w:sz="4" w:space="0" w:color="auto"/>
              <w:right w:val="single" w:sz="4" w:space="0" w:color="auto"/>
            </w:tcBorders>
            <w:shd w:val="clear" w:color="auto" w:fill="auto"/>
            <w:vAlign w:val="center"/>
            <w:hideMark/>
          </w:tcPr>
          <w:p w14:paraId="09F248EA" w14:textId="77777777" w:rsidR="00980085" w:rsidRPr="00980085" w:rsidRDefault="00980085" w:rsidP="00980085">
            <w:pPr>
              <w:jc w:val="center"/>
              <w:rPr>
                <w:sz w:val="20"/>
                <w:szCs w:val="20"/>
              </w:rPr>
            </w:pPr>
            <w:r w:rsidRPr="00980085">
              <w:rPr>
                <w:sz w:val="20"/>
                <w:szCs w:val="20"/>
              </w:rPr>
              <w:t>0,99</w:t>
            </w:r>
          </w:p>
        </w:tc>
        <w:tc>
          <w:tcPr>
            <w:tcW w:w="490" w:type="pct"/>
            <w:tcBorders>
              <w:top w:val="nil"/>
              <w:left w:val="nil"/>
              <w:bottom w:val="single" w:sz="4" w:space="0" w:color="auto"/>
              <w:right w:val="single" w:sz="4" w:space="0" w:color="auto"/>
            </w:tcBorders>
            <w:shd w:val="clear" w:color="auto" w:fill="auto"/>
            <w:vAlign w:val="center"/>
            <w:hideMark/>
          </w:tcPr>
          <w:p w14:paraId="2EE3DC9A" w14:textId="77777777" w:rsidR="00980085" w:rsidRPr="00980085" w:rsidRDefault="00980085" w:rsidP="00980085">
            <w:pPr>
              <w:jc w:val="center"/>
              <w:rPr>
                <w:sz w:val="20"/>
                <w:szCs w:val="20"/>
              </w:rPr>
            </w:pPr>
            <w:r w:rsidRPr="00980085">
              <w:rPr>
                <w:sz w:val="20"/>
                <w:szCs w:val="20"/>
              </w:rPr>
              <w:t>62 736,12</w:t>
            </w:r>
          </w:p>
        </w:tc>
      </w:tr>
      <w:tr w:rsidR="00980085" w:rsidRPr="00980085" w14:paraId="7A6A9F22"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784E518F" w14:textId="77777777" w:rsidR="00980085" w:rsidRPr="00980085" w:rsidRDefault="00980085" w:rsidP="00980085">
            <w:pPr>
              <w:jc w:val="center"/>
              <w:rPr>
                <w:sz w:val="20"/>
                <w:szCs w:val="20"/>
              </w:rPr>
            </w:pPr>
            <w:r w:rsidRPr="00980085">
              <w:rPr>
                <w:sz w:val="20"/>
                <w:szCs w:val="20"/>
              </w:rPr>
              <w:t>49</w:t>
            </w:r>
          </w:p>
        </w:tc>
        <w:tc>
          <w:tcPr>
            <w:tcW w:w="1243" w:type="pct"/>
            <w:tcBorders>
              <w:top w:val="nil"/>
              <w:left w:val="nil"/>
              <w:bottom w:val="single" w:sz="4" w:space="0" w:color="auto"/>
              <w:right w:val="single" w:sz="4" w:space="0" w:color="auto"/>
            </w:tcBorders>
            <w:shd w:val="clear" w:color="auto" w:fill="auto"/>
            <w:vAlign w:val="center"/>
            <w:hideMark/>
          </w:tcPr>
          <w:p w14:paraId="6F9BCD5D"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М2 (3/0), длиной нити в интервале от более 75 см до менее 100 см, две иглы колющ-режущие, 1/2 окружности, в интервале от более 25,7 мм до менее 26,7 мм</w:t>
            </w:r>
          </w:p>
        </w:tc>
        <w:tc>
          <w:tcPr>
            <w:tcW w:w="222" w:type="pct"/>
            <w:tcBorders>
              <w:top w:val="nil"/>
              <w:left w:val="nil"/>
              <w:bottom w:val="single" w:sz="4" w:space="0" w:color="auto"/>
              <w:right w:val="single" w:sz="4" w:space="0" w:color="auto"/>
            </w:tcBorders>
            <w:shd w:val="clear" w:color="auto" w:fill="auto"/>
            <w:vAlign w:val="center"/>
            <w:hideMark/>
          </w:tcPr>
          <w:p w14:paraId="472250B6"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0A7F2D90" w14:textId="77777777" w:rsidR="00980085" w:rsidRPr="00980085" w:rsidRDefault="00980085" w:rsidP="00980085">
            <w:pPr>
              <w:jc w:val="center"/>
              <w:rPr>
                <w:color w:val="000000"/>
                <w:sz w:val="20"/>
                <w:szCs w:val="20"/>
              </w:rPr>
            </w:pPr>
            <w:r w:rsidRPr="00980085">
              <w:rPr>
                <w:color w:val="000000"/>
                <w:sz w:val="20"/>
                <w:szCs w:val="20"/>
              </w:rPr>
              <w:t>12</w:t>
            </w:r>
          </w:p>
        </w:tc>
        <w:tc>
          <w:tcPr>
            <w:tcW w:w="435" w:type="pct"/>
            <w:tcBorders>
              <w:top w:val="nil"/>
              <w:left w:val="nil"/>
              <w:bottom w:val="single" w:sz="4" w:space="0" w:color="auto"/>
              <w:right w:val="single" w:sz="4" w:space="0" w:color="auto"/>
            </w:tcBorders>
            <w:shd w:val="clear" w:color="auto" w:fill="auto"/>
            <w:noWrap/>
            <w:vAlign w:val="center"/>
            <w:hideMark/>
          </w:tcPr>
          <w:p w14:paraId="4C039FD0" w14:textId="77777777" w:rsidR="00980085" w:rsidRPr="00980085" w:rsidRDefault="00980085" w:rsidP="00980085">
            <w:pPr>
              <w:jc w:val="center"/>
              <w:rPr>
                <w:sz w:val="20"/>
                <w:szCs w:val="20"/>
              </w:rPr>
            </w:pPr>
            <w:r w:rsidRPr="00980085">
              <w:rPr>
                <w:sz w:val="20"/>
                <w:szCs w:val="20"/>
              </w:rPr>
              <w:t>562,98</w:t>
            </w:r>
          </w:p>
        </w:tc>
        <w:tc>
          <w:tcPr>
            <w:tcW w:w="435" w:type="pct"/>
            <w:tcBorders>
              <w:top w:val="nil"/>
              <w:left w:val="nil"/>
              <w:bottom w:val="single" w:sz="4" w:space="0" w:color="auto"/>
              <w:right w:val="single" w:sz="4" w:space="0" w:color="auto"/>
            </w:tcBorders>
            <w:shd w:val="clear" w:color="auto" w:fill="auto"/>
            <w:noWrap/>
            <w:vAlign w:val="center"/>
            <w:hideMark/>
          </w:tcPr>
          <w:p w14:paraId="4216D8BC" w14:textId="77777777" w:rsidR="00980085" w:rsidRPr="00980085" w:rsidRDefault="00980085" w:rsidP="00980085">
            <w:pPr>
              <w:jc w:val="center"/>
              <w:rPr>
                <w:sz w:val="20"/>
                <w:szCs w:val="20"/>
              </w:rPr>
            </w:pPr>
            <w:r w:rsidRPr="00980085">
              <w:rPr>
                <w:sz w:val="20"/>
                <w:szCs w:val="20"/>
              </w:rPr>
              <w:t>551,95</w:t>
            </w:r>
          </w:p>
        </w:tc>
        <w:tc>
          <w:tcPr>
            <w:tcW w:w="435" w:type="pct"/>
            <w:tcBorders>
              <w:top w:val="nil"/>
              <w:left w:val="nil"/>
              <w:bottom w:val="single" w:sz="4" w:space="0" w:color="auto"/>
              <w:right w:val="single" w:sz="4" w:space="0" w:color="auto"/>
            </w:tcBorders>
            <w:shd w:val="clear" w:color="auto" w:fill="auto"/>
            <w:noWrap/>
            <w:vAlign w:val="center"/>
            <w:hideMark/>
          </w:tcPr>
          <w:p w14:paraId="01858CE7" w14:textId="77777777" w:rsidR="00980085" w:rsidRPr="00980085" w:rsidRDefault="00980085" w:rsidP="00980085">
            <w:pPr>
              <w:jc w:val="center"/>
              <w:rPr>
                <w:sz w:val="20"/>
                <w:szCs w:val="20"/>
              </w:rPr>
            </w:pPr>
            <w:r w:rsidRPr="00980085">
              <w:rPr>
                <w:sz w:val="20"/>
                <w:szCs w:val="20"/>
              </w:rPr>
              <w:t>574,02</w:t>
            </w:r>
          </w:p>
        </w:tc>
        <w:tc>
          <w:tcPr>
            <w:tcW w:w="484" w:type="pct"/>
            <w:tcBorders>
              <w:top w:val="nil"/>
              <w:left w:val="nil"/>
              <w:bottom w:val="single" w:sz="4" w:space="0" w:color="auto"/>
              <w:right w:val="single" w:sz="4" w:space="0" w:color="auto"/>
            </w:tcBorders>
            <w:shd w:val="clear" w:color="auto" w:fill="auto"/>
            <w:vAlign w:val="center"/>
            <w:hideMark/>
          </w:tcPr>
          <w:p w14:paraId="7B7B1CE8" w14:textId="77777777" w:rsidR="00980085" w:rsidRPr="00980085" w:rsidRDefault="00980085" w:rsidP="00980085">
            <w:pPr>
              <w:jc w:val="center"/>
              <w:rPr>
                <w:sz w:val="20"/>
                <w:szCs w:val="20"/>
              </w:rPr>
            </w:pPr>
            <w:r w:rsidRPr="00980085">
              <w:rPr>
                <w:sz w:val="20"/>
                <w:szCs w:val="20"/>
              </w:rPr>
              <w:t>562,98</w:t>
            </w:r>
          </w:p>
        </w:tc>
        <w:tc>
          <w:tcPr>
            <w:tcW w:w="411" w:type="pct"/>
            <w:tcBorders>
              <w:top w:val="nil"/>
              <w:left w:val="nil"/>
              <w:bottom w:val="single" w:sz="4" w:space="0" w:color="auto"/>
              <w:right w:val="single" w:sz="4" w:space="0" w:color="auto"/>
            </w:tcBorders>
            <w:shd w:val="clear" w:color="auto" w:fill="auto"/>
            <w:noWrap/>
            <w:vAlign w:val="center"/>
            <w:hideMark/>
          </w:tcPr>
          <w:p w14:paraId="3D10E9D1" w14:textId="77777777" w:rsidR="00980085" w:rsidRPr="00980085" w:rsidRDefault="00980085" w:rsidP="00980085">
            <w:pPr>
              <w:jc w:val="center"/>
              <w:rPr>
                <w:color w:val="000000"/>
                <w:sz w:val="20"/>
                <w:szCs w:val="20"/>
              </w:rPr>
            </w:pPr>
            <w:r w:rsidRPr="00980085">
              <w:rPr>
                <w:color w:val="000000"/>
                <w:sz w:val="20"/>
                <w:szCs w:val="20"/>
              </w:rPr>
              <w:t>11,04</w:t>
            </w:r>
          </w:p>
        </w:tc>
        <w:tc>
          <w:tcPr>
            <w:tcW w:w="464" w:type="pct"/>
            <w:tcBorders>
              <w:top w:val="nil"/>
              <w:left w:val="nil"/>
              <w:bottom w:val="single" w:sz="4" w:space="0" w:color="auto"/>
              <w:right w:val="single" w:sz="4" w:space="0" w:color="auto"/>
            </w:tcBorders>
            <w:shd w:val="clear" w:color="auto" w:fill="auto"/>
            <w:vAlign w:val="center"/>
            <w:hideMark/>
          </w:tcPr>
          <w:p w14:paraId="4CE6CDC4"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4D70C60C" w14:textId="77777777" w:rsidR="00980085" w:rsidRPr="00980085" w:rsidRDefault="00980085" w:rsidP="00980085">
            <w:pPr>
              <w:jc w:val="center"/>
              <w:rPr>
                <w:sz w:val="20"/>
                <w:szCs w:val="20"/>
              </w:rPr>
            </w:pPr>
            <w:r w:rsidRPr="00980085">
              <w:rPr>
                <w:sz w:val="20"/>
                <w:szCs w:val="20"/>
              </w:rPr>
              <w:t>6 755,80</w:t>
            </w:r>
          </w:p>
        </w:tc>
      </w:tr>
      <w:tr w:rsidR="00980085" w:rsidRPr="00980085" w14:paraId="105DE45B"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6767E751" w14:textId="77777777" w:rsidR="00980085" w:rsidRPr="00980085" w:rsidRDefault="00980085" w:rsidP="00980085">
            <w:pPr>
              <w:jc w:val="center"/>
              <w:rPr>
                <w:sz w:val="20"/>
                <w:szCs w:val="20"/>
              </w:rPr>
            </w:pPr>
            <w:r w:rsidRPr="00980085">
              <w:rPr>
                <w:sz w:val="20"/>
                <w:szCs w:val="20"/>
              </w:rPr>
              <w:t>50</w:t>
            </w:r>
          </w:p>
        </w:tc>
        <w:tc>
          <w:tcPr>
            <w:tcW w:w="1243" w:type="pct"/>
            <w:tcBorders>
              <w:top w:val="nil"/>
              <w:left w:val="nil"/>
              <w:bottom w:val="single" w:sz="4" w:space="0" w:color="auto"/>
              <w:right w:val="single" w:sz="4" w:space="0" w:color="auto"/>
            </w:tcBorders>
            <w:shd w:val="clear" w:color="auto" w:fill="auto"/>
            <w:vAlign w:val="center"/>
            <w:hideMark/>
          </w:tcPr>
          <w:p w14:paraId="1821F3F5"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М1,5 (4/0), длиной нити в интервале от не менее 75 см до не более 90 см, две иглы колющие, 1/2  окружности, в интервале от не менее 19,5 мм до не более 20,5 мм</w:t>
            </w:r>
          </w:p>
        </w:tc>
        <w:tc>
          <w:tcPr>
            <w:tcW w:w="222" w:type="pct"/>
            <w:tcBorders>
              <w:top w:val="nil"/>
              <w:left w:val="nil"/>
              <w:bottom w:val="single" w:sz="4" w:space="0" w:color="auto"/>
              <w:right w:val="single" w:sz="4" w:space="0" w:color="auto"/>
            </w:tcBorders>
            <w:shd w:val="clear" w:color="auto" w:fill="auto"/>
            <w:vAlign w:val="center"/>
            <w:hideMark/>
          </w:tcPr>
          <w:p w14:paraId="6998B633"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2292A536" w14:textId="77777777" w:rsidR="00980085" w:rsidRPr="00980085" w:rsidRDefault="00980085" w:rsidP="00980085">
            <w:pPr>
              <w:jc w:val="center"/>
              <w:rPr>
                <w:color w:val="000000"/>
                <w:sz w:val="20"/>
                <w:szCs w:val="20"/>
              </w:rPr>
            </w:pPr>
            <w:r w:rsidRPr="00980085">
              <w:rPr>
                <w:color w:val="000000"/>
                <w:sz w:val="20"/>
                <w:szCs w:val="20"/>
              </w:rPr>
              <w:t>120</w:t>
            </w:r>
          </w:p>
        </w:tc>
        <w:tc>
          <w:tcPr>
            <w:tcW w:w="435" w:type="pct"/>
            <w:tcBorders>
              <w:top w:val="nil"/>
              <w:left w:val="nil"/>
              <w:bottom w:val="single" w:sz="4" w:space="0" w:color="auto"/>
              <w:right w:val="single" w:sz="4" w:space="0" w:color="auto"/>
            </w:tcBorders>
            <w:shd w:val="clear" w:color="auto" w:fill="auto"/>
            <w:noWrap/>
            <w:vAlign w:val="center"/>
            <w:hideMark/>
          </w:tcPr>
          <w:p w14:paraId="6ED8C48F" w14:textId="77777777" w:rsidR="00980085" w:rsidRPr="00980085" w:rsidRDefault="00980085" w:rsidP="00980085">
            <w:pPr>
              <w:jc w:val="center"/>
              <w:rPr>
                <w:sz w:val="20"/>
                <w:szCs w:val="20"/>
              </w:rPr>
            </w:pPr>
            <w:r w:rsidRPr="00980085">
              <w:rPr>
                <w:sz w:val="20"/>
                <w:szCs w:val="20"/>
              </w:rPr>
              <w:t>570,63</w:t>
            </w:r>
          </w:p>
        </w:tc>
        <w:tc>
          <w:tcPr>
            <w:tcW w:w="435" w:type="pct"/>
            <w:tcBorders>
              <w:top w:val="nil"/>
              <w:left w:val="nil"/>
              <w:bottom w:val="single" w:sz="4" w:space="0" w:color="auto"/>
              <w:right w:val="single" w:sz="4" w:space="0" w:color="auto"/>
            </w:tcBorders>
            <w:shd w:val="clear" w:color="auto" w:fill="auto"/>
            <w:noWrap/>
            <w:vAlign w:val="center"/>
            <w:hideMark/>
          </w:tcPr>
          <w:p w14:paraId="0CF987C8" w14:textId="77777777" w:rsidR="00980085" w:rsidRPr="00980085" w:rsidRDefault="00980085" w:rsidP="00980085">
            <w:pPr>
              <w:jc w:val="center"/>
              <w:rPr>
                <w:sz w:val="20"/>
                <w:szCs w:val="20"/>
              </w:rPr>
            </w:pPr>
            <w:r w:rsidRPr="00980085">
              <w:rPr>
                <w:sz w:val="20"/>
                <w:szCs w:val="20"/>
              </w:rPr>
              <w:t>559,45</w:t>
            </w:r>
          </w:p>
        </w:tc>
        <w:tc>
          <w:tcPr>
            <w:tcW w:w="435" w:type="pct"/>
            <w:tcBorders>
              <w:top w:val="nil"/>
              <w:left w:val="nil"/>
              <w:bottom w:val="single" w:sz="4" w:space="0" w:color="auto"/>
              <w:right w:val="single" w:sz="4" w:space="0" w:color="auto"/>
            </w:tcBorders>
            <w:shd w:val="clear" w:color="auto" w:fill="auto"/>
            <w:noWrap/>
            <w:vAlign w:val="center"/>
            <w:hideMark/>
          </w:tcPr>
          <w:p w14:paraId="5BDAB170" w14:textId="77777777" w:rsidR="00980085" w:rsidRPr="00980085" w:rsidRDefault="00980085" w:rsidP="00980085">
            <w:pPr>
              <w:jc w:val="center"/>
              <w:rPr>
                <w:sz w:val="20"/>
                <w:szCs w:val="20"/>
              </w:rPr>
            </w:pPr>
            <w:r w:rsidRPr="00980085">
              <w:rPr>
                <w:sz w:val="20"/>
                <w:szCs w:val="20"/>
              </w:rPr>
              <w:t>581,82</w:t>
            </w:r>
          </w:p>
        </w:tc>
        <w:tc>
          <w:tcPr>
            <w:tcW w:w="484" w:type="pct"/>
            <w:tcBorders>
              <w:top w:val="nil"/>
              <w:left w:val="nil"/>
              <w:bottom w:val="single" w:sz="4" w:space="0" w:color="auto"/>
              <w:right w:val="single" w:sz="4" w:space="0" w:color="auto"/>
            </w:tcBorders>
            <w:shd w:val="clear" w:color="auto" w:fill="auto"/>
            <w:vAlign w:val="center"/>
            <w:hideMark/>
          </w:tcPr>
          <w:p w14:paraId="6FD5EED9" w14:textId="77777777" w:rsidR="00980085" w:rsidRPr="00980085" w:rsidRDefault="00980085" w:rsidP="00980085">
            <w:pPr>
              <w:jc w:val="center"/>
              <w:rPr>
                <w:sz w:val="20"/>
                <w:szCs w:val="20"/>
              </w:rPr>
            </w:pPr>
            <w:r w:rsidRPr="00980085">
              <w:rPr>
                <w:sz w:val="20"/>
                <w:szCs w:val="20"/>
              </w:rPr>
              <w:t>570,63</w:t>
            </w:r>
          </w:p>
        </w:tc>
        <w:tc>
          <w:tcPr>
            <w:tcW w:w="411" w:type="pct"/>
            <w:tcBorders>
              <w:top w:val="nil"/>
              <w:left w:val="nil"/>
              <w:bottom w:val="single" w:sz="4" w:space="0" w:color="auto"/>
              <w:right w:val="single" w:sz="4" w:space="0" w:color="auto"/>
            </w:tcBorders>
            <w:shd w:val="clear" w:color="auto" w:fill="auto"/>
            <w:noWrap/>
            <w:vAlign w:val="center"/>
            <w:hideMark/>
          </w:tcPr>
          <w:p w14:paraId="7D3900E0" w14:textId="77777777" w:rsidR="00980085" w:rsidRPr="00980085" w:rsidRDefault="00980085" w:rsidP="00980085">
            <w:pPr>
              <w:jc w:val="center"/>
              <w:rPr>
                <w:color w:val="000000"/>
                <w:sz w:val="20"/>
                <w:szCs w:val="20"/>
              </w:rPr>
            </w:pPr>
            <w:r w:rsidRPr="00980085">
              <w:rPr>
                <w:color w:val="000000"/>
                <w:sz w:val="20"/>
                <w:szCs w:val="20"/>
              </w:rPr>
              <w:t>11,19</w:t>
            </w:r>
          </w:p>
        </w:tc>
        <w:tc>
          <w:tcPr>
            <w:tcW w:w="464" w:type="pct"/>
            <w:tcBorders>
              <w:top w:val="nil"/>
              <w:left w:val="nil"/>
              <w:bottom w:val="single" w:sz="4" w:space="0" w:color="auto"/>
              <w:right w:val="single" w:sz="4" w:space="0" w:color="auto"/>
            </w:tcBorders>
            <w:shd w:val="clear" w:color="auto" w:fill="auto"/>
            <w:vAlign w:val="center"/>
            <w:hideMark/>
          </w:tcPr>
          <w:p w14:paraId="0EE38FEF"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4B156F5B" w14:textId="77777777" w:rsidR="00980085" w:rsidRPr="00980085" w:rsidRDefault="00980085" w:rsidP="00980085">
            <w:pPr>
              <w:jc w:val="center"/>
              <w:rPr>
                <w:sz w:val="20"/>
                <w:szCs w:val="20"/>
              </w:rPr>
            </w:pPr>
            <w:r w:rsidRPr="00980085">
              <w:rPr>
                <w:sz w:val="20"/>
                <w:szCs w:val="20"/>
              </w:rPr>
              <w:t>68 476,00</w:t>
            </w:r>
          </w:p>
        </w:tc>
      </w:tr>
      <w:tr w:rsidR="00980085" w:rsidRPr="00980085" w14:paraId="542D2A04"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7D0E38EB" w14:textId="77777777" w:rsidR="00980085" w:rsidRPr="00980085" w:rsidRDefault="00980085" w:rsidP="00980085">
            <w:pPr>
              <w:jc w:val="center"/>
              <w:rPr>
                <w:sz w:val="20"/>
                <w:szCs w:val="20"/>
              </w:rPr>
            </w:pPr>
            <w:r w:rsidRPr="00980085">
              <w:rPr>
                <w:sz w:val="20"/>
                <w:szCs w:val="20"/>
              </w:rPr>
              <w:t>51</w:t>
            </w:r>
          </w:p>
        </w:tc>
        <w:tc>
          <w:tcPr>
            <w:tcW w:w="1243" w:type="pct"/>
            <w:tcBorders>
              <w:top w:val="nil"/>
              <w:left w:val="nil"/>
              <w:bottom w:val="single" w:sz="4" w:space="0" w:color="auto"/>
              <w:right w:val="single" w:sz="4" w:space="0" w:color="auto"/>
            </w:tcBorders>
            <w:shd w:val="clear" w:color="auto" w:fill="auto"/>
            <w:vAlign w:val="center"/>
            <w:hideMark/>
          </w:tcPr>
          <w:p w14:paraId="25AA829D"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М3 (2/0), длиной нити в интервале от более 90 см до менее 120 см, игла колющая, 1/2  окружности, в интервале от не менее 30,5 мм до не более 31,5 мм</w:t>
            </w:r>
          </w:p>
        </w:tc>
        <w:tc>
          <w:tcPr>
            <w:tcW w:w="222" w:type="pct"/>
            <w:tcBorders>
              <w:top w:val="nil"/>
              <w:left w:val="nil"/>
              <w:bottom w:val="single" w:sz="4" w:space="0" w:color="auto"/>
              <w:right w:val="single" w:sz="4" w:space="0" w:color="auto"/>
            </w:tcBorders>
            <w:shd w:val="clear" w:color="auto" w:fill="auto"/>
            <w:vAlign w:val="center"/>
            <w:hideMark/>
          </w:tcPr>
          <w:p w14:paraId="1961829A"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4CDBFEF3" w14:textId="77777777" w:rsidR="00980085" w:rsidRPr="00980085" w:rsidRDefault="00980085" w:rsidP="00980085">
            <w:pPr>
              <w:jc w:val="center"/>
              <w:rPr>
                <w:color w:val="000000"/>
                <w:sz w:val="20"/>
                <w:szCs w:val="20"/>
              </w:rPr>
            </w:pPr>
            <w:r w:rsidRPr="00980085">
              <w:rPr>
                <w:color w:val="000000"/>
                <w:sz w:val="20"/>
                <w:szCs w:val="20"/>
              </w:rPr>
              <w:t>24</w:t>
            </w:r>
          </w:p>
        </w:tc>
        <w:tc>
          <w:tcPr>
            <w:tcW w:w="435" w:type="pct"/>
            <w:tcBorders>
              <w:top w:val="nil"/>
              <w:left w:val="nil"/>
              <w:bottom w:val="single" w:sz="4" w:space="0" w:color="auto"/>
              <w:right w:val="single" w:sz="4" w:space="0" w:color="auto"/>
            </w:tcBorders>
            <w:shd w:val="clear" w:color="auto" w:fill="auto"/>
            <w:noWrap/>
            <w:vAlign w:val="center"/>
            <w:hideMark/>
          </w:tcPr>
          <w:p w14:paraId="2ED0822D" w14:textId="77777777" w:rsidR="00980085" w:rsidRPr="00980085" w:rsidRDefault="00980085" w:rsidP="00980085">
            <w:pPr>
              <w:jc w:val="center"/>
              <w:rPr>
                <w:sz w:val="20"/>
                <w:szCs w:val="20"/>
              </w:rPr>
            </w:pPr>
            <w:r w:rsidRPr="00980085">
              <w:rPr>
                <w:sz w:val="20"/>
                <w:szCs w:val="20"/>
              </w:rPr>
              <w:t>351,71</w:t>
            </w:r>
          </w:p>
        </w:tc>
        <w:tc>
          <w:tcPr>
            <w:tcW w:w="435" w:type="pct"/>
            <w:tcBorders>
              <w:top w:val="nil"/>
              <w:left w:val="nil"/>
              <w:bottom w:val="single" w:sz="4" w:space="0" w:color="auto"/>
              <w:right w:val="single" w:sz="4" w:space="0" w:color="auto"/>
            </w:tcBorders>
            <w:shd w:val="clear" w:color="auto" w:fill="auto"/>
            <w:noWrap/>
            <w:vAlign w:val="center"/>
            <w:hideMark/>
          </w:tcPr>
          <w:p w14:paraId="101EC048" w14:textId="77777777" w:rsidR="00980085" w:rsidRPr="00980085" w:rsidRDefault="00980085" w:rsidP="00980085">
            <w:pPr>
              <w:jc w:val="center"/>
              <w:rPr>
                <w:sz w:val="20"/>
                <w:szCs w:val="20"/>
              </w:rPr>
            </w:pPr>
            <w:r w:rsidRPr="00980085">
              <w:rPr>
                <w:sz w:val="20"/>
                <w:szCs w:val="20"/>
              </w:rPr>
              <w:t>344,82</w:t>
            </w:r>
          </w:p>
        </w:tc>
        <w:tc>
          <w:tcPr>
            <w:tcW w:w="435" w:type="pct"/>
            <w:tcBorders>
              <w:top w:val="nil"/>
              <w:left w:val="nil"/>
              <w:bottom w:val="single" w:sz="4" w:space="0" w:color="auto"/>
              <w:right w:val="single" w:sz="4" w:space="0" w:color="auto"/>
            </w:tcBorders>
            <w:shd w:val="clear" w:color="auto" w:fill="auto"/>
            <w:noWrap/>
            <w:vAlign w:val="center"/>
            <w:hideMark/>
          </w:tcPr>
          <w:p w14:paraId="06C34C06" w14:textId="77777777" w:rsidR="00980085" w:rsidRPr="00980085" w:rsidRDefault="00980085" w:rsidP="00980085">
            <w:pPr>
              <w:jc w:val="center"/>
              <w:rPr>
                <w:sz w:val="20"/>
                <w:szCs w:val="20"/>
              </w:rPr>
            </w:pPr>
            <w:r w:rsidRPr="00980085">
              <w:rPr>
                <w:sz w:val="20"/>
                <w:szCs w:val="20"/>
              </w:rPr>
              <w:t>358,61</w:t>
            </w:r>
          </w:p>
        </w:tc>
        <w:tc>
          <w:tcPr>
            <w:tcW w:w="484" w:type="pct"/>
            <w:tcBorders>
              <w:top w:val="nil"/>
              <w:left w:val="nil"/>
              <w:bottom w:val="single" w:sz="4" w:space="0" w:color="auto"/>
              <w:right w:val="single" w:sz="4" w:space="0" w:color="auto"/>
            </w:tcBorders>
            <w:shd w:val="clear" w:color="auto" w:fill="auto"/>
            <w:vAlign w:val="center"/>
            <w:hideMark/>
          </w:tcPr>
          <w:p w14:paraId="0D4828B2" w14:textId="77777777" w:rsidR="00980085" w:rsidRPr="00980085" w:rsidRDefault="00980085" w:rsidP="00980085">
            <w:pPr>
              <w:jc w:val="center"/>
              <w:rPr>
                <w:sz w:val="20"/>
                <w:szCs w:val="20"/>
              </w:rPr>
            </w:pPr>
            <w:r w:rsidRPr="00980085">
              <w:rPr>
                <w:sz w:val="20"/>
                <w:szCs w:val="20"/>
              </w:rPr>
              <w:t>351,71</w:t>
            </w:r>
          </w:p>
        </w:tc>
        <w:tc>
          <w:tcPr>
            <w:tcW w:w="411" w:type="pct"/>
            <w:tcBorders>
              <w:top w:val="nil"/>
              <w:left w:val="nil"/>
              <w:bottom w:val="single" w:sz="4" w:space="0" w:color="auto"/>
              <w:right w:val="single" w:sz="4" w:space="0" w:color="auto"/>
            </w:tcBorders>
            <w:shd w:val="clear" w:color="auto" w:fill="auto"/>
            <w:noWrap/>
            <w:vAlign w:val="center"/>
            <w:hideMark/>
          </w:tcPr>
          <w:p w14:paraId="244DF614" w14:textId="77777777" w:rsidR="00980085" w:rsidRPr="00980085" w:rsidRDefault="00980085" w:rsidP="00980085">
            <w:pPr>
              <w:jc w:val="center"/>
              <w:rPr>
                <w:color w:val="000000"/>
                <w:sz w:val="20"/>
                <w:szCs w:val="20"/>
              </w:rPr>
            </w:pPr>
            <w:r w:rsidRPr="00980085">
              <w:rPr>
                <w:color w:val="000000"/>
                <w:sz w:val="20"/>
                <w:szCs w:val="20"/>
              </w:rPr>
              <w:t>6,90</w:t>
            </w:r>
          </w:p>
        </w:tc>
        <w:tc>
          <w:tcPr>
            <w:tcW w:w="464" w:type="pct"/>
            <w:tcBorders>
              <w:top w:val="nil"/>
              <w:left w:val="nil"/>
              <w:bottom w:val="single" w:sz="4" w:space="0" w:color="auto"/>
              <w:right w:val="single" w:sz="4" w:space="0" w:color="auto"/>
            </w:tcBorders>
            <w:shd w:val="clear" w:color="auto" w:fill="auto"/>
            <w:vAlign w:val="center"/>
            <w:hideMark/>
          </w:tcPr>
          <w:p w14:paraId="5DE626B2"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616754CD" w14:textId="77777777" w:rsidR="00980085" w:rsidRPr="00980085" w:rsidRDefault="00980085" w:rsidP="00980085">
            <w:pPr>
              <w:jc w:val="center"/>
              <w:rPr>
                <w:sz w:val="20"/>
                <w:szCs w:val="20"/>
              </w:rPr>
            </w:pPr>
            <w:r w:rsidRPr="00980085">
              <w:rPr>
                <w:sz w:val="20"/>
                <w:szCs w:val="20"/>
              </w:rPr>
              <w:t>8 441,12</w:t>
            </w:r>
          </w:p>
        </w:tc>
      </w:tr>
      <w:tr w:rsidR="00980085" w:rsidRPr="00980085" w14:paraId="2CF840EE"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63B1CAB8" w14:textId="77777777" w:rsidR="00980085" w:rsidRPr="00980085" w:rsidRDefault="00980085" w:rsidP="00980085">
            <w:pPr>
              <w:jc w:val="center"/>
              <w:rPr>
                <w:sz w:val="20"/>
                <w:szCs w:val="20"/>
              </w:rPr>
            </w:pPr>
            <w:r w:rsidRPr="00980085">
              <w:rPr>
                <w:sz w:val="20"/>
                <w:szCs w:val="20"/>
              </w:rPr>
              <w:t>52</w:t>
            </w:r>
          </w:p>
        </w:tc>
        <w:tc>
          <w:tcPr>
            <w:tcW w:w="1243" w:type="pct"/>
            <w:tcBorders>
              <w:top w:val="nil"/>
              <w:left w:val="nil"/>
              <w:bottom w:val="single" w:sz="4" w:space="0" w:color="auto"/>
              <w:right w:val="single" w:sz="4" w:space="0" w:color="auto"/>
            </w:tcBorders>
            <w:shd w:val="clear" w:color="auto" w:fill="auto"/>
            <w:vAlign w:val="center"/>
            <w:hideMark/>
          </w:tcPr>
          <w:p w14:paraId="36BAEAEE"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М3 (2/0), длиной нити в интервале от не менее 100 см до не более 120 см, игла колющая, 1/2 окружности, в интервале от не менее 31 мм до не более 32 мм</w:t>
            </w:r>
          </w:p>
        </w:tc>
        <w:tc>
          <w:tcPr>
            <w:tcW w:w="222" w:type="pct"/>
            <w:tcBorders>
              <w:top w:val="nil"/>
              <w:left w:val="nil"/>
              <w:bottom w:val="single" w:sz="4" w:space="0" w:color="auto"/>
              <w:right w:val="single" w:sz="4" w:space="0" w:color="auto"/>
            </w:tcBorders>
            <w:shd w:val="clear" w:color="auto" w:fill="auto"/>
            <w:vAlign w:val="center"/>
            <w:hideMark/>
          </w:tcPr>
          <w:p w14:paraId="3BD3907E"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3E5AF80E" w14:textId="77777777" w:rsidR="00980085" w:rsidRPr="00980085" w:rsidRDefault="00980085" w:rsidP="00980085">
            <w:pPr>
              <w:jc w:val="center"/>
              <w:rPr>
                <w:color w:val="000000"/>
                <w:sz w:val="20"/>
                <w:szCs w:val="20"/>
              </w:rPr>
            </w:pPr>
            <w:r w:rsidRPr="00980085">
              <w:rPr>
                <w:color w:val="000000"/>
                <w:sz w:val="20"/>
                <w:szCs w:val="20"/>
              </w:rPr>
              <w:t>216</w:t>
            </w:r>
          </w:p>
        </w:tc>
        <w:tc>
          <w:tcPr>
            <w:tcW w:w="435" w:type="pct"/>
            <w:tcBorders>
              <w:top w:val="nil"/>
              <w:left w:val="nil"/>
              <w:bottom w:val="single" w:sz="4" w:space="0" w:color="auto"/>
              <w:right w:val="single" w:sz="4" w:space="0" w:color="auto"/>
            </w:tcBorders>
            <w:shd w:val="clear" w:color="auto" w:fill="auto"/>
            <w:noWrap/>
            <w:vAlign w:val="center"/>
            <w:hideMark/>
          </w:tcPr>
          <w:p w14:paraId="42EB1976" w14:textId="77777777" w:rsidR="00980085" w:rsidRPr="00980085" w:rsidRDefault="00980085" w:rsidP="00980085">
            <w:pPr>
              <w:jc w:val="center"/>
              <w:rPr>
                <w:sz w:val="20"/>
                <w:szCs w:val="20"/>
              </w:rPr>
            </w:pPr>
            <w:r w:rsidRPr="00980085">
              <w:rPr>
                <w:sz w:val="20"/>
                <w:szCs w:val="20"/>
              </w:rPr>
              <w:t>220,29</w:t>
            </w:r>
          </w:p>
        </w:tc>
        <w:tc>
          <w:tcPr>
            <w:tcW w:w="435" w:type="pct"/>
            <w:tcBorders>
              <w:top w:val="nil"/>
              <w:left w:val="nil"/>
              <w:bottom w:val="single" w:sz="4" w:space="0" w:color="auto"/>
              <w:right w:val="single" w:sz="4" w:space="0" w:color="auto"/>
            </w:tcBorders>
            <w:shd w:val="clear" w:color="auto" w:fill="auto"/>
            <w:noWrap/>
            <w:vAlign w:val="center"/>
            <w:hideMark/>
          </w:tcPr>
          <w:p w14:paraId="503C9EAE" w14:textId="77777777" w:rsidR="00980085" w:rsidRPr="00980085" w:rsidRDefault="00980085" w:rsidP="00980085">
            <w:pPr>
              <w:jc w:val="center"/>
              <w:rPr>
                <w:sz w:val="20"/>
                <w:szCs w:val="20"/>
              </w:rPr>
            </w:pPr>
            <w:r w:rsidRPr="00980085">
              <w:rPr>
                <w:sz w:val="20"/>
                <w:szCs w:val="20"/>
              </w:rPr>
              <w:t>215,98</w:t>
            </w:r>
          </w:p>
        </w:tc>
        <w:tc>
          <w:tcPr>
            <w:tcW w:w="435" w:type="pct"/>
            <w:tcBorders>
              <w:top w:val="nil"/>
              <w:left w:val="nil"/>
              <w:bottom w:val="single" w:sz="4" w:space="0" w:color="auto"/>
              <w:right w:val="single" w:sz="4" w:space="0" w:color="auto"/>
            </w:tcBorders>
            <w:shd w:val="clear" w:color="auto" w:fill="auto"/>
            <w:noWrap/>
            <w:vAlign w:val="center"/>
            <w:hideMark/>
          </w:tcPr>
          <w:p w14:paraId="40A058BF" w14:textId="77777777" w:rsidR="00980085" w:rsidRPr="00980085" w:rsidRDefault="00980085" w:rsidP="00980085">
            <w:pPr>
              <w:jc w:val="center"/>
              <w:rPr>
                <w:sz w:val="20"/>
                <w:szCs w:val="20"/>
              </w:rPr>
            </w:pPr>
            <w:r w:rsidRPr="00980085">
              <w:rPr>
                <w:sz w:val="20"/>
                <w:szCs w:val="20"/>
              </w:rPr>
              <w:t>224,61</w:t>
            </w:r>
          </w:p>
        </w:tc>
        <w:tc>
          <w:tcPr>
            <w:tcW w:w="484" w:type="pct"/>
            <w:tcBorders>
              <w:top w:val="nil"/>
              <w:left w:val="nil"/>
              <w:bottom w:val="single" w:sz="4" w:space="0" w:color="auto"/>
              <w:right w:val="single" w:sz="4" w:space="0" w:color="auto"/>
            </w:tcBorders>
            <w:shd w:val="clear" w:color="auto" w:fill="auto"/>
            <w:vAlign w:val="center"/>
            <w:hideMark/>
          </w:tcPr>
          <w:p w14:paraId="62796190" w14:textId="77777777" w:rsidR="00980085" w:rsidRPr="00980085" w:rsidRDefault="00980085" w:rsidP="00980085">
            <w:pPr>
              <w:jc w:val="center"/>
              <w:rPr>
                <w:sz w:val="20"/>
                <w:szCs w:val="20"/>
              </w:rPr>
            </w:pPr>
            <w:r w:rsidRPr="00980085">
              <w:rPr>
                <w:sz w:val="20"/>
                <w:szCs w:val="20"/>
              </w:rPr>
              <w:t>220,29</w:t>
            </w:r>
          </w:p>
        </w:tc>
        <w:tc>
          <w:tcPr>
            <w:tcW w:w="411" w:type="pct"/>
            <w:tcBorders>
              <w:top w:val="nil"/>
              <w:left w:val="nil"/>
              <w:bottom w:val="single" w:sz="4" w:space="0" w:color="auto"/>
              <w:right w:val="single" w:sz="4" w:space="0" w:color="auto"/>
            </w:tcBorders>
            <w:shd w:val="clear" w:color="auto" w:fill="auto"/>
            <w:noWrap/>
            <w:vAlign w:val="center"/>
            <w:hideMark/>
          </w:tcPr>
          <w:p w14:paraId="65A0CAC5" w14:textId="77777777" w:rsidR="00980085" w:rsidRPr="00980085" w:rsidRDefault="00980085" w:rsidP="00980085">
            <w:pPr>
              <w:jc w:val="center"/>
              <w:rPr>
                <w:color w:val="000000"/>
                <w:sz w:val="20"/>
                <w:szCs w:val="20"/>
              </w:rPr>
            </w:pPr>
            <w:r w:rsidRPr="00980085">
              <w:rPr>
                <w:color w:val="000000"/>
                <w:sz w:val="20"/>
                <w:szCs w:val="20"/>
              </w:rPr>
              <w:t>4,32</w:t>
            </w:r>
          </w:p>
        </w:tc>
        <w:tc>
          <w:tcPr>
            <w:tcW w:w="464" w:type="pct"/>
            <w:tcBorders>
              <w:top w:val="nil"/>
              <w:left w:val="nil"/>
              <w:bottom w:val="single" w:sz="4" w:space="0" w:color="auto"/>
              <w:right w:val="single" w:sz="4" w:space="0" w:color="auto"/>
            </w:tcBorders>
            <w:shd w:val="clear" w:color="auto" w:fill="auto"/>
            <w:vAlign w:val="center"/>
            <w:hideMark/>
          </w:tcPr>
          <w:p w14:paraId="648FD243"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7C82475A" w14:textId="77777777" w:rsidR="00980085" w:rsidRPr="00980085" w:rsidRDefault="00980085" w:rsidP="00980085">
            <w:pPr>
              <w:jc w:val="center"/>
              <w:rPr>
                <w:sz w:val="20"/>
                <w:szCs w:val="20"/>
              </w:rPr>
            </w:pPr>
            <w:r w:rsidRPr="00980085">
              <w:rPr>
                <w:sz w:val="20"/>
                <w:szCs w:val="20"/>
              </w:rPr>
              <w:t>47 583,36</w:t>
            </w:r>
          </w:p>
        </w:tc>
      </w:tr>
      <w:tr w:rsidR="00980085" w:rsidRPr="00980085" w14:paraId="3FAD54B9" w14:textId="77777777" w:rsidTr="00980085">
        <w:trPr>
          <w:trHeight w:val="51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4ADFC067" w14:textId="77777777" w:rsidR="00980085" w:rsidRPr="00980085" w:rsidRDefault="00980085" w:rsidP="00980085">
            <w:pPr>
              <w:jc w:val="center"/>
              <w:rPr>
                <w:sz w:val="20"/>
                <w:szCs w:val="20"/>
              </w:rPr>
            </w:pPr>
            <w:r w:rsidRPr="00980085">
              <w:rPr>
                <w:sz w:val="20"/>
                <w:szCs w:val="20"/>
              </w:rPr>
              <w:t>53</w:t>
            </w:r>
          </w:p>
        </w:tc>
        <w:tc>
          <w:tcPr>
            <w:tcW w:w="1243" w:type="pct"/>
            <w:tcBorders>
              <w:top w:val="nil"/>
              <w:left w:val="nil"/>
              <w:bottom w:val="single" w:sz="4" w:space="0" w:color="auto"/>
              <w:right w:val="single" w:sz="4" w:space="0" w:color="auto"/>
            </w:tcBorders>
            <w:shd w:val="clear" w:color="auto" w:fill="auto"/>
            <w:vAlign w:val="center"/>
            <w:hideMark/>
          </w:tcPr>
          <w:p w14:paraId="04E51660" w14:textId="77777777" w:rsidR="00980085" w:rsidRPr="00980085" w:rsidRDefault="00980085" w:rsidP="00980085">
            <w:pPr>
              <w:rPr>
                <w:color w:val="000000"/>
                <w:sz w:val="20"/>
                <w:szCs w:val="20"/>
              </w:rPr>
            </w:pPr>
            <w:r w:rsidRPr="00980085">
              <w:rPr>
                <w:color w:val="000000"/>
                <w:sz w:val="20"/>
                <w:szCs w:val="20"/>
              </w:rPr>
              <w:t>Нерассасывающийся шовный материал М3,5 (0), длиной 3*50 см</w:t>
            </w:r>
          </w:p>
        </w:tc>
        <w:tc>
          <w:tcPr>
            <w:tcW w:w="222" w:type="pct"/>
            <w:tcBorders>
              <w:top w:val="nil"/>
              <w:left w:val="nil"/>
              <w:bottom w:val="single" w:sz="4" w:space="0" w:color="auto"/>
              <w:right w:val="single" w:sz="4" w:space="0" w:color="auto"/>
            </w:tcBorders>
            <w:shd w:val="clear" w:color="auto" w:fill="auto"/>
            <w:vAlign w:val="center"/>
            <w:hideMark/>
          </w:tcPr>
          <w:p w14:paraId="63980404"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59DEEE8F" w14:textId="77777777" w:rsidR="00980085" w:rsidRPr="00980085" w:rsidRDefault="00980085" w:rsidP="00980085">
            <w:pPr>
              <w:jc w:val="center"/>
              <w:rPr>
                <w:color w:val="000000"/>
                <w:sz w:val="20"/>
                <w:szCs w:val="20"/>
              </w:rPr>
            </w:pPr>
            <w:r w:rsidRPr="00980085">
              <w:rPr>
                <w:color w:val="000000"/>
                <w:sz w:val="20"/>
                <w:szCs w:val="20"/>
              </w:rPr>
              <w:t>20</w:t>
            </w:r>
          </w:p>
        </w:tc>
        <w:tc>
          <w:tcPr>
            <w:tcW w:w="435" w:type="pct"/>
            <w:tcBorders>
              <w:top w:val="nil"/>
              <w:left w:val="nil"/>
              <w:bottom w:val="single" w:sz="4" w:space="0" w:color="auto"/>
              <w:right w:val="single" w:sz="4" w:space="0" w:color="auto"/>
            </w:tcBorders>
            <w:shd w:val="clear" w:color="auto" w:fill="auto"/>
            <w:noWrap/>
            <w:vAlign w:val="center"/>
            <w:hideMark/>
          </w:tcPr>
          <w:p w14:paraId="5872CD5F" w14:textId="77777777" w:rsidR="00980085" w:rsidRPr="00980085" w:rsidRDefault="00980085" w:rsidP="00980085">
            <w:pPr>
              <w:jc w:val="center"/>
              <w:rPr>
                <w:sz w:val="20"/>
                <w:szCs w:val="20"/>
              </w:rPr>
            </w:pPr>
            <w:r w:rsidRPr="00980085">
              <w:rPr>
                <w:sz w:val="20"/>
                <w:szCs w:val="20"/>
              </w:rPr>
              <w:t>651,37</w:t>
            </w:r>
          </w:p>
        </w:tc>
        <w:tc>
          <w:tcPr>
            <w:tcW w:w="435" w:type="pct"/>
            <w:tcBorders>
              <w:top w:val="nil"/>
              <w:left w:val="nil"/>
              <w:bottom w:val="single" w:sz="4" w:space="0" w:color="auto"/>
              <w:right w:val="single" w:sz="4" w:space="0" w:color="auto"/>
            </w:tcBorders>
            <w:shd w:val="clear" w:color="auto" w:fill="auto"/>
            <w:noWrap/>
            <w:vAlign w:val="center"/>
            <w:hideMark/>
          </w:tcPr>
          <w:p w14:paraId="473DA528" w14:textId="77777777" w:rsidR="00980085" w:rsidRPr="00980085" w:rsidRDefault="00980085" w:rsidP="00980085">
            <w:pPr>
              <w:jc w:val="center"/>
              <w:rPr>
                <w:sz w:val="20"/>
                <w:szCs w:val="20"/>
              </w:rPr>
            </w:pPr>
            <w:r w:rsidRPr="00980085">
              <w:rPr>
                <w:sz w:val="20"/>
                <w:szCs w:val="20"/>
              </w:rPr>
              <w:t>638,60</w:t>
            </w:r>
          </w:p>
        </w:tc>
        <w:tc>
          <w:tcPr>
            <w:tcW w:w="435" w:type="pct"/>
            <w:tcBorders>
              <w:top w:val="nil"/>
              <w:left w:val="nil"/>
              <w:bottom w:val="single" w:sz="4" w:space="0" w:color="auto"/>
              <w:right w:val="single" w:sz="4" w:space="0" w:color="auto"/>
            </w:tcBorders>
            <w:shd w:val="clear" w:color="auto" w:fill="auto"/>
            <w:noWrap/>
            <w:vAlign w:val="center"/>
            <w:hideMark/>
          </w:tcPr>
          <w:p w14:paraId="22F5BBBC" w14:textId="77777777" w:rsidR="00980085" w:rsidRPr="00980085" w:rsidRDefault="00980085" w:rsidP="00980085">
            <w:pPr>
              <w:jc w:val="center"/>
              <w:rPr>
                <w:sz w:val="20"/>
                <w:szCs w:val="20"/>
              </w:rPr>
            </w:pPr>
            <w:r w:rsidRPr="00980085">
              <w:rPr>
                <w:sz w:val="20"/>
                <w:szCs w:val="20"/>
              </w:rPr>
              <w:t>664,14</w:t>
            </w:r>
          </w:p>
        </w:tc>
        <w:tc>
          <w:tcPr>
            <w:tcW w:w="484" w:type="pct"/>
            <w:tcBorders>
              <w:top w:val="nil"/>
              <w:left w:val="nil"/>
              <w:bottom w:val="single" w:sz="4" w:space="0" w:color="auto"/>
              <w:right w:val="single" w:sz="4" w:space="0" w:color="auto"/>
            </w:tcBorders>
            <w:shd w:val="clear" w:color="auto" w:fill="auto"/>
            <w:vAlign w:val="center"/>
            <w:hideMark/>
          </w:tcPr>
          <w:p w14:paraId="482FEAB8" w14:textId="77777777" w:rsidR="00980085" w:rsidRPr="00980085" w:rsidRDefault="00980085" w:rsidP="00980085">
            <w:pPr>
              <w:jc w:val="center"/>
              <w:rPr>
                <w:sz w:val="20"/>
                <w:szCs w:val="20"/>
              </w:rPr>
            </w:pPr>
            <w:r w:rsidRPr="00980085">
              <w:rPr>
                <w:sz w:val="20"/>
                <w:szCs w:val="20"/>
              </w:rPr>
              <w:t>651,37</w:t>
            </w:r>
          </w:p>
        </w:tc>
        <w:tc>
          <w:tcPr>
            <w:tcW w:w="411" w:type="pct"/>
            <w:tcBorders>
              <w:top w:val="nil"/>
              <w:left w:val="nil"/>
              <w:bottom w:val="single" w:sz="4" w:space="0" w:color="auto"/>
              <w:right w:val="single" w:sz="4" w:space="0" w:color="auto"/>
            </w:tcBorders>
            <w:shd w:val="clear" w:color="auto" w:fill="auto"/>
            <w:noWrap/>
            <w:vAlign w:val="center"/>
            <w:hideMark/>
          </w:tcPr>
          <w:p w14:paraId="714C835C" w14:textId="77777777" w:rsidR="00980085" w:rsidRPr="00980085" w:rsidRDefault="00980085" w:rsidP="00980085">
            <w:pPr>
              <w:jc w:val="center"/>
              <w:rPr>
                <w:color w:val="000000"/>
                <w:sz w:val="20"/>
                <w:szCs w:val="20"/>
              </w:rPr>
            </w:pPr>
            <w:r w:rsidRPr="00980085">
              <w:rPr>
                <w:color w:val="000000"/>
                <w:sz w:val="20"/>
                <w:szCs w:val="20"/>
              </w:rPr>
              <w:t>12,77</w:t>
            </w:r>
          </w:p>
        </w:tc>
        <w:tc>
          <w:tcPr>
            <w:tcW w:w="464" w:type="pct"/>
            <w:tcBorders>
              <w:top w:val="nil"/>
              <w:left w:val="nil"/>
              <w:bottom w:val="single" w:sz="4" w:space="0" w:color="auto"/>
              <w:right w:val="single" w:sz="4" w:space="0" w:color="auto"/>
            </w:tcBorders>
            <w:shd w:val="clear" w:color="auto" w:fill="auto"/>
            <w:vAlign w:val="center"/>
            <w:hideMark/>
          </w:tcPr>
          <w:p w14:paraId="1F585D8E"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1C09D140" w14:textId="77777777" w:rsidR="00980085" w:rsidRPr="00980085" w:rsidRDefault="00980085" w:rsidP="00980085">
            <w:pPr>
              <w:jc w:val="center"/>
              <w:rPr>
                <w:sz w:val="20"/>
                <w:szCs w:val="20"/>
              </w:rPr>
            </w:pPr>
            <w:r w:rsidRPr="00980085">
              <w:rPr>
                <w:sz w:val="20"/>
                <w:szCs w:val="20"/>
              </w:rPr>
              <w:t>13 027,40</w:t>
            </w:r>
          </w:p>
        </w:tc>
      </w:tr>
      <w:tr w:rsidR="00980085" w:rsidRPr="00980085" w14:paraId="1B6D236A"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77981A31" w14:textId="77777777" w:rsidR="00980085" w:rsidRPr="00980085" w:rsidRDefault="00980085" w:rsidP="00980085">
            <w:pPr>
              <w:jc w:val="center"/>
              <w:rPr>
                <w:sz w:val="20"/>
                <w:szCs w:val="20"/>
              </w:rPr>
            </w:pPr>
            <w:r w:rsidRPr="00980085">
              <w:rPr>
                <w:sz w:val="20"/>
                <w:szCs w:val="20"/>
              </w:rPr>
              <w:t>54</w:t>
            </w:r>
          </w:p>
        </w:tc>
        <w:tc>
          <w:tcPr>
            <w:tcW w:w="1243" w:type="pct"/>
            <w:tcBorders>
              <w:top w:val="nil"/>
              <w:left w:val="nil"/>
              <w:bottom w:val="single" w:sz="4" w:space="0" w:color="auto"/>
              <w:right w:val="single" w:sz="4" w:space="0" w:color="auto"/>
            </w:tcBorders>
            <w:shd w:val="clear" w:color="auto" w:fill="auto"/>
            <w:vAlign w:val="center"/>
            <w:hideMark/>
          </w:tcPr>
          <w:p w14:paraId="2131B39A" w14:textId="77777777" w:rsidR="00980085" w:rsidRPr="00980085" w:rsidRDefault="00980085" w:rsidP="00980085">
            <w:pPr>
              <w:rPr>
                <w:color w:val="000000"/>
                <w:sz w:val="20"/>
                <w:szCs w:val="20"/>
              </w:rPr>
            </w:pPr>
            <w:r w:rsidRPr="00980085">
              <w:rPr>
                <w:color w:val="000000"/>
                <w:sz w:val="20"/>
                <w:szCs w:val="20"/>
              </w:rPr>
              <w:t xml:space="preserve">Нить стерильная хирургическая, синтетическая, нерассасывающаяся, монофиламентная, М2 (3/0), длиной нити в интервале от более 40 см до менее 60 см, игла обратно-режущая, 3/8  окружности, в интервале от не менее 23,2 мм до не более 24,2 мм </w:t>
            </w:r>
          </w:p>
        </w:tc>
        <w:tc>
          <w:tcPr>
            <w:tcW w:w="222" w:type="pct"/>
            <w:tcBorders>
              <w:top w:val="nil"/>
              <w:left w:val="nil"/>
              <w:bottom w:val="single" w:sz="4" w:space="0" w:color="auto"/>
              <w:right w:val="single" w:sz="4" w:space="0" w:color="auto"/>
            </w:tcBorders>
            <w:shd w:val="clear" w:color="auto" w:fill="auto"/>
            <w:vAlign w:val="center"/>
            <w:hideMark/>
          </w:tcPr>
          <w:p w14:paraId="0AC3E0B5"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1790375A" w14:textId="77777777" w:rsidR="00980085" w:rsidRPr="00980085" w:rsidRDefault="00980085" w:rsidP="00980085">
            <w:pPr>
              <w:jc w:val="center"/>
              <w:rPr>
                <w:color w:val="000000"/>
                <w:sz w:val="20"/>
                <w:szCs w:val="20"/>
              </w:rPr>
            </w:pPr>
            <w:r w:rsidRPr="00980085">
              <w:rPr>
                <w:color w:val="000000"/>
                <w:sz w:val="20"/>
                <w:szCs w:val="20"/>
              </w:rPr>
              <w:t>72</w:t>
            </w:r>
          </w:p>
        </w:tc>
        <w:tc>
          <w:tcPr>
            <w:tcW w:w="435" w:type="pct"/>
            <w:tcBorders>
              <w:top w:val="nil"/>
              <w:left w:val="nil"/>
              <w:bottom w:val="single" w:sz="4" w:space="0" w:color="auto"/>
              <w:right w:val="single" w:sz="4" w:space="0" w:color="auto"/>
            </w:tcBorders>
            <w:shd w:val="clear" w:color="auto" w:fill="auto"/>
            <w:noWrap/>
            <w:vAlign w:val="center"/>
            <w:hideMark/>
          </w:tcPr>
          <w:p w14:paraId="12A848FF" w14:textId="77777777" w:rsidR="00980085" w:rsidRPr="00980085" w:rsidRDefault="00980085" w:rsidP="00980085">
            <w:pPr>
              <w:jc w:val="center"/>
              <w:rPr>
                <w:sz w:val="20"/>
                <w:szCs w:val="20"/>
              </w:rPr>
            </w:pPr>
            <w:r w:rsidRPr="00980085">
              <w:rPr>
                <w:sz w:val="20"/>
                <w:szCs w:val="20"/>
              </w:rPr>
              <w:t>478,58</w:t>
            </w:r>
          </w:p>
        </w:tc>
        <w:tc>
          <w:tcPr>
            <w:tcW w:w="435" w:type="pct"/>
            <w:tcBorders>
              <w:top w:val="nil"/>
              <w:left w:val="nil"/>
              <w:bottom w:val="single" w:sz="4" w:space="0" w:color="auto"/>
              <w:right w:val="single" w:sz="4" w:space="0" w:color="auto"/>
            </w:tcBorders>
            <w:shd w:val="clear" w:color="auto" w:fill="auto"/>
            <w:noWrap/>
            <w:vAlign w:val="center"/>
            <w:hideMark/>
          </w:tcPr>
          <w:p w14:paraId="5D05152F" w14:textId="77777777" w:rsidR="00980085" w:rsidRPr="00980085" w:rsidRDefault="00980085" w:rsidP="00980085">
            <w:pPr>
              <w:jc w:val="center"/>
              <w:rPr>
                <w:sz w:val="20"/>
                <w:szCs w:val="20"/>
              </w:rPr>
            </w:pPr>
            <w:r w:rsidRPr="00980085">
              <w:rPr>
                <w:sz w:val="20"/>
                <w:szCs w:val="20"/>
              </w:rPr>
              <w:t>469,20</w:t>
            </w:r>
          </w:p>
        </w:tc>
        <w:tc>
          <w:tcPr>
            <w:tcW w:w="435" w:type="pct"/>
            <w:tcBorders>
              <w:top w:val="nil"/>
              <w:left w:val="nil"/>
              <w:bottom w:val="single" w:sz="4" w:space="0" w:color="auto"/>
              <w:right w:val="single" w:sz="4" w:space="0" w:color="auto"/>
            </w:tcBorders>
            <w:shd w:val="clear" w:color="auto" w:fill="auto"/>
            <w:noWrap/>
            <w:vAlign w:val="center"/>
            <w:hideMark/>
          </w:tcPr>
          <w:p w14:paraId="270A8EE8" w14:textId="77777777" w:rsidR="00980085" w:rsidRPr="00980085" w:rsidRDefault="00980085" w:rsidP="00980085">
            <w:pPr>
              <w:jc w:val="center"/>
              <w:rPr>
                <w:sz w:val="20"/>
                <w:szCs w:val="20"/>
              </w:rPr>
            </w:pPr>
            <w:r w:rsidRPr="00980085">
              <w:rPr>
                <w:sz w:val="20"/>
                <w:szCs w:val="20"/>
              </w:rPr>
              <w:t>487,96</w:t>
            </w:r>
          </w:p>
        </w:tc>
        <w:tc>
          <w:tcPr>
            <w:tcW w:w="484" w:type="pct"/>
            <w:tcBorders>
              <w:top w:val="nil"/>
              <w:left w:val="nil"/>
              <w:bottom w:val="single" w:sz="4" w:space="0" w:color="auto"/>
              <w:right w:val="single" w:sz="4" w:space="0" w:color="auto"/>
            </w:tcBorders>
            <w:shd w:val="clear" w:color="auto" w:fill="auto"/>
            <w:vAlign w:val="center"/>
            <w:hideMark/>
          </w:tcPr>
          <w:p w14:paraId="5B192429" w14:textId="77777777" w:rsidR="00980085" w:rsidRPr="00980085" w:rsidRDefault="00980085" w:rsidP="00980085">
            <w:pPr>
              <w:jc w:val="center"/>
              <w:rPr>
                <w:sz w:val="20"/>
                <w:szCs w:val="20"/>
              </w:rPr>
            </w:pPr>
            <w:r w:rsidRPr="00980085">
              <w:rPr>
                <w:sz w:val="20"/>
                <w:szCs w:val="20"/>
              </w:rPr>
              <w:t>478,58</w:t>
            </w:r>
          </w:p>
        </w:tc>
        <w:tc>
          <w:tcPr>
            <w:tcW w:w="411" w:type="pct"/>
            <w:tcBorders>
              <w:top w:val="nil"/>
              <w:left w:val="nil"/>
              <w:bottom w:val="single" w:sz="4" w:space="0" w:color="auto"/>
              <w:right w:val="single" w:sz="4" w:space="0" w:color="auto"/>
            </w:tcBorders>
            <w:shd w:val="clear" w:color="auto" w:fill="auto"/>
            <w:noWrap/>
            <w:vAlign w:val="center"/>
            <w:hideMark/>
          </w:tcPr>
          <w:p w14:paraId="6E8D167A" w14:textId="77777777" w:rsidR="00980085" w:rsidRPr="00980085" w:rsidRDefault="00980085" w:rsidP="00980085">
            <w:pPr>
              <w:jc w:val="center"/>
              <w:rPr>
                <w:color w:val="000000"/>
                <w:sz w:val="20"/>
                <w:szCs w:val="20"/>
              </w:rPr>
            </w:pPr>
            <w:r w:rsidRPr="00980085">
              <w:rPr>
                <w:color w:val="000000"/>
                <w:sz w:val="20"/>
                <w:szCs w:val="20"/>
              </w:rPr>
              <w:t>9,38</w:t>
            </w:r>
          </w:p>
        </w:tc>
        <w:tc>
          <w:tcPr>
            <w:tcW w:w="464" w:type="pct"/>
            <w:tcBorders>
              <w:top w:val="nil"/>
              <w:left w:val="nil"/>
              <w:bottom w:val="single" w:sz="4" w:space="0" w:color="auto"/>
              <w:right w:val="single" w:sz="4" w:space="0" w:color="auto"/>
            </w:tcBorders>
            <w:shd w:val="clear" w:color="auto" w:fill="auto"/>
            <w:vAlign w:val="center"/>
            <w:hideMark/>
          </w:tcPr>
          <w:p w14:paraId="35A44181"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7971BD03" w14:textId="77777777" w:rsidR="00980085" w:rsidRPr="00980085" w:rsidRDefault="00980085" w:rsidP="00980085">
            <w:pPr>
              <w:jc w:val="center"/>
              <w:rPr>
                <w:sz w:val="20"/>
                <w:szCs w:val="20"/>
              </w:rPr>
            </w:pPr>
            <w:r w:rsidRPr="00980085">
              <w:rPr>
                <w:sz w:val="20"/>
                <w:szCs w:val="20"/>
              </w:rPr>
              <w:t>34 457,76</w:t>
            </w:r>
          </w:p>
        </w:tc>
      </w:tr>
      <w:tr w:rsidR="00980085" w:rsidRPr="00980085" w14:paraId="100B6D30"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44F44EC8" w14:textId="77777777" w:rsidR="00980085" w:rsidRPr="00980085" w:rsidRDefault="00980085" w:rsidP="00980085">
            <w:pPr>
              <w:jc w:val="center"/>
              <w:rPr>
                <w:sz w:val="20"/>
                <w:szCs w:val="20"/>
              </w:rPr>
            </w:pPr>
            <w:r w:rsidRPr="00980085">
              <w:rPr>
                <w:sz w:val="20"/>
                <w:szCs w:val="20"/>
              </w:rPr>
              <w:t>55</w:t>
            </w:r>
          </w:p>
        </w:tc>
        <w:tc>
          <w:tcPr>
            <w:tcW w:w="1243" w:type="pct"/>
            <w:tcBorders>
              <w:top w:val="nil"/>
              <w:left w:val="nil"/>
              <w:bottom w:val="single" w:sz="4" w:space="0" w:color="auto"/>
              <w:right w:val="single" w:sz="4" w:space="0" w:color="auto"/>
            </w:tcBorders>
            <w:shd w:val="clear" w:color="auto" w:fill="auto"/>
            <w:vAlign w:val="center"/>
            <w:hideMark/>
          </w:tcPr>
          <w:p w14:paraId="6B7F2E1D" w14:textId="77777777" w:rsidR="00980085" w:rsidRPr="00980085" w:rsidRDefault="00980085" w:rsidP="00980085">
            <w:pPr>
              <w:rPr>
                <w:color w:val="000000"/>
                <w:sz w:val="20"/>
                <w:szCs w:val="20"/>
              </w:rPr>
            </w:pPr>
            <w:r w:rsidRPr="00980085">
              <w:rPr>
                <w:color w:val="000000"/>
                <w:sz w:val="20"/>
                <w:szCs w:val="20"/>
              </w:rPr>
              <w:t xml:space="preserve">Нить стерильная хирургическая, синтетическая, нерассасывающаяся, монофиламентная, М2 (3/0), длиной нити в интервале от более 70 см до менее 90 см, игла обратно-режущая, 3/8  окружности, в интервале от более 25 мм до менее 27 мм </w:t>
            </w:r>
          </w:p>
        </w:tc>
        <w:tc>
          <w:tcPr>
            <w:tcW w:w="222" w:type="pct"/>
            <w:tcBorders>
              <w:top w:val="nil"/>
              <w:left w:val="nil"/>
              <w:bottom w:val="single" w:sz="4" w:space="0" w:color="auto"/>
              <w:right w:val="single" w:sz="4" w:space="0" w:color="auto"/>
            </w:tcBorders>
            <w:shd w:val="clear" w:color="auto" w:fill="auto"/>
            <w:vAlign w:val="center"/>
            <w:hideMark/>
          </w:tcPr>
          <w:p w14:paraId="0918F81D"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1DF32177" w14:textId="77777777" w:rsidR="00980085" w:rsidRPr="00980085" w:rsidRDefault="00980085" w:rsidP="00980085">
            <w:pPr>
              <w:jc w:val="center"/>
              <w:rPr>
                <w:color w:val="000000"/>
                <w:sz w:val="20"/>
                <w:szCs w:val="20"/>
              </w:rPr>
            </w:pPr>
            <w:r w:rsidRPr="00980085">
              <w:rPr>
                <w:color w:val="000000"/>
                <w:sz w:val="20"/>
                <w:szCs w:val="20"/>
              </w:rPr>
              <w:t>240</w:t>
            </w:r>
          </w:p>
        </w:tc>
        <w:tc>
          <w:tcPr>
            <w:tcW w:w="435" w:type="pct"/>
            <w:tcBorders>
              <w:top w:val="nil"/>
              <w:left w:val="nil"/>
              <w:bottom w:val="single" w:sz="4" w:space="0" w:color="auto"/>
              <w:right w:val="single" w:sz="4" w:space="0" w:color="auto"/>
            </w:tcBorders>
            <w:shd w:val="clear" w:color="auto" w:fill="auto"/>
            <w:noWrap/>
            <w:vAlign w:val="center"/>
            <w:hideMark/>
          </w:tcPr>
          <w:p w14:paraId="13579D29" w14:textId="77777777" w:rsidR="00980085" w:rsidRPr="00980085" w:rsidRDefault="00980085" w:rsidP="00980085">
            <w:pPr>
              <w:jc w:val="center"/>
              <w:rPr>
                <w:sz w:val="20"/>
                <w:szCs w:val="20"/>
              </w:rPr>
            </w:pPr>
            <w:r w:rsidRPr="00980085">
              <w:rPr>
                <w:sz w:val="20"/>
                <w:szCs w:val="20"/>
              </w:rPr>
              <w:t>478,58</w:t>
            </w:r>
          </w:p>
        </w:tc>
        <w:tc>
          <w:tcPr>
            <w:tcW w:w="435" w:type="pct"/>
            <w:tcBorders>
              <w:top w:val="nil"/>
              <w:left w:val="nil"/>
              <w:bottom w:val="single" w:sz="4" w:space="0" w:color="auto"/>
              <w:right w:val="single" w:sz="4" w:space="0" w:color="auto"/>
            </w:tcBorders>
            <w:shd w:val="clear" w:color="auto" w:fill="auto"/>
            <w:noWrap/>
            <w:vAlign w:val="center"/>
            <w:hideMark/>
          </w:tcPr>
          <w:p w14:paraId="2334F9F3" w14:textId="77777777" w:rsidR="00980085" w:rsidRPr="00980085" w:rsidRDefault="00980085" w:rsidP="00980085">
            <w:pPr>
              <w:jc w:val="center"/>
              <w:rPr>
                <w:sz w:val="20"/>
                <w:szCs w:val="20"/>
              </w:rPr>
            </w:pPr>
            <w:r w:rsidRPr="00980085">
              <w:rPr>
                <w:sz w:val="20"/>
                <w:szCs w:val="20"/>
              </w:rPr>
              <w:t>469,20</w:t>
            </w:r>
          </w:p>
        </w:tc>
        <w:tc>
          <w:tcPr>
            <w:tcW w:w="435" w:type="pct"/>
            <w:tcBorders>
              <w:top w:val="nil"/>
              <w:left w:val="nil"/>
              <w:bottom w:val="single" w:sz="4" w:space="0" w:color="auto"/>
              <w:right w:val="single" w:sz="4" w:space="0" w:color="auto"/>
            </w:tcBorders>
            <w:shd w:val="clear" w:color="auto" w:fill="auto"/>
            <w:noWrap/>
            <w:vAlign w:val="center"/>
            <w:hideMark/>
          </w:tcPr>
          <w:p w14:paraId="4265A0C4" w14:textId="77777777" w:rsidR="00980085" w:rsidRPr="00980085" w:rsidRDefault="00980085" w:rsidP="00980085">
            <w:pPr>
              <w:jc w:val="center"/>
              <w:rPr>
                <w:sz w:val="20"/>
                <w:szCs w:val="20"/>
              </w:rPr>
            </w:pPr>
            <w:r w:rsidRPr="00980085">
              <w:rPr>
                <w:sz w:val="20"/>
                <w:szCs w:val="20"/>
              </w:rPr>
              <w:t>487,96</w:t>
            </w:r>
          </w:p>
        </w:tc>
        <w:tc>
          <w:tcPr>
            <w:tcW w:w="484" w:type="pct"/>
            <w:tcBorders>
              <w:top w:val="nil"/>
              <w:left w:val="nil"/>
              <w:bottom w:val="single" w:sz="4" w:space="0" w:color="auto"/>
              <w:right w:val="single" w:sz="4" w:space="0" w:color="auto"/>
            </w:tcBorders>
            <w:shd w:val="clear" w:color="auto" w:fill="auto"/>
            <w:vAlign w:val="center"/>
            <w:hideMark/>
          </w:tcPr>
          <w:p w14:paraId="4FD54F9A" w14:textId="77777777" w:rsidR="00980085" w:rsidRPr="00980085" w:rsidRDefault="00980085" w:rsidP="00980085">
            <w:pPr>
              <w:jc w:val="center"/>
              <w:rPr>
                <w:sz w:val="20"/>
                <w:szCs w:val="20"/>
              </w:rPr>
            </w:pPr>
            <w:r w:rsidRPr="00980085">
              <w:rPr>
                <w:sz w:val="20"/>
                <w:szCs w:val="20"/>
              </w:rPr>
              <w:t>478,58</w:t>
            </w:r>
          </w:p>
        </w:tc>
        <w:tc>
          <w:tcPr>
            <w:tcW w:w="411" w:type="pct"/>
            <w:tcBorders>
              <w:top w:val="nil"/>
              <w:left w:val="nil"/>
              <w:bottom w:val="single" w:sz="4" w:space="0" w:color="auto"/>
              <w:right w:val="single" w:sz="4" w:space="0" w:color="auto"/>
            </w:tcBorders>
            <w:shd w:val="clear" w:color="auto" w:fill="auto"/>
            <w:noWrap/>
            <w:vAlign w:val="center"/>
            <w:hideMark/>
          </w:tcPr>
          <w:p w14:paraId="455B9CF7" w14:textId="77777777" w:rsidR="00980085" w:rsidRPr="00980085" w:rsidRDefault="00980085" w:rsidP="00980085">
            <w:pPr>
              <w:jc w:val="center"/>
              <w:rPr>
                <w:color w:val="000000"/>
                <w:sz w:val="20"/>
                <w:szCs w:val="20"/>
              </w:rPr>
            </w:pPr>
            <w:r w:rsidRPr="00980085">
              <w:rPr>
                <w:color w:val="000000"/>
                <w:sz w:val="20"/>
                <w:szCs w:val="20"/>
              </w:rPr>
              <w:t>9,38</w:t>
            </w:r>
          </w:p>
        </w:tc>
        <w:tc>
          <w:tcPr>
            <w:tcW w:w="464" w:type="pct"/>
            <w:tcBorders>
              <w:top w:val="nil"/>
              <w:left w:val="nil"/>
              <w:bottom w:val="single" w:sz="4" w:space="0" w:color="auto"/>
              <w:right w:val="single" w:sz="4" w:space="0" w:color="auto"/>
            </w:tcBorders>
            <w:shd w:val="clear" w:color="auto" w:fill="auto"/>
            <w:vAlign w:val="center"/>
            <w:hideMark/>
          </w:tcPr>
          <w:p w14:paraId="66A17749"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5B6A1744" w14:textId="77777777" w:rsidR="00980085" w:rsidRPr="00980085" w:rsidRDefault="00980085" w:rsidP="00980085">
            <w:pPr>
              <w:jc w:val="center"/>
              <w:rPr>
                <w:sz w:val="20"/>
                <w:szCs w:val="20"/>
              </w:rPr>
            </w:pPr>
            <w:r w:rsidRPr="00980085">
              <w:rPr>
                <w:sz w:val="20"/>
                <w:szCs w:val="20"/>
              </w:rPr>
              <w:t>114 859,20</w:t>
            </w:r>
          </w:p>
        </w:tc>
      </w:tr>
      <w:tr w:rsidR="00980085" w:rsidRPr="00980085" w14:paraId="3D1B2840" w14:textId="77777777" w:rsidTr="00980085">
        <w:trPr>
          <w:trHeight w:val="127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216889FB" w14:textId="77777777" w:rsidR="00980085" w:rsidRPr="00980085" w:rsidRDefault="00980085" w:rsidP="00980085">
            <w:pPr>
              <w:jc w:val="center"/>
              <w:rPr>
                <w:sz w:val="20"/>
                <w:szCs w:val="20"/>
              </w:rPr>
            </w:pPr>
            <w:r w:rsidRPr="00980085">
              <w:rPr>
                <w:sz w:val="20"/>
                <w:szCs w:val="20"/>
              </w:rPr>
              <w:t>56</w:t>
            </w:r>
          </w:p>
        </w:tc>
        <w:tc>
          <w:tcPr>
            <w:tcW w:w="1243" w:type="pct"/>
            <w:tcBorders>
              <w:top w:val="nil"/>
              <w:left w:val="nil"/>
              <w:bottom w:val="single" w:sz="4" w:space="0" w:color="auto"/>
              <w:right w:val="single" w:sz="4" w:space="0" w:color="auto"/>
            </w:tcBorders>
            <w:shd w:val="clear" w:color="auto" w:fill="auto"/>
            <w:vAlign w:val="center"/>
            <w:hideMark/>
          </w:tcPr>
          <w:p w14:paraId="428216DC" w14:textId="77777777" w:rsidR="00980085" w:rsidRPr="00980085" w:rsidRDefault="00980085" w:rsidP="00980085">
            <w:pPr>
              <w:rPr>
                <w:color w:val="000000"/>
                <w:sz w:val="20"/>
                <w:szCs w:val="20"/>
              </w:rPr>
            </w:pPr>
            <w:r w:rsidRPr="00980085">
              <w:rPr>
                <w:bCs/>
                <w:color w:val="000000"/>
                <w:sz w:val="20"/>
                <w:szCs w:val="20"/>
                <w:lang w:bidi="ar"/>
              </w:rPr>
              <w:t>Нить стерильная хирургическая, синтетическая, нерассасывающаяся, монофиламентная  М1.5 (4/0) длина нити в интервале от более 70 см до менее 90 см, игла колющая длиной в интервале от более 16 мм до менее 18 мм, 1/2 окружности</w:t>
            </w:r>
          </w:p>
        </w:tc>
        <w:tc>
          <w:tcPr>
            <w:tcW w:w="222" w:type="pct"/>
            <w:tcBorders>
              <w:top w:val="nil"/>
              <w:left w:val="nil"/>
              <w:bottom w:val="single" w:sz="4" w:space="0" w:color="auto"/>
              <w:right w:val="single" w:sz="4" w:space="0" w:color="auto"/>
            </w:tcBorders>
            <w:shd w:val="clear" w:color="auto" w:fill="auto"/>
            <w:vAlign w:val="center"/>
            <w:hideMark/>
          </w:tcPr>
          <w:p w14:paraId="13B3C400" w14:textId="77777777" w:rsidR="00980085" w:rsidRPr="00980085" w:rsidRDefault="00980085" w:rsidP="00980085">
            <w:pP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7272F1D0" w14:textId="77777777" w:rsidR="00980085" w:rsidRPr="00980085" w:rsidRDefault="00980085" w:rsidP="00980085">
            <w:pPr>
              <w:jc w:val="right"/>
              <w:rPr>
                <w:color w:val="000000"/>
                <w:sz w:val="20"/>
                <w:szCs w:val="20"/>
              </w:rPr>
            </w:pPr>
            <w:r w:rsidRPr="00980085">
              <w:rPr>
                <w:color w:val="000000"/>
                <w:sz w:val="20"/>
                <w:szCs w:val="20"/>
              </w:rPr>
              <w:t>72</w:t>
            </w:r>
          </w:p>
        </w:tc>
        <w:tc>
          <w:tcPr>
            <w:tcW w:w="435" w:type="pct"/>
            <w:tcBorders>
              <w:top w:val="nil"/>
              <w:left w:val="nil"/>
              <w:bottom w:val="single" w:sz="4" w:space="0" w:color="auto"/>
              <w:right w:val="single" w:sz="4" w:space="0" w:color="auto"/>
            </w:tcBorders>
            <w:shd w:val="clear" w:color="auto" w:fill="auto"/>
            <w:noWrap/>
            <w:vAlign w:val="center"/>
            <w:hideMark/>
          </w:tcPr>
          <w:p w14:paraId="3EB3B325" w14:textId="77777777" w:rsidR="00980085" w:rsidRPr="00980085" w:rsidRDefault="00980085" w:rsidP="00980085">
            <w:pPr>
              <w:jc w:val="center"/>
              <w:rPr>
                <w:sz w:val="20"/>
                <w:szCs w:val="20"/>
              </w:rPr>
            </w:pPr>
            <w:r w:rsidRPr="00980085">
              <w:rPr>
                <w:sz w:val="20"/>
                <w:szCs w:val="20"/>
              </w:rPr>
              <w:t>272,18</w:t>
            </w:r>
          </w:p>
        </w:tc>
        <w:tc>
          <w:tcPr>
            <w:tcW w:w="435" w:type="pct"/>
            <w:tcBorders>
              <w:top w:val="nil"/>
              <w:left w:val="nil"/>
              <w:bottom w:val="single" w:sz="4" w:space="0" w:color="auto"/>
              <w:right w:val="single" w:sz="4" w:space="0" w:color="auto"/>
            </w:tcBorders>
            <w:shd w:val="clear" w:color="auto" w:fill="auto"/>
            <w:noWrap/>
            <w:vAlign w:val="center"/>
            <w:hideMark/>
          </w:tcPr>
          <w:p w14:paraId="0EEC7294" w14:textId="77777777" w:rsidR="00980085" w:rsidRPr="00980085" w:rsidRDefault="00980085" w:rsidP="00980085">
            <w:pPr>
              <w:jc w:val="center"/>
              <w:rPr>
                <w:sz w:val="20"/>
                <w:szCs w:val="20"/>
              </w:rPr>
            </w:pPr>
            <w:r w:rsidRPr="00980085">
              <w:rPr>
                <w:sz w:val="20"/>
                <w:szCs w:val="20"/>
              </w:rPr>
              <w:t>264,26</w:t>
            </w:r>
          </w:p>
        </w:tc>
        <w:tc>
          <w:tcPr>
            <w:tcW w:w="435" w:type="pct"/>
            <w:tcBorders>
              <w:top w:val="nil"/>
              <w:left w:val="nil"/>
              <w:bottom w:val="single" w:sz="4" w:space="0" w:color="auto"/>
              <w:right w:val="single" w:sz="4" w:space="0" w:color="auto"/>
            </w:tcBorders>
            <w:shd w:val="clear" w:color="auto" w:fill="auto"/>
            <w:noWrap/>
            <w:vAlign w:val="center"/>
            <w:hideMark/>
          </w:tcPr>
          <w:p w14:paraId="1FF44CF8" w14:textId="77777777" w:rsidR="00980085" w:rsidRPr="00980085" w:rsidRDefault="00980085" w:rsidP="00980085">
            <w:pPr>
              <w:jc w:val="center"/>
              <w:rPr>
                <w:sz w:val="20"/>
                <w:szCs w:val="20"/>
              </w:rPr>
            </w:pPr>
            <w:r w:rsidRPr="00980085">
              <w:rPr>
                <w:sz w:val="20"/>
                <w:szCs w:val="20"/>
              </w:rPr>
              <w:t>274,83</w:t>
            </w:r>
          </w:p>
        </w:tc>
        <w:tc>
          <w:tcPr>
            <w:tcW w:w="484" w:type="pct"/>
            <w:tcBorders>
              <w:top w:val="nil"/>
              <w:left w:val="nil"/>
              <w:bottom w:val="single" w:sz="4" w:space="0" w:color="auto"/>
              <w:right w:val="single" w:sz="4" w:space="0" w:color="auto"/>
            </w:tcBorders>
            <w:shd w:val="clear" w:color="auto" w:fill="auto"/>
            <w:vAlign w:val="center"/>
            <w:hideMark/>
          </w:tcPr>
          <w:p w14:paraId="7A397838" w14:textId="77777777" w:rsidR="00980085" w:rsidRPr="00980085" w:rsidRDefault="00980085" w:rsidP="00980085">
            <w:pPr>
              <w:jc w:val="center"/>
              <w:rPr>
                <w:sz w:val="20"/>
                <w:szCs w:val="20"/>
              </w:rPr>
            </w:pPr>
            <w:r w:rsidRPr="00980085">
              <w:rPr>
                <w:sz w:val="20"/>
                <w:szCs w:val="20"/>
              </w:rPr>
              <w:t>270,42</w:t>
            </w:r>
          </w:p>
        </w:tc>
        <w:tc>
          <w:tcPr>
            <w:tcW w:w="411" w:type="pct"/>
            <w:tcBorders>
              <w:top w:val="nil"/>
              <w:left w:val="nil"/>
              <w:bottom w:val="single" w:sz="4" w:space="0" w:color="auto"/>
              <w:right w:val="single" w:sz="4" w:space="0" w:color="auto"/>
            </w:tcBorders>
            <w:shd w:val="clear" w:color="auto" w:fill="auto"/>
            <w:noWrap/>
            <w:vAlign w:val="center"/>
            <w:hideMark/>
          </w:tcPr>
          <w:p w14:paraId="09C5EA0B" w14:textId="77777777" w:rsidR="00980085" w:rsidRPr="00980085" w:rsidRDefault="00980085" w:rsidP="00980085">
            <w:pPr>
              <w:jc w:val="center"/>
              <w:rPr>
                <w:color w:val="000000"/>
                <w:sz w:val="20"/>
                <w:szCs w:val="20"/>
              </w:rPr>
            </w:pPr>
            <w:r w:rsidRPr="00980085">
              <w:rPr>
                <w:color w:val="000000"/>
                <w:sz w:val="20"/>
                <w:szCs w:val="20"/>
              </w:rPr>
              <w:t>5,50</w:t>
            </w:r>
          </w:p>
        </w:tc>
        <w:tc>
          <w:tcPr>
            <w:tcW w:w="464" w:type="pct"/>
            <w:tcBorders>
              <w:top w:val="nil"/>
              <w:left w:val="nil"/>
              <w:bottom w:val="single" w:sz="4" w:space="0" w:color="auto"/>
              <w:right w:val="single" w:sz="4" w:space="0" w:color="auto"/>
            </w:tcBorders>
            <w:shd w:val="clear" w:color="auto" w:fill="auto"/>
            <w:vAlign w:val="center"/>
            <w:hideMark/>
          </w:tcPr>
          <w:p w14:paraId="08B0587A" w14:textId="77777777" w:rsidR="00980085" w:rsidRPr="00980085" w:rsidRDefault="00980085" w:rsidP="00980085">
            <w:pPr>
              <w:jc w:val="center"/>
              <w:rPr>
                <w:sz w:val="20"/>
                <w:szCs w:val="20"/>
              </w:rPr>
            </w:pPr>
            <w:r w:rsidRPr="00980085">
              <w:rPr>
                <w:sz w:val="20"/>
                <w:szCs w:val="20"/>
              </w:rPr>
              <w:t>2,03</w:t>
            </w:r>
          </w:p>
        </w:tc>
        <w:tc>
          <w:tcPr>
            <w:tcW w:w="490" w:type="pct"/>
            <w:tcBorders>
              <w:top w:val="nil"/>
              <w:left w:val="nil"/>
              <w:bottom w:val="single" w:sz="4" w:space="0" w:color="auto"/>
              <w:right w:val="single" w:sz="4" w:space="0" w:color="auto"/>
            </w:tcBorders>
            <w:shd w:val="clear" w:color="auto" w:fill="auto"/>
            <w:vAlign w:val="center"/>
            <w:hideMark/>
          </w:tcPr>
          <w:p w14:paraId="703F07CD" w14:textId="77777777" w:rsidR="00980085" w:rsidRPr="00980085" w:rsidRDefault="00980085" w:rsidP="00980085">
            <w:pPr>
              <w:jc w:val="center"/>
              <w:rPr>
                <w:sz w:val="20"/>
                <w:szCs w:val="20"/>
              </w:rPr>
            </w:pPr>
            <w:r w:rsidRPr="00980085">
              <w:rPr>
                <w:sz w:val="20"/>
                <w:szCs w:val="20"/>
              </w:rPr>
              <w:t>19 470,48</w:t>
            </w:r>
          </w:p>
        </w:tc>
      </w:tr>
      <w:tr w:rsidR="00980085" w:rsidRPr="00980085" w14:paraId="583622A6"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55E404ED" w14:textId="77777777" w:rsidR="00980085" w:rsidRPr="00980085" w:rsidRDefault="00980085" w:rsidP="00980085">
            <w:pPr>
              <w:jc w:val="center"/>
              <w:rPr>
                <w:sz w:val="20"/>
                <w:szCs w:val="20"/>
              </w:rPr>
            </w:pPr>
            <w:r w:rsidRPr="00980085">
              <w:rPr>
                <w:sz w:val="20"/>
                <w:szCs w:val="20"/>
              </w:rPr>
              <w:t>57</w:t>
            </w:r>
          </w:p>
        </w:tc>
        <w:tc>
          <w:tcPr>
            <w:tcW w:w="1243" w:type="pct"/>
            <w:tcBorders>
              <w:top w:val="nil"/>
              <w:left w:val="nil"/>
              <w:bottom w:val="single" w:sz="4" w:space="0" w:color="auto"/>
              <w:right w:val="single" w:sz="4" w:space="0" w:color="auto"/>
            </w:tcBorders>
            <w:shd w:val="clear" w:color="auto" w:fill="auto"/>
            <w:vAlign w:val="center"/>
            <w:hideMark/>
          </w:tcPr>
          <w:p w14:paraId="279DE498" w14:textId="77777777" w:rsidR="00980085" w:rsidRPr="00980085" w:rsidRDefault="00980085" w:rsidP="00980085">
            <w:pPr>
              <w:rPr>
                <w:color w:val="000000"/>
                <w:sz w:val="20"/>
                <w:szCs w:val="20"/>
              </w:rPr>
            </w:pPr>
            <w:r w:rsidRPr="00980085">
              <w:rPr>
                <w:bCs/>
                <w:color w:val="000000"/>
                <w:sz w:val="20"/>
                <w:szCs w:val="20"/>
                <w:lang w:bidi="ar"/>
              </w:rPr>
              <w:t>Нить стерильная хирургическая, синтетическая, нерассасывающаяся, монофиламентная  М2 (3/0) длина нити в интервале от не менее 85 см до не более 95 см, две иглы колющие длиной  в интервале от не менее 16,8 мм до не более 17,2 мм, окружность 1/2</w:t>
            </w:r>
          </w:p>
        </w:tc>
        <w:tc>
          <w:tcPr>
            <w:tcW w:w="222" w:type="pct"/>
            <w:tcBorders>
              <w:top w:val="nil"/>
              <w:left w:val="nil"/>
              <w:bottom w:val="single" w:sz="4" w:space="0" w:color="auto"/>
              <w:right w:val="single" w:sz="4" w:space="0" w:color="auto"/>
            </w:tcBorders>
            <w:shd w:val="clear" w:color="auto" w:fill="auto"/>
            <w:vAlign w:val="center"/>
            <w:hideMark/>
          </w:tcPr>
          <w:p w14:paraId="6F5775A8"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09499117" w14:textId="77777777" w:rsidR="00980085" w:rsidRPr="00980085" w:rsidRDefault="00980085" w:rsidP="00980085">
            <w:pPr>
              <w:jc w:val="center"/>
              <w:rPr>
                <w:color w:val="000000"/>
                <w:sz w:val="20"/>
                <w:szCs w:val="20"/>
              </w:rPr>
            </w:pPr>
            <w:r w:rsidRPr="00980085">
              <w:rPr>
                <w:color w:val="000000"/>
                <w:sz w:val="20"/>
                <w:szCs w:val="20"/>
              </w:rPr>
              <w:t>72</w:t>
            </w:r>
          </w:p>
        </w:tc>
        <w:tc>
          <w:tcPr>
            <w:tcW w:w="435" w:type="pct"/>
            <w:tcBorders>
              <w:top w:val="nil"/>
              <w:left w:val="nil"/>
              <w:bottom w:val="single" w:sz="4" w:space="0" w:color="auto"/>
              <w:right w:val="single" w:sz="4" w:space="0" w:color="auto"/>
            </w:tcBorders>
            <w:shd w:val="clear" w:color="auto" w:fill="auto"/>
            <w:noWrap/>
            <w:vAlign w:val="center"/>
            <w:hideMark/>
          </w:tcPr>
          <w:p w14:paraId="664FD7ED" w14:textId="77777777" w:rsidR="00980085" w:rsidRPr="00980085" w:rsidRDefault="00980085" w:rsidP="00980085">
            <w:pPr>
              <w:jc w:val="center"/>
              <w:rPr>
                <w:sz w:val="20"/>
                <w:szCs w:val="20"/>
              </w:rPr>
            </w:pPr>
            <w:r w:rsidRPr="00980085">
              <w:rPr>
                <w:sz w:val="20"/>
                <w:szCs w:val="20"/>
              </w:rPr>
              <w:t>724,99</w:t>
            </w:r>
          </w:p>
        </w:tc>
        <w:tc>
          <w:tcPr>
            <w:tcW w:w="435" w:type="pct"/>
            <w:tcBorders>
              <w:top w:val="nil"/>
              <w:left w:val="nil"/>
              <w:bottom w:val="single" w:sz="4" w:space="0" w:color="auto"/>
              <w:right w:val="single" w:sz="4" w:space="0" w:color="auto"/>
            </w:tcBorders>
            <w:shd w:val="clear" w:color="auto" w:fill="auto"/>
            <w:noWrap/>
            <w:vAlign w:val="center"/>
            <w:hideMark/>
          </w:tcPr>
          <w:p w14:paraId="201B7E42" w14:textId="77777777" w:rsidR="00980085" w:rsidRPr="00980085" w:rsidRDefault="00980085" w:rsidP="00980085">
            <w:pPr>
              <w:jc w:val="center"/>
              <w:rPr>
                <w:sz w:val="20"/>
                <w:szCs w:val="20"/>
              </w:rPr>
            </w:pPr>
            <w:r w:rsidRPr="00980085">
              <w:rPr>
                <w:sz w:val="20"/>
                <w:szCs w:val="20"/>
              </w:rPr>
              <w:t>710,78</w:t>
            </w:r>
          </w:p>
        </w:tc>
        <w:tc>
          <w:tcPr>
            <w:tcW w:w="435" w:type="pct"/>
            <w:tcBorders>
              <w:top w:val="nil"/>
              <w:left w:val="nil"/>
              <w:bottom w:val="single" w:sz="4" w:space="0" w:color="auto"/>
              <w:right w:val="single" w:sz="4" w:space="0" w:color="auto"/>
            </w:tcBorders>
            <w:shd w:val="clear" w:color="auto" w:fill="auto"/>
            <w:noWrap/>
            <w:vAlign w:val="center"/>
            <w:hideMark/>
          </w:tcPr>
          <w:p w14:paraId="59C777AD" w14:textId="77777777" w:rsidR="00980085" w:rsidRPr="00980085" w:rsidRDefault="00980085" w:rsidP="00980085">
            <w:pPr>
              <w:jc w:val="center"/>
              <w:rPr>
                <w:sz w:val="20"/>
                <w:szCs w:val="20"/>
              </w:rPr>
            </w:pPr>
            <w:r w:rsidRPr="00980085">
              <w:rPr>
                <w:sz w:val="20"/>
                <w:szCs w:val="20"/>
              </w:rPr>
              <w:t>717,88</w:t>
            </w:r>
          </w:p>
        </w:tc>
        <w:tc>
          <w:tcPr>
            <w:tcW w:w="484" w:type="pct"/>
            <w:tcBorders>
              <w:top w:val="nil"/>
              <w:left w:val="nil"/>
              <w:bottom w:val="single" w:sz="4" w:space="0" w:color="auto"/>
              <w:right w:val="single" w:sz="4" w:space="0" w:color="auto"/>
            </w:tcBorders>
            <w:shd w:val="clear" w:color="auto" w:fill="auto"/>
            <w:vAlign w:val="center"/>
            <w:hideMark/>
          </w:tcPr>
          <w:p w14:paraId="54470F8C" w14:textId="77777777" w:rsidR="00980085" w:rsidRPr="00980085" w:rsidRDefault="00980085" w:rsidP="00980085">
            <w:pPr>
              <w:jc w:val="center"/>
              <w:rPr>
                <w:sz w:val="20"/>
                <w:szCs w:val="20"/>
              </w:rPr>
            </w:pPr>
            <w:r w:rsidRPr="00980085">
              <w:rPr>
                <w:sz w:val="20"/>
                <w:szCs w:val="20"/>
              </w:rPr>
              <w:t>717,88</w:t>
            </w:r>
          </w:p>
        </w:tc>
        <w:tc>
          <w:tcPr>
            <w:tcW w:w="411" w:type="pct"/>
            <w:tcBorders>
              <w:top w:val="nil"/>
              <w:left w:val="nil"/>
              <w:bottom w:val="single" w:sz="4" w:space="0" w:color="auto"/>
              <w:right w:val="single" w:sz="4" w:space="0" w:color="auto"/>
            </w:tcBorders>
            <w:shd w:val="clear" w:color="auto" w:fill="auto"/>
            <w:noWrap/>
            <w:vAlign w:val="center"/>
            <w:hideMark/>
          </w:tcPr>
          <w:p w14:paraId="452C56AF" w14:textId="77777777" w:rsidR="00980085" w:rsidRPr="00980085" w:rsidRDefault="00980085" w:rsidP="00980085">
            <w:pPr>
              <w:jc w:val="center"/>
              <w:rPr>
                <w:color w:val="000000"/>
                <w:sz w:val="20"/>
                <w:szCs w:val="20"/>
              </w:rPr>
            </w:pPr>
            <w:r w:rsidRPr="00980085">
              <w:rPr>
                <w:color w:val="000000"/>
                <w:sz w:val="20"/>
                <w:szCs w:val="20"/>
              </w:rPr>
              <w:t>7,11</w:t>
            </w:r>
          </w:p>
        </w:tc>
        <w:tc>
          <w:tcPr>
            <w:tcW w:w="464" w:type="pct"/>
            <w:tcBorders>
              <w:top w:val="nil"/>
              <w:left w:val="nil"/>
              <w:bottom w:val="single" w:sz="4" w:space="0" w:color="auto"/>
              <w:right w:val="single" w:sz="4" w:space="0" w:color="auto"/>
            </w:tcBorders>
            <w:shd w:val="clear" w:color="auto" w:fill="auto"/>
            <w:vAlign w:val="center"/>
            <w:hideMark/>
          </w:tcPr>
          <w:p w14:paraId="510655D5" w14:textId="77777777" w:rsidR="00980085" w:rsidRPr="00980085" w:rsidRDefault="00980085" w:rsidP="00980085">
            <w:pPr>
              <w:jc w:val="center"/>
              <w:rPr>
                <w:sz w:val="20"/>
                <w:szCs w:val="20"/>
              </w:rPr>
            </w:pPr>
            <w:r w:rsidRPr="00980085">
              <w:rPr>
                <w:sz w:val="20"/>
                <w:szCs w:val="20"/>
              </w:rPr>
              <w:t>0,99</w:t>
            </w:r>
          </w:p>
        </w:tc>
        <w:tc>
          <w:tcPr>
            <w:tcW w:w="490" w:type="pct"/>
            <w:tcBorders>
              <w:top w:val="nil"/>
              <w:left w:val="nil"/>
              <w:bottom w:val="single" w:sz="4" w:space="0" w:color="auto"/>
              <w:right w:val="single" w:sz="4" w:space="0" w:color="auto"/>
            </w:tcBorders>
            <w:shd w:val="clear" w:color="auto" w:fill="auto"/>
            <w:vAlign w:val="center"/>
            <w:hideMark/>
          </w:tcPr>
          <w:p w14:paraId="7B17B98C" w14:textId="77777777" w:rsidR="00980085" w:rsidRPr="00980085" w:rsidRDefault="00980085" w:rsidP="00980085">
            <w:pPr>
              <w:jc w:val="center"/>
              <w:rPr>
                <w:sz w:val="20"/>
                <w:szCs w:val="20"/>
              </w:rPr>
            </w:pPr>
            <w:r w:rsidRPr="00980085">
              <w:rPr>
                <w:sz w:val="20"/>
                <w:szCs w:val="20"/>
              </w:rPr>
              <w:t>51 687,60</w:t>
            </w:r>
          </w:p>
        </w:tc>
      </w:tr>
      <w:tr w:rsidR="00980085" w:rsidRPr="00980085" w14:paraId="22255194" w14:textId="77777777" w:rsidTr="00980085">
        <w:trPr>
          <w:trHeight w:val="51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2FDC1EA3" w14:textId="77777777" w:rsidR="00980085" w:rsidRPr="00980085" w:rsidRDefault="00980085" w:rsidP="00980085">
            <w:pPr>
              <w:jc w:val="center"/>
              <w:rPr>
                <w:sz w:val="20"/>
                <w:szCs w:val="20"/>
              </w:rPr>
            </w:pPr>
            <w:r w:rsidRPr="00980085">
              <w:rPr>
                <w:sz w:val="20"/>
                <w:szCs w:val="20"/>
              </w:rPr>
              <w:t>58</w:t>
            </w:r>
          </w:p>
        </w:tc>
        <w:tc>
          <w:tcPr>
            <w:tcW w:w="1243" w:type="pct"/>
            <w:tcBorders>
              <w:top w:val="nil"/>
              <w:left w:val="nil"/>
              <w:bottom w:val="single" w:sz="4" w:space="0" w:color="auto"/>
              <w:right w:val="single" w:sz="4" w:space="0" w:color="auto"/>
            </w:tcBorders>
            <w:shd w:val="clear" w:color="auto" w:fill="auto"/>
            <w:vAlign w:val="center"/>
            <w:hideMark/>
          </w:tcPr>
          <w:p w14:paraId="2A900F02" w14:textId="77777777" w:rsidR="00980085" w:rsidRPr="00980085" w:rsidRDefault="00980085" w:rsidP="00980085">
            <w:pPr>
              <w:rPr>
                <w:color w:val="000000"/>
                <w:sz w:val="20"/>
                <w:szCs w:val="20"/>
              </w:rPr>
            </w:pPr>
            <w:r w:rsidRPr="00980085">
              <w:rPr>
                <w:color w:val="000000"/>
                <w:sz w:val="20"/>
                <w:szCs w:val="20"/>
              </w:rPr>
              <w:t>Нерассасывающийся стерильный хирургический материал – костный воск</w:t>
            </w:r>
          </w:p>
        </w:tc>
        <w:tc>
          <w:tcPr>
            <w:tcW w:w="222" w:type="pct"/>
            <w:tcBorders>
              <w:top w:val="nil"/>
              <w:left w:val="nil"/>
              <w:bottom w:val="single" w:sz="4" w:space="0" w:color="auto"/>
              <w:right w:val="single" w:sz="4" w:space="0" w:color="auto"/>
            </w:tcBorders>
            <w:shd w:val="clear" w:color="auto" w:fill="auto"/>
            <w:vAlign w:val="center"/>
            <w:hideMark/>
          </w:tcPr>
          <w:p w14:paraId="739C979D"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597164B5" w14:textId="77777777" w:rsidR="00980085" w:rsidRPr="00980085" w:rsidRDefault="00980085" w:rsidP="00980085">
            <w:pPr>
              <w:jc w:val="center"/>
              <w:rPr>
                <w:color w:val="000000"/>
                <w:sz w:val="20"/>
                <w:szCs w:val="20"/>
              </w:rPr>
            </w:pPr>
            <w:r w:rsidRPr="00980085">
              <w:rPr>
                <w:color w:val="000000"/>
                <w:sz w:val="20"/>
                <w:szCs w:val="20"/>
              </w:rPr>
              <w:t>60</w:t>
            </w:r>
          </w:p>
        </w:tc>
        <w:tc>
          <w:tcPr>
            <w:tcW w:w="435" w:type="pct"/>
            <w:tcBorders>
              <w:top w:val="nil"/>
              <w:left w:val="nil"/>
              <w:bottom w:val="single" w:sz="4" w:space="0" w:color="auto"/>
              <w:right w:val="single" w:sz="4" w:space="0" w:color="auto"/>
            </w:tcBorders>
            <w:shd w:val="clear" w:color="auto" w:fill="auto"/>
            <w:noWrap/>
            <w:vAlign w:val="center"/>
            <w:hideMark/>
          </w:tcPr>
          <w:p w14:paraId="6E316B90" w14:textId="77777777" w:rsidR="00980085" w:rsidRPr="00980085" w:rsidRDefault="00980085" w:rsidP="00980085">
            <w:pPr>
              <w:jc w:val="center"/>
              <w:rPr>
                <w:sz w:val="20"/>
                <w:szCs w:val="20"/>
              </w:rPr>
            </w:pPr>
            <w:r w:rsidRPr="00980085">
              <w:rPr>
                <w:sz w:val="20"/>
                <w:szCs w:val="20"/>
              </w:rPr>
              <w:t>330,36</w:t>
            </w:r>
          </w:p>
        </w:tc>
        <w:tc>
          <w:tcPr>
            <w:tcW w:w="435" w:type="pct"/>
            <w:tcBorders>
              <w:top w:val="nil"/>
              <w:left w:val="nil"/>
              <w:bottom w:val="single" w:sz="4" w:space="0" w:color="auto"/>
              <w:right w:val="single" w:sz="4" w:space="0" w:color="auto"/>
            </w:tcBorders>
            <w:shd w:val="clear" w:color="auto" w:fill="auto"/>
            <w:noWrap/>
            <w:vAlign w:val="center"/>
            <w:hideMark/>
          </w:tcPr>
          <w:p w14:paraId="78F85E28" w14:textId="77777777" w:rsidR="00980085" w:rsidRPr="00980085" w:rsidRDefault="00980085" w:rsidP="00980085">
            <w:pPr>
              <w:jc w:val="center"/>
              <w:rPr>
                <w:sz w:val="20"/>
                <w:szCs w:val="20"/>
              </w:rPr>
            </w:pPr>
            <w:r w:rsidRPr="00980085">
              <w:rPr>
                <w:sz w:val="20"/>
                <w:szCs w:val="20"/>
              </w:rPr>
              <w:t>323,88</w:t>
            </w:r>
          </w:p>
        </w:tc>
        <w:tc>
          <w:tcPr>
            <w:tcW w:w="435" w:type="pct"/>
            <w:tcBorders>
              <w:top w:val="nil"/>
              <w:left w:val="nil"/>
              <w:bottom w:val="single" w:sz="4" w:space="0" w:color="auto"/>
              <w:right w:val="single" w:sz="4" w:space="0" w:color="auto"/>
            </w:tcBorders>
            <w:shd w:val="clear" w:color="auto" w:fill="auto"/>
            <w:noWrap/>
            <w:vAlign w:val="center"/>
            <w:hideMark/>
          </w:tcPr>
          <w:p w14:paraId="6B4125A1" w14:textId="77777777" w:rsidR="00980085" w:rsidRPr="00980085" w:rsidRDefault="00980085" w:rsidP="00980085">
            <w:pPr>
              <w:jc w:val="center"/>
              <w:rPr>
                <w:sz w:val="20"/>
                <w:szCs w:val="20"/>
              </w:rPr>
            </w:pPr>
            <w:r w:rsidRPr="00980085">
              <w:rPr>
                <w:sz w:val="20"/>
                <w:szCs w:val="20"/>
              </w:rPr>
              <w:t>336,83</w:t>
            </w:r>
          </w:p>
        </w:tc>
        <w:tc>
          <w:tcPr>
            <w:tcW w:w="484" w:type="pct"/>
            <w:tcBorders>
              <w:top w:val="nil"/>
              <w:left w:val="nil"/>
              <w:bottom w:val="single" w:sz="4" w:space="0" w:color="auto"/>
              <w:right w:val="single" w:sz="4" w:space="0" w:color="auto"/>
            </w:tcBorders>
            <w:shd w:val="clear" w:color="auto" w:fill="auto"/>
            <w:vAlign w:val="center"/>
            <w:hideMark/>
          </w:tcPr>
          <w:p w14:paraId="3D4D907E" w14:textId="77777777" w:rsidR="00980085" w:rsidRPr="00980085" w:rsidRDefault="00980085" w:rsidP="00980085">
            <w:pPr>
              <w:jc w:val="center"/>
              <w:rPr>
                <w:sz w:val="20"/>
                <w:szCs w:val="20"/>
              </w:rPr>
            </w:pPr>
            <w:r w:rsidRPr="00980085">
              <w:rPr>
                <w:sz w:val="20"/>
                <w:szCs w:val="20"/>
              </w:rPr>
              <w:t>330,36</w:t>
            </w:r>
          </w:p>
        </w:tc>
        <w:tc>
          <w:tcPr>
            <w:tcW w:w="411" w:type="pct"/>
            <w:tcBorders>
              <w:top w:val="nil"/>
              <w:left w:val="nil"/>
              <w:bottom w:val="single" w:sz="4" w:space="0" w:color="auto"/>
              <w:right w:val="single" w:sz="4" w:space="0" w:color="auto"/>
            </w:tcBorders>
            <w:shd w:val="clear" w:color="auto" w:fill="auto"/>
            <w:noWrap/>
            <w:vAlign w:val="center"/>
            <w:hideMark/>
          </w:tcPr>
          <w:p w14:paraId="63AD071D" w14:textId="77777777" w:rsidR="00980085" w:rsidRPr="00980085" w:rsidRDefault="00980085" w:rsidP="00980085">
            <w:pPr>
              <w:jc w:val="center"/>
              <w:rPr>
                <w:color w:val="000000"/>
                <w:sz w:val="20"/>
                <w:szCs w:val="20"/>
              </w:rPr>
            </w:pPr>
            <w:r w:rsidRPr="00980085">
              <w:rPr>
                <w:color w:val="000000"/>
                <w:sz w:val="20"/>
                <w:szCs w:val="20"/>
              </w:rPr>
              <w:t>6,48</w:t>
            </w:r>
          </w:p>
        </w:tc>
        <w:tc>
          <w:tcPr>
            <w:tcW w:w="464" w:type="pct"/>
            <w:tcBorders>
              <w:top w:val="nil"/>
              <w:left w:val="nil"/>
              <w:bottom w:val="single" w:sz="4" w:space="0" w:color="auto"/>
              <w:right w:val="single" w:sz="4" w:space="0" w:color="auto"/>
            </w:tcBorders>
            <w:shd w:val="clear" w:color="auto" w:fill="auto"/>
            <w:vAlign w:val="center"/>
            <w:hideMark/>
          </w:tcPr>
          <w:p w14:paraId="7FF6DF77"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3CE7C2B4" w14:textId="77777777" w:rsidR="00980085" w:rsidRPr="00980085" w:rsidRDefault="00980085" w:rsidP="00980085">
            <w:pPr>
              <w:jc w:val="center"/>
              <w:rPr>
                <w:sz w:val="20"/>
                <w:szCs w:val="20"/>
              </w:rPr>
            </w:pPr>
            <w:r w:rsidRPr="00980085">
              <w:rPr>
                <w:sz w:val="20"/>
                <w:szCs w:val="20"/>
              </w:rPr>
              <w:t>19 821,40</w:t>
            </w:r>
          </w:p>
        </w:tc>
      </w:tr>
      <w:tr w:rsidR="00980085" w:rsidRPr="00980085" w14:paraId="7F152509" w14:textId="77777777" w:rsidTr="00980085">
        <w:trPr>
          <w:trHeight w:val="51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0CB75A9C" w14:textId="77777777" w:rsidR="00980085" w:rsidRPr="00980085" w:rsidRDefault="00980085" w:rsidP="00980085">
            <w:pPr>
              <w:jc w:val="center"/>
              <w:rPr>
                <w:sz w:val="20"/>
                <w:szCs w:val="20"/>
              </w:rPr>
            </w:pPr>
            <w:r w:rsidRPr="00980085">
              <w:rPr>
                <w:sz w:val="20"/>
                <w:szCs w:val="20"/>
              </w:rPr>
              <w:t>59</w:t>
            </w:r>
          </w:p>
        </w:tc>
        <w:tc>
          <w:tcPr>
            <w:tcW w:w="1243" w:type="pct"/>
            <w:tcBorders>
              <w:top w:val="nil"/>
              <w:left w:val="nil"/>
              <w:bottom w:val="single" w:sz="4" w:space="0" w:color="auto"/>
              <w:right w:val="single" w:sz="4" w:space="0" w:color="auto"/>
            </w:tcBorders>
            <w:shd w:val="clear" w:color="auto" w:fill="auto"/>
            <w:vAlign w:val="center"/>
            <w:hideMark/>
          </w:tcPr>
          <w:p w14:paraId="711BBCDB" w14:textId="77777777" w:rsidR="00980085" w:rsidRPr="00980085" w:rsidRDefault="00980085" w:rsidP="00980085">
            <w:pPr>
              <w:rPr>
                <w:color w:val="000000"/>
                <w:sz w:val="20"/>
                <w:szCs w:val="20"/>
              </w:rPr>
            </w:pPr>
            <w:r w:rsidRPr="00980085">
              <w:rPr>
                <w:color w:val="000000"/>
                <w:sz w:val="20"/>
                <w:szCs w:val="20"/>
              </w:rPr>
              <w:t>Силиконовый 4-х канальный дренаж, круглый 10 Fr,  общая длина дренажа 110 cм</w:t>
            </w:r>
          </w:p>
        </w:tc>
        <w:tc>
          <w:tcPr>
            <w:tcW w:w="222" w:type="pct"/>
            <w:tcBorders>
              <w:top w:val="nil"/>
              <w:left w:val="nil"/>
              <w:bottom w:val="single" w:sz="4" w:space="0" w:color="auto"/>
              <w:right w:val="single" w:sz="4" w:space="0" w:color="auto"/>
            </w:tcBorders>
            <w:shd w:val="clear" w:color="auto" w:fill="auto"/>
            <w:vAlign w:val="center"/>
            <w:hideMark/>
          </w:tcPr>
          <w:p w14:paraId="50290183" w14:textId="77777777" w:rsidR="00980085" w:rsidRPr="00980085" w:rsidRDefault="00980085" w:rsidP="00980085">
            <w:pPr>
              <w:jc w:val="center"/>
              <w:rPr>
                <w:sz w:val="20"/>
                <w:szCs w:val="20"/>
              </w:rPr>
            </w:pPr>
            <w:r w:rsidRPr="00980085">
              <w:rPr>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502BE46B" w14:textId="77777777" w:rsidR="00980085" w:rsidRPr="00980085" w:rsidRDefault="00980085" w:rsidP="00980085">
            <w:pPr>
              <w:jc w:val="center"/>
              <w:rPr>
                <w:color w:val="000000"/>
                <w:sz w:val="20"/>
                <w:szCs w:val="20"/>
              </w:rPr>
            </w:pPr>
            <w:r w:rsidRPr="00980085">
              <w:rPr>
                <w:color w:val="000000"/>
                <w:sz w:val="20"/>
                <w:szCs w:val="20"/>
              </w:rPr>
              <w:t>30</w:t>
            </w:r>
          </w:p>
        </w:tc>
        <w:tc>
          <w:tcPr>
            <w:tcW w:w="435" w:type="pct"/>
            <w:tcBorders>
              <w:top w:val="nil"/>
              <w:left w:val="nil"/>
              <w:bottom w:val="single" w:sz="4" w:space="0" w:color="auto"/>
              <w:right w:val="single" w:sz="4" w:space="0" w:color="auto"/>
            </w:tcBorders>
            <w:shd w:val="clear" w:color="auto" w:fill="auto"/>
            <w:noWrap/>
            <w:vAlign w:val="center"/>
            <w:hideMark/>
          </w:tcPr>
          <w:p w14:paraId="3EE6B0F1" w14:textId="77777777" w:rsidR="00980085" w:rsidRPr="00980085" w:rsidRDefault="00980085" w:rsidP="00980085">
            <w:pPr>
              <w:jc w:val="center"/>
              <w:rPr>
                <w:sz w:val="20"/>
                <w:szCs w:val="20"/>
              </w:rPr>
            </w:pPr>
            <w:r w:rsidRPr="00980085">
              <w:rPr>
                <w:sz w:val="20"/>
                <w:szCs w:val="20"/>
              </w:rPr>
              <w:t>2841,57</w:t>
            </w:r>
          </w:p>
        </w:tc>
        <w:tc>
          <w:tcPr>
            <w:tcW w:w="435" w:type="pct"/>
            <w:tcBorders>
              <w:top w:val="nil"/>
              <w:left w:val="nil"/>
              <w:bottom w:val="single" w:sz="4" w:space="0" w:color="auto"/>
              <w:right w:val="single" w:sz="4" w:space="0" w:color="auto"/>
            </w:tcBorders>
            <w:shd w:val="clear" w:color="auto" w:fill="auto"/>
            <w:noWrap/>
            <w:vAlign w:val="center"/>
            <w:hideMark/>
          </w:tcPr>
          <w:p w14:paraId="331EDFC0" w14:textId="77777777" w:rsidR="00980085" w:rsidRPr="00980085" w:rsidRDefault="00980085" w:rsidP="00980085">
            <w:pPr>
              <w:jc w:val="center"/>
              <w:rPr>
                <w:sz w:val="20"/>
                <w:szCs w:val="20"/>
              </w:rPr>
            </w:pPr>
            <w:r w:rsidRPr="00980085">
              <w:rPr>
                <w:sz w:val="20"/>
                <w:szCs w:val="20"/>
              </w:rPr>
              <w:t>2785,86</w:t>
            </w:r>
          </w:p>
        </w:tc>
        <w:tc>
          <w:tcPr>
            <w:tcW w:w="435" w:type="pct"/>
            <w:tcBorders>
              <w:top w:val="nil"/>
              <w:left w:val="nil"/>
              <w:bottom w:val="single" w:sz="4" w:space="0" w:color="auto"/>
              <w:right w:val="single" w:sz="4" w:space="0" w:color="auto"/>
            </w:tcBorders>
            <w:shd w:val="clear" w:color="auto" w:fill="auto"/>
            <w:noWrap/>
            <w:vAlign w:val="center"/>
            <w:hideMark/>
          </w:tcPr>
          <w:p w14:paraId="427A8631" w14:textId="77777777" w:rsidR="00980085" w:rsidRPr="00980085" w:rsidRDefault="00980085" w:rsidP="00980085">
            <w:pPr>
              <w:jc w:val="center"/>
              <w:rPr>
                <w:sz w:val="20"/>
                <w:szCs w:val="20"/>
              </w:rPr>
            </w:pPr>
            <w:r w:rsidRPr="00980085">
              <w:rPr>
                <w:sz w:val="20"/>
                <w:szCs w:val="20"/>
              </w:rPr>
              <w:t>2897,29</w:t>
            </w:r>
          </w:p>
        </w:tc>
        <w:tc>
          <w:tcPr>
            <w:tcW w:w="484" w:type="pct"/>
            <w:tcBorders>
              <w:top w:val="nil"/>
              <w:left w:val="nil"/>
              <w:bottom w:val="single" w:sz="4" w:space="0" w:color="auto"/>
              <w:right w:val="single" w:sz="4" w:space="0" w:color="auto"/>
            </w:tcBorders>
            <w:shd w:val="clear" w:color="auto" w:fill="auto"/>
            <w:vAlign w:val="center"/>
            <w:hideMark/>
          </w:tcPr>
          <w:p w14:paraId="717ADD8A" w14:textId="77777777" w:rsidR="00980085" w:rsidRPr="00980085" w:rsidRDefault="00980085" w:rsidP="00980085">
            <w:pPr>
              <w:jc w:val="center"/>
              <w:rPr>
                <w:sz w:val="20"/>
                <w:szCs w:val="20"/>
              </w:rPr>
            </w:pPr>
            <w:r w:rsidRPr="00980085">
              <w:rPr>
                <w:sz w:val="20"/>
                <w:szCs w:val="20"/>
              </w:rPr>
              <w:t>2841,57</w:t>
            </w:r>
          </w:p>
        </w:tc>
        <w:tc>
          <w:tcPr>
            <w:tcW w:w="411" w:type="pct"/>
            <w:tcBorders>
              <w:top w:val="nil"/>
              <w:left w:val="nil"/>
              <w:bottom w:val="single" w:sz="4" w:space="0" w:color="auto"/>
              <w:right w:val="single" w:sz="4" w:space="0" w:color="auto"/>
            </w:tcBorders>
            <w:shd w:val="clear" w:color="auto" w:fill="auto"/>
            <w:noWrap/>
            <w:vAlign w:val="center"/>
            <w:hideMark/>
          </w:tcPr>
          <w:p w14:paraId="1191EBE0" w14:textId="77777777" w:rsidR="00980085" w:rsidRPr="00980085" w:rsidRDefault="00980085" w:rsidP="00980085">
            <w:pPr>
              <w:jc w:val="center"/>
              <w:rPr>
                <w:color w:val="000000"/>
                <w:sz w:val="20"/>
                <w:szCs w:val="20"/>
              </w:rPr>
            </w:pPr>
            <w:r w:rsidRPr="00980085">
              <w:rPr>
                <w:color w:val="000000"/>
                <w:sz w:val="20"/>
                <w:szCs w:val="20"/>
              </w:rPr>
              <w:t>55,72</w:t>
            </w:r>
          </w:p>
        </w:tc>
        <w:tc>
          <w:tcPr>
            <w:tcW w:w="464" w:type="pct"/>
            <w:tcBorders>
              <w:top w:val="nil"/>
              <w:left w:val="nil"/>
              <w:bottom w:val="single" w:sz="4" w:space="0" w:color="auto"/>
              <w:right w:val="single" w:sz="4" w:space="0" w:color="auto"/>
            </w:tcBorders>
            <w:shd w:val="clear" w:color="auto" w:fill="auto"/>
            <w:vAlign w:val="center"/>
            <w:hideMark/>
          </w:tcPr>
          <w:p w14:paraId="2612A3DA"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3424B3DE" w14:textId="77777777" w:rsidR="00980085" w:rsidRPr="00980085" w:rsidRDefault="00980085" w:rsidP="00980085">
            <w:pPr>
              <w:jc w:val="center"/>
              <w:rPr>
                <w:sz w:val="20"/>
                <w:szCs w:val="20"/>
              </w:rPr>
            </w:pPr>
            <w:r w:rsidRPr="00980085">
              <w:rPr>
                <w:sz w:val="20"/>
                <w:szCs w:val="20"/>
              </w:rPr>
              <w:t>85 247,20</w:t>
            </w:r>
          </w:p>
        </w:tc>
      </w:tr>
      <w:tr w:rsidR="00980085" w:rsidRPr="00980085" w14:paraId="36964B67"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693ABEDB" w14:textId="77777777" w:rsidR="00980085" w:rsidRPr="00980085" w:rsidRDefault="00980085" w:rsidP="00980085">
            <w:pPr>
              <w:jc w:val="center"/>
              <w:rPr>
                <w:sz w:val="20"/>
                <w:szCs w:val="20"/>
              </w:rPr>
            </w:pPr>
            <w:r w:rsidRPr="00980085">
              <w:rPr>
                <w:sz w:val="20"/>
                <w:szCs w:val="20"/>
              </w:rPr>
              <w:t>60</w:t>
            </w:r>
          </w:p>
        </w:tc>
        <w:tc>
          <w:tcPr>
            <w:tcW w:w="1243" w:type="pct"/>
            <w:tcBorders>
              <w:top w:val="nil"/>
              <w:left w:val="nil"/>
              <w:bottom w:val="single" w:sz="4" w:space="0" w:color="auto"/>
              <w:right w:val="single" w:sz="4" w:space="0" w:color="auto"/>
            </w:tcBorders>
            <w:shd w:val="clear" w:color="auto" w:fill="auto"/>
            <w:vAlign w:val="center"/>
            <w:hideMark/>
          </w:tcPr>
          <w:p w14:paraId="0DB8C9AE"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М1.5 (4/0), длиной в интервале от не менее 70 см до не более 80 см, игла колющая, кончик иглы уплощен, 1/2  окружности, в интервале от не менее 16,8 мм до не более 17,2 мм длиной</w:t>
            </w:r>
          </w:p>
        </w:tc>
        <w:tc>
          <w:tcPr>
            <w:tcW w:w="222" w:type="pct"/>
            <w:tcBorders>
              <w:top w:val="nil"/>
              <w:left w:val="nil"/>
              <w:bottom w:val="single" w:sz="4" w:space="0" w:color="auto"/>
              <w:right w:val="single" w:sz="4" w:space="0" w:color="auto"/>
            </w:tcBorders>
            <w:shd w:val="clear" w:color="auto" w:fill="auto"/>
            <w:vAlign w:val="center"/>
            <w:hideMark/>
          </w:tcPr>
          <w:p w14:paraId="051DBDD4"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61082888" w14:textId="77777777" w:rsidR="00980085" w:rsidRPr="00980085" w:rsidRDefault="00980085" w:rsidP="00980085">
            <w:pPr>
              <w:jc w:val="center"/>
              <w:rPr>
                <w:color w:val="000000"/>
                <w:sz w:val="20"/>
                <w:szCs w:val="20"/>
              </w:rPr>
            </w:pPr>
            <w:r w:rsidRPr="00980085">
              <w:rPr>
                <w:color w:val="000000"/>
                <w:sz w:val="20"/>
                <w:szCs w:val="20"/>
              </w:rPr>
              <w:t>72</w:t>
            </w:r>
          </w:p>
        </w:tc>
        <w:tc>
          <w:tcPr>
            <w:tcW w:w="435" w:type="pct"/>
            <w:tcBorders>
              <w:top w:val="nil"/>
              <w:left w:val="nil"/>
              <w:bottom w:val="single" w:sz="4" w:space="0" w:color="auto"/>
              <w:right w:val="single" w:sz="4" w:space="0" w:color="auto"/>
            </w:tcBorders>
            <w:shd w:val="clear" w:color="auto" w:fill="auto"/>
            <w:noWrap/>
            <w:vAlign w:val="center"/>
            <w:hideMark/>
          </w:tcPr>
          <w:p w14:paraId="1107E44B" w14:textId="77777777" w:rsidR="00980085" w:rsidRPr="00980085" w:rsidRDefault="00980085" w:rsidP="00980085">
            <w:pPr>
              <w:jc w:val="center"/>
              <w:rPr>
                <w:sz w:val="20"/>
                <w:szCs w:val="20"/>
              </w:rPr>
            </w:pPr>
            <w:r w:rsidRPr="00980085">
              <w:rPr>
                <w:sz w:val="20"/>
                <w:szCs w:val="20"/>
              </w:rPr>
              <w:t>543,13</w:t>
            </w:r>
          </w:p>
        </w:tc>
        <w:tc>
          <w:tcPr>
            <w:tcW w:w="435" w:type="pct"/>
            <w:tcBorders>
              <w:top w:val="nil"/>
              <w:left w:val="nil"/>
              <w:bottom w:val="single" w:sz="4" w:space="0" w:color="auto"/>
              <w:right w:val="single" w:sz="4" w:space="0" w:color="auto"/>
            </w:tcBorders>
            <w:shd w:val="clear" w:color="auto" w:fill="auto"/>
            <w:noWrap/>
            <w:vAlign w:val="center"/>
            <w:hideMark/>
          </w:tcPr>
          <w:p w14:paraId="76CDC086" w14:textId="77777777" w:rsidR="00980085" w:rsidRPr="00980085" w:rsidRDefault="00980085" w:rsidP="00980085">
            <w:pPr>
              <w:jc w:val="center"/>
              <w:rPr>
                <w:sz w:val="20"/>
                <w:szCs w:val="20"/>
              </w:rPr>
            </w:pPr>
            <w:r w:rsidRPr="00980085">
              <w:rPr>
                <w:sz w:val="20"/>
                <w:szCs w:val="20"/>
              </w:rPr>
              <w:t>532,49</w:t>
            </w:r>
          </w:p>
        </w:tc>
        <w:tc>
          <w:tcPr>
            <w:tcW w:w="435" w:type="pct"/>
            <w:tcBorders>
              <w:top w:val="nil"/>
              <w:left w:val="nil"/>
              <w:bottom w:val="single" w:sz="4" w:space="0" w:color="auto"/>
              <w:right w:val="single" w:sz="4" w:space="0" w:color="auto"/>
            </w:tcBorders>
            <w:shd w:val="clear" w:color="auto" w:fill="auto"/>
            <w:noWrap/>
            <w:vAlign w:val="center"/>
            <w:hideMark/>
          </w:tcPr>
          <w:p w14:paraId="4E5FC61F" w14:textId="77777777" w:rsidR="00980085" w:rsidRPr="00980085" w:rsidRDefault="00980085" w:rsidP="00980085">
            <w:pPr>
              <w:jc w:val="center"/>
              <w:rPr>
                <w:sz w:val="20"/>
                <w:szCs w:val="20"/>
              </w:rPr>
            </w:pPr>
            <w:r w:rsidRPr="00980085">
              <w:rPr>
                <w:sz w:val="20"/>
                <w:szCs w:val="20"/>
              </w:rPr>
              <w:t>521,84</w:t>
            </w:r>
          </w:p>
        </w:tc>
        <w:tc>
          <w:tcPr>
            <w:tcW w:w="484" w:type="pct"/>
            <w:tcBorders>
              <w:top w:val="nil"/>
              <w:left w:val="nil"/>
              <w:bottom w:val="single" w:sz="4" w:space="0" w:color="auto"/>
              <w:right w:val="single" w:sz="4" w:space="0" w:color="auto"/>
            </w:tcBorders>
            <w:shd w:val="clear" w:color="auto" w:fill="auto"/>
            <w:vAlign w:val="center"/>
            <w:hideMark/>
          </w:tcPr>
          <w:p w14:paraId="4B406D66" w14:textId="77777777" w:rsidR="00980085" w:rsidRPr="00980085" w:rsidRDefault="00980085" w:rsidP="00980085">
            <w:pPr>
              <w:jc w:val="center"/>
              <w:rPr>
                <w:sz w:val="20"/>
                <w:szCs w:val="20"/>
              </w:rPr>
            </w:pPr>
            <w:r w:rsidRPr="00980085">
              <w:rPr>
                <w:sz w:val="20"/>
                <w:szCs w:val="20"/>
              </w:rPr>
              <w:t>532,49</w:t>
            </w:r>
          </w:p>
        </w:tc>
        <w:tc>
          <w:tcPr>
            <w:tcW w:w="411" w:type="pct"/>
            <w:tcBorders>
              <w:top w:val="nil"/>
              <w:left w:val="nil"/>
              <w:bottom w:val="single" w:sz="4" w:space="0" w:color="auto"/>
              <w:right w:val="single" w:sz="4" w:space="0" w:color="auto"/>
            </w:tcBorders>
            <w:shd w:val="clear" w:color="auto" w:fill="auto"/>
            <w:noWrap/>
            <w:vAlign w:val="center"/>
            <w:hideMark/>
          </w:tcPr>
          <w:p w14:paraId="01B1CF9B" w14:textId="77777777" w:rsidR="00980085" w:rsidRPr="00980085" w:rsidRDefault="00980085" w:rsidP="00980085">
            <w:pPr>
              <w:jc w:val="center"/>
              <w:rPr>
                <w:color w:val="000000"/>
                <w:sz w:val="20"/>
                <w:szCs w:val="20"/>
              </w:rPr>
            </w:pPr>
            <w:r w:rsidRPr="00980085">
              <w:rPr>
                <w:color w:val="000000"/>
                <w:sz w:val="20"/>
                <w:szCs w:val="20"/>
              </w:rPr>
              <w:t>10,65</w:t>
            </w:r>
          </w:p>
        </w:tc>
        <w:tc>
          <w:tcPr>
            <w:tcW w:w="464" w:type="pct"/>
            <w:tcBorders>
              <w:top w:val="nil"/>
              <w:left w:val="nil"/>
              <w:bottom w:val="single" w:sz="4" w:space="0" w:color="auto"/>
              <w:right w:val="single" w:sz="4" w:space="0" w:color="auto"/>
            </w:tcBorders>
            <w:shd w:val="clear" w:color="auto" w:fill="auto"/>
            <w:vAlign w:val="center"/>
            <w:hideMark/>
          </w:tcPr>
          <w:p w14:paraId="1D760FDA" w14:textId="77777777" w:rsidR="00980085" w:rsidRPr="00980085" w:rsidRDefault="00980085" w:rsidP="00980085">
            <w:pPr>
              <w:jc w:val="center"/>
              <w:rPr>
                <w:sz w:val="20"/>
                <w:szCs w:val="20"/>
              </w:rPr>
            </w:pPr>
            <w:r w:rsidRPr="00980085">
              <w:rPr>
                <w:sz w:val="20"/>
                <w:szCs w:val="20"/>
              </w:rPr>
              <w:t>2,00</w:t>
            </w:r>
          </w:p>
        </w:tc>
        <w:tc>
          <w:tcPr>
            <w:tcW w:w="490" w:type="pct"/>
            <w:tcBorders>
              <w:top w:val="nil"/>
              <w:left w:val="nil"/>
              <w:bottom w:val="single" w:sz="4" w:space="0" w:color="auto"/>
              <w:right w:val="single" w:sz="4" w:space="0" w:color="auto"/>
            </w:tcBorders>
            <w:shd w:val="clear" w:color="auto" w:fill="auto"/>
            <w:vAlign w:val="center"/>
            <w:hideMark/>
          </w:tcPr>
          <w:p w14:paraId="554AEDEC" w14:textId="77777777" w:rsidR="00980085" w:rsidRPr="00980085" w:rsidRDefault="00980085" w:rsidP="00980085">
            <w:pPr>
              <w:jc w:val="center"/>
              <w:rPr>
                <w:sz w:val="20"/>
                <w:szCs w:val="20"/>
              </w:rPr>
            </w:pPr>
            <w:r w:rsidRPr="00980085">
              <w:rPr>
                <w:sz w:val="20"/>
                <w:szCs w:val="20"/>
              </w:rPr>
              <w:t>38 339,04</w:t>
            </w:r>
          </w:p>
        </w:tc>
      </w:tr>
      <w:tr w:rsidR="00980085" w:rsidRPr="00980085" w14:paraId="65FEFBEE"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3ED79200" w14:textId="77777777" w:rsidR="00980085" w:rsidRPr="00980085" w:rsidRDefault="00980085" w:rsidP="00980085">
            <w:pPr>
              <w:jc w:val="center"/>
              <w:rPr>
                <w:sz w:val="20"/>
                <w:szCs w:val="20"/>
              </w:rPr>
            </w:pPr>
            <w:r w:rsidRPr="00980085">
              <w:rPr>
                <w:sz w:val="20"/>
                <w:szCs w:val="20"/>
              </w:rPr>
              <w:t>61</w:t>
            </w:r>
          </w:p>
        </w:tc>
        <w:tc>
          <w:tcPr>
            <w:tcW w:w="1243" w:type="pct"/>
            <w:tcBorders>
              <w:top w:val="nil"/>
              <w:left w:val="nil"/>
              <w:bottom w:val="single" w:sz="4" w:space="0" w:color="auto"/>
              <w:right w:val="single" w:sz="4" w:space="0" w:color="auto"/>
            </w:tcBorders>
            <w:shd w:val="clear" w:color="auto" w:fill="auto"/>
            <w:vAlign w:val="center"/>
            <w:hideMark/>
          </w:tcPr>
          <w:p w14:paraId="6F08CCD5"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М2 (3/0), длиной в интервале от более 70 см до менее 90 см,  игла колющая, кончик иглы уплощен, 1/2  окружности, в интервале от не менее 19,8 мм до не более 20,8 мм длиной</w:t>
            </w:r>
          </w:p>
        </w:tc>
        <w:tc>
          <w:tcPr>
            <w:tcW w:w="222" w:type="pct"/>
            <w:tcBorders>
              <w:top w:val="nil"/>
              <w:left w:val="nil"/>
              <w:bottom w:val="single" w:sz="4" w:space="0" w:color="auto"/>
              <w:right w:val="single" w:sz="4" w:space="0" w:color="auto"/>
            </w:tcBorders>
            <w:shd w:val="clear" w:color="auto" w:fill="auto"/>
            <w:vAlign w:val="center"/>
            <w:hideMark/>
          </w:tcPr>
          <w:p w14:paraId="3FA7087B"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05FD2F54" w14:textId="77777777" w:rsidR="00980085" w:rsidRPr="00980085" w:rsidRDefault="00980085" w:rsidP="00980085">
            <w:pPr>
              <w:jc w:val="center"/>
              <w:rPr>
                <w:color w:val="000000"/>
                <w:sz w:val="20"/>
                <w:szCs w:val="20"/>
              </w:rPr>
            </w:pPr>
            <w:r w:rsidRPr="00980085">
              <w:rPr>
                <w:color w:val="000000"/>
                <w:sz w:val="20"/>
                <w:szCs w:val="20"/>
              </w:rPr>
              <w:t>300</w:t>
            </w:r>
          </w:p>
        </w:tc>
        <w:tc>
          <w:tcPr>
            <w:tcW w:w="435" w:type="pct"/>
            <w:tcBorders>
              <w:top w:val="nil"/>
              <w:left w:val="nil"/>
              <w:bottom w:val="single" w:sz="4" w:space="0" w:color="auto"/>
              <w:right w:val="single" w:sz="4" w:space="0" w:color="auto"/>
            </w:tcBorders>
            <w:shd w:val="clear" w:color="auto" w:fill="auto"/>
            <w:noWrap/>
            <w:vAlign w:val="center"/>
            <w:hideMark/>
          </w:tcPr>
          <w:p w14:paraId="5D0D586B" w14:textId="77777777" w:rsidR="00980085" w:rsidRPr="00980085" w:rsidRDefault="00980085" w:rsidP="00980085">
            <w:pPr>
              <w:jc w:val="center"/>
              <w:rPr>
                <w:sz w:val="20"/>
                <w:szCs w:val="20"/>
              </w:rPr>
            </w:pPr>
            <w:r w:rsidRPr="00980085">
              <w:rPr>
                <w:sz w:val="20"/>
                <w:szCs w:val="20"/>
              </w:rPr>
              <w:t>315,98</w:t>
            </w:r>
          </w:p>
        </w:tc>
        <w:tc>
          <w:tcPr>
            <w:tcW w:w="435" w:type="pct"/>
            <w:tcBorders>
              <w:top w:val="nil"/>
              <w:left w:val="nil"/>
              <w:bottom w:val="single" w:sz="4" w:space="0" w:color="auto"/>
              <w:right w:val="single" w:sz="4" w:space="0" w:color="auto"/>
            </w:tcBorders>
            <w:shd w:val="clear" w:color="auto" w:fill="auto"/>
            <w:noWrap/>
            <w:vAlign w:val="center"/>
            <w:hideMark/>
          </w:tcPr>
          <w:p w14:paraId="6405F5D5" w14:textId="77777777" w:rsidR="00980085" w:rsidRPr="00980085" w:rsidRDefault="00980085" w:rsidP="00980085">
            <w:pPr>
              <w:jc w:val="center"/>
              <w:rPr>
                <w:sz w:val="20"/>
                <w:szCs w:val="20"/>
              </w:rPr>
            </w:pPr>
            <w:r w:rsidRPr="00980085">
              <w:rPr>
                <w:sz w:val="20"/>
                <w:szCs w:val="20"/>
              </w:rPr>
              <w:t>309,79</w:t>
            </w:r>
          </w:p>
        </w:tc>
        <w:tc>
          <w:tcPr>
            <w:tcW w:w="435" w:type="pct"/>
            <w:tcBorders>
              <w:top w:val="nil"/>
              <w:left w:val="nil"/>
              <w:bottom w:val="single" w:sz="4" w:space="0" w:color="auto"/>
              <w:right w:val="single" w:sz="4" w:space="0" w:color="auto"/>
            </w:tcBorders>
            <w:shd w:val="clear" w:color="auto" w:fill="auto"/>
            <w:noWrap/>
            <w:vAlign w:val="center"/>
            <w:hideMark/>
          </w:tcPr>
          <w:p w14:paraId="53B4DAF9" w14:textId="77777777" w:rsidR="00980085" w:rsidRPr="00980085" w:rsidRDefault="00980085" w:rsidP="00980085">
            <w:pPr>
              <w:jc w:val="center"/>
              <w:rPr>
                <w:sz w:val="20"/>
                <w:szCs w:val="20"/>
              </w:rPr>
            </w:pPr>
            <w:r w:rsidRPr="00980085">
              <w:rPr>
                <w:sz w:val="20"/>
                <w:szCs w:val="20"/>
              </w:rPr>
              <w:t>322,18</w:t>
            </w:r>
          </w:p>
        </w:tc>
        <w:tc>
          <w:tcPr>
            <w:tcW w:w="484" w:type="pct"/>
            <w:tcBorders>
              <w:top w:val="nil"/>
              <w:left w:val="nil"/>
              <w:bottom w:val="single" w:sz="4" w:space="0" w:color="auto"/>
              <w:right w:val="single" w:sz="4" w:space="0" w:color="auto"/>
            </w:tcBorders>
            <w:shd w:val="clear" w:color="auto" w:fill="auto"/>
            <w:vAlign w:val="center"/>
            <w:hideMark/>
          </w:tcPr>
          <w:p w14:paraId="5C416031" w14:textId="77777777" w:rsidR="00980085" w:rsidRPr="00980085" w:rsidRDefault="00980085" w:rsidP="00980085">
            <w:pPr>
              <w:jc w:val="center"/>
              <w:rPr>
                <w:sz w:val="20"/>
                <w:szCs w:val="20"/>
              </w:rPr>
            </w:pPr>
            <w:r w:rsidRPr="00980085">
              <w:rPr>
                <w:sz w:val="20"/>
                <w:szCs w:val="20"/>
              </w:rPr>
              <w:t>315,98</w:t>
            </w:r>
          </w:p>
        </w:tc>
        <w:tc>
          <w:tcPr>
            <w:tcW w:w="411" w:type="pct"/>
            <w:tcBorders>
              <w:top w:val="nil"/>
              <w:left w:val="nil"/>
              <w:bottom w:val="single" w:sz="4" w:space="0" w:color="auto"/>
              <w:right w:val="single" w:sz="4" w:space="0" w:color="auto"/>
            </w:tcBorders>
            <w:shd w:val="clear" w:color="auto" w:fill="auto"/>
            <w:noWrap/>
            <w:vAlign w:val="center"/>
            <w:hideMark/>
          </w:tcPr>
          <w:p w14:paraId="53141A8E" w14:textId="77777777" w:rsidR="00980085" w:rsidRPr="00980085" w:rsidRDefault="00980085" w:rsidP="00980085">
            <w:pPr>
              <w:jc w:val="center"/>
              <w:rPr>
                <w:color w:val="000000"/>
                <w:sz w:val="20"/>
                <w:szCs w:val="20"/>
              </w:rPr>
            </w:pPr>
            <w:r w:rsidRPr="00980085">
              <w:rPr>
                <w:color w:val="000000"/>
                <w:sz w:val="20"/>
                <w:szCs w:val="20"/>
              </w:rPr>
              <w:t>6,20</w:t>
            </w:r>
          </w:p>
        </w:tc>
        <w:tc>
          <w:tcPr>
            <w:tcW w:w="464" w:type="pct"/>
            <w:tcBorders>
              <w:top w:val="nil"/>
              <w:left w:val="nil"/>
              <w:bottom w:val="single" w:sz="4" w:space="0" w:color="auto"/>
              <w:right w:val="single" w:sz="4" w:space="0" w:color="auto"/>
            </w:tcBorders>
            <w:shd w:val="clear" w:color="auto" w:fill="auto"/>
            <w:vAlign w:val="center"/>
            <w:hideMark/>
          </w:tcPr>
          <w:p w14:paraId="454BA2DC"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01B3B3A2" w14:textId="77777777" w:rsidR="00980085" w:rsidRPr="00980085" w:rsidRDefault="00980085" w:rsidP="00980085">
            <w:pPr>
              <w:jc w:val="center"/>
              <w:rPr>
                <w:sz w:val="20"/>
                <w:szCs w:val="20"/>
              </w:rPr>
            </w:pPr>
            <w:r w:rsidRPr="00980085">
              <w:rPr>
                <w:sz w:val="20"/>
                <w:szCs w:val="20"/>
              </w:rPr>
              <w:t>94 795,00</w:t>
            </w:r>
          </w:p>
        </w:tc>
      </w:tr>
      <w:tr w:rsidR="00980085" w:rsidRPr="00980085" w14:paraId="49200377"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0213CE81" w14:textId="77777777" w:rsidR="00980085" w:rsidRPr="00980085" w:rsidRDefault="00980085" w:rsidP="00980085">
            <w:pPr>
              <w:jc w:val="center"/>
              <w:rPr>
                <w:sz w:val="20"/>
                <w:szCs w:val="20"/>
              </w:rPr>
            </w:pPr>
            <w:r w:rsidRPr="00980085">
              <w:rPr>
                <w:sz w:val="20"/>
                <w:szCs w:val="20"/>
              </w:rPr>
              <w:t>62</w:t>
            </w:r>
          </w:p>
        </w:tc>
        <w:tc>
          <w:tcPr>
            <w:tcW w:w="1243" w:type="pct"/>
            <w:tcBorders>
              <w:top w:val="nil"/>
              <w:left w:val="nil"/>
              <w:bottom w:val="single" w:sz="4" w:space="0" w:color="auto"/>
              <w:right w:val="single" w:sz="4" w:space="0" w:color="auto"/>
            </w:tcBorders>
            <w:shd w:val="clear" w:color="auto" w:fill="auto"/>
            <w:vAlign w:val="center"/>
            <w:hideMark/>
          </w:tcPr>
          <w:p w14:paraId="4CE5EAB4"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М2 (3/0), длиной нити в интервале от не менее 60 см до не более 75 см, две иглы колющие, 1/2 окружности, в интервале от более 15 мм до менее 17 мм длиной</w:t>
            </w:r>
          </w:p>
        </w:tc>
        <w:tc>
          <w:tcPr>
            <w:tcW w:w="222" w:type="pct"/>
            <w:tcBorders>
              <w:top w:val="nil"/>
              <w:left w:val="nil"/>
              <w:bottom w:val="single" w:sz="4" w:space="0" w:color="auto"/>
              <w:right w:val="single" w:sz="4" w:space="0" w:color="auto"/>
            </w:tcBorders>
            <w:shd w:val="clear" w:color="auto" w:fill="auto"/>
            <w:vAlign w:val="center"/>
            <w:hideMark/>
          </w:tcPr>
          <w:p w14:paraId="2B69CBF1"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14C1B126" w14:textId="77777777" w:rsidR="00980085" w:rsidRPr="00980085" w:rsidRDefault="00980085" w:rsidP="00980085">
            <w:pPr>
              <w:jc w:val="center"/>
              <w:rPr>
                <w:color w:val="000000"/>
                <w:sz w:val="20"/>
                <w:szCs w:val="20"/>
              </w:rPr>
            </w:pPr>
            <w:r w:rsidRPr="00980085">
              <w:rPr>
                <w:color w:val="000000"/>
                <w:sz w:val="20"/>
                <w:szCs w:val="20"/>
              </w:rPr>
              <w:t>120</w:t>
            </w:r>
          </w:p>
        </w:tc>
        <w:tc>
          <w:tcPr>
            <w:tcW w:w="435" w:type="pct"/>
            <w:tcBorders>
              <w:top w:val="nil"/>
              <w:left w:val="nil"/>
              <w:bottom w:val="single" w:sz="4" w:space="0" w:color="auto"/>
              <w:right w:val="single" w:sz="4" w:space="0" w:color="auto"/>
            </w:tcBorders>
            <w:shd w:val="clear" w:color="auto" w:fill="auto"/>
            <w:noWrap/>
            <w:vAlign w:val="center"/>
            <w:hideMark/>
          </w:tcPr>
          <w:p w14:paraId="65B5B50D" w14:textId="77777777" w:rsidR="00980085" w:rsidRPr="00980085" w:rsidRDefault="00980085" w:rsidP="00980085">
            <w:pPr>
              <w:jc w:val="center"/>
              <w:rPr>
                <w:sz w:val="20"/>
                <w:szCs w:val="20"/>
              </w:rPr>
            </w:pPr>
            <w:r w:rsidRPr="00980085">
              <w:rPr>
                <w:sz w:val="20"/>
                <w:szCs w:val="20"/>
              </w:rPr>
              <w:t>510,21</w:t>
            </w:r>
          </w:p>
        </w:tc>
        <w:tc>
          <w:tcPr>
            <w:tcW w:w="435" w:type="pct"/>
            <w:tcBorders>
              <w:top w:val="nil"/>
              <w:left w:val="nil"/>
              <w:bottom w:val="single" w:sz="4" w:space="0" w:color="auto"/>
              <w:right w:val="single" w:sz="4" w:space="0" w:color="auto"/>
            </w:tcBorders>
            <w:shd w:val="clear" w:color="auto" w:fill="auto"/>
            <w:noWrap/>
            <w:vAlign w:val="center"/>
            <w:hideMark/>
          </w:tcPr>
          <w:p w14:paraId="06EFA10C" w14:textId="77777777" w:rsidR="00980085" w:rsidRPr="00980085" w:rsidRDefault="00980085" w:rsidP="00980085">
            <w:pPr>
              <w:jc w:val="center"/>
              <w:rPr>
                <w:sz w:val="20"/>
                <w:szCs w:val="20"/>
              </w:rPr>
            </w:pPr>
            <w:r w:rsidRPr="00980085">
              <w:rPr>
                <w:sz w:val="20"/>
                <w:szCs w:val="20"/>
              </w:rPr>
              <w:t>485,92</w:t>
            </w:r>
          </w:p>
        </w:tc>
        <w:tc>
          <w:tcPr>
            <w:tcW w:w="435" w:type="pct"/>
            <w:tcBorders>
              <w:top w:val="nil"/>
              <w:left w:val="nil"/>
              <w:bottom w:val="single" w:sz="4" w:space="0" w:color="auto"/>
              <w:right w:val="single" w:sz="4" w:space="0" w:color="auto"/>
            </w:tcBorders>
            <w:shd w:val="clear" w:color="auto" w:fill="auto"/>
            <w:noWrap/>
            <w:vAlign w:val="center"/>
            <w:hideMark/>
          </w:tcPr>
          <w:p w14:paraId="3201FD5C" w14:textId="77777777" w:rsidR="00980085" w:rsidRPr="00980085" w:rsidRDefault="00980085" w:rsidP="00980085">
            <w:pPr>
              <w:jc w:val="center"/>
              <w:rPr>
                <w:sz w:val="20"/>
                <w:szCs w:val="20"/>
              </w:rPr>
            </w:pPr>
            <w:r w:rsidRPr="00980085">
              <w:rPr>
                <w:sz w:val="20"/>
                <w:szCs w:val="20"/>
              </w:rPr>
              <w:t>505,35</w:t>
            </w:r>
          </w:p>
        </w:tc>
        <w:tc>
          <w:tcPr>
            <w:tcW w:w="484" w:type="pct"/>
            <w:tcBorders>
              <w:top w:val="nil"/>
              <w:left w:val="nil"/>
              <w:bottom w:val="single" w:sz="4" w:space="0" w:color="auto"/>
              <w:right w:val="single" w:sz="4" w:space="0" w:color="auto"/>
            </w:tcBorders>
            <w:shd w:val="clear" w:color="auto" w:fill="auto"/>
            <w:vAlign w:val="center"/>
            <w:hideMark/>
          </w:tcPr>
          <w:p w14:paraId="11618E83" w14:textId="77777777" w:rsidR="00980085" w:rsidRPr="00980085" w:rsidRDefault="00980085" w:rsidP="00980085">
            <w:pPr>
              <w:jc w:val="center"/>
              <w:rPr>
                <w:sz w:val="20"/>
                <w:szCs w:val="20"/>
              </w:rPr>
            </w:pPr>
            <w:r w:rsidRPr="00980085">
              <w:rPr>
                <w:sz w:val="20"/>
                <w:szCs w:val="20"/>
              </w:rPr>
              <w:t>500,49</w:t>
            </w:r>
          </w:p>
        </w:tc>
        <w:tc>
          <w:tcPr>
            <w:tcW w:w="411" w:type="pct"/>
            <w:tcBorders>
              <w:top w:val="nil"/>
              <w:left w:val="nil"/>
              <w:bottom w:val="single" w:sz="4" w:space="0" w:color="auto"/>
              <w:right w:val="single" w:sz="4" w:space="0" w:color="auto"/>
            </w:tcBorders>
            <w:shd w:val="clear" w:color="auto" w:fill="auto"/>
            <w:noWrap/>
            <w:vAlign w:val="center"/>
            <w:hideMark/>
          </w:tcPr>
          <w:p w14:paraId="66A4F421" w14:textId="77777777" w:rsidR="00980085" w:rsidRPr="00980085" w:rsidRDefault="00980085" w:rsidP="00980085">
            <w:pPr>
              <w:jc w:val="center"/>
              <w:rPr>
                <w:color w:val="000000"/>
                <w:sz w:val="20"/>
                <w:szCs w:val="20"/>
              </w:rPr>
            </w:pPr>
            <w:r w:rsidRPr="00980085">
              <w:rPr>
                <w:color w:val="000000"/>
                <w:sz w:val="20"/>
                <w:szCs w:val="20"/>
              </w:rPr>
              <w:t>12,85</w:t>
            </w:r>
          </w:p>
        </w:tc>
        <w:tc>
          <w:tcPr>
            <w:tcW w:w="464" w:type="pct"/>
            <w:tcBorders>
              <w:top w:val="nil"/>
              <w:left w:val="nil"/>
              <w:bottom w:val="single" w:sz="4" w:space="0" w:color="auto"/>
              <w:right w:val="single" w:sz="4" w:space="0" w:color="auto"/>
            </w:tcBorders>
            <w:shd w:val="clear" w:color="auto" w:fill="auto"/>
            <w:vAlign w:val="center"/>
            <w:hideMark/>
          </w:tcPr>
          <w:p w14:paraId="61368D33" w14:textId="77777777" w:rsidR="00980085" w:rsidRPr="00980085" w:rsidRDefault="00980085" w:rsidP="00980085">
            <w:pPr>
              <w:jc w:val="center"/>
              <w:rPr>
                <w:sz w:val="20"/>
                <w:szCs w:val="20"/>
              </w:rPr>
            </w:pPr>
            <w:r w:rsidRPr="00980085">
              <w:rPr>
                <w:sz w:val="20"/>
                <w:szCs w:val="20"/>
              </w:rPr>
              <w:t>2,57</w:t>
            </w:r>
          </w:p>
        </w:tc>
        <w:tc>
          <w:tcPr>
            <w:tcW w:w="490" w:type="pct"/>
            <w:tcBorders>
              <w:top w:val="nil"/>
              <w:left w:val="nil"/>
              <w:bottom w:val="single" w:sz="4" w:space="0" w:color="auto"/>
              <w:right w:val="single" w:sz="4" w:space="0" w:color="auto"/>
            </w:tcBorders>
            <w:shd w:val="clear" w:color="auto" w:fill="auto"/>
            <w:vAlign w:val="center"/>
            <w:hideMark/>
          </w:tcPr>
          <w:p w14:paraId="04D3B6FF" w14:textId="77777777" w:rsidR="00980085" w:rsidRPr="00980085" w:rsidRDefault="00980085" w:rsidP="00980085">
            <w:pPr>
              <w:jc w:val="center"/>
              <w:rPr>
                <w:sz w:val="20"/>
                <w:szCs w:val="20"/>
              </w:rPr>
            </w:pPr>
            <w:r w:rsidRPr="00980085">
              <w:rPr>
                <w:sz w:val="20"/>
                <w:szCs w:val="20"/>
              </w:rPr>
              <w:t>60 059,20</w:t>
            </w:r>
          </w:p>
        </w:tc>
      </w:tr>
      <w:tr w:rsidR="00980085" w:rsidRPr="00980085" w14:paraId="553028C6"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6C31DA39" w14:textId="77777777" w:rsidR="00980085" w:rsidRPr="00980085" w:rsidRDefault="00980085" w:rsidP="00980085">
            <w:pPr>
              <w:jc w:val="center"/>
              <w:rPr>
                <w:sz w:val="20"/>
                <w:szCs w:val="20"/>
              </w:rPr>
            </w:pPr>
            <w:r w:rsidRPr="00980085">
              <w:rPr>
                <w:sz w:val="20"/>
                <w:szCs w:val="20"/>
              </w:rPr>
              <w:t>63</w:t>
            </w:r>
          </w:p>
        </w:tc>
        <w:tc>
          <w:tcPr>
            <w:tcW w:w="1243" w:type="pct"/>
            <w:tcBorders>
              <w:top w:val="nil"/>
              <w:left w:val="nil"/>
              <w:bottom w:val="single" w:sz="4" w:space="0" w:color="auto"/>
              <w:right w:val="single" w:sz="4" w:space="0" w:color="auto"/>
            </w:tcBorders>
            <w:shd w:val="clear" w:color="auto" w:fill="auto"/>
            <w:vAlign w:val="center"/>
            <w:hideMark/>
          </w:tcPr>
          <w:p w14:paraId="4F8DAF6C"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М2 (3/0), длиной нити в интервале от не менее 75 см до не более 90 см, две иглы колющие с режущим кончиком острия, 3/8  окружности, в интервале от более 16 мм до менее 18 мм</w:t>
            </w:r>
          </w:p>
        </w:tc>
        <w:tc>
          <w:tcPr>
            <w:tcW w:w="222" w:type="pct"/>
            <w:tcBorders>
              <w:top w:val="nil"/>
              <w:left w:val="nil"/>
              <w:bottom w:val="single" w:sz="4" w:space="0" w:color="auto"/>
              <w:right w:val="single" w:sz="4" w:space="0" w:color="auto"/>
            </w:tcBorders>
            <w:shd w:val="clear" w:color="auto" w:fill="auto"/>
            <w:vAlign w:val="center"/>
            <w:hideMark/>
          </w:tcPr>
          <w:p w14:paraId="098F9FAC"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65ED505D" w14:textId="77777777" w:rsidR="00980085" w:rsidRPr="00980085" w:rsidRDefault="00980085" w:rsidP="00980085">
            <w:pPr>
              <w:jc w:val="center"/>
              <w:rPr>
                <w:color w:val="000000"/>
                <w:sz w:val="20"/>
                <w:szCs w:val="20"/>
              </w:rPr>
            </w:pPr>
            <w:r w:rsidRPr="00980085">
              <w:rPr>
                <w:color w:val="000000"/>
                <w:sz w:val="20"/>
                <w:szCs w:val="20"/>
              </w:rPr>
              <w:t>120</w:t>
            </w:r>
          </w:p>
        </w:tc>
        <w:tc>
          <w:tcPr>
            <w:tcW w:w="435" w:type="pct"/>
            <w:tcBorders>
              <w:top w:val="nil"/>
              <w:left w:val="nil"/>
              <w:bottom w:val="single" w:sz="4" w:space="0" w:color="auto"/>
              <w:right w:val="single" w:sz="4" w:space="0" w:color="auto"/>
            </w:tcBorders>
            <w:shd w:val="clear" w:color="auto" w:fill="auto"/>
            <w:noWrap/>
            <w:vAlign w:val="center"/>
            <w:hideMark/>
          </w:tcPr>
          <w:p w14:paraId="5C30F98B" w14:textId="77777777" w:rsidR="00980085" w:rsidRPr="00980085" w:rsidRDefault="00980085" w:rsidP="00980085">
            <w:pPr>
              <w:jc w:val="center"/>
              <w:rPr>
                <w:sz w:val="20"/>
                <w:szCs w:val="20"/>
              </w:rPr>
            </w:pPr>
            <w:r w:rsidRPr="00980085">
              <w:rPr>
                <w:sz w:val="20"/>
                <w:szCs w:val="20"/>
              </w:rPr>
              <w:t>597,49</w:t>
            </w:r>
          </w:p>
        </w:tc>
        <w:tc>
          <w:tcPr>
            <w:tcW w:w="435" w:type="pct"/>
            <w:tcBorders>
              <w:top w:val="nil"/>
              <w:left w:val="nil"/>
              <w:bottom w:val="single" w:sz="4" w:space="0" w:color="auto"/>
              <w:right w:val="single" w:sz="4" w:space="0" w:color="auto"/>
            </w:tcBorders>
            <w:shd w:val="clear" w:color="auto" w:fill="auto"/>
            <w:noWrap/>
            <w:vAlign w:val="center"/>
            <w:hideMark/>
          </w:tcPr>
          <w:p w14:paraId="5DE229B4" w14:textId="77777777" w:rsidR="00980085" w:rsidRPr="00980085" w:rsidRDefault="00980085" w:rsidP="00980085">
            <w:pPr>
              <w:jc w:val="center"/>
              <w:rPr>
                <w:sz w:val="20"/>
                <w:szCs w:val="20"/>
              </w:rPr>
            </w:pPr>
            <w:r w:rsidRPr="00980085">
              <w:rPr>
                <w:sz w:val="20"/>
                <w:szCs w:val="20"/>
              </w:rPr>
              <w:t>585,78</w:t>
            </w:r>
          </w:p>
        </w:tc>
        <w:tc>
          <w:tcPr>
            <w:tcW w:w="435" w:type="pct"/>
            <w:tcBorders>
              <w:top w:val="nil"/>
              <w:left w:val="nil"/>
              <w:bottom w:val="single" w:sz="4" w:space="0" w:color="auto"/>
              <w:right w:val="single" w:sz="4" w:space="0" w:color="auto"/>
            </w:tcBorders>
            <w:shd w:val="clear" w:color="auto" w:fill="auto"/>
            <w:noWrap/>
            <w:vAlign w:val="center"/>
            <w:hideMark/>
          </w:tcPr>
          <w:p w14:paraId="4866C0EC" w14:textId="77777777" w:rsidR="00980085" w:rsidRPr="00980085" w:rsidRDefault="00980085" w:rsidP="00980085">
            <w:pPr>
              <w:jc w:val="center"/>
              <w:rPr>
                <w:sz w:val="20"/>
                <w:szCs w:val="20"/>
              </w:rPr>
            </w:pPr>
            <w:r w:rsidRPr="00980085">
              <w:rPr>
                <w:sz w:val="20"/>
                <w:szCs w:val="20"/>
              </w:rPr>
              <w:t>603,35</w:t>
            </w:r>
          </w:p>
        </w:tc>
        <w:tc>
          <w:tcPr>
            <w:tcW w:w="484" w:type="pct"/>
            <w:tcBorders>
              <w:top w:val="nil"/>
              <w:left w:val="nil"/>
              <w:bottom w:val="single" w:sz="4" w:space="0" w:color="auto"/>
              <w:right w:val="single" w:sz="4" w:space="0" w:color="auto"/>
            </w:tcBorders>
            <w:shd w:val="clear" w:color="auto" w:fill="auto"/>
            <w:vAlign w:val="center"/>
            <w:hideMark/>
          </w:tcPr>
          <w:p w14:paraId="2903F21B" w14:textId="77777777" w:rsidR="00980085" w:rsidRPr="00980085" w:rsidRDefault="00980085" w:rsidP="00980085">
            <w:pPr>
              <w:jc w:val="center"/>
              <w:rPr>
                <w:sz w:val="20"/>
                <w:szCs w:val="20"/>
              </w:rPr>
            </w:pPr>
            <w:r w:rsidRPr="00980085">
              <w:rPr>
                <w:sz w:val="20"/>
                <w:szCs w:val="20"/>
              </w:rPr>
              <w:t>595,54</w:t>
            </w:r>
          </w:p>
        </w:tc>
        <w:tc>
          <w:tcPr>
            <w:tcW w:w="411" w:type="pct"/>
            <w:tcBorders>
              <w:top w:val="nil"/>
              <w:left w:val="nil"/>
              <w:bottom w:val="single" w:sz="4" w:space="0" w:color="auto"/>
              <w:right w:val="single" w:sz="4" w:space="0" w:color="auto"/>
            </w:tcBorders>
            <w:shd w:val="clear" w:color="auto" w:fill="auto"/>
            <w:noWrap/>
            <w:vAlign w:val="center"/>
            <w:hideMark/>
          </w:tcPr>
          <w:p w14:paraId="176BBD85" w14:textId="77777777" w:rsidR="00980085" w:rsidRPr="00980085" w:rsidRDefault="00980085" w:rsidP="00980085">
            <w:pPr>
              <w:jc w:val="center"/>
              <w:rPr>
                <w:color w:val="000000"/>
                <w:sz w:val="20"/>
                <w:szCs w:val="20"/>
              </w:rPr>
            </w:pPr>
            <w:r w:rsidRPr="00980085">
              <w:rPr>
                <w:color w:val="000000"/>
                <w:sz w:val="20"/>
                <w:szCs w:val="20"/>
              </w:rPr>
              <w:t>8,95</w:t>
            </w:r>
          </w:p>
        </w:tc>
        <w:tc>
          <w:tcPr>
            <w:tcW w:w="464" w:type="pct"/>
            <w:tcBorders>
              <w:top w:val="nil"/>
              <w:left w:val="nil"/>
              <w:bottom w:val="single" w:sz="4" w:space="0" w:color="auto"/>
              <w:right w:val="single" w:sz="4" w:space="0" w:color="auto"/>
            </w:tcBorders>
            <w:shd w:val="clear" w:color="auto" w:fill="auto"/>
            <w:vAlign w:val="center"/>
            <w:hideMark/>
          </w:tcPr>
          <w:p w14:paraId="1B524447" w14:textId="77777777" w:rsidR="00980085" w:rsidRPr="00980085" w:rsidRDefault="00980085" w:rsidP="00980085">
            <w:pPr>
              <w:jc w:val="center"/>
              <w:rPr>
                <w:sz w:val="20"/>
                <w:szCs w:val="20"/>
              </w:rPr>
            </w:pPr>
            <w:r w:rsidRPr="00980085">
              <w:rPr>
                <w:sz w:val="20"/>
                <w:szCs w:val="20"/>
              </w:rPr>
              <w:t>1,50</w:t>
            </w:r>
          </w:p>
        </w:tc>
        <w:tc>
          <w:tcPr>
            <w:tcW w:w="490" w:type="pct"/>
            <w:tcBorders>
              <w:top w:val="nil"/>
              <w:left w:val="nil"/>
              <w:bottom w:val="single" w:sz="4" w:space="0" w:color="auto"/>
              <w:right w:val="single" w:sz="4" w:space="0" w:color="auto"/>
            </w:tcBorders>
            <w:shd w:val="clear" w:color="auto" w:fill="auto"/>
            <w:vAlign w:val="center"/>
            <w:hideMark/>
          </w:tcPr>
          <w:p w14:paraId="3E120AAB" w14:textId="77777777" w:rsidR="00980085" w:rsidRPr="00980085" w:rsidRDefault="00980085" w:rsidP="00980085">
            <w:pPr>
              <w:jc w:val="center"/>
              <w:rPr>
                <w:sz w:val="20"/>
                <w:szCs w:val="20"/>
              </w:rPr>
            </w:pPr>
            <w:r w:rsidRPr="00980085">
              <w:rPr>
                <w:sz w:val="20"/>
                <w:szCs w:val="20"/>
              </w:rPr>
              <w:t>71 464,80</w:t>
            </w:r>
          </w:p>
        </w:tc>
      </w:tr>
      <w:tr w:rsidR="00980085" w:rsidRPr="00980085" w14:paraId="004F993C" w14:textId="77777777" w:rsidTr="00980085">
        <w:trPr>
          <w:trHeight w:val="127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339907ED" w14:textId="77777777" w:rsidR="00980085" w:rsidRPr="00980085" w:rsidRDefault="00980085" w:rsidP="00980085">
            <w:pPr>
              <w:jc w:val="center"/>
              <w:rPr>
                <w:sz w:val="20"/>
                <w:szCs w:val="20"/>
              </w:rPr>
            </w:pPr>
            <w:r w:rsidRPr="00980085">
              <w:rPr>
                <w:sz w:val="20"/>
                <w:szCs w:val="20"/>
              </w:rPr>
              <w:t>64</w:t>
            </w:r>
          </w:p>
        </w:tc>
        <w:tc>
          <w:tcPr>
            <w:tcW w:w="1243" w:type="pct"/>
            <w:tcBorders>
              <w:top w:val="nil"/>
              <w:left w:val="nil"/>
              <w:bottom w:val="single" w:sz="4" w:space="0" w:color="auto"/>
              <w:right w:val="single" w:sz="4" w:space="0" w:color="auto"/>
            </w:tcBorders>
            <w:shd w:val="clear" w:color="auto" w:fill="auto"/>
            <w:vAlign w:val="center"/>
            <w:hideMark/>
          </w:tcPr>
          <w:p w14:paraId="10D1DA54"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М3 (2/0), длиной нити в интервале от не менее 90 см до не более 100 см, две иглы колющие, 1/2 окружности, в интервале от не менее 17 мм до не более 18 мм</w:t>
            </w:r>
          </w:p>
        </w:tc>
        <w:tc>
          <w:tcPr>
            <w:tcW w:w="222" w:type="pct"/>
            <w:tcBorders>
              <w:top w:val="nil"/>
              <w:left w:val="nil"/>
              <w:bottom w:val="single" w:sz="4" w:space="0" w:color="auto"/>
              <w:right w:val="single" w:sz="4" w:space="0" w:color="auto"/>
            </w:tcBorders>
            <w:shd w:val="clear" w:color="auto" w:fill="auto"/>
            <w:vAlign w:val="center"/>
            <w:hideMark/>
          </w:tcPr>
          <w:p w14:paraId="5DB18A14"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7F0AF8A1" w14:textId="77777777" w:rsidR="00980085" w:rsidRPr="00980085" w:rsidRDefault="00980085" w:rsidP="00980085">
            <w:pPr>
              <w:jc w:val="center"/>
              <w:rPr>
                <w:color w:val="000000"/>
                <w:sz w:val="20"/>
                <w:szCs w:val="20"/>
              </w:rPr>
            </w:pPr>
            <w:r w:rsidRPr="00980085">
              <w:rPr>
                <w:color w:val="000000"/>
                <w:sz w:val="20"/>
                <w:szCs w:val="20"/>
              </w:rPr>
              <w:t>24</w:t>
            </w:r>
          </w:p>
        </w:tc>
        <w:tc>
          <w:tcPr>
            <w:tcW w:w="435" w:type="pct"/>
            <w:tcBorders>
              <w:top w:val="nil"/>
              <w:left w:val="nil"/>
              <w:bottom w:val="single" w:sz="4" w:space="0" w:color="auto"/>
              <w:right w:val="single" w:sz="4" w:space="0" w:color="auto"/>
            </w:tcBorders>
            <w:shd w:val="clear" w:color="auto" w:fill="auto"/>
            <w:noWrap/>
            <w:vAlign w:val="center"/>
            <w:hideMark/>
          </w:tcPr>
          <w:p w14:paraId="62F130BF" w14:textId="77777777" w:rsidR="00980085" w:rsidRPr="00980085" w:rsidRDefault="00980085" w:rsidP="00980085">
            <w:pPr>
              <w:jc w:val="center"/>
              <w:rPr>
                <w:sz w:val="20"/>
                <w:szCs w:val="20"/>
              </w:rPr>
            </w:pPr>
            <w:r w:rsidRPr="00980085">
              <w:rPr>
                <w:sz w:val="20"/>
                <w:szCs w:val="20"/>
              </w:rPr>
              <w:t>912,87</w:t>
            </w:r>
          </w:p>
        </w:tc>
        <w:tc>
          <w:tcPr>
            <w:tcW w:w="435" w:type="pct"/>
            <w:tcBorders>
              <w:top w:val="nil"/>
              <w:left w:val="nil"/>
              <w:bottom w:val="single" w:sz="4" w:space="0" w:color="auto"/>
              <w:right w:val="single" w:sz="4" w:space="0" w:color="auto"/>
            </w:tcBorders>
            <w:shd w:val="clear" w:color="auto" w:fill="auto"/>
            <w:noWrap/>
            <w:vAlign w:val="center"/>
            <w:hideMark/>
          </w:tcPr>
          <w:p w14:paraId="59E7FDC1" w14:textId="77777777" w:rsidR="00980085" w:rsidRPr="00980085" w:rsidRDefault="00980085" w:rsidP="00980085">
            <w:pPr>
              <w:jc w:val="center"/>
              <w:rPr>
                <w:sz w:val="20"/>
                <w:szCs w:val="20"/>
              </w:rPr>
            </w:pPr>
            <w:r w:rsidRPr="00980085">
              <w:rPr>
                <w:sz w:val="20"/>
                <w:szCs w:val="20"/>
              </w:rPr>
              <w:t>931,50</w:t>
            </w:r>
          </w:p>
        </w:tc>
        <w:tc>
          <w:tcPr>
            <w:tcW w:w="435" w:type="pct"/>
            <w:tcBorders>
              <w:top w:val="nil"/>
              <w:left w:val="nil"/>
              <w:bottom w:val="single" w:sz="4" w:space="0" w:color="auto"/>
              <w:right w:val="single" w:sz="4" w:space="0" w:color="auto"/>
            </w:tcBorders>
            <w:shd w:val="clear" w:color="auto" w:fill="auto"/>
            <w:noWrap/>
            <w:vAlign w:val="center"/>
            <w:hideMark/>
          </w:tcPr>
          <w:p w14:paraId="33FEC44F" w14:textId="77777777" w:rsidR="00980085" w:rsidRPr="00980085" w:rsidRDefault="00980085" w:rsidP="00980085">
            <w:pPr>
              <w:jc w:val="center"/>
              <w:rPr>
                <w:sz w:val="20"/>
                <w:szCs w:val="20"/>
              </w:rPr>
            </w:pPr>
            <w:r w:rsidRPr="00980085">
              <w:rPr>
                <w:sz w:val="20"/>
                <w:szCs w:val="20"/>
              </w:rPr>
              <w:t>968,76</w:t>
            </w:r>
          </w:p>
        </w:tc>
        <w:tc>
          <w:tcPr>
            <w:tcW w:w="484" w:type="pct"/>
            <w:tcBorders>
              <w:top w:val="nil"/>
              <w:left w:val="nil"/>
              <w:bottom w:val="single" w:sz="4" w:space="0" w:color="auto"/>
              <w:right w:val="single" w:sz="4" w:space="0" w:color="auto"/>
            </w:tcBorders>
            <w:shd w:val="clear" w:color="auto" w:fill="auto"/>
            <w:vAlign w:val="center"/>
            <w:hideMark/>
          </w:tcPr>
          <w:p w14:paraId="4FBDD374" w14:textId="77777777" w:rsidR="00980085" w:rsidRPr="00980085" w:rsidRDefault="00980085" w:rsidP="00980085">
            <w:pPr>
              <w:jc w:val="center"/>
              <w:rPr>
                <w:sz w:val="20"/>
                <w:szCs w:val="20"/>
              </w:rPr>
            </w:pPr>
            <w:r w:rsidRPr="00980085">
              <w:rPr>
                <w:sz w:val="20"/>
                <w:szCs w:val="20"/>
              </w:rPr>
              <w:t>937,71</w:t>
            </w:r>
          </w:p>
        </w:tc>
        <w:tc>
          <w:tcPr>
            <w:tcW w:w="411" w:type="pct"/>
            <w:tcBorders>
              <w:top w:val="nil"/>
              <w:left w:val="nil"/>
              <w:bottom w:val="single" w:sz="4" w:space="0" w:color="auto"/>
              <w:right w:val="single" w:sz="4" w:space="0" w:color="auto"/>
            </w:tcBorders>
            <w:shd w:val="clear" w:color="auto" w:fill="auto"/>
            <w:noWrap/>
            <w:vAlign w:val="center"/>
            <w:hideMark/>
          </w:tcPr>
          <w:p w14:paraId="4065F14B" w14:textId="77777777" w:rsidR="00980085" w:rsidRPr="00980085" w:rsidRDefault="00980085" w:rsidP="00980085">
            <w:pPr>
              <w:jc w:val="center"/>
              <w:rPr>
                <w:color w:val="000000"/>
                <w:sz w:val="20"/>
                <w:szCs w:val="20"/>
              </w:rPr>
            </w:pPr>
            <w:r w:rsidRPr="00980085">
              <w:rPr>
                <w:color w:val="000000"/>
                <w:sz w:val="20"/>
                <w:szCs w:val="20"/>
              </w:rPr>
              <w:t>28,46</w:t>
            </w:r>
          </w:p>
        </w:tc>
        <w:tc>
          <w:tcPr>
            <w:tcW w:w="464" w:type="pct"/>
            <w:tcBorders>
              <w:top w:val="nil"/>
              <w:left w:val="nil"/>
              <w:bottom w:val="single" w:sz="4" w:space="0" w:color="auto"/>
              <w:right w:val="single" w:sz="4" w:space="0" w:color="auto"/>
            </w:tcBorders>
            <w:shd w:val="clear" w:color="auto" w:fill="auto"/>
            <w:vAlign w:val="center"/>
            <w:hideMark/>
          </w:tcPr>
          <w:p w14:paraId="21E69028" w14:textId="77777777" w:rsidR="00980085" w:rsidRPr="00980085" w:rsidRDefault="00980085" w:rsidP="00980085">
            <w:pPr>
              <w:jc w:val="center"/>
              <w:rPr>
                <w:sz w:val="20"/>
                <w:szCs w:val="20"/>
              </w:rPr>
            </w:pPr>
            <w:r w:rsidRPr="00980085">
              <w:rPr>
                <w:sz w:val="20"/>
                <w:szCs w:val="20"/>
              </w:rPr>
              <w:t>3,03</w:t>
            </w:r>
          </w:p>
        </w:tc>
        <w:tc>
          <w:tcPr>
            <w:tcW w:w="490" w:type="pct"/>
            <w:tcBorders>
              <w:top w:val="nil"/>
              <w:left w:val="nil"/>
              <w:bottom w:val="single" w:sz="4" w:space="0" w:color="auto"/>
              <w:right w:val="single" w:sz="4" w:space="0" w:color="auto"/>
            </w:tcBorders>
            <w:shd w:val="clear" w:color="auto" w:fill="auto"/>
            <w:vAlign w:val="center"/>
            <w:hideMark/>
          </w:tcPr>
          <w:p w14:paraId="25351411" w14:textId="77777777" w:rsidR="00980085" w:rsidRPr="00980085" w:rsidRDefault="00980085" w:rsidP="00980085">
            <w:pPr>
              <w:jc w:val="center"/>
              <w:rPr>
                <w:sz w:val="20"/>
                <w:szCs w:val="20"/>
              </w:rPr>
            </w:pPr>
            <w:r w:rsidRPr="00980085">
              <w:rPr>
                <w:sz w:val="20"/>
                <w:szCs w:val="20"/>
              </w:rPr>
              <w:t>22 505,04</w:t>
            </w:r>
          </w:p>
        </w:tc>
      </w:tr>
      <w:tr w:rsidR="00980085" w:rsidRPr="00980085" w14:paraId="46933BB0"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08B64A19" w14:textId="77777777" w:rsidR="00980085" w:rsidRPr="00980085" w:rsidRDefault="00980085" w:rsidP="00980085">
            <w:pPr>
              <w:jc w:val="center"/>
              <w:rPr>
                <w:sz w:val="20"/>
                <w:szCs w:val="20"/>
              </w:rPr>
            </w:pPr>
            <w:r w:rsidRPr="00980085">
              <w:rPr>
                <w:sz w:val="20"/>
                <w:szCs w:val="20"/>
              </w:rPr>
              <w:t>65</w:t>
            </w:r>
          </w:p>
        </w:tc>
        <w:tc>
          <w:tcPr>
            <w:tcW w:w="1243" w:type="pct"/>
            <w:tcBorders>
              <w:top w:val="nil"/>
              <w:left w:val="nil"/>
              <w:bottom w:val="single" w:sz="4" w:space="0" w:color="auto"/>
              <w:right w:val="single" w:sz="4" w:space="0" w:color="auto"/>
            </w:tcBorders>
            <w:shd w:val="clear" w:color="auto" w:fill="auto"/>
            <w:vAlign w:val="center"/>
            <w:hideMark/>
          </w:tcPr>
          <w:p w14:paraId="54455682"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М1,5 (4/0), длиной нити в интервале от более 75 см до не более 100 см, две иглы колющие, с режущим кончиком острия, 1/2  окружности, в интервале от более 16 мм до менее 18 мм</w:t>
            </w:r>
          </w:p>
        </w:tc>
        <w:tc>
          <w:tcPr>
            <w:tcW w:w="222" w:type="pct"/>
            <w:tcBorders>
              <w:top w:val="nil"/>
              <w:left w:val="nil"/>
              <w:bottom w:val="single" w:sz="4" w:space="0" w:color="auto"/>
              <w:right w:val="single" w:sz="4" w:space="0" w:color="auto"/>
            </w:tcBorders>
            <w:shd w:val="clear" w:color="auto" w:fill="auto"/>
            <w:vAlign w:val="center"/>
            <w:hideMark/>
          </w:tcPr>
          <w:p w14:paraId="03148EA4"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46B0D077" w14:textId="77777777" w:rsidR="00980085" w:rsidRPr="00980085" w:rsidRDefault="00980085" w:rsidP="00980085">
            <w:pPr>
              <w:jc w:val="center"/>
              <w:rPr>
                <w:color w:val="000000"/>
                <w:sz w:val="20"/>
                <w:szCs w:val="20"/>
              </w:rPr>
            </w:pPr>
            <w:r w:rsidRPr="00980085">
              <w:rPr>
                <w:color w:val="000000"/>
                <w:sz w:val="20"/>
                <w:szCs w:val="20"/>
              </w:rPr>
              <w:t>36</w:t>
            </w:r>
          </w:p>
        </w:tc>
        <w:tc>
          <w:tcPr>
            <w:tcW w:w="435" w:type="pct"/>
            <w:tcBorders>
              <w:top w:val="nil"/>
              <w:left w:val="nil"/>
              <w:bottom w:val="single" w:sz="4" w:space="0" w:color="auto"/>
              <w:right w:val="single" w:sz="4" w:space="0" w:color="auto"/>
            </w:tcBorders>
            <w:shd w:val="clear" w:color="auto" w:fill="auto"/>
            <w:noWrap/>
            <w:vAlign w:val="center"/>
            <w:hideMark/>
          </w:tcPr>
          <w:p w14:paraId="083A497E" w14:textId="77777777" w:rsidR="00980085" w:rsidRPr="00980085" w:rsidRDefault="00980085" w:rsidP="00980085">
            <w:pPr>
              <w:jc w:val="center"/>
              <w:rPr>
                <w:sz w:val="20"/>
                <w:szCs w:val="20"/>
              </w:rPr>
            </w:pPr>
            <w:r w:rsidRPr="00980085">
              <w:rPr>
                <w:sz w:val="20"/>
                <w:szCs w:val="20"/>
              </w:rPr>
              <w:t>638,11</w:t>
            </w:r>
          </w:p>
        </w:tc>
        <w:tc>
          <w:tcPr>
            <w:tcW w:w="435" w:type="pct"/>
            <w:tcBorders>
              <w:top w:val="nil"/>
              <w:left w:val="nil"/>
              <w:bottom w:val="single" w:sz="4" w:space="0" w:color="auto"/>
              <w:right w:val="single" w:sz="4" w:space="0" w:color="auto"/>
            </w:tcBorders>
            <w:shd w:val="clear" w:color="auto" w:fill="auto"/>
            <w:noWrap/>
            <w:vAlign w:val="center"/>
            <w:hideMark/>
          </w:tcPr>
          <w:p w14:paraId="3F220C3D" w14:textId="77777777" w:rsidR="00980085" w:rsidRPr="00980085" w:rsidRDefault="00980085" w:rsidP="00980085">
            <w:pPr>
              <w:jc w:val="center"/>
              <w:rPr>
                <w:sz w:val="20"/>
                <w:szCs w:val="20"/>
              </w:rPr>
            </w:pPr>
            <w:r w:rsidRPr="00980085">
              <w:rPr>
                <w:sz w:val="20"/>
                <w:szCs w:val="20"/>
              </w:rPr>
              <w:t>625,60</w:t>
            </w:r>
          </w:p>
        </w:tc>
        <w:tc>
          <w:tcPr>
            <w:tcW w:w="435" w:type="pct"/>
            <w:tcBorders>
              <w:top w:val="nil"/>
              <w:left w:val="nil"/>
              <w:bottom w:val="single" w:sz="4" w:space="0" w:color="auto"/>
              <w:right w:val="single" w:sz="4" w:space="0" w:color="auto"/>
            </w:tcBorders>
            <w:shd w:val="clear" w:color="auto" w:fill="auto"/>
            <w:noWrap/>
            <w:vAlign w:val="center"/>
            <w:hideMark/>
          </w:tcPr>
          <w:p w14:paraId="183C531C" w14:textId="77777777" w:rsidR="00980085" w:rsidRPr="00980085" w:rsidRDefault="00980085" w:rsidP="00980085">
            <w:pPr>
              <w:jc w:val="center"/>
              <w:rPr>
                <w:sz w:val="20"/>
                <w:szCs w:val="20"/>
              </w:rPr>
            </w:pPr>
            <w:r w:rsidRPr="00980085">
              <w:rPr>
                <w:sz w:val="20"/>
                <w:szCs w:val="20"/>
              </w:rPr>
              <w:t>650,62</w:t>
            </w:r>
          </w:p>
        </w:tc>
        <w:tc>
          <w:tcPr>
            <w:tcW w:w="484" w:type="pct"/>
            <w:tcBorders>
              <w:top w:val="nil"/>
              <w:left w:val="nil"/>
              <w:bottom w:val="single" w:sz="4" w:space="0" w:color="auto"/>
              <w:right w:val="single" w:sz="4" w:space="0" w:color="auto"/>
            </w:tcBorders>
            <w:shd w:val="clear" w:color="auto" w:fill="auto"/>
            <w:vAlign w:val="center"/>
            <w:hideMark/>
          </w:tcPr>
          <w:p w14:paraId="5D4D0F91" w14:textId="77777777" w:rsidR="00980085" w:rsidRPr="00980085" w:rsidRDefault="00980085" w:rsidP="00980085">
            <w:pPr>
              <w:jc w:val="center"/>
              <w:rPr>
                <w:sz w:val="20"/>
                <w:szCs w:val="20"/>
              </w:rPr>
            </w:pPr>
            <w:r w:rsidRPr="00980085">
              <w:rPr>
                <w:sz w:val="20"/>
                <w:szCs w:val="20"/>
              </w:rPr>
              <w:t>638,11</w:t>
            </w:r>
          </w:p>
        </w:tc>
        <w:tc>
          <w:tcPr>
            <w:tcW w:w="411" w:type="pct"/>
            <w:tcBorders>
              <w:top w:val="nil"/>
              <w:left w:val="nil"/>
              <w:bottom w:val="single" w:sz="4" w:space="0" w:color="auto"/>
              <w:right w:val="single" w:sz="4" w:space="0" w:color="auto"/>
            </w:tcBorders>
            <w:shd w:val="clear" w:color="auto" w:fill="auto"/>
            <w:noWrap/>
            <w:vAlign w:val="center"/>
            <w:hideMark/>
          </w:tcPr>
          <w:p w14:paraId="705B28EE" w14:textId="77777777" w:rsidR="00980085" w:rsidRPr="00980085" w:rsidRDefault="00980085" w:rsidP="00980085">
            <w:pPr>
              <w:jc w:val="center"/>
              <w:rPr>
                <w:color w:val="000000"/>
                <w:sz w:val="20"/>
                <w:szCs w:val="20"/>
              </w:rPr>
            </w:pPr>
            <w:r w:rsidRPr="00980085">
              <w:rPr>
                <w:color w:val="000000"/>
                <w:sz w:val="20"/>
                <w:szCs w:val="20"/>
              </w:rPr>
              <w:t>12,51</w:t>
            </w:r>
          </w:p>
        </w:tc>
        <w:tc>
          <w:tcPr>
            <w:tcW w:w="464" w:type="pct"/>
            <w:tcBorders>
              <w:top w:val="nil"/>
              <w:left w:val="nil"/>
              <w:bottom w:val="single" w:sz="4" w:space="0" w:color="auto"/>
              <w:right w:val="single" w:sz="4" w:space="0" w:color="auto"/>
            </w:tcBorders>
            <w:shd w:val="clear" w:color="auto" w:fill="auto"/>
            <w:vAlign w:val="center"/>
            <w:hideMark/>
          </w:tcPr>
          <w:p w14:paraId="743E2AF1"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100262C1" w14:textId="77777777" w:rsidR="00980085" w:rsidRPr="00980085" w:rsidRDefault="00980085" w:rsidP="00980085">
            <w:pPr>
              <w:jc w:val="center"/>
              <w:rPr>
                <w:sz w:val="20"/>
                <w:szCs w:val="20"/>
              </w:rPr>
            </w:pPr>
            <w:r w:rsidRPr="00980085">
              <w:rPr>
                <w:sz w:val="20"/>
                <w:szCs w:val="20"/>
              </w:rPr>
              <w:t>22 971,96</w:t>
            </w:r>
          </w:p>
        </w:tc>
      </w:tr>
      <w:tr w:rsidR="00980085" w:rsidRPr="00980085" w14:paraId="6FB51FDC"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1965A3E9" w14:textId="77777777" w:rsidR="00980085" w:rsidRPr="00980085" w:rsidRDefault="00980085" w:rsidP="00980085">
            <w:pPr>
              <w:jc w:val="center"/>
              <w:rPr>
                <w:sz w:val="20"/>
                <w:szCs w:val="20"/>
              </w:rPr>
            </w:pPr>
            <w:r w:rsidRPr="00980085">
              <w:rPr>
                <w:sz w:val="20"/>
                <w:szCs w:val="20"/>
              </w:rPr>
              <w:t>66</w:t>
            </w:r>
          </w:p>
        </w:tc>
        <w:tc>
          <w:tcPr>
            <w:tcW w:w="1243" w:type="pct"/>
            <w:tcBorders>
              <w:top w:val="nil"/>
              <w:left w:val="nil"/>
              <w:bottom w:val="single" w:sz="4" w:space="0" w:color="auto"/>
              <w:right w:val="single" w:sz="4" w:space="0" w:color="auto"/>
            </w:tcBorders>
            <w:shd w:val="clear" w:color="auto" w:fill="auto"/>
            <w:vAlign w:val="center"/>
            <w:hideMark/>
          </w:tcPr>
          <w:p w14:paraId="6B4DD45E"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М1,5 (4/0), длиной нити в интервале от более 75 см до не более 100 см, две иглы колюще-ружущие, 1/2 окружности, в интервале от более 15 мм до менее 17 мм</w:t>
            </w:r>
          </w:p>
        </w:tc>
        <w:tc>
          <w:tcPr>
            <w:tcW w:w="222" w:type="pct"/>
            <w:tcBorders>
              <w:top w:val="nil"/>
              <w:left w:val="nil"/>
              <w:bottom w:val="single" w:sz="4" w:space="0" w:color="auto"/>
              <w:right w:val="single" w:sz="4" w:space="0" w:color="auto"/>
            </w:tcBorders>
            <w:shd w:val="clear" w:color="auto" w:fill="auto"/>
            <w:vAlign w:val="center"/>
            <w:hideMark/>
          </w:tcPr>
          <w:p w14:paraId="23D9193B"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5AA9A24E" w14:textId="77777777" w:rsidR="00980085" w:rsidRPr="00980085" w:rsidRDefault="00980085" w:rsidP="00980085">
            <w:pPr>
              <w:jc w:val="center"/>
              <w:rPr>
                <w:color w:val="000000"/>
                <w:sz w:val="20"/>
                <w:szCs w:val="20"/>
              </w:rPr>
            </w:pPr>
            <w:r w:rsidRPr="00980085">
              <w:rPr>
                <w:color w:val="000000"/>
                <w:sz w:val="20"/>
                <w:szCs w:val="20"/>
              </w:rPr>
              <w:t>84</w:t>
            </w:r>
          </w:p>
        </w:tc>
        <w:tc>
          <w:tcPr>
            <w:tcW w:w="435" w:type="pct"/>
            <w:tcBorders>
              <w:top w:val="nil"/>
              <w:left w:val="nil"/>
              <w:bottom w:val="single" w:sz="4" w:space="0" w:color="auto"/>
              <w:right w:val="single" w:sz="4" w:space="0" w:color="auto"/>
            </w:tcBorders>
            <w:shd w:val="clear" w:color="auto" w:fill="auto"/>
            <w:noWrap/>
            <w:vAlign w:val="center"/>
            <w:hideMark/>
          </w:tcPr>
          <w:p w14:paraId="38C47B2E" w14:textId="77777777" w:rsidR="00980085" w:rsidRPr="00980085" w:rsidRDefault="00980085" w:rsidP="00980085">
            <w:pPr>
              <w:jc w:val="center"/>
              <w:rPr>
                <w:sz w:val="20"/>
                <w:szCs w:val="20"/>
              </w:rPr>
            </w:pPr>
            <w:r w:rsidRPr="00980085">
              <w:rPr>
                <w:sz w:val="20"/>
                <w:szCs w:val="20"/>
              </w:rPr>
              <w:t>650,45</w:t>
            </w:r>
          </w:p>
        </w:tc>
        <w:tc>
          <w:tcPr>
            <w:tcW w:w="435" w:type="pct"/>
            <w:tcBorders>
              <w:top w:val="nil"/>
              <w:left w:val="nil"/>
              <w:bottom w:val="single" w:sz="4" w:space="0" w:color="auto"/>
              <w:right w:val="single" w:sz="4" w:space="0" w:color="auto"/>
            </w:tcBorders>
            <w:shd w:val="clear" w:color="auto" w:fill="auto"/>
            <w:noWrap/>
            <w:vAlign w:val="center"/>
            <w:hideMark/>
          </w:tcPr>
          <w:p w14:paraId="64B65C51" w14:textId="77777777" w:rsidR="00980085" w:rsidRPr="00980085" w:rsidRDefault="00980085" w:rsidP="00980085">
            <w:pPr>
              <w:jc w:val="center"/>
              <w:rPr>
                <w:sz w:val="20"/>
                <w:szCs w:val="20"/>
              </w:rPr>
            </w:pPr>
            <w:r w:rsidRPr="00980085">
              <w:rPr>
                <w:sz w:val="20"/>
                <w:szCs w:val="20"/>
              </w:rPr>
              <w:t>637,70</w:t>
            </w:r>
          </w:p>
        </w:tc>
        <w:tc>
          <w:tcPr>
            <w:tcW w:w="435" w:type="pct"/>
            <w:tcBorders>
              <w:top w:val="nil"/>
              <w:left w:val="nil"/>
              <w:bottom w:val="single" w:sz="4" w:space="0" w:color="auto"/>
              <w:right w:val="single" w:sz="4" w:space="0" w:color="auto"/>
            </w:tcBorders>
            <w:shd w:val="clear" w:color="auto" w:fill="auto"/>
            <w:noWrap/>
            <w:vAlign w:val="center"/>
            <w:hideMark/>
          </w:tcPr>
          <w:p w14:paraId="430069A4" w14:textId="77777777" w:rsidR="00980085" w:rsidRPr="00980085" w:rsidRDefault="00980085" w:rsidP="00980085">
            <w:pPr>
              <w:jc w:val="center"/>
              <w:rPr>
                <w:sz w:val="20"/>
                <w:szCs w:val="20"/>
              </w:rPr>
            </w:pPr>
            <w:r w:rsidRPr="00980085">
              <w:rPr>
                <w:sz w:val="20"/>
                <w:szCs w:val="20"/>
              </w:rPr>
              <w:t>663,20</w:t>
            </w:r>
          </w:p>
        </w:tc>
        <w:tc>
          <w:tcPr>
            <w:tcW w:w="484" w:type="pct"/>
            <w:tcBorders>
              <w:top w:val="nil"/>
              <w:left w:val="nil"/>
              <w:bottom w:val="single" w:sz="4" w:space="0" w:color="auto"/>
              <w:right w:val="single" w:sz="4" w:space="0" w:color="auto"/>
            </w:tcBorders>
            <w:shd w:val="clear" w:color="auto" w:fill="auto"/>
            <w:vAlign w:val="center"/>
            <w:hideMark/>
          </w:tcPr>
          <w:p w14:paraId="01E186BC" w14:textId="77777777" w:rsidR="00980085" w:rsidRPr="00980085" w:rsidRDefault="00980085" w:rsidP="00980085">
            <w:pPr>
              <w:jc w:val="center"/>
              <w:rPr>
                <w:sz w:val="20"/>
                <w:szCs w:val="20"/>
              </w:rPr>
            </w:pPr>
            <w:r w:rsidRPr="00980085">
              <w:rPr>
                <w:sz w:val="20"/>
                <w:szCs w:val="20"/>
              </w:rPr>
              <w:t>650,45</w:t>
            </w:r>
          </w:p>
        </w:tc>
        <w:tc>
          <w:tcPr>
            <w:tcW w:w="411" w:type="pct"/>
            <w:tcBorders>
              <w:top w:val="nil"/>
              <w:left w:val="nil"/>
              <w:bottom w:val="single" w:sz="4" w:space="0" w:color="auto"/>
              <w:right w:val="single" w:sz="4" w:space="0" w:color="auto"/>
            </w:tcBorders>
            <w:shd w:val="clear" w:color="auto" w:fill="auto"/>
            <w:noWrap/>
            <w:vAlign w:val="center"/>
            <w:hideMark/>
          </w:tcPr>
          <w:p w14:paraId="43FA78B8" w14:textId="77777777" w:rsidR="00980085" w:rsidRPr="00980085" w:rsidRDefault="00980085" w:rsidP="00980085">
            <w:pPr>
              <w:jc w:val="center"/>
              <w:rPr>
                <w:color w:val="000000"/>
                <w:sz w:val="20"/>
                <w:szCs w:val="20"/>
              </w:rPr>
            </w:pPr>
            <w:r w:rsidRPr="00980085">
              <w:rPr>
                <w:color w:val="000000"/>
                <w:sz w:val="20"/>
                <w:szCs w:val="20"/>
              </w:rPr>
              <w:t>12,75</w:t>
            </w:r>
          </w:p>
        </w:tc>
        <w:tc>
          <w:tcPr>
            <w:tcW w:w="464" w:type="pct"/>
            <w:tcBorders>
              <w:top w:val="nil"/>
              <w:left w:val="nil"/>
              <w:bottom w:val="single" w:sz="4" w:space="0" w:color="auto"/>
              <w:right w:val="single" w:sz="4" w:space="0" w:color="auto"/>
            </w:tcBorders>
            <w:shd w:val="clear" w:color="auto" w:fill="auto"/>
            <w:vAlign w:val="center"/>
            <w:hideMark/>
          </w:tcPr>
          <w:p w14:paraId="7AF5FAF1"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49A8E710" w14:textId="77777777" w:rsidR="00980085" w:rsidRPr="00980085" w:rsidRDefault="00980085" w:rsidP="00980085">
            <w:pPr>
              <w:jc w:val="center"/>
              <w:rPr>
                <w:sz w:val="20"/>
                <w:szCs w:val="20"/>
              </w:rPr>
            </w:pPr>
            <w:r w:rsidRPr="00980085">
              <w:rPr>
                <w:sz w:val="20"/>
                <w:szCs w:val="20"/>
              </w:rPr>
              <w:t>54 637,80</w:t>
            </w:r>
          </w:p>
        </w:tc>
      </w:tr>
      <w:tr w:rsidR="00980085" w:rsidRPr="00980085" w14:paraId="06AB282E" w14:textId="77777777" w:rsidTr="00980085">
        <w:trPr>
          <w:trHeight w:val="100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12942CF7" w14:textId="77777777" w:rsidR="00980085" w:rsidRPr="00980085" w:rsidRDefault="00980085" w:rsidP="00980085">
            <w:pPr>
              <w:jc w:val="center"/>
              <w:rPr>
                <w:sz w:val="20"/>
                <w:szCs w:val="20"/>
              </w:rPr>
            </w:pPr>
            <w:r w:rsidRPr="00980085">
              <w:rPr>
                <w:sz w:val="20"/>
                <w:szCs w:val="20"/>
              </w:rPr>
              <w:t>67</w:t>
            </w:r>
          </w:p>
        </w:tc>
        <w:tc>
          <w:tcPr>
            <w:tcW w:w="1243" w:type="pct"/>
            <w:tcBorders>
              <w:top w:val="nil"/>
              <w:left w:val="nil"/>
              <w:bottom w:val="single" w:sz="4" w:space="0" w:color="auto"/>
              <w:right w:val="single" w:sz="4" w:space="0" w:color="auto"/>
            </w:tcBorders>
            <w:shd w:val="clear" w:color="auto" w:fill="auto"/>
            <w:vAlign w:val="center"/>
            <w:hideMark/>
          </w:tcPr>
          <w:p w14:paraId="598DC4E3"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М3 (2/0), длиной в интервале от не менее 85 см до не более 95 см, две иглы колющие, 1/2 окружности, в интервале от более 25 мм до менее 27 мм длиной</w:t>
            </w:r>
          </w:p>
        </w:tc>
        <w:tc>
          <w:tcPr>
            <w:tcW w:w="222" w:type="pct"/>
            <w:tcBorders>
              <w:top w:val="nil"/>
              <w:left w:val="nil"/>
              <w:bottom w:val="single" w:sz="4" w:space="0" w:color="auto"/>
              <w:right w:val="single" w:sz="4" w:space="0" w:color="auto"/>
            </w:tcBorders>
            <w:shd w:val="clear" w:color="auto" w:fill="auto"/>
            <w:vAlign w:val="center"/>
            <w:hideMark/>
          </w:tcPr>
          <w:p w14:paraId="2EC72B68" w14:textId="77777777" w:rsidR="00980085" w:rsidRPr="00980085" w:rsidRDefault="00980085" w:rsidP="00980085">
            <w:pP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29D900AF" w14:textId="77777777" w:rsidR="00980085" w:rsidRPr="00980085" w:rsidRDefault="00980085" w:rsidP="00980085">
            <w:pPr>
              <w:jc w:val="right"/>
              <w:rPr>
                <w:color w:val="000000"/>
                <w:sz w:val="20"/>
                <w:szCs w:val="20"/>
              </w:rPr>
            </w:pPr>
            <w:r w:rsidRPr="00980085">
              <w:rPr>
                <w:color w:val="000000"/>
                <w:sz w:val="20"/>
                <w:szCs w:val="20"/>
              </w:rPr>
              <w:t>120</w:t>
            </w:r>
          </w:p>
        </w:tc>
        <w:tc>
          <w:tcPr>
            <w:tcW w:w="435" w:type="pct"/>
            <w:tcBorders>
              <w:top w:val="nil"/>
              <w:left w:val="nil"/>
              <w:bottom w:val="single" w:sz="4" w:space="0" w:color="auto"/>
              <w:right w:val="single" w:sz="4" w:space="0" w:color="auto"/>
            </w:tcBorders>
            <w:shd w:val="clear" w:color="auto" w:fill="auto"/>
            <w:noWrap/>
            <w:vAlign w:val="center"/>
            <w:hideMark/>
          </w:tcPr>
          <w:p w14:paraId="04FC137E" w14:textId="77777777" w:rsidR="00980085" w:rsidRPr="00980085" w:rsidRDefault="00980085" w:rsidP="00980085">
            <w:pPr>
              <w:jc w:val="center"/>
              <w:rPr>
                <w:sz w:val="20"/>
                <w:szCs w:val="20"/>
              </w:rPr>
            </w:pPr>
            <w:r w:rsidRPr="00980085">
              <w:rPr>
                <w:sz w:val="20"/>
                <w:szCs w:val="20"/>
              </w:rPr>
              <w:t>448,89</w:t>
            </w:r>
          </w:p>
        </w:tc>
        <w:tc>
          <w:tcPr>
            <w:tcW w:w="435" w:type="pct"/>
            <w:tcBorders>
              <w:top w:val="nil"/>
              <w:left w:val="nil"/>
              <w:bottom w:val="single" w:sz="4" w:space="0" w:color="auto"/>
              <w:right w:val="single" w:sz="4" w:space="0" w:color="auto"/>
            </w:tcBorders>
            <w:shd w:val="clear" w:color="auto" w:fill="auto"/>
            <w:noWrap/>
            <w:vAlign w:val="center"/>
            <w:hideMark/>
          </w:tcPr>
          <w:p w14:paraId="55847B0D" w14:textId="77777777" w:rsidR="00980085" w:rsidRPr="00980085" w:rsidRDefault="00980085" w:rsidP="00980085">
            <w:pPr>
              <w:jc w:val="center"/>
              <w:rPr>
                <w:sz w:val="20"/>
                <w:szCs w:val="20"/>
              </w:rPr>
            </w:pPr>
            <w:r w:rsidRPr="00980085">
              <w:rPr>
                <w:sz w:val="20"/>
                <w:szCs w:val="20"/>
              </w:rPr>
              <w:t>440,09</w:t>
            </w:r>
          </w:p>
        </w:tc>
        <w:tc>
          <w:tcPr>
            <w:tcW w:w="435" w:type="pct"/>
            <w:tcBorders>
              <w:top w:val="nil"/>
              <w:left w:val="nil"/>
              <w:bottom w:val="single" w:sz="4" w:space="0" w:color="auto"/>
              <w:right w:val="single" w:sz="4" w:space="0" w:color="auto"/>
            </w:tcBorders>
            <w:shd w:val="clear" w:color="auto" w:fill="auto"/>
            <w:noWrap/>
            <w:vAlign w:val="center"/>
            <w:hideMark/>
          </w:tcPr>
          <w:p w14:paraId="567176FD" w14:textId="77777777" w:rsidR="00980085" w:rsidRPr="00980085" w:rsidRDefault="00980085" w:rsidP="00980085">
            <w:pPr>
              <w:jc w:val="center"/>
              <w:rPr>
                <w:sz w:val="20"/>
                <w:szCs w:val="20"/>
              </w:rPr>
            </w:pPr>
            <w:r w:rsidRPr="00980085">
              <w:rPr>
                <w:sz w:val="20"/>
                <w:szCs w:val="20"/>
              </w:rPr>
              <w:t>457,69</w:t>
            </w:r>
          </w:p>
        </w:tc>
        <w:tc>
          <w:tcPr>
            <w:tcW w:w="484" w:type="pct"/>
            <w:tcBorders>
              <w:top w:val="nil"/>
              <w:left w:val="nil"/>
              <w:bottom w:val="single" w:sz="4" w:space="0" w:color="auto"/>
              <w:right w:val="single" w:sz="4" w:space="0" w:color="auto"/>
            </w:tcBorders>
            <w:shd w:val="clear" w:color="auto" w:fill="auto"/>
            <w:vAlign w:val="center"/>
            <w:hideMark/>
          </w:tcPr>
          <w:p w14:paraId="59EEBCDF" w14:textId="77777777" w:rsidR="00980085" w:rsidRPr="00980085" w:rsidRDefault="00980085" w:rsidP="00980085">
            <w:pPr>
              <w:jc w:val="center"/>
              <w:rPr>
                <w:sz w:val="20"/>
                <w:szCs w:val="20"/>
              </w:rPr>
            </w:pPr>
            <w:r w:rsidRPr="00980085">
              <w:rPr>
                <w:sz w:val="20"/>
                <w:szCs w:val="20"/>
              </w:rPr>
              <w:t>448,89</w:t>
            </w:r>
          </w:p>
        </w:tc>
        <w:tc>
          <w:tcPr>
            <w:tcW w:w="411" w:type="pct"/>
            <w:tcBorders>
              <w:top w:val="nil"/>
              <w:left w:val="nil"/>
              <w:bottom w:val="single" w:sz="4" w:space="0" w:color="auto"/>
              <w:right w:val="single" w:sz="4" w:space="0" w:color="auto"/>
            </w:tcBorders>
            <w:shd w:val="clear" w:color="auto" w:fill="auto"/>
            <w:noWrap/>
            <w:vAlign w:val="center"/>
            <w:hideMark/>
          </w:tcPr>
          <w:p w14:paraId="36D0A59B" w14:textId="77777777" w:rsidR="00980085" w:rsidRPr="00980085" w:rsidRDefault="00980085" w:rsidP="00980085">
            <w:pPr>
              <w:jc w:val="center"/>
              <w:rPr>
                <w:color w:val="000000"/>
                <w:sz w:val="20"/>
                <w:szCs w:val="20"/>
              </w:rPr>
            </w:pPr>
            <w:r w:rsidRPr="00980085">
              <w:rPr>
                <w:color w:val="000000"/>
                <w:sz w:val="20"/>
                <w:szCs w:val="20"/>
              </w:rPr>
              <w:t>8,80</w:t>
            </w:r>
          </w:p>
        </w:tc>
        <w:tc>
          <w:tcPr>
            <w:tcW w:w="464" w:type="pct"/>
            <w:tcBorders>
              <w:top w:val="nil"/>
              <w:left w:val="nil"/>
              <w:bottom w:val="single" w:sz="4" w:space="0" w:color="auto"/>
              <w:right w:val="single" w:sz="4" w:space="0" w:color="auto"/>
            </w:tcBorders>
            <w:shd w:val="clear" w:color="auto" w:fill="auto"/>
            <w:vAlign w:val="center"/>
            <w:hideMark/>
          </w:tcPr>
          <w:p w14:paraId="7D6E090A"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015DCDC1" w14:textId="77777777" w:rsidR="00980085" w:rsidRPr="00980085" w:rsidRDefault="00980085" w:rsidP="00980085">
            <w:pPr>
              <w:jc w:val="center"/>
              <w:rPr>
                <w:sz w:val="20"/>
                <w:szCs w:val="20"/>
              </w:rPr>
            </w:pPr>
            <w:r w:rsidRPr="00980085">
              <w:rPr>
                <w:sz w:val="20"/>
                <w:szCs w:val="20"/>
              </w:rPr>
              <w:t>53 866,80</w:t>
            </w:r>
          </w:p>
        </w:tc>
      </w:tr>
      <w:tr w:rsidR="00980085" w:rsidRPr="00980085" w14:paraId="70F5BC6C"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6F310FA0" w14:textId="77777777" w:rsidR="00980085" w:rsidRPr="00980085" w:rsidRDefault="00980085" w:rsidP="00980085">
            <w:pPr>
              <w:jc w:val="center"/>
              <w:rPr>
                <w:sz w:val="20"/>
                <w:szCs w:val="20"/>
              </w:rPr>
            </w:pPr>
            <w:r w:rsidRPr="00980085">
              <w:rPr>
                <w:sz w:val="20"/>
                <w:szCs w:val="20"/>
              </w:rPr>
              <w:t>68</w:t>
            </w:r>
          </w:p>
        </w:tc>
        <w:tc>
          <w:tcPr>
            <w:tcW w:w="1243" w:type="pct"/>
            <w:tcBorders>
              <w:top w:val="nil"/>
              <w:left w:val="nil"/>
              <w:bottom w:val="single" w:sz="4" w:space="0" w:color="auto"/>
              <w:right w:val="single" w:sz="4" w:space="0" w:color="auto"/>
            </w:tcBorders>
            <w:shd w:val="clear" w:color="auto" w:fill="auto"/>
            <w:vAlign w:val="center"/>
            <w:hideMark/>
          </w:tcPr>
          <w:p w14:paraId="48316B30"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М2 (3/0), длиной в интервале от не менее 60 см до менее 75 см,  игла колющая, кончик иглы уплощен, 1/2  окружности, в интервале от более 21 мм до менее 23 мм длиной</w:t>
            </w:r>
          </w:p>
        </w:tc>
        <w:tc>
          <w:tcPr>
            <w:tcW w:w="222" w:type="pct"/>
            <w:tcBorders>
              <w:top w:val="nil"/>
              <w:left w:val="nil"/>
              <w:bottom w:val="single" w:sz="4" w:space="0" w:color="auto"/>
              <w:right w:val="single" w:sz="4" w:space="0" w:color="auto"/>
            </w:tcBorders>
            <w:shd w:val="clear" w:color="auto" w:fill="auto"/>
            <w:vAlign w:val="center"/>
            <w:hideMark/>
          </w:tcPr>
          <w:p w14:paraId="2AE9E6FB"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6A4EFD27" w14:textId="77777777" w:rsidR="00980085" w:rsidRPr="00980085" w:rsidRDefault="00980085" w:rsidP="00980085">
            <w:pPr>
              <w:jc w:val="center"/>
              <w:rPr>
                <w:color w:val="000000"/>
                <w:sz w:val="20"/>
                <w:szCs w:val="20"/>
              </w:rPr>
            </w:pPr>
            <w:r w:rsidRPr="00980085">
              <w:rPr>
                <w:color w:val="000000"/>
                <w:sz w:val="20"/>
                <w:szCs w:val="20"/>
              </w:rPr>
              <w:t>72</w:t>
            </w:r>
          </w:p>
        </w:tc>
        <w:tc>
          <w:tcPr>
            <w:tcW w:w="435" w:type="pct"/>
            <w:tcBorders>
              <w:top w:val="nil"/>
              <w:left w:val="nil"/>
              <w:bottom w:val="single" w:sz="4" w:space="0" w:color="auto"/>
              <w:right w:val="single" w:sz="4" w:space="0" w:color="auto"/>
            </w:tcBorders>
            <w:shd w:val="clear" w:color="auto" w:fill="auto"/>
            <w:noWrap/>
            <w:vAlign w:val="center"/>
            <w:hideMark/>
          </w:tcPr>
          <w:p w14:paraId="7352B66E" w14:textId="77777777" w:rsidR="00980085" w:rsidRPr="00980085" w:rsidRDefault="00980085" w:rsidP="00980085">
            <w:pPr>
              <w:jc w:val="center"/>
              <w:rPr>
                <w:sz w:val="20"/>
                <w:szCs w:val="20"/>
              </w:rPr>
            </w:pPr>
            <w:r w:rsidRPr="00980085">
              <w:rPr>
                <w:sz w:val="20"/>
                <w:szCs w:val="20"/>
              </w:rPr>
              <w:t>435,85</w:t>
            </w:r>
          </w:p>
        </w:tc>
        <w:tc>
          <w:tcPr>
            <w:tcW w:w="435" w:type="pct"/>
            <w:tcBorders>
              <w:top w:val="nil"/>
              <w:left w:val="nil"/>
              <w:bottom w:val="single" w:sz="4" w:space="0" w:color="auto"/>
              <w:right w:val="single" w:sz="4" w:space="0" w:color="auto"/>
            </w:tcBorders>
            <w:shd w:val="clear" w:color="auto" w:fill="auto"/>
            <w:noWrap/>
            <w:vAlign w:val="center"/>
            <w:hideMark/>
          </w:tcPr>
          <w:p w14:paraId="472D7E11" w14:textId="77777777" w:rsidR="00980085" w:rsidRPr="00980085" w:rsidRDefault="00980085" w:rsidP="00980085">
            <w:pPr>
              <w:jc w:val="center"/>
              <w:rPr>
                <w:sz w:val="20"/>
                <w:szCs w:val="20"/>
              </w:rPr>
            </w:pPr>
            <w:r w:rsidRPr="00980085">
              <w:rPr>
                <w:sz w:val="20"/>
                <w:szCs w:val="20"/>
              </w:rPr>
              <w:t>427,31</w:t>
            </w:r>
          </w:p>
        </w:tc>
        <w:tc>
          <w:tcPr>
            <w:tcW w:w="435" w:type="pct"/>
            <w:tcBorders>
              <w:top w:val="nil"/>
              <w:left w:val="nil"/>
              <w:bottom w:val="single" w:sz="4" w:space="0" w:color="auto"/>
              <w:right w:val="single" w:sz="4" w:space="0" w:color="auto"/>
            </w:tcBorders>
            <w:shd w:val="clear" w:color="auto" w:fill="auto"/>
            <w:noWrap/>
            <w:vAlign w:val="center"/>
            <w:hideMark/>
          </w:tcPr>
          <w:p w14:paraId="374A1F6D" w14:textId="77777777" w:rsidR="00980085" w:rsidRPr="00980085" w:rsidRDefault="00980085" w:rsidP="00980085">
            <w:pPr>
              <w:jc w:val="center"/>
              <w:rPr>
                <w:sz w:val="20"/>
                <w:szCs w:val="20"/>
              </w:rPr>
            </w:pPr>
            <w:r w:rsidRPr="00980085">
              <w:rPr>
                <w:sz w:val="20"/>
                <w:szCs w:val="20"/>
              </w:rPr>
              <w:t>444,40</w:t>
            </w:r>
          </w:p>
        </w:tc>
        <w:tc>
          <w:tcPr>
            <w:tcW w:w="484" w:type="pct"/>
            <w:tcBorders>
              <w:top w:val="nil"/>
              <w:left w:val="nil"/>
              <w:bottom w:val="single" w:sz="4" w:space="0" w:color="auto"/>
              <w:right w:val="single" w:sz="4" w:space="0" w:color="auto"/>
            </w:tcBorders>
            <w:shd w:val="clear" w:color="auto" w:fill="auto"/>
            <w:vAlign w:val="center"/>
            <w:hideMark/>
          </w:tcPr>
          <w:p w14:paraId="31A47CDA" w14:textId="77777777" w:rsidR="00980085" w:rsidRPr="00980085" w:rsidRDefault="00980085" w:rsidP="00980085">
            <w:pPr>
              <w:jc w:val="center"/>
              <w:rPr>
                <w:sz w:val="20"/>
                <w:szCs w:val="20"/>
              </w:rPr>
            </w:pPr>
            <w:r w:rsidRPr="00980085">
              <w:rPr>
                <w:sz w:val="20"/>
                <w:szCs w:val="20"/>
              </w:rPr>
              <w:t>435,85</w:t>
            </w:r>
          </w:p>
        </w:tc>
        <w:tc>
          <w:tcPr>
            <w:tcW w:w="411" w:type="pct"/>
            <w:tcBorders>
              <w:top w:val="nil"/>
              <w:left w:val="nil"/>
              <w:bottom w:val="single" w:sz="4" w:space="0" w:color="auto"/>
              <w:right w:val="single" w:sz="4" w:space="0" w:color="auto"/>
            </w:tcBorders>
            <w:shd w:val="clear" w:color="auto" w:fill="auto"/>
            <w:noWrap/>
            <w:vAlign w:val="center"/>
            <w:hideMark/>
          </w:tcPr>
          <w:p w14:paraId="0E569263" w14:textId="77777777" w:rsidR="00980085" w:rsidRPr="00980085" w:rsidRDefault="00980085" w:rsidP="00980085">
            <w:pPr>
              <w:jc w:val="center"/>
              <w:rPr>
                <w:color w:val="000000"/>
                <w:sz w:val="20"/>
                <w:szCs w:val="20"/>
              </w:rPr>
            </w:pPr>
            <w:r w:rsidRPr="00980085">
              <w:rPr>
                <w:color w:val="000000"/>
                <w:sz w:val="20"/>
                <w:szCs w:val="20"/>
              </w:rPr>
              <w:t>8,55</w:t>
            </w:r>
          </w:p>
        </w:tc>
        <w:tc>
          <w:tcPr>
            <w:tcW w:w="464" w:type="pct"/>
            <w:tcBorders>
              <w:top w:val="nil"/>
              <w:left w:val="nil"/>
              <w:bottom w:val="single" w:sz="4" w:space="0" w:color="auto"/>
              <w:right w:val="single" w:sz="4" w:space="0" w:color="auto"/>
            </w:tcBorders>
            <w:shd w:val="clear" w:color="auto" w:fill="auto"/>
            <w:vAlign w:val="center"/>
            <w:hideMark/>
          </w:tcPr>
          <w:p w14:paraId="2A3A959D"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248A83F9" w14:textId="77777777" w:rsidR="00980085" w:rsidRPr="00980085" w:rsidRDefault="00980085" w:rsidP="00980085">
            <w:pPr>
              <w:jc w:val="center"/>
              <w:rPr>
                <w:sz w:val="20"/>
                <w:szCs w:val="20"/>
              </w:rPr>
            </w:pPr>
            <w:r w:rsidRPr="00980085">
              <w:rPr>
                <w:sz w:val="20"/>
                <w:szCs w:val="20"/>
              </w:rPr>
              <w:t>31 381,44</w:t>
            </w:r>
          </w:p>
        </w:tc>
      </w:tr>
      <w:tr w:rsidR="00980085" w:rsidRPr="00980085" w14:paraId="5A3EAF88"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1E4A7AB1" w14:textId="77777777" w:rsidR="00980085" w:rsidRPr="00980085" w:rsidRDefault="00980085" w:rsidP="00980085">
            <w:pPr>
              <w:jc w:val="center"/>
              <w:rPr>
                <w:sz w:val="20"/>
                <w:szCs w:val="20"/>
              </w:rPr>
            </w:pPr>
            <w:r w:rsidRPr="00980085">
              <w:rPr>
                <w:sz w:val="20"/>
                <w:szCs w:val="20"/>
              </w:rPr>
              <w:t>69</w:t>
            </w:r>
          </w:p>
        </w:tc>
        <w:tc>
          <w:tcPr>
            <w:tcW w:w="1243" w:type="pct"/>
            <w:tcBorders>
              <w:top w:val="nil"/>
              <w:left w:val="nil"/>
              <w:bottom w:val="single" w:sz="4" w:space="0" w:color="auto"/>
              <w:right w:val="single" w:sz="4" w:space="0" w:color="auto"/>
            </w:tcBorders>
            <w:shd w:val="clear" w:color="auto" w:fill="auto"/>
            <w:vAlign w:val="center"/>
            <w:hideMark/>
          </w:tcPr>
          <w:p w14:paraId="2A518ABB"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М1.5 (4/0), длиной в интервале от не менее 70 см до не более 80 см,   игла колющая, кончик иглы уплощен, 1/2  окружности, в интервале от не менее 16,8 мм до не более 17,2 мм длиной</w:t>
            </w:r>
          </w:p>
        </w:tc>
        <w:tc>
          <w:tcPr>
            <w:tcW w:w="222" w:type="pct"/>
            <w:tcBorders>
              <w:top w:val="nil"/>
              <w:left w:val="nil"/>
              <w:bottom w:val="single" w:sz="4" w:space="0" w:color="auto"/>
              <w:right w:val="single" w:sz="4" w:space="0" w:color="auto"/>
            </w:tcBorders>
            <w:shd w:val="clear" w:color="auto" w:fill="auto"/>
            <w:vAlign w:val="center"/>
            <w:hideMark/>
          </w:tcPr>
          <w:p w14:paraId="1543E4C7"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68AC6CA6" w14:textId="77777777" w:rsidR="00980085" w:rsidRPr="00980085" w:rsidRDefault="00980085" w:rsidP="00980085">
            <w:pPr>
              <w:jc w:val="center"/>
              <w:rPr>
                <w:color w:val="000000"/>
                <w:sz w:val="20"/>
                <w:szCs w:val="20"/>
              </w:rPr>
            </w:pPr>
            <w:r w:rsidRPr="00980085">
              <w:rPr>
                <w:color w:val="000000"/>
                <w:sz w:val="20"/>
                <w:szCs w:val="20"/>
              </w:rPr>
              <w:t>84</w:t>
            </w:r>
          </w:p>
        </w:tc>
        <w:tc>
          <w:tcPr>
            <w:tcW w:w="435" w:type="pct"/>
            <w:tcBorders>
              <w:top w:val="nil"/>
              <w:left w:val="nil"/>
              <w:bottom w:val="single" w:sz="4" w:space="0" w:color="auto"/>
              <w:right w:val="single" w:sz="4" w:space="0" w:color="auto"/>
            </w:tcBorders>
            <w:shd w:val="clear" w:color="auto" w:fill="auto"/>
            <w:noWrap/>
            <w:vAlign w:val="center"/>
            <w:hideMark/>
          </w:tcPr>
          <w:p w14:paraId="39D10BA6" w14:textId="77777777" w:rsidR="00980085" w:rsidRPr="00980085" w:rsidRDefault="00980085" w:rsidP="00980085">
            <w:pPr>
              <w:jc w:val="center"/>
              <w:rPr>
                <w:sz w:val="20"/>
                <w:szCs w:val="20"/>
              </w:rPr>
            </w:pPr>
            <w:r w:rsidRPr="00980085">
              <w:rPr>
                <w:sz w:val="20"/>
                <w:szCs w:val="20"/>
              </w:rPr>
              <w:t>310,31</w:t>
            </w:r>
          </w:p>
        </w:tc>
        <w:tc>
          <w:tcPr>
            <w:tcW w:w="435" w:type="pct"/>
            <w:tcBorders>
              <w:top w:val="nil"/>
              <w:left w:val="nil"/>
              <w:bottom w:val="single" w:sz="4" w:space="0" w:color="auto"/>
              <w:right w:val="single" w:sz="4" w:space="0" w:color="auto"/>
            </w:tcBorders>
            <w:shd w:val="clear" w:color="auto" w:fill="auto"/>
            <w:noWrap/>
            <w:vAlign w:val="center"/>
            <w:hideMark/>
          </w:tcPr>
          <w:p w14:paraId="23B8B600" w14:textId="77777777" w:rsidR="00980085" w:rsidRPr="00980085" w:rsidRDefault="00980085" w:rsidP="00980085">
            <w:pPr>
              <w:jc w:val="center"/>
              <w:rPr>
                <w:sz w:val="20"/>
                <w:szCs w:val="20"/>
              </w:rPr>
            </w:pPr>
            <w:r w:rsidRPr="00980085">
              <w:rPr>
                <w:sz w:val="20"/>
                <w:szCs w:val="20"/>
              </w:rPr>
              <w:t>304,23</w:t>
            </w:r>
          </w:p>
        </w:tc>
        <w:tc>
          <w:tcPr>
            <w:tcW w:w="435" w:type="pct"/>
            <w:tcBorders>
              <w:top w:val="nil"/>
              <w:left w:val="nil"/>
              <w:bottom w:val="single" w:sz="4" w:space="0" w:color="auto"/>
              <w:right w:val="single" w:sz="4" w:space="0" w:color="auto"/>
            </w:tcBorders>
            <w:shd w:val="clear" w:color="auto" w:fill="auto"/>
            <w:noWrap/>
            <w:vAlign w:val="center"/>
            <w:hideMark/>
          </w:tcPr>
          <w:p w14:paraId="002AD78D" w14:textId="77777777" w:rsidR="00980085" w:rsidRPr="00980085" w:rsidRDefault="00980085" w:rsidP="00980085">
            <w:pPr>
              <w:jc w:val="center"/>
              <w:rPr>
                <w:sz w:val="20"/>
                <w:szCs w:val="20"/>
              </w:rPr>
            </w:pPr>
            <w:r w:rsidRPr="00980085">
              <w:rPr>
                <w:sz w:val="20"/>
                <w:szCs w:val="20"/>
              </w:rPr>
              <w:t>316,39</w:t>
            </w:r>
          </w:p>
        </w:tc>
        <w:tc>
          <w:tcPr>
            <w:tcW w:w="484" w:type="pct"/>
            <w:tcBorders>
              <w:top w:val="nil"/>
              <w:left w:val="nil"/>
              <w:bottom w:val="single" w:sz="4" w:space="0" w:color="auto"/>
              <w:right w:val="single" w:sz="4" w:space="0" w:color="auto"/>
            </w:tcBorders>
            <w:shd w:val="clear" w:color="auto" w:fill="auto"/>
            <w:vAlign w:val="center"/>
            <w:hideMark/>
          </w:tcPr>
          <w:p w14:paraId="069BDC85" w14:textId="77777777" w:rsidR="00980085" w:rsidRPr="00980085" w:rsidRDefault="00980085" w:rsidP="00980085">
            <w:pPr>
              <w:jc w:val="center"/>
              <w:rPr>
                <w:sz w:val="20"/>
                <w:szCs w:val="20"/>
              </w:rPr>
            </w:pPr>
            <w:r w:rsidRPr="00980085">
              <w:rPr>
                <w:sz w:val="20"/>
                <w:szCs w:val="20"/>
              </w:rPr>
              <w:t>310,31</w:t>
            </w:r>
          </w:p>
        </w:tc>
        <w:tc>
          <w:tcPr>
            <w:tcW w:w="411" w:type="pct"/>
            <w:tcBorders>
              <w:top w:val="nil"/>
              <w:left w:val="nil"/>
              <w:bottom w:val="single" w:sz="4" w:space="0" w:color="auto"/>
              <w:right w:val="single" w:sz="4" w:space="0" w:color="auto"/>
            </w:tcBorders>
            <w:shd w:val="clear" w:color="auto" w:fill="auto"/>
            <w:noWrap/>
            <w:vAlign w:val="center"/>
            <w:hideMark/>
          </w:tcPr>
          <w:p w14:paraId="246798CF" w14:textId="77777777" w:rsidR="00980085" w:rsidRPr="00980085" w:rsidRDefault="00980085" w:rsidP="00980085">
            <w:pPr>
              <w:jc w:val="center"/>
              <w:rPr>
                <w:color w:val="000000"/>
                <w:sz w:val="20"/>
                <w:szCs w:val="20"/>
              </w:rPr>
            </w:pPr>
            <w:r w:rsidRPr="00980085">
              <w:rPr>
                <w:color w:val="000000"/>
                <w:sz w:val="20"/>
                <w:szCs w:val="20"/>
              </w:rPr>
              <w:t>6,08</w:t>
            </w:r>
          </w:p>
        </w:tc>
        <w:tc>
          <w:tcPr>
            <w:tcW w:w="464" w:type="pct"/>
            <w:tcBorders>
              <w:top w:val="nil"/>
              <w:left w:val="nil"/>
              <w:bottom w:val="single" w:sz="4" w:space="0" w:color="auto"/>
              <w:right w:val="single" w:sz="4" w:space="0" w:color="auto"/>
            </w:tcBorders>
            <w:shd w:val="clear" w:color="auto" w:fill="auto"/>
            <w:vAlign w:val="center"/>
            <w:hideMark/>
          </w:tcPr>
          <w:p w14:paraId="355E11C8"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74DCEB60" w14:textId="77777777" w:rsidR="00980085" w:rsidRPr="00980085" w:rsidRDefault="00980085" w:rsidP="00980085">
            <w:pPr>
              <w:jc w:val="center"/>
              <w:rPr>
                <w:sz w:val="20"/>
                <w:szCs w:val="20"/>
              </w:rPr>
            </w:pPr>
            <w:r w:rsidRPr="00980085">
              <w:rPr>
                <w:sz w:val="20"/>
                <w:szCs w:val="20"/>
              </w:rPr>
              <w:t>26 066,04</w:t>
            </w:r>
          </w:p>
        </w:tc>
      </w:tr>
      <w:tr w:rsidR="00980085" w:rsidRPr="00980085" w14:paraId="7736312C" w14:textId="77777777" w:rsidTr="00980085">
        <w:trPr>
          <w:trHeight w:val="76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31E0DAFC" w14:textId="77777777" w:rsidR="00980085" w:rsidRPr="00980085" w:rsidRDefault="00980085" w:rsidP="00980085">
            <w:pPr>
              <w:jc w:val="center"/>
              <w:rPr>
                <w:sz w:val="20"/>
                <w:szCs w:val="20"/>
              </w:rPr>
            </w:pPr>
            <w:r w:rsidRPr="00980085">
              <w:rPr>
                <w:sz w:val="20"/>
                <w:szCs w:val="20"/>
              </w:rPr>
              <w:t>70</w:t>
            </w:r>
          </w:p>
        </w:tc>
        <w:tc>
          <w:tcPr>
            <w:tcW w:w="1243" w:type="pct"/>
            <w:tcBorders>
              <w:top w:val="nil"/>
              <w:left w:val="nil"/>
              <w:bottom w:val="single" w:sz="4" w:space="0" w:color="auto"/>
              <w:right w:val="single" w:sz="4" w:space="0" w:color="auto"/>
            </w:tcBorders>
            <w:shd w:val="clear" w:color="auto" w:fill="auto"/>
            <w:vAlign w:val="center"/>
            <w:hideMark/>
          </w:tcPr>
          <w:p w14:paraId="1A3DC293"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М3 (2/0), длиной нити не менее 25 метров, без иглы</w:t>
            </w:r>
          </w:p>
        </w:tc>
        <w:tc>
          <w:tcPr>
            <w:tcW w:w="222" w:type="pct"/>
            <w:tcBorders>
              <w:top w:val="nil"/>
              <w:left w:val="nil"/>
              <w:bottom w:val="single" w:sz="4" w:space="0" w:color="auto"/>
              <w:right w:val="single" w:sz="4" w:space="0" w:color="auto"/>
            </w:tcBorders>
            <w:shd w:val="clear" w:color="auto" w:fill="auto"/>
            <w:vAlign w:val="center"/>
            <w:hideMark/>
          </w:tcPr>
          <w:p w14:paraId="4E5E50C0"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134CBD4E" w14:textId="77777777" w:rsidR="00980085" w:rsidRPr="00980085" w:rsidRDefault="00980085" w:rsidP="00980085">
            <w:pPr>
              <w:jc w:val="center"/>
              <w:rPr>
                <w:color w:val="000000"/>
                <w:sz w:val="20"/>
                <w:szCs w:val="20"/>
              </w:rPr>
            </w:pPr>
            <w:r w:rsidRPr="00980085">
              <w:rPr>
                <w:color w:val="000000"/>
                <w:sz w:val="20"/>
                <w:szCs w:val="20"/>
              </w:rPr>
              <w:t>10</w:t>
            </w:r>
          </w:p>
        </w:tc>
        <w:tc>
          <w:tcPr>
            <w:tcW w:w="435" w:type="pct"/>
            <w:tcBorders>
              <w:top w:val="nil"/>
              <w:left w:val="nil"/>
              <w:bottom w:val="single" w:sz="4" w:space="0" w:color="auto"/>
              <w:right w:val="single" w:sz="4" w:space="0" w:color="auto"/>
            </w:tcBorders>
            <w:shd w:val="clear" w:color="auto" w:fill="auto"/>
            <w:noWrap/>
            <w:vAlign w:val="center"/>
            <w:hideMark/>
          </w:tcPr>
          <w:p w14:paraId="02070DDD" w14:textId="77777777" w:rsidR="00980085" w:rsidRPr="00980085" w:rsidRDefault="00980085" w:rsidP="00980085">
            <w:pPr>
              <w:jc w:val="center"/>
              <w:rPr>
                <w:sz w:val="20"/>
                <w:szCs w:val="20"/>
              </w:rPr>
            </w:pPr>
            <w:r w:rsidRPr="00980085">
              <w:rPr>
                <w:sz w:val="20"/>
                <w:szCs w:val="20"/>
              </w:rPr>
              <w:t>4449,20</w:t>
            </w:r>
          </w:p>
        </w:tc>
        <w:tc>
          <w:tcPr>
            <w:tcW w:w="435" w:type="pct"/>
            <w:tcBorders>
              <w:top w:val="nil"/>
              <w:left w:val="nil"/>
              <w:bottom w:val="single" w:sz="4" w:space="0" w:color="auto"/>
              <w:right w:val="single" w:sz="4" w:space="0" w:color="auto"/>
            </w:tcBorders>
            <w:shd w:val="clear" w:color="auto" w:fill="auto"/>
            <w:noWrap/>
            <w:vAlign w:val="center"/>
            <w:hideMark/>
          </w:tcPr>
          <w:p w14:paraId="63AB976C" w14:textId="77777777" w:rsidR="00980085" w:rsidRPr="00980085" w:rsidRDefault="00980085" w:rsidP="00980085">
            <w:pPr>
              <w:jc w:val="center"/>
              <w:rPr>
                <w:sz w:val="20"/>
                <w:szCs w:val="20"/>
              </w:rPr>
            </w:pPr>
            <w:r w:rsidRPr="00980085">
              <w:rPr>
                <w:sz w:val="20"/>
                <w:szCs w:val="20"/>
              </w:rPr>
              <w:t>4540,00</w:t>
            </w:r>
          </w:p>
        </w:tc>
        <w:tc>
          <w:tcPr>
            <w:tcW w:w="435" w:type="pct"/>
            <w:tcBorders>
              <w:top w:val="nil"/>
              <w:left w:val="nil"/>
              <w:bottom w:val="single" w:sz="4" w:space="0" w:color="auto"/>
              <w:right w:val="single" w:sz="4" w:space="0" w:color="auto"/>
            </w:tcBorders>
            <w:shd w:val="clear" w:color="auto" w:fill="auto"/>
            <w:noWrap/>
            <w:vAlign w:val="center"/>
            <w:hideMark/>
          </w:tcPr>
          <w:p w14:paraId="48DCF6A8" w14:textId="77777777" w:rsidR="00980085" w:rsidRPr="00980085" w:rsidRDefault="00980085" w:rsidP="00980085">
            <w:pPr>
              <w:jc w:val="center"/>
              <w:rPr>
                <w:sz w:val="20"/>
                <w:szCs w:val="20"/>
              </w:rPr>
            </w:pPr>
            <w:r w:rsidRPr="00980085">
              <w:rPr>
                <w:sz w:val="20"/>
                <w:szCs w:val="20"/>
              </w:rPr>
              <w:t>4812,40</w:t>
            </w:r>
          </w:p>
        </w:tc>
        <w:tc>
          <w:tcPr>
            <w:tcW w:w="484" w:type="pct"/>
            <w:tcBorders>
              <w:top w:val="nil"/>
              <w:left w:val="nil"/>
              <w:bottom w:val="single" w:sz="4" w:space="0" w:color="auto"/>
              <w:right w:val="single" w:sz="4" w:space="0" w:color="auto"/>
            </w:tcBorders>
            <w:shd w:val="clear" w:color="auto" w:fill="auto"/>
            <w:vAlign w:val="center"/>
            <w:hideMark/>
          </w:tcPr>
          <w:p w14:paraId="5FEF7581" w14:textId="77777777" w:rsidR="00980085" w:rsidRPr="00980085" w:rsidRDefault="00980085" w:rsidP="00980085">
            <w:pPr>
              <w:jc w:val="center"/>
              <w:rPr>
                <w:sz w:val="20"/>
                <w:szCs w:val="20"/>
              </w:rPr>
            </w:pPr>
            <w:r w:rsidRPr="00980085">
              <w:rPr>
                <w:sz w:val="20"/>
                <w:szCs w:val="20"/>
              </w:rPr>
              <w:t>4600,53</w:t>
            </w:r>
          </w:p>
        </w:tc>
        <w:tc>
          <w:tcPr>
            <w:tcW w:w="411" w:type="pct"/>
            <w:tcBorders>
              <w:top w:val="nil"/>
              <w:left w:val="nil"/>
              <w:bottom w:val="single" w:sz="4" w:space="0" w:color="auto"/>
              <w:right w:val="single" w:sz="4" w:space="0" w:color="auto"/>
            </w:tcBorders>
            <w:shd w:val="clear" w:color="auto" w:fill="auto"/>
            <w:noWrap/>
            <w:vAlign w:val="center"/>
            <w:hideMark/>
          </w:tcPr>
          <w:p w14:paraId="007BB3FA" w14:textId="77777777" w:rsidR="00980085" w:rsidRPr="00980085" w:rsidRDefault="00980085" w:rsidP="00980085">
            <w:pPr>
              <w:jc w:val="center"/>
              <w:rPr>
                <w:color w:val="000000"/>
                <w:sz w:val="20"/>
                <w:szCs w:val="20"/>
              </w:rPr>
            </w:pPr>
            <w:r w:rsidRPr="00980085">
              <w:rPr>
                <w:color w:val="000000"/>
                <w:sz w:val="20"/>
                <w:szCs w:val="20"/>
              </w:rPr>
              <w:t>189,02</w:t>
            </w:r>
          </w:p>
        </w:tc>
        <w:tc>
          <w:tcPr>
            <w:tcW w:w="464" w:type="pct"/>
            <w:tcBorders>
              <w:top w:val="nil"/>
              <w:left w:val="nil"/>
              <w:bottom w:val="single" w:sz="4" w:space="0" w:color="auto"/>
              <w:right w:val="single" w:sz="4" w:space="0" w:color="auto"/>
            </w:tcBorders>
            <w:shd w:val="clear" w:color="auto" w:fill="auto"/>
            <w:vAlign w:val="center"/>
            <w:hideMark/>
          </w:tcPr>
          <w:p w14:paraId="24B436B1" w14:textId="77777777" w:rsidR="00980085" w:rsidRPr="00980085" w:rsidRDefault="00980085" w:rsidP="00980085">
            <w:pPr>
              <w:jc w:val="center"/>
              <w:rPr>
                <w:sz w:val="20"/>
                <w:szCs w:val="20"/>
              </w:rPr>
            </w:pPr>
            <w:r w:rsidRPr="00980085">
              <w:rPr>
                <w:sz w:val="20"/>
                <w:szCs w:val="20"/>
              </w:rPr>
              <w:t>4,11</w:t>
            </w:r>
          </w:p>
        </w:tc>
        <w:tc>
          <w:tcPr>
            <w:tcW w:w="490" w:type="pct"/>
            <w:tcBorders>
              <w:top w:val="nil"/>
              <w:left w:val="nil"/>
              <w:bottom w:val="single" w:sz="4" w:space="0" w:color="auto"/>
              <w:right w:val="single" w:sz="4" w:space="0" w:color="auto"/>
            </w:tcBorders>
            <w:shd w:val="clear" w:color="auto" w:fill="auto"/>
            <w:vAlign w:val="center"/>
            <w:hideMark/>
          </w:tcPr>
          <w:p w14:paraId="30A2F8F9" w14:textId="77777777" w:rsidR="00980085" w:rsidRPr="00980085" w:rsidRDefault="00980085" w:rsidP="00980085">
            <w:pPr>
              <w:jc w:val="center"/>
              <w:rPr>
                <w:sz w:val="20"/>
                <w:szCs w:val="20"/>
              </w:rPr>
            </w:pPr>
            <w:r w:rsidRPr="00980085">
              <w:rPr>
                <w:sz w:val="20"/>
                <w:szCs w:val="20"/>
              </w:rPr>
              <w:t>46 005,33</w:t>
            </w:r>
          </w:p>
        </w:tc>
      </w:tr>
      <w:tr w:rsidR="00980085" w:rsidRPr="00980085" w14:paraId="528D53B1" w14:textId="77777777" w:rsidTr="00980085">
        <w:trPr>
          <w:trHeight w:val="76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75095CD4" w14:textId="77777777" w:rsidR="00980085" w:rsidRPr="00980085" w:rsidRDefault="00980085" w:rsidP="00980085">
            <w:pPr>
              <w:jc w:val="center"/>
              <w:rPr>
                <w:sz w:val="20"/>
                <w:szCs w:val="20"/>
              </w:rPr>
            </w:pPr>
            <w:r w:rsidRPr="00980085">
              <w:rPr>
                <w:sz w:val="20"/>
                <w:szCs w:val="20"/>
              </w:rPr>
              <w:t>71</w:t>
            </w:r>
          </w:p>
        </w:tc>
        <w:tc>
          <w:tcPr>
            <w:tcW w:w="1243" w:type="pct"/>
            <w:tcBorders>
              <w:top w:val="nil"/>
              <w:left w:val="nil"/>
              <w:bottom w:val="single" w:sz="4" w:space="0" w:color="auto"/>
              <w:right w:val="single" w:sz="4" w:space="0" w:color="auto"/>
            </w:tcBorders>
            <w:shd w:val="clear" w:color="auto" w:fill="auto"/>
            <w:vAlign w:val="center"/>
            <w:hideMark/>
          </w:tcPr>
          <w:p w14:paraId="033B3292"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М3 (2/0), длиной не менее 100 метров, без иглы</w:t>
            </w:r>
          </w:p>
        </w:tc>
        <w:tc>
          <w:tcPr>
            <w:tcW w:w="222" w:type="pct"/>
            <w:tcBorders>
              <w:top w:val="nil"/>
              <w:left w:val="nil"/>
              <w:bottom w:val="single" w:sz="4" w:space="0" w:color="auto"/>
              <w:right w:val="single" w:sz="4" w:space="0" w:color="auto"/>
            </w:tcBorders>
            <w:shd w:val="clear" w:color="auto" w:fill="auto"/>
            <w:vAlign w:val="center"/>
            <w:hideMark/>
          </w:tcPr>
          <w:p w14:paraId="110FC0C4"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2462DBC0" w14:textId="77777777" w:rsidR="00980085" w:rsidRPr="00980085" w:rsidRDefault="00980085" w:rsidP="00980085">
            <w:pPr>
              <w:jc w:val="center"/>
              <w:rPr>
                <w:color w:val="000000"/>
                <w:sz w:val="20"/>
                <w:szCs w:val="20"/>
              </w:rPr>
            </w:pPr>
            <w:r w:rsidRPr="00980085">
              <w:rPr>
                <w:color w:val="000000"/>
                <w:sz w:val="20"/>
                <w:szCs w:val="20"/>
              </w:rPr>
              <w:t>10</w:t>
            </w:r>
          </w:p>
        </w:tc>
        <w:tc>
          <w:tcPr>
            <w:tcW w:w="435" w:type="pct"/>
            <w:tcBorders>
              <w:top w:val="nil"/>
              <w:left w:val="nil"/>
              <w:bottom w:val="single" w:sz="4" w:space="0" w:color="auto"/>
              <w:right w:val="single" w:sz="4" w:space="0" w:color="auto"/>
            </w:tcBorders>
            <w:shd w:val="clear" w:color="auto" w:fill="auto"/>
            <w:noWrap/>
            <w:vAlign w:val="center"/>
            <w:hideMark/>
          </w:tcPr>
          <w:p w14:paraId="7F95163C" w14:textId="77777777" w:rsidR="00980085" w:rsidRPr="00980085" w:rsidRDefault="00980085" w:rsidP="00980085">
            <w:pPr>
              <w:jc w:val="center"/>
              <w:rPr>
                <w:sz w:val="20"/>
                <w:szCs w:val="20"/>
              </w:rPr>
            </w:pPr>
            <w:r w:rsidRPr="00980085">
              <w:rPr>
                <w:sz w:val="20"/>
                <w:szCs w:val="20"/>
              </w:rPr>
              <w:t>2758,70</w:t>
            </w:r>
          </w:p>
        </w:tc>
        <w:tc>
          <w:tcPr>
            <w:tcW w:w="435" w:type="pct"/>
            <w:tcBorders>
              <w:top w:val="nil"/>
              <w:left w:val="nil"/>
              <w:bottom w:val="single" w:sz="4" w:space="0" w:color="auto"/>
              <w:right w:val="single" w:sz="4" w:space="0" w:color="auto"/>
            </w:tcBorders>
            <w:shd w:val="clear" w:color="auto" w:fill="auto"/>
            <w:noWrap/>
            <w:vAlign w:val="center"/>
            <w:hideMark/>
          </w:tcPr>
          <w:p w14:paraId="1582F290" w14:textId="77777777" w:rsidR="00980085" w:rsidRPr="00980085" w:rsidRDefault="00980085" w:rsidP="00980085">
            <w:pPr>
              <w:jc w:val="center"/>
              <w:rPr>
                <w:sz w:val="20"/>
                <w:szCs w:val="20"/>
              </w:rPr>
            </w:pPr>
            <w:r w:rsidRPr="00980085">
              <w:rPr>
                <w:sz w:val="20"/>
                <w:szCs w:val="20"/>
              </w:rPr>
              <w:t>2815,00</w:t>
            </w:r>
          </w:p>
        </w:tc>
        <w:tc>
          <w:tcPr>
            <w:tcW w:w="435" w:type="pct"/>
            <w:tcBorders>
              <w:top w:val="nil"/>
              <w:left w:val="nil"/>
              <w:bottom w:val="single" w:sz="4" w:space="0" w:color="auto"/>
              <w:right w:val="single" w:sz="4" w:space="0" w:color="auto"/>
            </w:tcBorders>
            <w:shd w:val="clear" w:color="auto" w:fill="auto"/>
            <w:noWrap/>
            <w:vAlign w:val="center"/>
            <w:hideMark/>
          </w:tcPr>
          <w:p w14:paraId="5BA02E0A" w14:textId="77777777" w:rsidR="00980085" w:rsidRPr="00980085" w:rsidRDefault="00980085" w:rsidP="00980085">
            <w:pPr>
              <w:jc w:val="center"/>
              <w:rPr>
                <w:sz w:val="20"/>
                <w:szCs w:val="20"/>
              </w:rPr>
            </w:pPr>
            <w:r w:rsidRPr="00980085">
              <w:rPr>
                <w:sz w:val="20"/>
                <w:szCs w:val="20"/>
              </w:rPr>
              <w:t>2927,60</w:t>
            </w:r>
          </w:p>
        </w:tc>
        <w:tc>
          <w:tcPr>
            <w:tcW w:w="484" w:type="pct"/>
            <w:tcBorders>
              <w:top w:val="nil"/>
              <w:left w:val="nil"/>
              <w:bottom w:val="single" w:sz="4" w:space="0" w:color="auto"/>
              <w:right w:val="single" w:sz="4" w:space="0" w:color="auto"/>
            </w:tcBorders>
            <w:shd w:val="clear" w:color="auto" w:fill="auto"/>
            <w:vAlign w:val="center"/>
            <w:hideMark/>
          </w:tcPr>
          <w:p w14:paraId="2B132A86" w14:textId="77777777" w:rsidR="00980085" w:rsidRPr="00980085" w:rsidRDefault="00980085" w:rsidP="00980085">
            <w:pPr>
              <w:jc w:val="center"/>
              <w:rPr>
                <w:sz w:val="20"/>
                <w:szCs w:val="20"/>
              </w:rPr>
            </w:pPr>
            <w:r w:rsidRPr="00980085">
              <w:rPr>
                <w:sz w:val="20"/>
                <w:szCs w:val="20"/>
              </w:rPr>
              <w:t>2833,77</w:t>
            </w:r>
          </w:p>
        </w:tc>
        <w:tc>
          <w:tcPr>
            <w:tcW w:w="411" w:type="pct"/>
            <w:tcBorders>
              <w:top w:val="nil"/>
              <w:left w:val="nil"/>
              <w:bottom w:val="single" w:sz="4" w:space="0" w:color="auto"/>
              <w:right w:val="single" w:sz="4" w:space="0" w:color="auto"/>
            </w:tcBorders>
            <w:shd w:val="clear" w:color="auto" w:fill="auto"/>
            <w:noWrap/>
            <w:vAlign w:val="center"/>
            <w:hideMark/>
          </w:tcPr>
          <w:p w14:paraId="195317F2" w14:textId="77777777" w:rsidR="00980085" w:rsidRPr="00980085" w:rsidRDefault="00980085" w:rsidP="00980085">
            <w:pPr>
              <w:jc w:val="center"/>
              <w:rPr>
                <w:color w:val="000000"/>
                <w:sz w:val="20"/>
                <w:szCs w:val="20"/>
              </w:rPr>
            </w:pPr>
            <w:r w:rsidRPr="00980085">
              <w:rPr>
                <w:color w:val="000000"/>
                <w:sz w:val="20"/>
                <w:szCs w:val="20"/>
              </w:rPr>
              <w:t>86,00</w:t>
            </w:r>
          </w:p>
        </w:tc>
        <w:tc>
          <w:tcPr>
            <w:tcW w:w="464" w:type="pct"/>
            <w:tcBorders>
              <w:top w:val="nil"/>
              <w:left w:val="nil"/>
              <w:bottom w:val="single" w:sz="4" w:space="0" w:color="auto"/>
              <w:right w:val="single" w:sz="4" w:space="0" w:color="auto"/>
            </w:tcBorders>
            <w:shd w:val="clear" w:color="auto" w:fill="auto"/>
            <w:vAlign w:val="center"/>
            <w:hideMark/>
          </w:tcPr>
          <w:p w14:paraId="23CA5A69" w14:textId="77777777" w:rsidR="00980085" w:rsidRPr="00980085" w:rsidRDefault="00980085" w:rsidP="00980085">
            <w:pPr>
              <w:jc w:val="center"/>
              <w:rPr>
                <w:sz w:val="20"/>
                <w:szCs w:val="20"/>
              </w:rPr>
            </w:pPr>
            <w:r w:rsidRPr="00980085">
              <w:rPr>
                <w:sz w:val="20"/>
                <w:szCs w:val="20"/>
              </w:rPr>
              <w:t>3,03</w:t>
            </w:r>
          </w:p>
        </w:tc>
        <w:tc>
          <w:tcPr>
            <w:tcW w:w="490" w:type="pct"/>
            <w:tcBorders>
              <w:top w:val="nil"/>
              <w:left w:val="nil"/>
              <w:bottom w:val="single" w:sz="4" w:space="0" w:color="auto"/>
              <w:right w:val="single" w:sz="4" w:space="0" w:color="auto"/>
            </w:tcBorders>
            <w:shd w:val="clear" w:color="auto" w:fill="auto"/>
            <w:vAlign w:val="center"/>
            <w:hideMark/>
          </w:tcPr>
          <w:p w14:paraId="24FB2A2A" w14:textId="77777777" w:rsidR="00980085" w:rsidRPr="00980085" w:rsidRDefault="00980085" w:rsidP="00980085">
            <w:pPr>
              <w:jc w:val="center"/>
              <w:rPr>
                <w:sz w:val="20"/>
                <w:szCs w:val="20"/>
              </w:rPr>
            </w:pPr>
            <w:r w:rsidRPr="00980085">
              <w:rPr>
                <w:sz w:val="20"/>
                <w:szCs w:val="20"/>
              </w:rPr>
              <w:t>28 337,67</w:t>
            </w:r>
          </w:p>
        </w:tc>
      </w:tr>
      <w:tr w:rsidR="00980085" w:rsidRPr="00980085" w14:paraId="1111A838" w14:textId="77777777" w:rsidTr="00980085">
        <w:trPr>
          <w:trHeight w:val="76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12D07D41" w14:textId="77777777" w:rsidR="00980085" w:rsidRPr="00980085" w:rsidRDefault="00980085" w:rsidP="00980085">
            <w:pPr>
              <w:jc w:val="center"/>
              <w:rPr>
                <w:sz w:val="20"/>
                <w:szCs w:val="20"/>
              </w:rPr>
            </w:pPr>
            <w:r w:rsidRPr="00980085">
              <w:rPr>
                <w:sz w:val="20"/>
                <w:szCs w:val="20"/>
              </w:rPr>
              <w:t>72</w:t>
            </w:r>
          </w:p>
        </w:tc>
        <w:tc>
          <w:tcPr>
            <w:tcW w:w="1243" w:type="pct"/>
            <w:tcBorders>
              <w:top w:val="nil"/>
              <w:left w:val="nil"/>
              <w:bottom w:val="single" w:sz="4" w:space="0" w:color="auto"/>
              <w:right w:val="single" w:sz="4" w:space="0" w:color="auto"/>
            </w:tcBorders>
            <w:shd w:val="clear" w:color="auto" w:fill="auto"/>
            <w:vAlign w:val="center"/>
            <w:hideMark/>
          </w:tcPr>
          <w:p w14:paraId="6361D2D2"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М4 (1), длиной нити не менее 25 метров, без иглы</w:t>
            </w:r>
          </w:p>
        </w:tc>
        <w:tc>
          <w:tcPr>
            <w:tcW w:w="222" w:type="pct"/>
            <w:tcBorders>
              <w:top w:val="nil"/>
              <w:left w:val="nil"/>
              <w:bottom w:val="single" w:sz="4" w:space="0" w:color="auto"/>
              <w:right w:val="single" w:sz="4" w:space="0" w:color="auto"/>
            </w:tcBorders>
            <w:shd w:val="clear" w:color="auto" w:fill="auto"/>
            <w:vAlign w:val="center"/>
            <w:hideMark/>
          </w:tcPr>
          <w:p w14:paraId="3AE1A293"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7D26A489" w14:textId="77777777" w:rsidR="00980085" w:rsidRPr="00980085" w:rsidRDefault="00980085" w:rsidP="00980085">
            <w:pPr>
              <w:jc w:val="center"/>
              <w:rPr>
                <w:color w:val="000000"/>
                <w:sz w:val="20"/>
                <w:szCs w:val="20"/>
              </w:rPr>
            </w:pPr>
            <w:r w:rsidRPr="00980085">
              <w:rPr>
                <w:color w:val="000000"/>
                <w:sz w:val="20"/>
                <w:szCs w:val="20"/>
              </w:rPr>
              <w:t>18</w:t>
            </w:r>
          </w:p>
        </w:tc>
        <w:tc>
          <w:tcPr>
            <w:tcW w:w="435" w:type="pct"/>
            <w:tcBorders>
              <w:top w:val="nil"/>
              <w:left w:val="nil"/>
              <w:bottom w:val="single" w:sz="4" w:space="0" w:color="auto"/>
              <w:right w:val="single" w:sz="4" w:space="0" w:color="auto"/>
            </w:tcBorders>
            <w:shd w:val="clear" w:color="auto" w:fill="auto"/>
            <w:noWrap/>
            <w:vAlign w:val="center"/>
            <w:hideMark/>
          </w:tcPr>
          <w:p w14:paraId="4E831261" w14:textId="77777777" w:rsidR="00980085" w:rsidRPr="00980085" w:rsidRDefault="00980085" w:rsidP="00980085">
            <w:pPr>
              <w:jc w:val="center"/>
              <w:rPr>
                <w:sz w:val="20"/>
                <w:szCs w:val="20"/>
              </w:rPr>
            </w:pPr>
            <w:r w:rsidRPr="00980085">
              <w:rPr>
                <w:sz w:val="20"/>
                <w:szCs w:val="20"/>
              </w:rPr>
              <w:t>5008,11</w:t>
            </w:r>
          </w:p>
        </w:tc>
        <w:tc>
          <w:tcPr>
            <w:tcW w:w="435" w:type="pct"/>
            <w:tcBorders>
              <w:top w:val="nil"/>
              <w:left w:val="nil"/>
              <w:bottom w:val="single" w:sz="4" w:space="0" w:color="auto"/>
              <w:right w:val="single" w:sz="4" w:space="0" w:color="auto"/>
            </w:tcBorders>
            <w:shd w:val="clear" w:color="auto" w:fill="auto"/>
            <w:noWrap/>
            <w:vAlign w:val="center"/>
            <w:hideMark/>
          </w:tcPr>
          <w:p w14:paraId="156501C3" w14:textId="77777777" w:rsidR="00980085" w:rsidRPr="00980085" w:rsidRDefault="00980085" w:rsidP="00980085">
            <w:pPr>
              <w:jc w:val="center"/>
              <w:rPr>
                <w:sz w:val="20"/>
                <w:szCs w:val="20"/>
              </w:rPr>
            </w:pPr>
            <w:r w:rsidRPr="00980085">
              <w:rPr>
                <w:sz w:val="20"/>
                <w:szCs w:val="20"/>
              </w:rPr>
              <w:t>5163,00</w:t>
            </w:r>
          </w:p>
        </w:tc>
        <w:tc>
          <w:tcPr>
            <w:tcW w:w="435" w:type="pct"/>
            <w:tcBorders>
              <w:top w:val="nil"/>
              <w:left w:val="nil"/>
              <w:bottom w:val="single" w:sz="4" w:space="0" w:color="auto"/>
              <w:right w:val="single" w:sz="4" w:space="0" w:color="auto"/>
            </w:tcBorders>
            <w:shd w:val="clear" w:color="auto" w:fill="auto"/>
            <w:noWrap/>
            <w:vAlign w:val="center"/>
            <w:hideMark/>
          </w:tcPr>
          <w:p w14:paraId="5F01463E" w14:textId="77777777" w:rsidR="00980085" w:rsidRPr="00980085" w:rsidRDefault="00980085" w:rsidP="00980085">
            <w:pPr>
              <w:jc w:val="center"/>
              <w:rPr>
                <w:sz w:val="20"/>
                <w:szCs w:val="20"/>
              </w:rPr>
            </w:pPr>
            <w:r w:rsidRPr="00980085">
              <w:rPr>
                <w:sz w:val="20"/>
                <w:szCs w:val="20"/>
              </w:rPr>
              <w:t>5369,62</w:t>
            </w:r>
          </w:p>
        </w:tc>
        <w:tc>
          <w:tcPr>
            <w:tcW w:w="484" w:type="pct"/>
            <w:tcBorders>
              <w:top w:val="nil"/>
              <w:left w:val="nil"/>
              <w:bottom w:val="single" w:sz="4" w:space="0" w:color="auto"/>
              <w:right w:val="single" w:sz="4" w:space="0" w:color="auto"/>
            </w:tcBorders>
            <w:shd w:val="clear" w:color="auto" w:fill="auto"/>
            <w:vAlign w:val="center"/>
            <w:hideMark/>
          </w:tcPr>
          <w:p w14:paraId="4EF09F66" w14:textId="77777777" w:rsidR="00980085" w:rsidRPr="00980085" w:rsidRDefault="00980085" w:rsidP="00980085">
            <w:pPr>
              <w:jc w:val="center"/>
              <w:rPr>
                <w:sz w:val="20"/>
                <w:szCs w:val="20"/>
              </w:rPr>
            </w:pPr>
            <w:r w:rsidRPr="00980085">
              <w:rPr>
                <w:sz w:val="20"/>
                <w:szCs w:val="20"/>
              </w:rPr>
              <w:t>5180,24</w:t>
            </w:r>
          </w:p>
        </w:tc>
        <w:tc>
          <w:tcPr>
            <w:tcW w:w="411" w:type="pct"/>
            <w:tcBorders>
              <w:top w:val="nil"/>
              <w:left w:val="nil"/>
              <w:bottom w:val="single" w:sz="4" w:space="0" w:color="auto"/>
              <w:right w:val="single" w:sz="4" w:space="0" w:color="auto"/>
            </w:tcBorders>
            <w:shd w:val="clear" w:color="auto" w:fill="auto"/>
            <w:noWrap/>
            <w:vAlign w:val="center"/>
            <w:hideMark/>
          </w:tcPr>
          <w:p w14:paraId="001FF4F5" w14:textId="77777777" w:rsidR="00980085" w:rsidRPr="00980085" w:rsidRDefault="00980085" w:rsidP="00980085">
            <w:pPr>
              <w:jc w:val="center"/>
              <w:rPr>
                <w:color w:val="000000"/>
                <w:sz w:val="20"/>
                <w:szCs w:val="20"/>
              </w:rPr>
            </w:pPr>
            <w:r w:rsidRPr="00980085">
              <w:rPr>
                <w:color w:val="000000"/>
                <w:sz w:val="20"/>
                <w:szCs w:val="20"/>
              </w:rPr>
              <w:t>181,37</w:t>
            </w:r>
          </w:p>
        </w:tc>
        <w:tc>
          <w:tcPr>
            <w:tcW w:w="464" w:type="pct"/>
            <w:tcBorders>
              <w:top w:val="nil"/>
              <w:left w:val="nil"/>
              <w:bottom w:val="single" w:sz="4" w:space="0" w:color="auto"/>
              <w:right w:val="single" w:sz="4" w:space="0" w:color="auto"/>
            </w:tcBorders>
            <w:shd w:val="clear" w:color="auto" w:fill="auto"/>
            <w:vAlign w:val="center"/>
            <w:hideMark/>
          </w:tcPr>
          <w:p w14:paraId="650519DE" w14:textId="77777777" w:rsidR="00980085" w:rsidRPr="00980085" w:rsidRDefault="00980085" w:rsidP="00980085">
            <w:pPr>
              <w:jc w:val="center"/>
              <w:rPr>
                <w:sz w:val="20"/>
                <w:szCs w:val="20"/>
              </w:rPr>
            </w:pPr>
            <w:r w:rsidRPr="00980085">
              <w:rPr>
                <w:sz w:val="20"/>
                <w:szCs w:val="20"/>
              </w:rPr>
              <w:t>3,50</w:t>
            </w:r>
          </w:p>
        </w:tc>
        <w:tc>
          <w:tcPr>
            <w:tcW w:w="490" w:type="pct"/>
            <w:tcBorders>
              <w:top w:val="nil"/>
              <w:left w:val="nil"/>
              <w:bottom w:val="single" w:sz="4" w:space="0" w:color="auto"/>
              <w:right w:val="single" w:sz="4" w:space="0" w:color="auto"/>
            </w:tcBorders>
            <w:shd w:val="clear" w:color="auto" w:fill="auto"/>
            <w:vAlign w:val="center"/>
            <w:hideMark/>
          </w:tcPr>
          <w:p w14:paraId="0FBE42B4" w14:textId="77777777" w:rsidR="00980085" w:rsidRPr="00980085" w:rsidRDefault="00980085" w:rsidP="00980085">
            <w:pPr>
              <w:jc w:val="center"/>
              <w:rPr>
                <w:sz w:val="20"/>
                <w:szCs w:val="20"/>
              </w:rPr>
            </w:pPr>
            <w:r w:rsidRPr="00980085">
              <w:rPr>
                <w:sz w:val="20"/>
                <w:szCs w:val="20"/>
              </w:rPr>
              <w:t>93 244,38</w:t>
            </w:r>
          </w:p>
        </w:tc>
      </w:tr>
      <w:tr w:rsidR="00980085" w:rsidRPr="00980085" w14:paraId="0B16B6D8" w14:textId="77777777" w:rsidTr="00980085">
        <w:trPr>
          <w:trHeight w:val="76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6D6F21FD" w14:textId="77777777" w:rsidR="00980085" w:rsidRPr="00980085" w:rsidRDefault="00980085" w:rsidP="00980085">
            <w:pPr>
              <w:jc w:val="center"/>
              <w:rPr>
                <w:sz w:val="20"/>
                <w:szCs w:val="20"/>
              </w:rPr>
            </w:pPr>
            <w:r w:rsidRPr="00980085">
              <w:rPr>
                <w:sz w:val="20"/>
                <w:szCs w:val="20"/>
              </w:rPr>
              <w:t>73</w:t>
            </w:r>
          </w:p>
        </w:tc>
        <w:tc>
          <w:tcPr>
            <w:tcW w:w="1243" w:type="pct"/>
            <w:tcBorders>
              <w:top w:val="nil"/>
              <w:left w:val="nil"/>
              <w:bottom w:val="single" w:sz="4" w:space="0" w:color="auto"/>
              <w:right w:val="single" w:sz="4" w:space="0" w:color="auto"/>
            </w:tcBorders>
            <w:shd w:val="clear" w:color="auto" w:fill="auto"/>
            <w:vAlign w:val="center"/>
            <w:hideMark/>
          </w:tcPr>
          <w:p w14:paraId="5B77E936"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М4 (1), длиной более 70 метров, без иглы</w:t>
            </w:r>
          </w:p>
        </w:tc>
        <w:tc>
          <w:tcPr>
            <w:tcW w:w="222" w:type="pct"/>
            <w:tcBorders>
              <w:top w:val="nil"/>
              <w:left w:val="nil"/>
              <w:bottom w:val="single" w:sz="4" w:space="0" w:color="auto"/>
              <w:right w:val="single" w:sz="4" w:space="0" w:color="auto"/>
            </w:tcBorders>
            <w:shd w:val="clear" w:color="auto" w:fill="auto"/>
            <w:vAlign w:val="center"/>
            <w:hideMark/>
          </w:tcPr>
          <w:p w14:paraId="223A91AA"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3BF2E074" w14:textId="77777777" w:rsidR="00980085" w:rsidRPr="00980085" w:rsidRDefault="00980085" w:rsidP="00980085">
            <w:pPr>
              <w:jc w:val="center"/>
              <w:rPr>
                <w:color w:val="000000"/>
                <w:sz w:val="20"/>
                <w:szCs w:val="20"/>
              </w:rPr>
            </w:pPr>
            <w:r w:rsidRPr="00980085">
              <w:rPr>
                <w:color w:val="000000"/>
                <w:sz w:val="20"/>
                <w:szCs w:val="20"/>
              </w:rPr>
              <w:t>10</w:t>
            </w:r>
          </w:p>
        </w:tc>
        <w:tc>
          <w:tcPr>
            <w:tcW w:w="435" w:type="pct"/>
            <w:tcBorders>
              <w:top w:val="nil"/>
              <w:left w:val="nil"/>
              <w:bottom w:val="single" w:sz="4" w:space="0" w:color="auto"/>
              <w:right w:val="single" w:sz="4" w:space="0" w:color="auto"/>
            </w:tcBorders>
            <w:shd w:val="clear" w:color="auto" w:fill="auto"/>
            <w:noWrap/>
            <w:vAlign w:val="center"/>
            <w:hideMark/>
          </w:tcPr>
          <w:p w14:paraId="6F9996BB" w14:textId="77777777" w:rsidR="00980085" w:rsidRPr="00980085" w:rsidRDefault="00980085" w:rsidP="00980085">
            <w:pPr>
              <w:jc w:val="center"/>
              <w:rPr>
                <w:sz w:val="20"/>
                <w:szCs w:val="20"/>
              </w:rPr>
            </w:pPr>
            <w:r w:rsidRPr="00980085">
              <w:rPr>
                <w:sz w:val="20"/>
                <w:szCs w:val="20"/>
              </w:rPr>
              <w:t>3106,92</w:t>
            </w:r>
          </w:p>
        </w:tc>
        <w:tc>
          <w:tcPr>
            <w:tcW w:w="435" w:type="pct"/>
            <w:tcBorders>
              <w:top w:val="nil"/>
              <w:left w:val="nil"/>
              <w:bottom w:val="single" w:sz="4" w:space="0" w:color="auto"/>
              <w:right w:val="single" w:sz="4" w:space="0" w:color="auto"/>
            </w:tcBorders>
            <w:shd w:val="clear" w:color="auto" w:fill="auto"/>
            <w:noWrap/>
            <w:vAlign w:val="center"/>
            <w:hideMark/>
          </w:tcPr>
          <w:p w14:paraId="723886E8" w14:textId="77777777" w:rsidR="00980085" w:rsidRPr="00980085" w:rsidRDefault="00980085" w:rsidP="00980085">
            <w:pPr>
              <w:jc w:val="center"/>
              <w:rPr>
                <w:sz w:val="20"/>
                <w:szCs w:val="20"/>
              </w:rPr>
            </w:pPr>
            <w:r w:rsidRPr="00980085">
              <w:rPr>
                <w:sz w:val="20"/>
                <w:szCs w:val="20"/>
              </w:rPr>
              <w:t>3046,00</w:t>
            </w:r>
          </w:p>
        </w:tc>
        <w:tc>
          <w:tcPr>
            <w:tcW w:w="435" w:type="pct"/>
            <w:tcBorders>
              <w:top w:val="nil"/>
              <w:left w:val="nil"/>
              <w:bottom w:val="single" w:sz="4" w:space="0" w:color="auto"/>
              <w:right w:val="single" w:sz="4" w:space="0" w:color="auto"/>
            </w:tcBorders>
            <w:shd w:val="clear" w:color="auto" w:fill="auto"/>
            <w:noWrap/>
            <w:vAlign w:val="center"/>
            <w:hideMark/>
          </w:tcPr>
          <w:p w14:paraId="7D9C5F99" w14:textId="77777777" w:rsidR="00980085" w:rsidRPr="00980085" w:rsidRDefault="00980085" w:rsidP="00980085">
            <w:pPr>
              <w:jc w:val="center"/>
              <w:rPr>
                <w:sz w:val="20"/>
                <w:szCs w:val="20"/>
              </w:rPr>
            </w:pPr>
            <w:r w:rsidRPr="00980085">
              <w:rPr>
                <w:sz w:val="20"/>
                <w:szCs w:val="20"/>
              </w:rPr>
              <w:t>3167,84</w:t>
            </w:r>
          </w:p>
        </w:tc>
        <w:tc>
          <w:tcPr>
            <w:tcW w:w="484" w:type="pct"/>
            <w:tcBorders>
              <w:top w:val="nil"/>
              <w:left w:val="nil"/>
              <w:bottom w:val="single" w:sz="4" w:space="0" w:color="auto"/>
              <w:right w:val="single" w:sz="4" w:space="0" w:color="auto"/>
            </w:tcBorders>
            <w:shd w:val="clear" w:color="auto" w:fill="auto"/>
            <w:vAlign w:val="center"/>
            <w:hideMark/>
          </w:tcPr>
          <w:p w14:paraId="730C7162" w14:textId="77777777" w:rsidR="00980085" w:rsidRPr="00980085" w:rsidRDefault="00980085" w:rsidP="00980085">
            <w:pPr>
              <w:jc w:val="center"/>
              <w:rPr>
                <w:sz w:val="20"/>
                <w:szCs w:val="20"/>
              </w:rPr>
            </w:pPr>
            <w:r w:rsidRPr="00980085">
              <w:rPr>
                <w:sz w:val="20"/>
                <w:szCs w:val="20"/>
              </w:rPr>
              <w:t>3106,92</w:t>
            </w:r>
          </w:p>
        </w:tc>
        <w:tc>
          <w:tcPr>
            <w:tcW w:w="411" w:type="pct"/>
            <w:tcBorders>
              <w:top w:val="nil"/>
              <w:left w:val="nil"/>
              <w:bottom w:val="single" w:sz="4" w:space="0" w:color="auto"/>
              <w:right w:val="single" w:sz="4" w:space="0" w:color="auto"/>
            </w:tcBorders>
            <w:shd w:val="clear" w:color="auto" w:fill="auto"/>
            <w:noWrap/>
            <w:vAlign w:val="center"/>
            <w:hideMark/>
          </w:tcPr>
          <w:p w14:paraId="3F669FBB" w14:textId="77777777" w:rsidR="00980085" w:rsidRPr="00980085" w:rsidRDefault="00980085" w:rsidP="00980085">
            <w:pPr>
              <w:jc w:val="center"/>
              <w:rPr>
                <w:color w:val="000000"/>
                <w:sz w:val="20"/>
                <w:szCs w:val="20"/>
              </w:rPr>
            </w:pPr>
            <w:r w:rsidRPr="00980085">
              <w:rPr>
                <w:color w:val="000000"/>
                <w:sz w:val="20"/>
                <w:szCs w:val="20"/>
              </w:rPr>
              <w:t>60,92</w:t>
            </w:r>
          </w:p>
        </w:tc>
        <w:tc>
          <w:tcPr>
            <w:tcW w:w="464" w:type="pct"/>
            <w:tcBorders>
              <w:top w:val="nil"/>
              <w:left w:val="nil"/>
              <w:bottom w:val="single" w:sz="4" w:space="0" w:color="auto"/>
              <w:right w:val="single" w:sz="4" w:space="0" w:color="auto"/>
            </w:tcBorders>
            <w:shd w:val="clear" w:color="auto" w:fill="auto"/>
            <w:vAlign w:val="center"/>
            <w:hideMark/>
          </w:tcPr>
          <w:p w14:paraId="5F0AAEC2"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37DF42E9" w14:textId="77777777" w:rsidR="00980085" w:rsidRPr="00980085" w:rsidRDefault="00980085" w:rsidP="00980085">
            <w:pPr>
              <w:jc w:val="center"/>
              <w:rPr>
                <w:sz w:val="20"/>
                <w:szCs w:val="20"/>
              </w:rPr>
            </w:pPr>
            <w:r w:rsidRPr="00980085">
              <w:rPr>
                <w:sz w:val="20"/>
                <w:szCs w:val="20"/>
              </w:rPr>
              <w:t>31 069,20</w:t>
            </w:r>
          </w:p>
        </w:tc>
      </w:tr>
      <w:tr w:rsidR="00980085" w:rsidRPr="00980085" w14:paraId="7A155609"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017139EA" w14:textId="77777777" w:rsidR="00980085" w:rsidRPr="00980085" w:rsidRDefault="00980085" w:rsidP="00980085">
            <w:pPr>
              <w:jc w:val="center"/>
              <w:rPr>
                <w:sz w:val="20"/>
                <w:szCs w:val="20"/>
              </w:rPr>
            </w:pPr>
            <w:r w:rsidRPr="00980085">
              <w:rPr>
                <w:sz w:val="20"/>
                <w:szCs w:val="20"/>
              </w:rPr>
              <w:t>74</w:t>
            </w:r>
          </w:p>
        </w:tc>
        <w:tc>
          <w:tcPr>
            <w:tcW w:w="1243" w:type="pct"/>
            <w:tcBorders>
              <w:top w:val="nil"/>
              <w:left w:val="nil"/>
              <w:bottom w:val="single" w:sz="4" w:space="0" w:color="auto"/>
              <w:right w:val="single" w:sz="4" w:space="0" w:color="auto"/>
            </w:tcBorders>
            <w:shd w:val="clear" w:color="auto" w:fill="auto"/>
            <w:vAlign w:val="center"/>
            <w:hideMark/>
          </w:tcPr>
          <w:p w14:paraId="6FC77762"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плетеная, М1,5 (4/0), длиной  в интервале от не менее 75 см до не более 90 см,  игла колющая, 1/2  окружности, в интервале от не менее 19,5 мм  до не более  20,5 мм длиной</w:t>
            </w:r>
          </w:p>
        </w:tc>
        <w:tc>
          <w:tcPr>
            <w:tcW w:w="222" w:type="pct"/>
            <w:tcBorders>
              <w:top w:val="nil"/>
              <w:left w:val="nil"/>
              <w:bottom w:val="single" w:sz="4" w:space="0" w:color="auto"/>
              <w:right w:val="single" w:sz="4" w:space="0" w:color="auto"/>
            </w:tcBorders>
            <w:shd w:val="clear" w:color="auto" w:fill="auto"/>
            <w:vAlign w:val="center"/>
            <w:hideMark/>
          </w:tcPr>
          <w:p w14:paraId="523BDF57"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5DF3F1D5" w14:textId="77777777" w:rsidR="00980085" w:rsidRPr="00980085" w:rsidRDefault="00980085" w:rsidP="00980085">
            <w:pPr>
              <w:jc w:val="center"/>
              <w:rPr>
                <w:color w:val="000000"/>
                <w:sz w:val="20"/>
                <w:szCs w:val="20"/>
              </w:rPr>
            </w:pPr>
            <w:r w:rsidRPr="00980085">
              <w:rPr>
                <w:color w:val="000000"/>
                <w:sz w:val="20"/>
                <w:szCs w:val="20"/>
              </w:rPr>
              <w:t>375</w:t>
            </w:r>
          </w:p>
        </w:tc>
        <w:tc>
          <w:tcPr>
            <w:tcW w:w="435" w:type="pct"/>
            <w:tcBorders>
              <w:top w:val="nil"/>
              <w:left w:val="nil"/>
              <w:bottom w:val="single" w:sz="4" w:space="0" w:color="auto"/>
              <w:right w:val="single" w:sz="4" w:space="0" w:color="auto"/>
            </w:tcBorders>
            <w:shd w:val="clear" w:color="auto" w:fill="auto"/>
            <w:noWrap/>
            <w:vAlign w:val="center"/>
            <w:hideMark/>
          </w:tcPr>
          <w:p w14:paraId="7291616D" w14:textId="77777777" w:rsidR="00980085" w:rsidRPr="00980085" w:rsidRDefault="00980085" w:rsidP="00980085">
            <w:pPr>
              <w:jc w:val="center"/>
              <w:rPr>
                <w:sz w:val="20"/>
                <w:szCs w:val="20"/>
              </w:rPr>
            </w:pPr>
            <w:r w:rsidRPr="00980085">
              <w:rPr>
                <w:sz w:val="20"/>
                <w:szCs w:val="20"/>
              </w:rPr>
              <w:t>129,43</w:t>
            </w:r>
          </w:p>
        </w:tc>
        <w:tc>
          <w:tcPr>
            <w:tcW w:w="435" w:type="pct"/>
            <w:tcBorders>
              <w:top w:val="nil"/>
              <w:left w:val="nil"/>
              <w:bottom w:val="single" w:sz="4" w:space="0" w:color="auto"/>
              <w:right w:val="single" w:sz="4" w:space="0" w:color="auto"/>
            </w:tcBorders>
            <w:shd w:val="clear" w:color="auto" w:fill="auto"/>
            <w:noWrap/>
            <w:vAlign w:val="center"/>
            <w:hideMark/>
          </w:tcPr>
          <w:p w14:paraId="4E5385C3" w14:textId="77777777" w:rsidR="00980085" w:rsidRPr="00980085" w:rsidRDefault="00980085" w:rsidP="00980085">
            <w:pPr>
              <w:jc w:val="center"/>
              <w:rPr>
                <w:sz w:val="20"/>
                <w:szCs w:val="20"/>
              </w:rPr>
            </w:pPr>
            <w:r w:rsidRPr="00980085">
              <w:rPr>
                <w:sz w:val="20"/>
                <w:szCs w:val="20"/>
              </w:rPr>
              <w:t>126,90</w:t>
            </w:r>
          </w:p>
        </w:tc>
        <w:tc>
          <w:tcPr>
            <w:tcW w:w="435" w:type="pct"/>
            <w:tcBorders>
              <w:top w:val="nil"/>
              <w:left w:val="nil"/>
              <w:bottom w:val="single" w:sz="4" w:space="0" w:color="auto"/>
              <w:right w:val="single" w:sz="4" w:space="0" w:color="auto"/>
            </w:tcBorders>
            <w:shd w:val="clear" w:color="auto" w:fill="auto"/>
            <w:noWrap/>
            <w:vAlign w:val="center"/>
            <w:hideMark/>
          </w:tcPr>
          <w:p w14:paraId="753F6AB8" w14:textId="77777777" w:rsidR="00980085" w:rsidRPr="00980085" w:rsidRDefault="00980085" w:rsidP="00980085">
            <w:pPr>
              <w:jc w:val="center"/>
              <w:rPr>
                <w:sz w:val="20"/>
                <w:szCs w:val="20"/>
              </w:rPr>
            </w:pPr>
            <w:r w:rsidRPr="00980085">
              <w:rPr>
                <w:sz w:val="20"/>
                <w:szCs w:val="20"/>
              </w:rPr>
              <w:t>131,97</w:t>
            </w:r>
          </w:p>
        </w:tc>
        <w:tc>
          <w:tcPr>
            <w:tcW w:w="484" w:type="pct"/>
            <w:tcBorders>
              <w:top w:val="nil"/>
              <w:left w:val="nil"/>
              <w:bottom w:val="single" w:sz="4" w:space="0" w:color="auto"/>
              <w:right w:val="single" w:sz="4" w:space="0" w:color="auto"/>
            </w:tcBorders>
            <w:shd w:val="clear" w:color="auto" w:fill="auto"/>
            <w:vAlign w:val="center"/>
            <w:hideMark/>
          </w:tcPr>
          <w:p w14:paraId="1CEE0FBB" w14:textId="77777777" w:rsidR="00980085" w:rsidRPr="00980085" w:rsidRDefault="00980085" w:rsidP="00980085">
            <w:pPr>
              <w:jc w:val="center"/>
              <w:rPr>
                <w:sz w:val="20"/>
                <w:szCs w:val="20"/>
              </w:rPr>
            </w:pPr>
            <w:r w:rsidRPr="00980085">
              <w:rPr>
                <w:sz w:val="20"/>
                <w:szCs w:val="20"/>
              </w:rPr>
              <w:t>129,43</w:t>
            </w:r>
          </w:p>
        </w:tc>
        <w:tc>
          <w:tcPr>
            <w:tcW w:w="411" w:type="pct"/>
            <w:tcBorders>
              <w:top w:val="nil"/>
              <w:left w:val="nil"/>
              <w:bottom w:val="single" w:sz="4" w:space="0" w:color="auto"/>
              <w:right w:val="single" w:sz="4" w:space="0" w:color="auto"/>
            </w:tcBorders>
            <w:shd w:val="clear" w:color="auto" w:fill="auto"/>
            <w:noWrap/>
            <w:vAlign w:val="center"/>
            <w:hideMark/>
          </w:tcPr>
          <w:p w14:paraId="73DE2836" w14:textId="77777777" w:rsidR="00980085" w:rsidRPr="00980085" w:rsidRDefault="00980085" w:rsidP="00980085">
            <w:pPr>
              <w:jc w:val="center"/>
              <w:rPr>
                <w:color w:val="000000"/>
                <w:sz w:val="20"/>
                <w:szCs w:val="20"/>
              </w:rPr>
            </w:pPr>
            <w:r w:rsidRPr="00980085">
              <w:rPr>
                <w:color w:val="000000"/>
                <w:sz w:val="20"/>
                <w:szCs w:val="20"/>
              </w:rPr>
              <w:t>2,54</w:t>
            </w:r>
          </w:p>
        </w:tc>
        <w:tc>
          <w:tcPr>
            <w:tcW w:w="464" w:type="pct"/>
            <w:tcBorders>
              <w:top w:val="nil"/>
              <w:left w:val="nil"/>
              <w:bottom w:val="single" w:sz="4" w:space="0" w:color="auto"/>
              <w:right w:val="single" w:sz="4" w:space="0" w:color="auto"/>
            </w:tcBorders>
            <w:shd w:val="clear" w:color="auto" w:fill="auto"/>
            <w:vAlign w:val="center"/>
            <w:hideMark/>
          </w:tcPr>
          <w:p w14:paraId="2CB9910F"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65FEC696" w14:textId="77777777" w:rsidR="00980085" w:rsidRPr="00980085" w:rsidRDefault="00980085" w:rsidP="00980085">
            <w:pPr>
              <w:jc w:val="center"/>
              <w:rPr>
                <w:sz w:val="20"/>
                <w:szCs w:val="20"/>
              </w:rPr>
            </w:pPr>
            <w:r w:rsidRPr="00980085">
              <w:rPr>
                <w:sz w:val="20"/>
                <w:szCs w:val="20"/>
              </w:rPr>
              <w:t>48 537,50</w:t>
            </w:r>
          </w:p>
        </w:tc>
      </w:tr>
      <w:tr w:rsidR="00980085" w:rsidRPr="00980085" w14:paraId="7E9EAA70" w14:textId="77777777" w:rsidTr="00980085">
        <w:trPr>
          <w:trHeight w:val="51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1F92868A" w14:textId="77777777" w:rsidR="00980085" w:rsidRPr="00980085" w:rsidRDefault="00980085" w:rsidP="00980085">
            <w:pPr>
              <w:jc w:val="center"/>
              <w:rPr>
                <w:sz w:val="20"/>
                <w:szCs w:val="20"/>
              </w:rPr>
            </w:pPr>
            <w:r w:rsidRPr="00980085">
              <w:rPr>
                <w:sz w:val="20"/>
                <w:szCs w:val="20"/>
              </w:rPr>
              <w:t>75</w:t>
            </w:r>
          </w:p>
        </w:tc>
        <w:tc>
          <w:tcPr>
            <w:tcW w:w="1243" w:type="pct"/>
            <w:tcBorders>
              <w:top w:val="nil"/>
              <w:left w:val="nil"/>
              <w:bottom w:val="single" w:sz="4" w:space="0" w:color="auto"/>
              <w:right w:val="single" w:sz="4" w:space="0" w:color="auto"/>
            </w:tcBorders>
            <w:shd w:val="clear" w:color="auto" w:fill="auto"/>
            <w:vAlign w:val="center"/>
            <w:hideMark/>
          </w:tcPr>
          <w:p w14:paraId="53402BEE" w14:textId="77777777" w:rsidR="00980085" w:rsidRPr="00980085" w:rsidRDefault="00980085" w:rsidP="00980085">
            <w:pPr>
              <w:rPr>
                <w:color w:val="000000"/>
                <w:sz w:val="20"/>
                <w:szCs w:val="20"/>
              </w:rPr>
            </w:pPr>
            <w:r w:rsidRPr="00980085">
              <w:rPr>
                <w:color w:val="000000"/>
                <w:sz w:val="20"/>
                <w:szCs w:val="20"/>
              </w:rPr>
              <w:t>Эндопротез сетчатый для реконструктивной хирургии тазового дна</w:t>
            </w:r>
          </w:p>
        </w:tc>
        <w:tc>
          <w:tcPr>
            <w:tcW w:w="222" w:type="pct"/>
            <w:tcBorders>
              <w:top w:val="nil"/>
              <w:left w:val="nil"/>
              <w:bottom w:val="single" w:sz="4" w:space="0" w:color="auto"/>
              <w:right w:val="single" w:sz="4" w:space="0" w:color="auto"/>
            </w:tcBorders>
            <w:shd w:val="clear" w:color="auto" w:fill="auto"/>
            <w:vAlign w:val="center"/>
            <w:hideMark/>
          </w:tcPr>
          <w:p w14:paraId="5FE23475"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04035508" w14:textId="77777777" w:rsidR="00980085" w:rsidRPr="00980085" w:rsidRDefault="00980085" w:rsidP="00980085">
            <w:pPr>
              <w:jc w:val="center"/>
              <w:rPr>
                <w:color w:val="000000"/>
                <w:sz w:val="20"/>
                <w:szCs w:val="20"/>
              </w:rPr>
            </w:pPr>
            <w:r w:rsidRPr="00980085">
              <w:rPr>
                <w:color w:val="000000"/>
                <w:sz w:val="20"/>
                <w:szCs w:val="20"/>
              </w:rPr>
              <w:t>6</w:t>
            </w:r>
          </w:p>
        </w:tc>
        <w:tc>
          <w:tcPr>
            <w:tcW w:w="435" w:type="pct"/>
            <w:tcBorders>
              <w:top w:val="nil"/>
              <w:left w:val="nil"/>
              <w:bottom w:val="single" w:sz="4" w:space="0" w:color="auto"/>
              <w:right w:val="single" w:sz="4" w:space="0" w:color="auto"/>
            </w:tcBorders>
            <w:shd w:val="clear" w:color="auto" w:fill="auto"/>
            <w:noWrap/>
            <w:vAlign w:val="center"/>
            <w:hideMark/>
          </w:tcPr>
          <w:p w14:paraId="0EE1D64C" w14:textId="77777777" w:rsidR="00980085" w:rsidRPr="00980085" w:rsidRDefault="00980085" w:rsidP="00980085">
            <w:pPr>
              <w:jc w:val="center"/>
              <w:rPr>
                <w:sz w:val="20"/>
                <w:szCs w:val="20"/>
              </w:rPr>
            </w:pPr>
            <w:r w:rsidRPr="00980085">
              <w:rPr>
                <w:sz w:val="20"/>
                <w:szCs w:val="20"/>
              </w:rPr>
              <w:t>12413,80</w:t>
            </w:r>
          </w:p>
        </w:tc>
        <w:tc>
          <w:tcPr>
            <w:tcW w:w="435" w:type="pct"/>
            <w:tcBorders>
              <w:top w:val="nil"/>
              <w:left w:val="nil"/>
              <w:bottom w:val="single" w:sz="4" w:space="0" w:color="auto"/>
              <w:right w:val="single" w:sz="4" w:space="0" w:color="auto"/>
            </w:tcBorders>
            <w:shd w:val="clear" w:color="auto" w:fill="auto"/>
            <w:noWrap/>
            <w:vAlign w:val="center"/>
            <w:hideMark/>
          </w:tcPr>
          <w:p w14:paraId="08E6D28B" w14:textId="77777777" w:rsidR="00980085" w:rsidRPr="00980085" w:rsidRDefault="00980085" w:rsidP="00980085">
            <w:pPr>
              <w:jc w:val="center"/>
              <w:rPr>
                <w:sz w:val="20"/>
                <w:szCs w:val="20"/>
              </w:rPr>
            </w:pPr>
            <w:r w:rsidRPr="00980085">
              <w:rPr>
                <w:sz w:val="20"/>
                <w:szCs w:val="20"/>
              </w:rPr>
              <w:t>12170,40</w:t>
            </w:r>
          </w:p>
        </w:tc>
        <w:tc>
          <w:tcPr>
            <w:tcW w:w="435" w:type="pct"/>
            <w:tcBorders>
              <w:top w:val="nil"/>
              <w:left w:val="nil"/>
              <w:bottom w:val="single" w:sz="4" w:space="0" w:color="auto"/>
              <w:right w:val="single" w:sz="4" w:space="0" w:color="auto"/>
            </w:tcBorders>
            <w:shd w:val="clear" w:color="auto" w:fill="auto"/>
            <w:noWrap/>
            <w:vAlign w:val="center"/>
            <w:hideMark/>
          </w:tcPr>
          <w:p w14:paraId="1A27C310" w14:textId="77777777" w:rsidR="00980085" w:rsidRPr="00980085" w:rsidRDefault="00980085" w:rsidP="00980085">
            <w:pPr>
              <w:jc w:val="center"/>
              <w:rPr>
                <w:sz w:val="20"/>
                <w:szCs w:val="20"/>
              </w:rPr>
            </w:pPr>
            <w:r w:rsidRPr="00980085">
              <w:rPr>
                <w:sz w:val="20"/>
                <w:szCs w:val="20"/>
              </w:rPr>
              <w:t>12657,21</w:t>
            </w:r>
          </w:p>
        </w:tc>
        <w:tc>
          <w:tcPr>
            <w:tcW w:w="484" w:type="pct"/>
            <w:tcBorders>
              <w:top w:val="nil"/>
              <w:left w:val="nil"/>
              <w:bottom w:val="single" w:sz="4" w:space="0" w:color="auto"/>
              <w:right w:val="single" w:sz="4" w:space="0" w:color="auto"/>
            </w:tcBorders>
            <w:shd w:val="clear" w:color="auto" w:fill="auto"/>
            <w:vAlign w:val="center"/>
            <w:hideMark/>
          </w:tcPr>
          <w:p w14:paraId="027308DE" w14:textId="77777777" w:rsidR="00980085" w:rsidRPr="00980085" w:rsidRDefault="00980085" w:rsidP="00980085">
            <w:pPr>
              <w:jc w:val="center"/>
              <w:rPr>
                <w:sz w:val="20"/>
                <w:szCs w:val="20"/>
              </w:rPr>
            </w:pPr>
            <w:r w:rsidRPr="00980085">
              <w:rPr>
                <w:sz w:val="20"/>
                <w:szCs w:val="20"/>
              </w:rPr>
              <w:t>12413,80</w:t>
            </w:r>
          </w:p>
        </w:tc>
        <w:tc>
          <w:tcPr>
            <w:tcW w:w="411" w:type="pct"/>
            <w:tcBorders>
              <w:top w:val="nil"/>
              <w:left w:val="nil"/>
              <w:bottom w:val="single" w:sz="4" w:space="0" w:color="auto"/>
              <w:right w:val="single" w:sz="4" w:space="0" w:color="auto"/>
            </w:tcBorders>
            <w:shd w:val="clear" w:color="auto" w:fill="auto"/>
            <w:noWrap/>
            <w:vAlign w:val="center"/>
            <w:hideMark/>
          </w:tcPr>
          <w:p w14:paraId="1227EE24" w14:textId="77777777" w:rsidR="00980085" w:rsidRPr="00980085" w:rsidRDefault="00980085" w:rsidP="00980085">
            <w:pPr>
              <w:jc w:val="center"/>
              <w:rPr>
                <w:color w:val="000000"/>
                <w:sz w:val="20"/>
                <w:szCs w:val="20"/>
              </w:rPr>
            </w:pPr>
            <w:r w:rsidRPr="00980085">
              <w:rPr>
                <w:color w:val="000000"/>
                <w:sz w:val="20"/>
                <w:szCs w:val="20"/>
              </w:rPr>
              <w:t>243,41</w:t>
            </w:r>
          </w:p>
        </w:tc>
        <w:tc>
          <w:tcPr>
            <w:tcW w:w="464" w:type="pct"/>
            <w:tcBorders>
              <w:top w:val="nil"/>
              <w:left w:val="nil"/>
              <w:bottom w:val="single" w:sz="4" w:space="0" w:color="auto"/>
              <w:right w:val="single" w:sz="4" w:space="0" w:color="auto"/>
            </w:tcBorders>
            <w:shd w:val="clear" w:color="auto" w:fill="auto"/>
            <w:vAlign w:val="center"/>
            <w:hideMark/>
          </w:tcPr>
          <w:p w14:paraId="20E7851E"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6CEA968E" w14:textId="77777777" w:rsidR="00980085" w:rsidRPr="00980085" w:rsidRDefault="00980085" w:rsidP="00980085">
            <w:pPr>
              <w:jc w:val="center"/>
              <w:rPr>
                <w:sz w:val="20"/>
                <w:szCs w:val="20"/>
              </w:rPr>
            </w:pPr>
            <w:r w:rsidRPr="00980085">
              <w:rPr>
                <w:sz w:val="20"/>
                <w:szCs w:val="20"/>
              </w:rPr>
              <w:t>74 482,82</w:t>
            </w:r>
          </w:p>
        </w:tc>
      </w:tr>
      <w:tr w:rsidR="00980085" w:rsidRPr="00980085" w14:paraId="775E713D" w14:textId="77777777" w:rsidTr="00980085">
        <w:trPr>
          <w:trHeight w:val="127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27FD7769" w14:textId="77777777" w:rsidR="00980085" w:rsidRPr="00980085" w:rsidRDefault="00980085" w:rsidP="00980085">
            <w:pPr>
              <w:jc w:val="center"/>
              <w:rPr>
                <w:sz w:val="20"/>
                <w:szCs w:val="20"/>
              </w:rPr>
            </w:pPr>
            <w:r w:rsidRPr="00980085">
              <w:rPr>
                <w:sz w:val="20"/>
                <w:szCs w:val="20"/>
              </w:rPr>
              <w:t>76</w:t>
            </w:r>
          </w:p>
        </w:tc>
        <w:tc>
          <w:tcPr>
            <w:tcW w:w="1243" w:type="pct"/>
            <w:tcBorders>
              <w:top w:val="nil"/>
              <w:left w:val="nil"/>
              <w:bottom w:val="single" w:sz="4" w:space="0" w:color="auto"/>
              <w:right w:val="single" w:sz="4" w:space="0" w:color="auto"/>
            </w:tcBorders>
            <w:shd w:val="clear" w:color="auto" w:fill="auto"/>
            <w:vAlign w:val="center"/>
            <w:hideMark/>
          </w:tcPr>
          <w:p w14:paraId="41DAC033"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плетеная, М2 (3/0), длиной  в интервале от не менее 75 см до не более 90 см,  игла колющая, 3/8  окружности, в интервале от не менее 24,6 мм  до не более  25,6 мм длиной</w:t>
            </w:r>
          </w:p>
        </w:tc>
        <w:tc>
          <w:tcPr>
            <w:tcW w:w="222" w:type="pct"/>
            <w:tcBorders>
              <w:top w:val="nil"/>
              <w:left w:val="nil"/>
              <w:bottom w:val="single" w:sz="4" w:space="0" w:color="auto"/>
              <w:right w:val="single" w:sz="4" w:space="0" w:color="auto"/>
            </w:tcBorders>
            <w:shd w:val="clear" w:color="auto" w:fill="auto"/>
            <w:vAlign w:val="center"/>
            <w:hideMark/>
          </w:tcPr>
          <w:p w14:paraId="000C4231"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71540739" w14:textId="77777777" w:rsidR="00980085" w:rsidRPr="00980085" w:rsidRDefault="00980085" w:rsidP="00980085">
            <w:pPr>
              <w:jc w:val="center"/>
              <w:rPr>
                <w:color w:val="000000"/>
                <w:sz w:val="20"/>
                <w:szCs w:val="20"/>
              </w:rPr>
            </w:pPr>
            <w:r w:rsidRPr="00980085">
              <w:rPr>
                <w:color w:val="000000"/>
                <w:sz w:val="20"/>
                <w:szCs w:val="20"/>
              </w:rPr>
              <w:t>375</w:t>
            </w:r>
          </w:p>
        </w:tc>
        <w:tc>
          <w:tcPr>
            <w:tcW w:w="435" w:type="pct"/>
            <w:tcBorders>
              <w:top w:val="nil"/>
              <w:left w:val="nil"/>
              <w:bottom w:val="single" w:sz="4" w:space="0" w:color="auto"/>
              <w:right w:val="single" w:sz="4" w:space="0" w:color="auto"/>
            </w:tcBorders>
            <w:shd w:val="clear" w:color="auto" w:fill="auto"/>
            <w:noWrap/>
            <w:vAlign w:val="center"/>
            <w:hideMark/>
          </w:tcPr>
          <w:p w14:paraId="3FA6031B" w14:textId="77777777" w:rsidR="00980085" w:rsidRPr="00980085" w:rsidRDefault="00980085" w:rsidP="00980085">
            <w:pPr>
              <w:jc w:val="center"/>
              <w:rPr>
                <w:sz w:val="20"/>
                <w:szCs w:val="20"/>
              </w:rPr>
            </w:pPr>
            <w:r w:rsidRPr="00980085">
              <w:rPr>
                <w:sz w:val="20"/>
                <w:szCs w:val="20"/>
              </w:rPr>
              <w:t>138,40</w:t>
            </w:r>
          </w:p>
        </w:tc>
        <w:tc>
          <w:tcPr>
            <w:tcW w:w="435" w:type="pct"/>
            <w:tcBorders>
              <w:top w:val="nil"/>
              <w:left w:val="nil"/>
              <w:bottom w:val="single" w:sz="4" w:space="0" w:color="auto"/>
              <w:right w:val="single" w:sz="4" w:space="0" w:color="auto"/>
            </w:tcBorders>
            <w:shd w:val="clear" w:color="auto" w:fill="auto"/>
            <w:noWrap/>
            <w:vAlign w:val="center"/>
            <w:hideMark/>
          </w:tcPr>
          <w:p w14:paraId="5ED1EB90" w14:textId="77777777" w:rsidR="00980085" w:rsidRPr="00980085" w:rsidRDefault="00980085" w:rsidP="00980085">
            <w:pPr>
              <w:jc w:val="center"/>
              <w:rPr>
                <w:sz w:val="20"/>
                <w:szCs w:val="20"/>
              </w:rPr>
            </w:pPr>
            <w:r w:rsidRPr="00980085">
              <w:rPr>
                <w:sz w:val="20"/>
                <w:szCs w:val="20"/>
              </w:rPr>
              <w:t>134,37</w:t>
            </w:r>
          </w:p>
        </w:tc>
        <w:tc>
          <w:tcPr>
            <w:tcW w:w="435" w:type="pct"/>
            <w:tcBorders>
              <w:top w:val="nil"/>
              <w:left w:val="nil"/>
              <w:bottom w:val="single" w:sz="4" w:space="0" w:color="auto"/>
              <w:right w:val="single" w:sz="4" w:space="0" w:color="auto"/>
            </w:tcBorders>
            <w:shd w:val="clear" w:color="auto" w:fill="auto"/>
            <w:noWrap/>
            <w:vAlign w:val="center"/>
            <w:hideMark/>
          </w:tcPr>
          <w:p w14:paraId="3646DB77" w14:textId="77777777" w:rsidR="00980085" w:rsidRPr="00980085" w:rsidRDefault="00980085" w:rsidP="00980085">
            <w:pPr>
              <w:jc w:val="center"/>
              <w:rPr>
                <w:sz w:val="20"/>
                <w:szCs w:val="20"/>
              </w:rPr>
            </w:pPr>
            <w:r w:rsidRPr="00980085">
              <w:rPr>
                <w:sz w:val="20"/>
                <w:szCs w:val="20"/>
              </w:rPr>
              <w:t>139,74</w:t>
            </w:r>
          </w:p>
        </w:tc>
        <w:tc>
          <w:tcPr>
            <w:tcW w:w="484" w:type="pct"/>
            <w:tcBorders>
              <w:top w:val="nil"/>
              <w:left w:val="nil"/>
              <w:bottom w:val="single" w:sz="4" w:space="0" w:color="auto"/>
              <w:right w:val="single" w:sz="4" w:space="0" w:color="auto"/>
            </w:tcBorders>
            <w:shd w:val="clear" w:color="auto" w:fill="auto"/>
            <w:vAlign w:val="center"/>
            <w:hideMark/>
          </w:tcPr>
          <w:p w14:paraId="575E2A23" w14:textId="77777777" w:rsidR="00980085" w:rsidRPr="00980085" w:rsidRDefault="00980085" w:rsidP="00980085">
            <w:pPr>
              <w:jc w:val="center"/>
              <w:rPr>
                <w:sz w:val="20"/>
                <w:szCs w:val="20"/>
              </w:rPr>
            </w:pPr>
            <w:r w:rsidRPr="00980085">
              <w:rPr>
                <w:sz w:val="20"/>
                <w:szCs w:val="20"/>
              </w:rPr>
              <w:t>137,50</w:t>
            </w:r>
          </w:p>
        </w:tc>
        <w:tc>
          <w:tcPr>
            <w:tcW w:w="411" w:type="pct"/>
            <w:tcBorders>
              <w:top w:val="nil"/>
              <w:left w:val="nil"/>
              <w:bottom w:val="single" w:sz="4" w:space="0" w:color="auto"/>
              <w:right w:val="single" w:sz="4" w:space="0" w:color="auto"/>
            </w:tcBorders>
            <w:shd w:val="clear" w:color="auto" w:fill="auto"/>
            <w:noWrap/>
            <w:vAlign w:val="center"/>
            <w:hideMark/>
          </w:tcPr>
          <w:p w14:paraId="52836C9C" w14:textId="77777777" w:rsidR="00980085" w:rsidRPr="00980085" w:rsidRDefault="00980085" w:rsidP="00980085">
            <w:pPr>
              <w:jc w:val="center"/>
              <w:rPr>
                <w:color w:val="000000"/>
                <w:sz w:val="20"/>
                <w:szCs w:val="20"/>
              </w:rPr>
            </w:pPr>
            <w:r w:rsidRPr="00980085">
              <w:rPr>
                <w:color w:val="000000"/>
                <w:sz w:val="20"/>
                <w:szCs w:val="20"/>
              </w:rPr>
              <w:t>2,80</w:t>
            </w:r>
          </w:p>
        </w:tc>
        <w:tc>
          <w:tcPr>
            <w:tcW w:w="464" w:type="pct"/>
            <w:tcBorders>
              <w:top w:val="nil"/>
              <w:left w:val="nil"/>
              <w:bottom w:val="single" w:sz="4" w:space="0" w:color="auto"/>
              <w:right w:val="single" w:sz="4" w:space="0" w:color="auto"/>
            </w:tcBorders>
            <w:shd w:val="clear" w:color="auto" w:fill="auto"/>
            <w:vAlign w:val="center"/>
            <w:hideMark/>
          </w:tcPr>
          <w:p w14:paraId="16EA8C18" w14:textId="77777777" w:rsidR="00980085" w:rsidRPr="00980085" w:rsidRDefault="00980085" w:rsidP="00980085">
            <w:pPr>
              <w:jc w:val="center"/>
              <w:rPr>
                <w:sz w:val="20"/>
                <w:szCs w:val="20"/>
              </w:rPr>
            </w:pPr>
            <w:r w:rsidRPr="00980085">
              <w:rPr>
                <w:sz w:val="20"/>
                <w:szCs w:val="20"/>
              </w:rPr>
              <w:t>2,03</w:t>
            </w:r>
          </w:p>
        </w:tc>
        <w:tc>
          <w:tcPr>
            <w:tcW w:w="490" w:type="pct"/>
            <w:tcBorders>
              <w:top w:val="nil"/>
              <w:left w:val="nil"/>
              <w:bottom w:val="single" w:sz="4" w:space="0" w:color="auto"/>
              <w:right w:val="single" w:sz="4" w:space="0" w:color="auto"/>
            </w:tcBorders>
            <w:shd w:val="clear" w:color="auto" w:fill="auto"/>
            <w:vAlign w:val="center"/>
            <w:hideMark/>
          </w:tcPr>
          <w:p w14:paraId="3F0D2C04" w14:textId="77777777" w:rsidR="00980085" w:rsidRPr="00980085" w:rsidRDefault="00980085" w:rsidP="00980085">
            <w:pPr>
              <w:jc w:val="center"/>
              <w:rPr>
                <w:sz w:val="20"/>
                <w:szCs w:val="20"/>
              </w:rPr>
            </w:pPr>
            <w:r w:rsidRPr="00980085">
              <w:rPr>
                <w:sz w:val="20"/>
                <w:szCs w:val="20"/>
              </w:rPr>
              <w:t>51 563,75</w:t>
            </w:r>
          </w:p>
        </w:tc>
      </w:tr>
      <w:tr w:rsidR="00980085" w:rsidRPr="00980085" w14:paraId="27F2446F" w14:textId="77777777" w:rsidTr="00980085">
        <w:trPr>
          <w:trHeight w:val="127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7D2B1E8D" w14:textId="77777777" w:rsidR="00980085" w:rsidRPr="00980085" w:rsidRDefault="00980085" w:rsidP="00980085">
            <w:pPr>
              <w:jc w:val="center"/>
              <w:rPr>
                <w:sz w:val="20"/>
                <w:szCs w:val="20"/>
              </w:rPr>
            </w:pPr>
            <w:r w:rsidRPr="00980085">
              <w:rPr>
                <w:sz w:val="20"/>
                <w:szCs w:val="20"/>
              </w:rPr>
              <w:t>77</w:t>
            </w:r>
          </w:p>
        </w:tc>
        <w:tc>
          <w:tcPr>
            <w:tcW w:w="1243" w:type="pct"/>
            <w:tcBorders>
              <w:top w:val="nil"/>
              <w:left w:val="nil"/>
              <w:bottom w:val="single" w:sz="4" w:space="0" w:color="auto"/>
              <w:right w:val="single" w:sz="4" w:space="0" w:color="auto"/>
            </w:tcBorders>
            <w:shd w:val="clear" w:color="auto" w:fill="auto"/>
            <w:vAlign w:val="center"/>
            <w:hideMark/>
          </w:tcPr>
          <w:p w14:paraId="7A400EEA"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плетеная, М3 (2/0), длиной  в интервале от не менее 75 см до не более 90 см,  игла колющая, 1/2  окружности, в интервале от не менее 24,6 мм  до не более  25,6 мм длиной</w:t>
            </w:r>
          </w:p>
        </w:tc>
        <w:tc>
          <w:tcPr>
            <w:tcW w:w="222" w:type="pct"/>
            <w:tcBorders>
              <w:top w:val="nil"/>
              <w:left w:val="nil"/>
              <w:bottom w:val="single" w:sz="4" w:space="0" w:color="auto"/>
              <w:right w:val="single" w:sz="4" w:space="0" w:color="auto"/>
            </w:tcBorders>
            <w:shd w:val="clear" w:color="auto" w:fill="auto"/>
            <w:vAlign w:val="center"/>
            <w:hideMark/>
          </w:tcPr>
          <w:p w14:paraId="0689256A"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566D1777" w14:textId="77777777" w:rsidR="00980085" w:rsidRPr="00980085" w:rsidRDefault="00980085" w:rsidP="00980085">
            <w:pPr>
              <w:jc w:val="center"/>
              <w:rPr>
                <w:color w:val="000000"/>
                <w:sz w:val="20"/>
                <w:szCs w:val="20"/>
              </w:rPr>
            </w:pPr>
            <w:r w:rsidRPr="00980085">
              <w:rPr>
                <w:color w:val="000000"/>
                <w:sz w:val="20"/>
                <w:szCs w:val="20"/>
              </w:rPr>
              <w:t>250</w:t>
            </w:r>
          </w:p>
        </w:tc>
        <w:tc>
          <w:tcPr>
            <w:tcW w:w="435" w:type="pct"/>
            <w:tcBorders>
              <w:top w:val="nil"/>
              <w:left w:val="nil"/>
              <w:bottom w:val="nil"/>
              <w:right w:val="nil"/>
            </w:tcBorders>
            <w:shd w:val="clear" w:color="auto" w:fill="auto"/>
            <w:noWrap/>
            <w:vAlign w:val="center"/>
            <w:hideMark/>
          </w:tcPr>
          <w:p w14:paraId="322A26C5" w14:textId="77777777" w:rsidR="00980085" w:rsidRPr="00980085" w:rsidRDefault="00980085" w:rsidP="00980085">
            <w:pPr>
              <w:jc w:val="center"/>
              <w:rPr>
                <w:sz w:val="20"/>
                <w:szCs w:val="20"/>
              </w:rPr>
            </w:pPr>
            <w:r w:rsidRPr="00980085">
              <w:rPr>
                <w:sz w:val="20"/>
                <w:szCs w:val="20"/>
              </w:rPr>
              <w:t>120,15</w:t>
            </w:r>
          </w:p>
        </w:tc>
        <w:tc>
          <w:tcPr>
            <w:tcW w:w="435" w:type="pct"/>
            <w:tcBorders>
              <w:top w:val="nil"/>
              <w:left w:val="single" w:sz="4" w:space="0" w:color="auto"/>
              <w:bottom w:val="single" w:sz="4" w:space="0" w:color="auto"/>
              <w:right w:val="single" w:sz="4" w:space="0" w:color="auto"/>
            </w:tcBorders>
            <w:shd w:val="clear" w:color="auto" w:fill="auto"/>
            <w:noWrap/>
            <w:vAlign w:val="center"/>
            <w:hideMark/>
          </w:tcPr>
          <w:p w14:paraId="161E14AF" w14:textId="77777777" w:rsidR="00980085" w:rsidRPr="00980085" w:rsidRDefault="00980085" w:rsidP="00980085">
            <w:pPr>
              <w:jc w:val="center"/>
              <w:rPr>
                <w:sz w:val="20"/>
                <w:szCs w:val="20"/>
              </w:rPr>
            </w:pPr>
            <w:r w:rsidRPr="00980085">
              <w:rPr>
                <w:sz w:val="20"/>
                <w:szCs w:val="20"/>
              </w:rPr>
              <w:t>117,80</w:t>
            </w:r>
          </w:p>
        </w:tc>
        <w:tc>
          <w:tcPr>
            <w:tcW w:w="435" w:type="pct"/>
            <w:tcBorders>
              <w:top w:val="nil"/>
              <w:left w:val="nil"/>
              <w:bottom w:val="single" w:sz="4" w:space="0" w:color="auto"/>
              <w:right w:val="single" w:sz="4" w:space="0" w:color="auto"/>
            </w:tcBorders>
            <w:shd w:val="clear" w:color="auto" w:fill="auto"/>
            <w:noWrap/>
            <w:vAlign w:val="center"/>
            <w:hideMark/>
          </w:tcPr>
          <w:p w14:paraId="1B0C2B22" w14:textId="77777777" w:rsidR="00980085" w:rsidRPr="00980085" w:rsidRDefault="00980085" w:rsidP="00980085">
            <w:pPr>
              <w:jc w:val="center"/>
              <w:rPr>
                <w:sz w:val="20"/>
                <w:szCs w:val="20"/>
              </w:rPr>
            </w:pPr>
            <w:r w:rsidRPr="00980085">
              <w:rPr>
                <w:sz w:val="20"/>
                <w:szCs w:val="20"/>
              </w:rPr>
              <w:t>123,69</w:t>
            </w:r>
          </w:p>
        </w:tc>
        <w:tc>
          <w:tcPr>
            <w:tcW w:w="484" w:type="pct"/>
            <w:tcBorders>
              <w:top w:val="nil"/>
              <w:left w:val="nil"/>
              <w:bottom w:val="single" w:sz="4" w:space="0" w:color="auto"/>
              <w:right w:val="single" w:sz="4" w:space="0" w:color="auto"/>
            </w:tcBorders>
            <w:shd w:val="clear" w:color="auto" w:fill="auto"/>
            <w:vAlign w:val="center"/>
            <w:hideMark/>
          </w:tcPr>
          <w:p w14:paraId="3CDF7B9D" w14:textId="77777777" w:rsidR="00980085" w:rsidRPr="00980085" w:rsidRDefault="00980085" w:rsidP="00980085">
            <w:pPr>
              <w:jc w:val="center"/>
              <w:rPr>
                <w:sz w:val="20"/>
                <w:szCs w:val="20"/>
              </w:rPr>
            </w:pPr>
            <w:r w:rsidRPr="00980085">
              <w:rPr>
                <w:sz w:val="20"/>
                <w:szCs w:val="20"/>
              </w:rPr>
              <w:t>120,55</w:t>
            </w:r>
          </w:p>
        </w:tc>
        <w:tc>
          <w:tcPr>
            <w:tcW w:w="411" w:type="pct"/>
            <w:tcBorders>
              <w:top w:val="nil"/>
              <w:left w:val="nil"/>
              <w:bottom w:val="single" w:sz="4" w:space="0" w:color="auto"/>
              <w:right w:val="single" w:sz="4" w:space="0" w:color="auto"/>
            </w:tcBorders>
            <w:shd w:val="clear" w:color="auto" w:fill="auto"/>
            <w:noWrap/>
            <w:vAlign w:val="center"/>
            <w:hideMark/>
          </w:tcPr>
          <w:p w14:paraId="6495FBB7" w14:textId="77777777" w:rsidR="00980085" w:rsidRPr="00980085" w:rsidRDefault="00980085" w:rsidP="00980085">
            <w:pPr>
              <w:jc w:val="center"/>
              <w:rPr>
                <w:color w:val="000000"/>
                <w:sz w:val="20"/>
                <w:szCs w:val="20"/>
              </w:rPr>
            </w:pPr>
            <w:r w:rsidRPr="00980085">
              <w:rPr>
                <w:color w:val="000000"/>
                <w:sz w:val="20"/>
                <w:szCs w:val="20"/>
              </w:rPr>
              <w:t>2,96</w:t>
            </w:r>
          </w:p>
        </w:tc>
        <w:tc>
          <w:tcPr>
            <w:tcW w:w="464" w:type="pct"/>
            <w:tcBorders>
              <w:top w:val="nil"/>
              <w:left w:val="nil"/>
              <w:bottom w:val="single" w:sz="4" w:space="0" w:color="auto"/>
              <w:right w:val="single" w:sz="4" w:space="0" w:color="auto"/>
            </w:tcBorders>
            <w:shd w:val="clear" w:color="auto" w:fill="auto"/>
            <w:vAlign w:val="center"/>
            <w:hideMark/>
          </w:tcPr>
          <w:p w14:paraId="68E698D5" w14:textId="77777777" w:rsidR="00980085" w:rsidRPr="00980085" w:rsidRDefault="00980085" w:rsidP="00980085">
            <w:pPr>
              <w:jc w:val="center"/>
              <w:rPr>
                <w:sz w:val="20"/>
                <w:szCs w:val="20"/>
              </w:rPr>
            </w:pPr>
            <w:r w:rsidRPr="00980085">
              <w:rPr>
                <w:sz w:val="20"/>
                <w:szCs w:val="20"/>
              </w:rPr>
              <w:t>2,46</w:t>
            </w:r>
          </w:p>
        </w:tc>
        <w:tc>
          <w:tcPr>
            <w:tcW w:w="490" w:type="pct"/>
            <w:tcBorders>
              <w:top w:val="nil"/>
              <w:left w:val="nil"/>
              <w:bottom w:val="single" w:sz="4" w:space="0" w:color="auto"/>
              <w:right w:val="single" w:sz="4" w:space="0" w:color="auto"/>
            </w:tcBorders>
            <w:shd w:val="clear" w:color="auto" w:fill="auto"/>
            <w:vAlign w:val="center"/>
            <w:hideMark/>
          </w:tcPr>
          <w:p w14:paraId="71821F28" w14:textId="77777777" w:rsidR="00980085" w:rsidRPr="00980085" w:rsidRDefault="00980085" w:rsidP="00980085">
            <w:pPr>
              <w:jc w:val="center"/>
              <w:rPr>
                <w:sz w:val="20"/>
                <w:szCs w:val="20"/>
              </w:rPr>
            </w:pPr>
            <w:r w:rsidRPr="00980085">
              <w:rPr>
                <w:sz w:val="20"/>
                <w:szCs w:val="20"/>
              </w:rPr>
              <w:t>30 136,67</w:t>
            </w:r>
          </w:p>
        </w:tc>
      </w:tr>
      <w:tr w:rsidR="00980085" w:rsidRPr="00980085" w14:paraId="0A43D9A7" w14:textId="77777777" w:rsidTr="00980085">
        <w:trPr>
          <w:trHeight w:val="51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14381664" w14:textId="77777777" w:rsidR="00980085" w:rsidRPr="00980085" w:rsidRDefault="00980085" w:rsidP="00980085">
            <w:pPr>
              <w:jc w:val="center"/>
              <w:rPr>
                <w:sz w:val="20"/>
                <w:szCs w:val="20"/>
              </w:rPr>
            </w:pPr>
            <w:r w:rsidRPr="00980085">
              <w:rPr>
                <w:sz w:val="20"/>
                <w:szCs w:val="20"/>
              </w:rPr>
              <w:t>78</w:t>
            </w:r>
          </w:p>
        </w:tc>
        <w:tc>
          <w:tcPr>
            <w:tcW w:w="1243" w:type="pct"/>
            <w:tcBorders>
              <w:top w:val="nil"/>
              <w:left w:val="nil"/>
              <w:bottom w:val="single" w:sz="4" w:space="0" w:color="auto"/>
              <w:right w:val="single" w:sz="4" w:space="0" w:color="auto"/>
            </w:tcBorders>
            <w:shd w:val="clear" w:color="auto" w:fill="auto"/>
            <w:vAlign w:val="center"/>
            <w:hideMark/>
          </w:tcPr>
          <w:p w14:paraId="46BFB96B" w14:textId="77777777" w:rsidR="00980085" w:rsidRPr="00980085" w:rsidRDefault="00980085" w:rsidP="00980085">
            <w:pPr>
              <w:rPr>
                <w:color w:val="000000"/>
                <w:sz w:val="20"/>
                <w:szCs w:val="20"/>
              </w:rPr>
            </w:pPr>
            <w:r w:rsidRPr="00980085">
              <w:rPr>
                <w:color w:val="000000"/>
                <w:sz w:val="20"/>
                <w:szCs w:val="20"/>
              </w:rPr>
              <w:t>Нить хирургическая кетгутовая USP 3 длиной нити не менее 300 см, без иглы</w:t>
            </w:r>
          </w:p>
        </w:tc>
        <w:tc>
          <w:tcPr>
            <w:tcW w:w="222" w:type="pct"/>
            <w:tcBorders>
              <w:top w:val="nil"/>
              <w:left w:val="nil"/>
              <w:bottom w:val="single" w:sz="4" w:space="0" w:color="auto"/>
              <w:right w:val="single" w:sz="4" w:space="0" w:color="auto"/>
            </w:tcBorders>
            <w:shd w:val="clear" w:color="auto" w:fill="auto"/>
            <w:vAlign w:val="center"/>
            <w:hideMark/>
          </w:tcPr>
          <w:p w14:paraId="44391576"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5CF936AB" w14:textId="77777777" w:rsidR="00980085" w:rsidRPr="00980085" w:rsidRDefault="00980085" w:rsidP="00980085">
            <w:pPr>
              <w:jc w:val="center"/>
              <w:rPr>
                <w:color w:val="000000"/>
                <w:sz w:val="20"/>
                <w:szCs w:val="20"/>
              </w:rPr>
            </w:pPr>
            <w:r w:rsidRPr="00980085">
              <w:rPr>
                <w:color w:val="000000"/>
                <w:sz w:val="20"/>
                <w:szCs w:val="20"/>
              </w:rPr>
              <w:t>120</w:t>
            </w:r>
          </w:p>
        </w:tc>
        <w:tc>
          <w:tcPr>
            <w:tcW w:w="435" w:type="pct"/>
            <w:tcBorders>
              <w:top w:val="single" w:sz="4" w:space="0" w:color="auto"/>
              <w:left w:val="nil"/>
              <w:bottom w:val="single" w:sz="4" w:space="0" w:color="auto"/>
              <w:right w:val="single" w:sz="4" w:space="0" w:color="auto"/>
            </w:tcBorders>
            <w:shd w:val="clear" w:color="auto" w:fill="auto"/>
            <w:noWrap/>
            <w:vAlign w:val="center"/>
            <w:hideMark/>
          </w:tcPr>
          <w:p w14:paraId="5FB3200D" w14:textId="77777777" w:rsidR="00980085" w:rsidRPr="00980085" w:rsidRDefault="00980085" w:rsidP="00980085">
            <w:pPr>
              <w:jc w:val="center"/>
              <w:rPr>
                <w:sz w:val="20"/>
                <w:szCs w:val="20"/>
              </w:rPr>
            </w:pPr>
            <w:r w:rsidRPr="00980085">
              <w:rPr>
                <w:sz w:val="20"/>
                <w:szCs w:val="20"/>
              </w:rPr>
              <w:t>389,10</w:t>
            </w:r>
          </w:p>
        </w:tc>
        <w:tc>
          <w:tcPr>
            <w:tcW w:w="435" w:type="pct"/>
            <w:tcBorders>
              <w:top w:val="nil"/>
              <w:left w:val="nil"/>
              <w:bottom w:val="single" w:sz="4" w:space="0" w:color="auto"/>
              <w:right w:val="single" w:sz="4" w:space="0" w:color="auto"/>
            </w:tcBorders>
            <w:shd w:val="clear" w:color="auto" w:fill="auto"/>
            <w:noWrap/>
            <w:vAlign w:val="center"/>
            <w:hideMark/>
          </w:tcPr>
          <w:p w14:paraId="75E17C12" w14:textId="77777777" w:rsidR="00980085" w:rsidRPr="00980085" w:rsidRDefault="00980085" w:rsidP="00980085">
            <w:pPr>
              <w:jc w:val="center"/>
              <w:rPr>
                <w:sz w:val="20"/>
                <w:szCs w:val="20"/>
              </w:rPr>
            </w:pPr>
            <w:r w:rsidRPr="00980085">
              <w:rPr>
                <w:sz w:val="20"/>
                <w:szCs w:val="20"/>
              </w:rPr>
              <w:t>381,48</w:t>
            </w:r>
          </w:p>
        </w:tc>
        <w:tc>
          <w:tcPr>
            <w:tcW w:w="435" w:type="pct"/>
            <w:tcBorders>
              <w:top w:val="nil"/>
              <w:left w:val="nil"/>
              <w:bottom w:val="single" w:sz="4" w:space="0" w:color="auto"/>
              <w:right w:val="single" w:sz="4" w:space="0" w:color="auto"/>
            </w:tcBorders>
            <w:shd w:val="clear" w:color="auto" w:fill="auto"/>
            <w:noWrap/>
            <w:vAlign w:val="center"/>
            <w:hideMark/>
          </w:tcPr>
          <w:p w14:paraId="6661A736" w14:textId="77777777" w:rsidR="00980085" w:rsidRPr="00980085" w:rsidRDefault="00980085" w:rsidP="00980085">
            <w:pPr>
              <w:jc w:val="center"/>
              <w:rPr>
                <w:sz w:val="20"/>
                <w:szCs w:val="20"/>
              </w:rPr>
            </w:pPr>
            <w:r w:rsidRPr="00980085">
              <w:rPr>
                <w:sz w:val="20"/>
                <w:szCs w:val="20"/>
              </w:rPr>
              <w:t>396,73</w:t>
            </w:r>
          </w:p>
        </w:tc>
        <w:tc>
          <w:tcPr>
            <w:tcW w:w="484" w:type="pct"/>
            <w:tcBorders>
              <w:top w:val="nil"/>
              <w:left w:val="nil"/>
              <w:bottom w:val="single" w:sz="4" w:space="0" w:color="auto"/>
              <w:right w:val="single" w:sz="4" w:space="0" w:color="auto"/>
            </w:tcBorders>
            <w:shd w:val="clear" w:color="auto" w:fill="auto"/>
            <w:vAlign w:val="center"/>
            <w:hideMark/>
          </w:tcPr>
          <w:p w14:paraId="4B58B961" w14:textId="77777777" w:rsidR="00980085" w:rsidRPr="00980085" w:rsidRDefault="00980085" w:rsidP="00980085">
            <w:pPr>
              <w:jc w:val="center"/>
              <w:rPr>
                <w:sz w:val="20"/>
                <w:szCs w:val="20"/>
              </w:rPr>
            </w:pPr>
            <w:r w:rsidRPr="00980085">
              <w:rPr>
                <w:sz w:val="20"/>
                <w:szCs w:val="20"/>
              </w:rPr>
              <w:t>389,10</w:t>
            </w:r>
          </w:p>
        </w:tc>
        <w:tc>
          <w:tcPr>
            <w:tcW w:w="411" w:type="pct"/>
            <w:tcBorders>
              <w:top w:val="nil"/>
              <w:left w:val="nil"/>
              <w:bottom w:val="single" w:sz="4" w:space="0" w:color="auto"/>
              <w:right w:val="single" w:sz="4" w:space="0" w:color="auto"/>
            </w:tcBorders>
            <w:shd w:val="clear" w:color="auto" w:fill="auto"/>
            <w:noWrap/>
            <w:vAlign w:val="center"/>
            <w:hideMark/>
          </w:tcPr>
          <w:p w14:paraId="25CC9442" w14:textId="77777777" w:rsidR="00980085" w:rsidRPr="00980085" w:rsidRDefault="00980085" w:rsidP="00980085">
            <w:pPr>
              <w:jc w:val="center"/>
              <w:rPr>
                <w:color w:val="000000"/>
                <w:sz w:val="20"/>
                <w:szCs w:val="20"/>
              </w:rPr>
            </w:pPr>
            <w:r w:rsidRPr="00980085">
              <w:rPr>
                <w:color w:val="000000"/>
                <w:sz w:val="20"/>
                <w:szCs w:val="20"/>
              </w:rPr>
              <w:t>7,63</w:t>
            </w:r>
          </w:p>
        </w:tc>
        <w:tc>
          <w:tcPr>
            <w:tcW w:w="464" w:type="pct"/>
            <w:tcBorders>
              <w:top w:val="nil"/>
              <w:left w:val="nil"/>
              <w:bottom w:val="single" w:sz="4" w:space="0" w:color="auto"/>
              <w:right w:val="single" w:sz="4" w:space="0" w:color="auto"/>
            </w:tcBorders>
            <w:shd w:val="clear" w:color="auto" w:fill="auto"/>
            <w:vAlign w:val="center"/>
            <w:hideMark/>
          </w:tcPr>
          <w:p w14:paraId="34606F89"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72A3A026" w14:textId="77777777" w:rsidR="00980085" w:rsidRPr="00980085" w:rsidRDefault="00980085" w:rsidP="00980085">
            <w:pPr>
              <w:jc w:val="center"/>
              <w:rPr>
                <w:sz w:val="20"/>
                <w:szCs w:val="20"/>
              </w:rPr>
            </w:pPr>
            <w:r w:rsidRPr="00980085">
              <w:rPr>
                <w:sz w:val="20"/>
                <w:szCs w:val="20"/>
              </w:rPr>
              <w:t>46 692,40</w:t>
            </w:r>
          </w:p>
        </w:tc>
      </w:tr>
      <w:tr w:rsidR="00980085" w:rsidRPr="00980085" w14:paraId="2C7141F2" w14:textId="77777777" w:rsidTr="00980085">
        <w:trPr>
          <w:trHeight w:val="25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68019B48" w14:textId="77777777" w:rsidR="00980085" w:rsidRPr="00980085" w:rsidRDefault="00980085" w:rsidP="00980085">
            <w:pPr>
              <w:jc w:val="center"/>
              <w:rPr>
                <w:sz w:val="20"/>
                <w:szCs w:val="20"/>
              </w:rPr>
            </w:pPr>
            <w:r w:rsidRPr="00980085">
              <w:rPr>
                <w:sz w:val="20"/>
                <w:szCs w:val="20"/>
              </w:rPr>
              <w:t>79</w:t>
            </w:r>
          </w:p>
        </w:tc>
        <w:tc>
          <w:tcPr>
            <w:tcW w:w="1243" w:type="pct"/>
            <w:tcBorders>
              <w:top w:val="nil"/>
              <w:left w:val="nil"/>
              <w:bottom w:val="single" w:sz="4" w:space="0" w:color="auto"/>
              <w:right w:val="single" w:sz="4" w:space="0" w:color="auto"/>
            </w:tcBorders>
            <w:shd w:val="clear" w:color="auto" w:fill="auto"/>
            <w:vAlign w:val="center"/>
            <w:hideMark/>
          </w:tcPr>
          <w:p w14:paraId="20AEFB2A" w14:textId="77777777" w:rsidR="00980085" w:rsidRPr="00980085" w:rsidRDefault="00980085" w:rsidP="00980085">
            <w:pPr>
              <w:rPr>
                <w:color w:val="000000"/>
                <w:sz w:val="20"/>
                <w:szCs w:val="20"/>
              </w:rPr>
            </w:pPr>
            <w:r w:rsidRPr="00980085">
              <w:rPr>
                <w:color w:val="000000"/>
                <w:sz w:val="20"/>
                <w:szCs w:val="20"/>
              </w:rPr>
              <w:t>Эндопротез сетчатый с принадлежностями</w:t>
            </w:r>
          </w:p>
        </w:tc>
        <w:tc>
          <w:tcPr>
            <w:tcW w:w="222" w:type="pct"/>
            <w:tcBorders>
              <w:top w:val="nil"/>
              <w:left w:val="nil"/>
              <w:bottom w:val="single" w:sz="4" w:space="0" w:color="auto"/>
              <w:right w:val="single" w:sz="4" w:space="0" w:color="auto"/>
            </w:tcBorders>
            <w:shd w:val="clear" w:color="auto" w:fill="auto"/>
            <w:vAlign w:val="center"/>
            <w:hideMark/>
          </w:tcPr>
          <w:p w14:paraId="73E64436"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63D3B02B" w14:textId="77777777" w:rsidR="00980085" w:rsidRPr="00980085" w:rsidRDefault="00980085" w:rsidP="00980085">
            <w:pPr>
              <w:jc w:val="center"/>
              <w:rPr>
                <w:color w:val="000000"/>
                <w:sz w:val="20"/>
                <w:szCs w:val="20"/>
              </w:rPr>
            </w:pPr>
            <w:r w:rsidRPr="00980085">
              <w:rPr>
                <w:color w:val="000000"/>
                <w:sz w:val="20"/>
                <w:szCs w:val="20"/>
              </w:rPr>
              <w:t>3</w:t>
            </w:r>
          </w:p>
        </w:tc>
        <w:tc>
          <w:tcPr>
            <w:tcW w:w="435" w:type="pct"/>
            <w:tcBorders>
              <w:top w:val="nil"/>
              <w:left w:val="nil"/>
              <w:bottom w:val="single" w:sz="4" w:space="0" w:color="auto"/>
              <w:right w:val="single" w:sz="4" w:space="0" w:color="auto"/>
            </w:tcBorders>
            <w:shd w:val="clear" w:color="auto" w:fill="auto"/>
            <w:noWrap/>
            <w:vAlign w:val="center"/>
            <w:hideMark/>
          </w:tcPr>
          <w:p w14:paraId="4B1A58D5" w14:textId="77777777" w:rsidR="00980085" w:rsidRPr="00980085" w:rsidRDefault="00980085" w:rsidP="00980085">
            <w:pPr>
              <w:jc w:val="center"/>
              <w:rPr>
                <w:sz w:val="20"/>
                <w:szCs w:val="20"/>
              </w:rPr>
            </w:pPr>
            <w:r w:rsidRPr="00980085">
              <w:rPr>
                <w:sz w:val="20"/>
                <w:szCs w:val="20"/>
              </w:rPr>
              <w:t>34859,21</w:t>
            </w:r>
          </w:p>
        </w:tc>
        <w:tc>
          <w:tcPr>
            <w:tcW w:w="435" w:type="pct"/>
            <w:tcBorders>
              <w:top w:val="nil"/>
              <w:left w:val="nil"/>
              <w:bottom w:val="single" w:sz="4" w:space="0" w:color="auto"/>
              <w:right w:val="single" w:sz="4" w:space="0" w:color="auto"/>
            </w:tcBorders>
            <w:shd w:val="clear" w:color="auto" w:fill="auto"/>
            <w:noWrap/>
            <w:vAlign w:val="center"/>
            <w:hideMark/>
          </w:tcPr>
          <w:p w14:paraId="4CCEBCD8" w14:textId="77777777" w:rsidR="00980085" w:rsidRPr="00980085" w:rsidRDefault="00980085" w:rsidP="00980085">
            <w:pPr>
              <w:jc w:val="center"/>
              <w:rPr>
                <w:sz w:val="20"/>
                <w:szCs w:val="20"/>
              </w:rPr>
            </w:pPr>
            <w:r w:rsidRPr="00980085">
              <w:rPr>
                <w:sz w:val="20"/>
                <w:szCs w:val="20"/>
              </w:rPr>
              <w:t>34175,70</w:t>
            </w:r>
          </w:p>
        </w:tc>
        <w:tc>
          <w:tcPr>
            <w:tcW w:w="435" w:type="pct"/>
            <w:tcBorders>
              <w:top w:val="nil"/>
              <w:left w:val="nil"/>
              <w:bottom w:val="single" w:sz="4" w:space="0" w:color="auto"/>
              <w:right w:val="single" w:sz="4" w:space="0" w:color="auto"/>
            </w:tcBorders>
            <w:shd w:val="clear" w:color="auto" w:fill="auto"/>
            <w:noWrap/>
            <w:vAlign w:val="center"/>
            <w:hideMark/>
          </w:tcPr>
          <w:p w14:paraId="322F7FAA" w14:textId="77777777" w:rsidR="00980085" w:rsidRPr="00980085" w:rsidRDefault="00980085" w:rsidP="00980085">
            <w:pPr>
              <w:jc w:val="center"/>
              <w:rPr>
                <w:sz w:val="20"/>
                <w:szCs w:val="20"/>
              </w:rPr>
            </w:pPr>
            <w:r w:rsidRPr="00980085">
              <w:rPr>
                <w:sz w:val="20"/>
                <w:szCs w:val="20"/>
              </w:rPr>
              <w:t>35542,72</w:t>
            </w:r>
          </w:p>
        </w:tc>
        <w:tc>
          <w:tcPr>
            <w:tcW w:w="484" w:type="pct"/>
            <w:tcBorders>
              <w:top w:val="nil"/>
              <w:left w:val="nil"/>
              <w:bottom w:val="single" w:sz="4" w:space="0" w:color="auto"/>
              <w:right w:val="single" w:sz="4" w:space="0" w:color="auto"/>
            </w:tcBorders>
            <w:shd w:val="clear" w:color="auto" w:fill="auto"/>
            <w:vAlign w:val="center"/>
            <w:hideMark/>
          </w:tcPr>
          <w:p w14:paraId="63416463" w14:textId="77777777" w:rsidR="00980085" w:rsidRPr="00980085" w:rsidRDefault="00980085" w:rsidP="00980085">
            <w:pPr>
              <w:jc w:val="center"/>
              <w:rPr>
                <w:sz w:val="20"/>
                <w:szCs w:val="20"/>
              </w:rPr>
            </w:pPr>
            <w:r w:rsidRPr="00980085">
              <w:rPr>
                <w:sz w:val="20"/>
                <w:szCs w:val="20"/>
              </w:rPr>
              <w:t>34859,21</w:t>
            </w:r>
          </w:p>
        </w:tc>
        <w:tc>
          <w:tcPr>
            <w:tcW w:w="411" w:type="pct"/>
            <w:tcBorders>
              <w:top w:val="nil"/>
              <w:left w:val="nil"/>
              <w:bottom w:val="single" w:sz="4" w:space="0" w:color="auto"/>
              <w:right w:val="single" w:sz="4" w:space="0" w:color="auto"/>
            </w:tcBorders>
            <w:shd w:val="clear" w:color="auto" w:fill="auto"/>
            <w:noWrap/>
            <w:vAlign w:val="center"/>
            <w:hideMark/>
          </w:tcPr>
          <w:p w14:paraId="5EB51CAE" w14:textId="77777777" w:rsidR="00980085" w:rsidRPr="00980085" w:rsidRDefault="00980085" w:rsidP="00980085">
            <w:pPr>
              <w:jc w:val="center"/>
              <w:rPr>
                <w:color w:val="000000"/>
                <w:sz w:val="20"/>
                <w:szCs w:val="20"/>
              </w:rPr>
            </w:pPr>
            <w:r w:rsidRPr="00980085">
              <w:rPr>
                <w:color w:val="000000"/>
                <w:sz w:val="20"/>
                <w:szCs w:val="20"/>
              </w:rPr>
              <w:t>683,51</w:t>
            </w:r>
          </w:p>
        </w:tc>
        <w:tc>
          <w:tcPr>
            <w:tcW w:w="464" w:type="pct"/>
            <w:tcBorders>
              <w:top w:val="nil"/>
              <w:left w:val="nil"/>
              <w:bottom w:val="single" w:sz="4" w:space="0" w:color="auto"/>
              <w:right w:val="single" w:sz="4" w:space="0" w:color="auto"/>
            </w:tcBorders>
            <w:shd w:val="clear" w:color="auto" w:fill="auto"/>
            <w:vAlign w:val="center"/>
            <w:hideMark/>
          </w:tcPr>
          <w:p w14:paraId="651A1C92"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35C6F351" w14:textId="77777777" w:rsidR="00980085" w:rsidRPr="00980085" w:rsidRDefault="00980085" w:rsidP="00980085">
            <w:pPr>
              <w:jc w:val="center"/>
              <w:rPr>
                <w:sz w:val="20"/>
                <w:szCs w:val="20"/>
              </w:rPr>
            </w:pPr>
            <w:r w:rsidRPr="00980085">
              <w:rPr>
                <w:sz w:val="20"/>
                <w:szCs w:val="20"/>
              </w:rPr>
              <w:t>104 577,63</w:t>
            </w:r>
          </w:p>
        </w:tc>
      </w:tr>
      <w:tr w:rsidR="00980085" w:rsidRPr="00980085" w14:paraId="3AA04514"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0FFB9A63" w14:textId="77777777" w:rsidR="00980085" w:rsidRPr="00980085" w:rsidRDefault="00980085" w:rsidP="00980085">
            <w:pPr>
              <w:jc w:val="center"/>
              <w:rPr>
                <w:sz w:val="20"/>
                <w:szCs w:val="20"/>
              </w:rPr>
            </w:pPr>
            <w:r w:rsidRPr="00980085">
              <w:rPr>
                <w:sz w:val="20"/>
                <w:szCs w:val="20"/>
              </w:rPr>
              <w:t>80</w:t>
            </w:r>
          </w:p>
        </w:tc>
        <w:tc>
          <w:tcPr>
            <w:tcW w:w="1243" w:type="pct"/>
            <w:tcBorders>
              <w:top w:val="nil"/>
              <w:left w:val="nil"/>
              <w:bottom w:val="single" w:sz="4" w:space="0" w:color="auto"/>
              <w:right w:val="single" w:sz="4" w:space="0" w:color="auto"/>
            </w:tcBorders>
            <w:shd w:val="clear" w:color="auto" w:fill="auto"/>
            <w:vAlign w:val="center"/>
            <w:hideMark/>
          </w:tcPr>
          <w:p w14:paraId="425E87A7"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М3 (2/0), длиной  в интервале от более 70 см до не более 90 см,  две иглы колющие, 1/2 окружности, в интервале от не менее 19,2 мм  до не более 20,4 мм длиной</w:t>
            </w:r>
          </w:p>
        </w:tc>
        <w:tc>
          <w:tcPr>
            <w:tcW w:w="222" w:type="pct"/>
            <w:tcBorders>
              <w:top w:val="nil"/>
              <w:left w:val="nil"/>
              <w:bottom w:val="single" w:sz="4" w:space="0" w:color="auto"/>
              <w:right w:val="single" w:sz="4" w:space="0" w:color="auto"/>
            </w:tcBorders>
            <w:shd w:val="clear" w:color="auto" w:fill="auto"/>
            <w:vAlign w:val="center"/>
            <w:hideMark/>
          </w:tcPr>
          <w:p w14:paraId="3F86FAA5"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384A51C6" w14:textId="77777777" w:rsidR="00980085" w:rsidRPr="00980085" w:rsidRDefault="00980085" w:rsidP="00980085">
            <w:pPr>
              <w:jc w:val="center"/>
              <w:rPr>
                <w:color w:val="000000"/>
                <w:sz w:val="20"/>
                <w:szCs w:val="20"/>
              </w:rPr>
            </w:pPr>
            <w:r w:rsidRPr="00980085">
              <w:rPr>
                <w:color w:val="000000"/>
                <w:sz w:val="20"/>
                <w:szCs w:val="20"/>
              </w:rPr>
              <w:t>24</w:t>
            </w:r>
          </w:p>
        </w:tc>
        <w:tc>
          <w:tcPr>
            <w:tcW w:w="435" w:type="pct"/>
            <w:tcBorders>
              <w:top w:val="nil"/>
              <w:left w:val="nil"/>
              <w:bottom w:val="single" w:sz="4" w:space="0" w:color="auto"/>
              <w:right w:val="single" w:sz="4" w:space="0" w:color="auto"/>
            </w:tcBorders>
            <w:shd w:val="clear" w:color="auto" w:fill="auto"/>
            <w:noWrap/>
            <w:vAlign w:val="center"/>
            <w:hideMark/>
          </w:tcPr>
          <w:p w14:paraId="162FFDDC" w14:textId="77777777" w:rsidR="00980085" w:rsidRPr="00980085" w:rsidRDefault="00980085" w:rsidP="00980085">
            <w:pPr>
              <w:jc w:val="center"/>
              <w:rPr>
                <w:sz w:val="20"/>
                <w:szCs w:val="20"/>
              </w:rPr>
            </w:pPr>
            <w:r w:rsidRPr="00980085">
              <w:rPr>
                <w:sz w:val="20"/>
                <w:szCs w:val="20"/>
              </w:rPr>
              <w:t>385,98</w:t>
            </w:r>
          </w:p>
        </w:tc>
        <w:tc>
          <w:tcPr>
            <w:tcW w:w="435" w:type="pct"/>
            <w:tcBorders>
              <w:top w:val="nil"/>
              <w:left w:val="nil"/>
              <w:bottom w:val="single" w:sz="4" w:space="0" w:color="auto"/>
              <w:right w:val="single" w:sz="4" w:space="0" w:color="auto"/>
            </w:tcBorders>
            <w:shd w:val="clear" w:color="auto" w:fill="auto"/>
            <w:noWrap/>
            <w:vAlign w:val="center"/>
            <w:hideMark/>
          </w:tcPr>
          <w:p w14:paraId="4A2AAE19" w14:textId="77777777" w:rsidR="00980085" w:rsidRPr="00980085" w:rsidRDefault="00980085" w:rsidP="00980085">
            <w:pPr>
              <w:jc w:val="center"/>
              <w:rPr>
                <w:sz w:val="20"/>
                <w:szCs w:val="20"/>
              </w:rPr>
            </w:pPr>
            <w:r w:rsidRPr="00980085">
              <w:rPr>
                <w:sz w:val="20"/>
                <w:szCs w:val="20"/>
              </w:rPr>
              <w:t>378,42</w:t>
            </w:r>
          </w:p>
        </w:tc>
        <w:tc>
          <w:tcPr>
            <w:tcW w:w="435" w:type="pct"/>
            <w:tcBorders>
              <w:top w:val="nil"/>
              <w:left w:val="nil"/>
              <w:bottom w:val="single" w:sz="4" w:space="0" w:color="auto"/>
              <w:right w:val="single" w:sz="4" w:space="0" w:color="auto"/>
            </w:tcBorders>
            <w:shd w:val="clear" w:color="auto" w:fill="auto"/>
            <w:noWrap/>
            <w:vAlign w:val="center"/>
            <w:hideMark/>
          </w:tcPr>
          <w:p w14:paraId="6265D25E" w14:textId="77777777" w:rsidR="00980085" w:rsidRPr="00980085" w:rsidRDefault="00980085" w:rsidP="00980085">
            <w:pPr>
              <w:jc w:val="center"/>
              <w:rPr>
                <w:sz w:val="20"/>
                <w:szCs w:val="20"/>
              </w:rPr>
            </w:pPr>
            <w:r w:rsidRPr="00980085">
              <w:rPr>
                <w:sz w:val="20"/>
                <w:szCs w:val="20"/>
              </w:rPr>
              <w:t>393,55</w:t>
            </w:r>
          </w:p>
        </w:tc>
        <w:tc>
          <w:tcPr>
            <w:tcW w:w="484" w:type="pct"/>
            <w:tcBorders>
              <w:top w:val="nil"/>
              <w:left w:val="nil"/>
              <w:bottom w:val="single" w:sz="4" w:space="0" w:color="auto"/>
              <w:right w:val="single" w:sz="4" w:space="0" w:color="auto"/>
            </w:tcBorders>
            <w:shd w:val="clear" w:color="auto" w:fill="auto"/>
            <w:vAlign w:val="center"/>
            <w:hideMark/>
          </w:tcPr>
          <w:p w14:paraId="77443F74" w14:textId="77777777" w:rsidR="00980085" w:rsidRPr="00980085" w:rsidRDefault="00980085" w:rsidP="00980085">
            <w:pPr>
              <w:jc w:val="center"/>
              <w:rPr>
                <w:sz w:val="20"/>
                <w:szCs w:val="20"/>
              </w:rPr>
            </w:pPr>
            <w:r w:rsidRPr="00980085">
              <w:rPr>
                <w:sz w:val="20"/>
                <w:szCs w:val="20"/>
              </w:rPr>
              <w:t>385,98</w:t>
            </w:r>
          </w:p>
        </w:tc>
        <w:tc>
          <w:tcPr>
            <w:tcW w:w="411" w:type="pct"/>
            <w:tcBorders>
              <w:top w:val="nil"/>
              <w:left w:val="nil"/>
              <w:bottom w:val="single" w:sz="4" w:space="0" w:color="auto"/>
              <w:right w:val="single" w:sz="4" w:space="0" w:color="auto"/>
            </w:tcBorders>
            <w:shd w:val="clear" w:color="auto" w:fill="auto"/>
            <w:noWrap/>
            <w:vAlign w:val="center"/>
            <w:hideMark/>
          </w:tcPr>
          <w:p w14:paraId="10434725" w14:textId="77777777" w:rsidR="00980085" w:rsidRPr="00980085" w:rsidRDefault="00980085" w:rsidP="00980085">
            <w:pPr>
              <w:jc w:val="center"/>
              <w:rPr>
                <w:color w:val="000000"/>
                <w:sz w:val="20"/>
                <w:szCs w:val="20"/>
              </w:rPr>
            </w:pPr>
            <w:r w:rsidRPr="00980085">
              <w:rPr>
                <w:color w:val="000000"/>
                <w:sz w:val="20"/>
                <w:szCs w:val="20"/>
              </w:rPr>
              <w:t>7,57</w:t>
            </w:r>
          </w:p>
        </w:tc>
        <w:tc>
          <w:tcPr>
            <w:tcW w:w="464" w:type="pct"/>
            <w:tcBorders>
              <w:top w:val="nil"/>
              <w:left w:val="nil"/>
              <w:bottom w:val="single" w:sz="4" w:space="0" w:color="auto"/>
              <w:right w:val="single" w:sz="4" w:space="0" w:color="auto"/>
            </w:tcBorders>
            <w:shd w:val="clear" w:color="auto" w:fill="auto"/>
            <w:vAlign w:val="center"/>
            <w:hideMark/>
          </w:tcPr>
          <w:p w14:paraId="000D0F9E"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101CC438" w14:textId="77777777" w:rsidR="00980085" w:rsidRPr="00980085" w:rsidRDefault="00980085" w:rsidP="00980085">
            <w:pPr>
              <w:jc w:val="center"/>
              <w:rPr>
                <w:sz w:val="20"/>
                <w:szCs w:val="20"/>
              </w:rPr>
            </w:pPr>
            <w:r w:rsidRPr="00980085">
              <w:rPr>
                <w:sz w:val="20"/>
                <w:szCs w:val="20"/>
              </w:rPr>
              <w:t>9 263,60</w:t>
            </w:r>
          </w:p>
        </w:tc>
      </w:tr>
      <w:tr w:rsidR="00980085" w:rsidRPr="00980085" w14:paraId="0A4F57E9"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3186E242" w14:textId="77777777" w:rsidR="00980085" w:rsidRPr="00980085" w:rsidRDefault="00980085" w:rsidP="00980085">
            <w:pPr>
              <w:jc w:val="center"/>
              <w:rPr>
                <w:sz w:val="20"/>
                <w:szCs w:val="20"/>
              </w:rPr>
            </w:pPr>
            <w:r w:rsidRPr="00980085">
              <w:rPr>
                <w:sz w:val="20"/>
                <w:szCs w:val="20"/>
              </w:rPr>
              <w:t>81</w:t>
            </w:r>
          </w:p>
        </w:tc>
        <w:tc>
          <w:tcPr>
            <w:tcW w:w="1243" w:type="pct"/>
            <w:tcBorders>
              <w:top w:val="nil"/>
              <w:left w:val="nil"/>
              <w:bottom w:val="single" w:sz="4" w:space="0" w:color="auto"/>
              <w:right w:val="single" w:sz="4" w:space="0" w:color="auto"/>
            </w:tcBorders>
            <w:shd w:val="clear" w:color="auto" w:fill="auto"/>
            <w:vAlign w:val="center"/>
            <w:hideMark/>
          </w:tcPr>
          <w:p w14:paraId="1EA2C503"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М4 (1), длиной в интервале от не менее 85 см до не более 95 см,  игла колющая, массивная, 1/2  окружности, в интервале от не менее 47 мм  до не более 49 мм длиной</w:t>
            </w:r>
          </w:p>
        </w:tc>
        <w:tc>
          <w:tcPr>
            <w:tcW w:w="222" w:type="pct"/>
            <w:tcBorders>
              <w:top w:val="nil"/>
              <w:left w:val="nil"/>
              <w:bottom w:val="single" w:sz="4" w:space="0" w:color="auto"/>
              <w:right w:val="single" w:sz="4" w:space="0" w:color="auto"/>
            </w:tcBorders>
            <w:shd w:val="clear" w:color="auto" w:fill="auto"/>
            <w:vAlign w:val="center"/>
            <w:hideMark/>
          </w:tcPr>
          <w:p w14:paraId="656CBF0E" w14:textId="77777777" w:rsidR="00980085" w:rsidRPr="00980085" w:rsidRDefault="00980085" w:rsidP="00980085">
            <w:pP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17EA7A6B" w14:textId="77777777" w:rsidR="00980085" w:rsidRPr="00980085" w:rsidRDefault="00980085" w:rsidP="00980085">
            <w:pPr>
              <w:jc w:val="right"/>
              <w:rPr>
                <w:color w:val="000000"/>
                <w:sz w:val="20"/>
                <w:szCs w:val="20"/>
              </w:rPr>
            </w:pPr>
            <w:r w:rsidRPr="00980085">
              <w:rPr>
                <w:color w:val="000000"/>
                <w:sz w:val="20"/>
                <w:szCs w:val="20"/>
              </w:rPr>
              <w:t>720</w:t>
            </w:r>
          </w:p>
        </w:tc>
        <w:tc>
          <w:tcPr>
            <w:tcW w:w="435" w:type="pct"/>
            <w:tcBorders>
              <w:top w:val="nil"/>
              <w:left w:val="nil"/>
              <w:bottom w:val="single" w:sz="4" w:space="0" w:color="auto"/>
              <w:right w:val="single" w:sz="4" w:space="0" w:color="auto"/>
            </w:tcBorders>
            <w:shd w:val="clear" w:color="auto" w:fill="auto"/>
            <w:noWrap/>
            <w:vAlign w:val="center"/>
            <w:hideMark/>
          </w:tcPr>
          <w:p w14:paraId="196717CA" w14:textId="77777777" w:rsidR="00980085" w:rsidRPr="00980085" w:rsidRDefault="00980085" w:rsidP="00980085">
            <w:pPr>
              <w:jc w:val="center"/>
              <w:rPr>
                <w:sz w:val="20"/>
                <w:szCs w:val="20"/>
              </w:rPr>
            </w:pPr>
            <w:r w:rsidRPr="00980085">
              <w:rPr>
                <w:sz w:val="20"/>
                <w:szCs w:val="20"/>
              </w:rPr>
              <w:t>548,18</w:t>
            </w:r>
          </w:p>
        </w:tc>
        <w:tc>
          <w:tcPr>
            <w:tcW w:w="435" w:type="pct"/>
            <w:tcBorders>
              <w:top w:val="nil"/>
              <w:left w:val="nil"/>
              <w:bottom w:val="single" w:sz="4" w:space="0" w:color="auto"/>
              <w:right w:val="single" w:sz="4" w:space="0" w:color="auto"/>
            </w:tcBorders>
            <w:shd w:val="clear" w:color="auto" w:fill="auto"/>
            <w:noWrap/>
            <w:vAlign w:val="center"/>
            <w:hideMark/>
          </w:tcPr>
          <w:p w14:paraId="23086DB6" w14:textId="77777777" w:rsidR="00980085" w:rsidRPr="00980085" w:rsidRDefault="00980085" w:rsidP="00980085">
            <w:pPr>
              <w:jc w:val="center"/>
              <w:rPr>
                <w:sz w:val="20"/>
                <w:szCs w:val="20"/>
              </w:rPr>
            </w:pPr>
            <w:r w:rsidRPr="00980085">
              <w:rPr>
                <w:sz w:val="20"/>
                <w:szCs w:val="20"/>
              </w:rPr>
              <w:t>527,10</w:t>
            </w:r>
          </w:p>
        </w:tc>
        <w:tc>
          <w:tcPr>
            <w:tcW w:w="435" w:type="pct"/>
            <w:tcBorders>
              <w:top w:val="nil"/>
              <w:left w:val="nil"/>
              <w:bottom w:val="single" w:sz="4" w:space="0" w:color="auto"/>
              <w:right w:val="single" w:sz="4" w:space="0" w:color="auto"/>
            </w:tcBorders>
            <w:shd w:val="clear" w:color="auto" w:fill="auto"/>
            <w:noWrap/>
            <w:vAlign w:val="center"/>
            <w:hideMark/>
          </w:tcPr>
          <w:p w14:paraId="1565A3FB" w14:textId="77777777" w:rsidR="00980085" w:rsidRPr="00980085" w:rsidRDefault="00980085" w:rsidP="00980085">
            <w:pPr>
              <w:jc w:val="center"/>
              <w:rPr>
                <w:sz w:val="20"/>
                <w:szCs w:val="20"/>
              </w:rPr>
            </w:pPr>
            <w:r w:rsidRPr="00980085">
              <w:rPr>
                <w:sz w:val="20"/>
                <w:szCs w:val="20"/>
              </w:rPr>
              <w:t>548,18</w:t>
            </w:r>
          </w:p>
        </w:tc>
        <w:tc>
          <w:tcPr>
            <w:tcW w:w="484" w:type="pct"/>
            <w:tcBorders>
              <w:top w:val="nil"/>
              <w:left w:val="nil"/>
              <w:bottom w:val="single" w:sz="4" w:space="0" w:color="auto"/>
              <w:right w:val="single" w:sz="4" w:space="0" w:color="auto"/>
            </w:tcBorders>
            <w:shd w:val="clear" w:color="auto" w:fill="auto"/>
            <w:vAlign w:val="center"/>
            <w:hideMark/>
          </w:tcPr>
          <w:p w14:paraId="775084E2" w14:textId="77777777" w:rsidR="00980085" w:rsidRPr="00980085" w:rsidRDefault="00980085" w:rsidP="00980085">
            <w:pPr>
              <w:jc w:val="center"/>
              <w:rPr>
                <w:sz w:val="20"/>
                <w:szCs w:val="20"/>
              </w:rPr>
            </w:pPr>
            <w:r w:rsidRPr="00980085">
              <w:rPr>
                <w:sz w:val="20"/>
                <w:szCs w:val="20"/>
              </w:rPr>
              <w:t>541,15</w:t>
            </w:r>
          </w:p>
        </w:tc>
        <w:tc>
          <w:tcPr>
            <w:tcW w:w="411" w:type="pct"/>
            <w:tcBorders>
              <w:top w:val="nil"/>
              <w:left w:val="nil"/>
              <w:bottom w:val="single" w:sz="4" w:space="0" w:color="auto"/>
              <w:right w:val="single" w:sz="4" w:space="0" w:color="auto"/>
            </w:tcBorders>
            <w:shd w:val="clear" w:color="auto" w:fill="auto"/>
            <w:noWrap/>
            <w:vAlign w:val="center"/>
            <w:hideMark/>
          </w:tcPr>
          <w:p w14:paraId="6706D4D9" w14:textId="77777777" w:rsidR="00980085" w:rsidRPr="00980085" w:rsidRDefault="00980085" w:rsidP="00980085">
            <w:pPr>
              <w:jc w:val="center"/>
              <w:rPr>
                <w:color w:val="000000"/>
                <w:sz w:val="20"/>
                <w:szCs w:val="20"/>
              </w:rPr>
            </w:pPr>
            <w:r w:rsidRPr="00980085">
              <w:rPr>
                <w:color w:val="000000"/>
                <w:sz w:val="20"/>
                <w:szCs w:val="20"/>
              </w:rPr>
              <w:t>12,17</w:t>
            </w:r>
          </w:p>
        </w:tc>
        <w:tc>
          <w:tcPr>
            <w:tcW w:w="464" w:type="pct"/>
            <w:tcBorders>
              <w:top w:val="nil"/>
              <w:left w:val="nil"/>
              <w:bottom w:val="single" w:sz="4" w:space="0" w:color="auto"/>
              <w:right w:val="single" w:sz="4" w:space="0" w:color="auto"/>
            </w:tcBorders>
            <w:shd w:val="clear" w:color="auto" w:fill="auto"/>
            <w:vAlign w:val="center"/>
            <w:hideMark/>
          </w:tcPr>
          <w:p w14:paraId="0C2087B0" w14:textId="77777777" w:rsidR="00980085" w:rsidRPr="00980085" w:rsidRDefault="00980085" w:rsidP="00980085">
            <w:pPr>
              <w:jc w:val="center"/>
              <w:rPr>
                <w:sz w:val="20"/>
                <w:szCs w:val="20"/>
              </w:rPr>
            </w:pPr>
            <w:r w:rsidRPr="00980085">
              <w:rPr>
                <w:sz w:val="20"/>
                <w:szCs w:val="20"/>
              </w:rPr>
              <w:t>2,25</w:t>
            </w:r>
          </w:p>
        </w:tc>
        <w:tc>
          <w:tcPr>
            <w:tcW w:w="490" w:type="pct"/>
            <w:tcBorders>
              <w:top w:val="nil"/>
              <w:left w:val="nil"/>
              <w:bottom w:val="single" w:sz="4" w:space="0" w:color="auto"/>
              <w:right w:val="single" w:sz="4" w:space="0" w:color="auto"/>
            </w:tcBorders>
            <w:shd w:val="clear" w:color="auto" w:fill="auto"/>
            <w:vAlign w:val="center"/>
            <w:hideMark/>
          </w:tcPr>
          <w:p w14:paraId="57023245" w14:textId="77777777" w:rsidR="00980085" w:rsidRPr="00980085" w:rsidRDefault="00980085" w:rsidP="00980085">
            <w:pPr>
              <w:jc w:val="center"/>
              <w:rPr>
                <w:sz w:val="20"/>
                <w:szCs w:val="20"/>
              </w:rPr>
            </w:pPr>
            <w:r w:rsidRPr="00980085">
              <w:rPr>
                <w:sz w:val="20"/>
                <w:szCs w:val="20"/>
              </w:rPr>
              <w:t>389 630,40</w:t>
            </w:r>
          </w:p>
        </w:tc>
      </w:tr>
      <w:tr w:rsidR="00980085" w:rsidRPr="00980085" w14:paraId="251CEABD" w14:textId="77777777" w:rsidTr="00980085">
        <w:trPr>
          <w:trHeight w:val="25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20EC4D21" w14:textId="77777777" w:rsidR="00980085" w:rsidRPr="00980085" w:rsidRDefault="00980085" w:rsidP="00980085">
            <w:pPr>
              <w:jc w:val="center"/>
              <w:rPr>
                <w:sz w:val="20"/>
                <w:szCs w:val="20"/>
              </w:rPr>
            </w:pPr>
            <w:r w:rsidRPr="00980085">
              <w:rPr>
                <w:sz w:val="20"/>
                <w:szCs w:val="20"/>
              </w:rPr>
              <w:t>82</w:t>
            </w:r>
          </w:p>
        </w:tc>
        <w:tc>
          <w:tcPr>
            <w:tcW w:w="1243" w:type="pct"/>
            <w:tcBorders>
              <w:top w:val="nil"/>
              <w:left w:val="nil"/>
              <w:bottom w:val="single" w:sz="4" w:space="0" w:color="auto"/>
              <w:right w:val="single" w:sz="4" w:space="0" w:color="auto"/>
            </w:tcBorders>
            <w:shd w:val="clear" w:color="auto" w:fill="auto"/>
            <w:vAlign w:val="center"/>
            <w:hideMark/>
          </w:tcPr>
          <w:p w14:paraId="2457A968" w14:textId="77777777" w:rsidR="00980085" w:rsidRPr="00980085" w:rsidRDefault="00980085" w:rsidP="00980085">
            <w:pPr>
              <w:rPr>
                <w:color w:val="000000"/>
                <w:sz w:val="20"/>
                <w:szCs w:val="20"/>
              </w:rPr>
            </w:pPr>
            <w:r w:rsidRPr="00980085">
              <w:rPr>
                <w:color w:val="000000"/>
                <w:sz w:val="20"/>
                <w:szCs w:val="20"/>
              </w:rPr>
              <w:t>Клей хирургический биологический</w:t>
            </w:r>
          </w:p>
        </w:tc>
        <w:tc>
          <w:tcPr>
            <w:tcW w:w="222" w:type="pct"/>
            <w:tcBorders>
              <w:top w:val="nil"/>
              <w:left w:val="nil"/>
              <w:bottom w:val="single" w:sz="4" w:space="0" w:color="auto"/>
              <w:right w:val="single" w:sz="4" w:space="0" w:color="auto"/>
            </w:tcBorders>
            <w:shd w:val="clear" w:color="auto" w:fill="auto"/>
            <w:vAlign w:val="center"/>
            <w:hideMark/>
          </w:tcPr>
          <w:p w14:paraId="520ABA05"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008F3759" w14:textId="77777777" w:rsidR="00980085" w:rsidRPr="00980085" w:rsidRDefault="00980085" w:rsidP="00980085">
            <w:pPr>
              <w:jc w:val="center"/>
              <w:rPr>
                <w:color w:val="000000"/>
                <w:sz w:val="20"/>
                <w:szCs w:val="20"/>
              </w:rPr>
            </w:pPr>
            <w:r w:rsidRPr="00980085">
              <w:rPr>
                <w:color w:val="000000"/>
                <w:sz w:val="20"/>
                <w:szCs w:val="20"/>
              </w:rPr>
              <w:t>6</w:t>
            </w:r>
          </w:p>
        </w:tc>
        <w:tc>
          <w:tcPr>
            <w:tcW w:w="435" w:type="pct"/>
            <w:tcBorders>
              <w:top w:val="nil"/>
              <w:left w:val="nil"/>
              <w:bottom w:val="single" w:sz="4" w:space="0" w:color="auto"/>
              <w:right w:val="single" w:sz="4" w:space="0" w:color="auto"/>
            </w:tcBorders>
            <w:shd w:val="clear" w:color="auto" w:fill="auto"/>
            <w:noWrap/>
            <w:vAlign w:val="center"/>
            <w:hideMark/>
          </w:tcPr>
          <w:p w14:paraId="114B0988" w14:textId="77777777" w:rsidR="00980085" w:rsidRPr="00980085" w:rsidRDefault="00980085" w:rsidP="00980085">
            <w:pPr>
              <w:jc w:val="center"/>
              <w:rPr>
                <w:sz w:val="20"/>
                <w:szCs w:val="20"/>
              </w:rPr>
            </w:pPr>
            <w:r w:rsidRPr="00980085">
              <w:rPr>
                <w:sz w:val="20"/>
                <w:szCs w:val="20"/>
              </w:rPr>
              <w:t>27099,36</w:t>
            </w:r>
          </w:p>
        </w:tc>
        <w:tc>
          <w:tcPr>
            <w:tcW w:w="435" w:type="pct"/>
            <w:tcBorders>
              <w:top w:val="nil"/>
              <w:left w:val="nil"/>
              <w:bottom w:val="single" w:sz="4" w:space="0" w:color="auto"/>
              <w:right w:val="single" w:sz="4" w:space="0" w:color="auto"/>
            </w:tcBorders>
            <w:shd w:val="clear" w:color="auto" w:fill="auto"/>
            <w:noWrap/>
            <w:vAlign w:val="center"/>
            <w:hideMark/>
          </w:tcPr>
          <w:p w14:paraId="06B962BB" w14:textId="77777777" w:rsidR="00980085" w:rsidRPr="00980085" w:rsidRDefault="00980085" w:rsidP="00980085">
            <w:pPr>
              <w:jc w:val="center"/>
              <w:rPr>
                <w:sz w:val="20"/>
                <w:szCs w:val="20"/>
              </w:rPr>
            </w:pPr>
            <w:r w:rsidRPr="00980085">
              <w:rPr>
                <w:sz w:val="20"/>
                <w:szCs w:val="20"/>
              </w:rPr>
              <w:t>26568,00</w:t>
            </w:r>
          </w:p>
        </w:tc>
        <w:tc>
          <w:tcPr>
            <w:tcW w:w="435" w:type="pct"/>
            <w:tcBorders>
              <w:top w:val="nil"/>
              <w:left w:val="nil"/>
              <w:bottom w:val="single" w:sz="4" w:space="0" w:color="auto"/>
              <w:right w:val="single" w:sz="4" w:space="0" w:color="auto"/>
            </w:tcBorders>
            <w:shd w:val="clear" w:color="auto" w:fill="auto"/>
            <w:noWrap/>
            <w:vAlign w:val="center"/>
            <w:hideMark/>
          </w:tcPr>
          <w:p w14:paraId="110D4105" w14:textId="77777777" w:rsidR="00980085" w:rsidRPr="00980085" w:rsidRDefault="00980085" w:rsidP="00980085">
            <w:pPr>
              <w:jc w:val="center"/>
              <w:rPr>
                <w:sz w:val="20"/>
                <w:szCs w:val="20"/>
              </w:rPr>
            </w:pPr>
            <w:r w:rsidRPr="00980085">
              <w:rPr>
                <w:sz w:val="20"/>
                <w:szCs w:val="20"/>
              </w:rPr>
              <w:t>27896,40</w:t>
            </w:r>
          </w:p>
        </w:tc>
        <w:tc>
          <w:tcPr>
            <w:tcW w:w="484" w:type="pct"/>
            <w:tcBorders>
              <w:top w:val="nil"/>
              <w:left w:val="nil"/>
              <w:bottom w:val="single" w:sz="4" w:space="0" w:color="auto"/>
              <w:right w:val="single" w:sz="4" w:space="0" w:color="auto"/>
            </w:tcBorders>
            <w:shd w:val="clear" w:color="auto" w:fill="auto"/>
            <w:vAlign w:val="center"/>
            <w:hideMark/>
          </w:tcPr>
          <w:p w14:paraId="44840491" w14:textId="77777777" w:rsidR="00980085" w:rsidRPr="00980085" w:rsidRDefault="00980085" w:rsidP="00980085">
            <w:pPr>
              <w:jc w:val="center"/>
              <w:rPr>
                <w:sz w:val="20"/>
                <w:szCs w:val="20"/>
              </w:rPr>
            </w:pPr>
            <w:r w:rsidRPr="00980085">
              <w:rPr>
                <w:sz w:val="20"/>
                <w:szCs w:val="20"/>
              </w:rPr>
              <w:t>27187,92</w:t>
            </w:r>
          </w:p>
        </w:tc>
        <w:tc>
          <w:tcPr>
            <w:tcW w:w="411" w:type="pct"/>
            <w:tcBorders>
              <w:top w:val="nil"/>
              <w:left w:val="nil"/>
              <w:bottom w:val="single" w:sz="4" w:space="0" w:color="auto"/>
              <w:right w:val="single" w:sz="4" w:space="0" w:color="auto"/>
            </w:tcBorders>
            <w:shd w:val="clear" w:color="auto" w:fill="auto"/>
            <w:noWrap/>
            <w:vAlign w:val="center"/>
            <w:hideMark/>
          </w:tcPr>
          <w:p w14:paraId="17B00329" w14:textId="77777777" w:rsidR="00980085" w:rsidRPr="00980085" w:rsidRDefault="00980085" w:rsidP="00980085">
            <w:pPr>
              <w:jc w:val="center"/>
              <w:rPr>
                <w:color w:val="000000"/>
                <w:sz w:val="20"/>
                <w:szCs w:val="20"/>
              </w:rPr>
            </w:pPr>
            <w:r w:rsidRPr="00980085">
              <w:rPr>
                <w:color w:val="000000"/>
                <w:sz w:val="20"/>
                <w:szCs w:val="20"/>
              </w:rPr>
              <w:t>668,61</w:t>
            </w:r>
          </w:p>
        </w:tc>
        <w:tc>
          <w:tcPr>
            <w:tcW w:w="464" w:type="pct"/>
            <w:tcBorders>
              <w:top w:val="nil"/>
              <w:left w:val="nil"/>
              <w:bottom w:val="single" w:sz="4" w:space="0" w:color="auto"/>
              <w:right w:val="single" w:sz="4" w:space="0" w:color="auto"/>
            </w:tcBorders>
            <w:shd w:val="clear" w:color="auto" w:fill="auto"/>
            <w:vAlign w:val="center"/>
            <w:hideMark/>
          </w:tcPr>
          <w:p w14:paraId="5675FAD5" w14:textId="77777777" w:rsidR="00980085" w:rsidRPr="00980085" w:rsidRDefault="00980085" w:rsidP="00980085">
            <w:pPr>
              <w:jc w:val="center"/>
              <w:rPr>
                <w:sz w:val="20"/>
                <w:szCs w:val="20"/>
              </w:rPr>
            </w:pPr>
            <w:r w:rsidRPr="00980085">
              <w:rPr>
                <w:sz w:val="20"/>
                <w:szCs w:val="20"/>
              </w:rPr>
              <w:t>2,46</w:t>
            </w:r>
          </w:p>
        </w:tc>
        <w:tc>
          <w:tcPr>
            <w:tcW w:w="490" w:type="pct"/>
            <w:tcBorders>
              <w:top w:val="nil"/>
              <w:left w:val="nil"/>
              <w:bottom w:val="single" w:sz="4" w:space="0" w:color="auto"/>
              <w:right w:val="single" w:sz="4" w:space="0" w:color="auto"/>
            </w:tcBorders>
            <w:shd w:val="clear" w:color="auto" w:fill="auto"/>
            <w:vAlign w:val="center"/>
            <w:hideMark/>
          </w:tcPr>
          <w:p w14:paraId="0724AD67" w14:textId="77777777" w:rsidR="00980085" w:rsidRPr="00980085" w:rsidRDefault="00980085" w:rsidP="00980085">
            <w:pPr>
              <w:jc w:val="center"/>
              <w:rPr>
                <w:sz w:val="20"/>
                <w:szCs w:val="20"/>
              </w:rPr>
            </w:pPr>
            <w:r w:rsidRPr="00980085">
              <w:rPr>
                <w:sz w:val="20"/>
                <w:szCs w:val="20"/>
              </w:rPr>
              <w:t>163 127,52</w:t>
            </w:r>
          </w:p>
        </w:tc>
      </w:tr>
      <w:tr w:rsidR="00980085" w:rsidRPr="00980085" w14:paraId="6C7A0A80" w14:textId="77777777" w:rsidTr="00980085">
        <w:trPr>
          <w:trHeight w:val="127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61660F7A" w14:textId="77777777" w:rsidR="00980085" w:rsidRPr="00980085" w:rsidRDefault="00980085" w:rsidP="00980085">
            <w:pPr>
              <w:jc w:val="center"/>
              <w:rPr>
                <w:sz w:val="20"/>
                <w:szCs w:val="20"/>
              </w:rPr>
            </w:pPr>
            <w:r w:rsidRPr="00980085">
              <w:rPr>
                <w:sz w:val="20"/>
                <w:szCs w:val="20"/>
              </w:rPr>
              <w:t>83</w:t>
            </w:r>
          </w:p>
        </w:tc>
        <w:tc>
          <w:tcPr>
            <w:tcW w:w="1243" w:type="pct"/>
            <w:tcBorders>
              <w:top w:val="nil"/>
              <w:left w:val="nil"/>
              <w:bottom w:val="single" w:sz="4" w:space="0" w:color="auto"/>
              <w:right w:val="single" w:sz="4" w:space="0" w:color="auto"/>
            </w:tcBorders>
            <w:shd w:val="clear" w:color="auto" w:fill="auto"/>
            <w:vAlign w:val="center"/>
            <w:hideMark/>
          </w:tcPr>
          <w:p w14:paraId="236CABB7" w14:textId="77777777" w:rsidR="00980085" w:rsidRPr="00980085" w:rsidRDefault="00980085" w:rsidP="00980085">
            <w:pPr>
              <w:rPr>
                <w:color w:val="000000"/>
                <w:sz w:val="20"/>
                <w:szCs w:val="20"/>
              </w:rPr>
            </w:pPr>
            <w:r w:rsidRPr="00980085">
              <w:rPr>
                <w:color w:val="000000"/>
                <w:sz w:val="20"/>
                <w:szCs w:val="20"/>
              </w:rPr>
              <w:t>Нити стерильные, синтетические хирургические,  рассасывающиеся, М4 (1), не менее чем 4 нити по 70 см, иглы колющие, усиленные, 1/2  окружности, в интервале от более 34 мм до менее 36 мм</w:t>
            </w:r>
          </w:p>
        </w:tc>
        <w:tc>
          <w:tcPr>
            <w:tcW w:w="222" w:type="pct"/>
            <w:tcBorders>
              <w:top w:val="nil"/>
              <w:left w:val="nil"/>
              <w:bottom w:val="single" w:sz="4" w:space="0" w:color="auto"/>
              <w:right w:val="single" w:sz="4" w:space="0" w:color="auto"/>
            </w:tcBorders>
            <w:shd w:val="clear" w:color="auto" w:fill="auto"/>
            <w:vAlign w:val="center"/>
            <w:hideMark/>
          </w:tcPr>
          <w:p w14:paraId="1B0450A4"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0F967028" w14:textId="77777777" w:rsidR="00980085" w:rsidRPr="00980085" w:rsidRDefault="00980085" w:rsidP="00980085">
            <w:pPr>
              <w:jc w:val="center"/>
              <w:rPr>
                <w:color w:val="000000"/>
                <w:sz w:val="20"/>
                <w:szCs w:val="20"/>
              </w:rPr>
            </w:pPr>
            <w:r w:rsidRPr="00980085">
              <w:rPr>
                <w:color w:val="000000"/>
                <w:sz w:val="20"/>
                <w:szCs w:val="20"/>
              </w:rPr>
              <w:t>40</w:t>
            </w:r>
          </w:p>
        </w:tc>
        <w:tc>
          <w:tcPr>
            <w:tcW w:w="435" w:type="pct"/>
            <w:tcBorders>
              <w:top w:val="nil"/>
              <w:left w:val="nil"/>
              <w:bottom w:val="single" w:sz="4" w:space="0" w:color="auto"/>
              <w:right w:val="single" w:sz="4" w:space="0" w:color="auto"/>
            </w:tcBorders>
            <w:shd w:val="clear" w:color="auto" w:fill="auto"/>
            <w:noWrap/>
            <w:vAlign w:val="center"/>
            <w:hideMark/>
          </w:tcPr>
          <w:p w14:paraId="19597A70" w14:textId="77777777" w:rsidR="00980085" w:rsidRPr="00980085" w:rsidRDefault="00980085" w:rsidP="00980085">
            <w:pPr>
              <w:jc w:val="center"/>
              <w:rPr>
                <w:sz w:val="20"/>
                <w:szCs w:val="20"/>
              </w:rPr>
            </w:pPr>
            <w:r w:rsidRPr="00980085">
              <w:rPr>
                <w:sz w:val="20"/>
                <w:szCs w:val="20"/>
              </w:rPr>
              <w:t>1114,71</w:t>
            </w:r>
          </w:p>
        </w:tc>
        <w:tc>
          <w:tcPr>
            <w:tcW w:w="435" w:type="pct"/>
            <w:tcBorders>
              <w:top w:val="nil"/>
              <w:left w:val="nil"/>
              <w:bottom w:val="single" w:sz="4" w:space="0" w:color="auto"/>
              <w:right w:val="single" w:sz="4" w:space="0" w:color="auto"/>
            </w:tcBorders>
            <w:shd w:val="clear" w:color="auto" w:fill="auto"/>
            <w:noWrap/>
            <w:vAlign w:val="center"/>
            <w:hideMark/>
          </w:tcPr>
          <w:p w14:paraId="18BACE3E" w14:textId="77777777" w:rsidR="00980085" w:rsidRPr="00980085" w:rsidRDefault="00980085" w:rsidP="00980085">
            <w:pPr>
              <w:jc w:val="center"/>
              <w:rPr>
                <w:sz w:val="20"/>
                <w:szCs w:val="20"/>
              </w:rPr>
            </w:pPr>
            <w:r w:rsidRPr="00980085">
              <w:rPr>
                <w:sz w:val="20"/>
                <w:szCs w:val="20"/>
              </w:rPr>
              <w:t>1092,86</w:t>
            </w:r>
          </w:p>
        </w:tc>
        <w:tc>
          <w:tcPr>
            <w:tcW w:w="435" w:type="pct"/>
            <w:tcBorders>
              <w:top w:val="nil"/>
              <w:left w:val="nil"/>
              <w:bottom w:val="single" w:sz="4" w:space="0" w:color="auto"/>
              <w:right w:val="single" w:sz="4" w:space="0" w:color="auto"/>
            </w:tcBorders>
            <w:shd w:val="clear" w:color="auto" w:fill="auto"/>
            <w:noWrap/>
            <w:vAlign w:val="center"/>
            <w:hideMark/>
          </w:tcPr>
          <w:p w14:paraId="5186D2CD" w14:textId="77777777" w:rsidR="00980085" w:rsidRPr="00980085" w:rsidRDefault="00980085" w:rsidP="00980085">
            <w:pPr>
              <w:jc w:val="center"/>
              <w:rPr>
                <w:sz w:val="20"/>
                <w:szCs w:val="20"/>
              </w:rPr>
            </w:pPr>
            <w:r w:rsidRPr="00980085">
              <w:rPr>
                <w:sz w:val="20"/>
                <w:szCs w:val="20"/>
              </w:rPr>
              <w:t>1136,57</w:t>
            </w:r>
          </w:p>
        </w:tc>
        <w:tc>
          <w:tcPr>
            <w:tcW w:w="484" w:type="pct"/>
            <w:tcBorders>
              <w:top w:val="nil"/>
              <w:left w:val="nil"/>
              <w:bottom w:val="single" w:sz="4" w:space="0" w:color="auto"/>
              <w:right w:val="single" w:sz="4" w:space="0" w:color="auto"/>
            </w:tcBorders>
            <w:shd w:val="clear" w:color="auto" w:fill="auto"/>
            <w:vAlign w:val="center"/>
            <w:hideMark/>
          </w:tcPr>
          <w:p w14:paraId="3C51D7BE" w14:textId="77777777" w:rsidR="00980085" w:rsidRPr="00980085" w:rsidRDefault="00980085" w:rsidP="00980085">
            <w:pPr>
              <w:jc w:val="center"/>
              <w:rPr>
                <w:sz w:val="20"/>
                <w:szCs w:val="20"/>
              </w:rPr>
            </w:pPr>
            <w:r w:rsidRPr="00980085">
              <w:rPr>
                <w:sz w:val="20"/>
                <w:szCs w:val="20"/>
              </w:rPr>
              <w:t>1114,71</w:t>
            </w:r>
          </w:p>
        </w:tc>
        <w:tc>
          <w:tcPr>
            <w:tcW w:w="411" w:type="pct"/>
            <w:tcBorders>
              <w:top w:val="nil"/>
              <w:left w:val="nil"/>
              <w:bottom w:val="single" w:sz="4" w:space="0" w:color="auto"/>
              <w:right w:val="single" w:sz="4" w:space="0" w:color="auto"/>
            </w:tcBorders>
            <w:shd w:val="clear" w:color="auto" w:fill="auto"/>
            <w:noWrap/>
            <w:vAlign w:val="center"/>
            <w:hideMark/>
          </w:tcPr>
          <w:p w14:paraId="2ACE62A0" w14:textId="77777777" w:rsidR="00980085" w:rsidRPr="00980085" w:rsidRDefault="00980085" w:rsidP="00980085">
            <w:pPr>
              <w:jc w:val="center"/>
              <w:rPr>
                <w:color w:val="000000"/>
                <w:sz w:val="20"/>
                <w:szCs w:val="20"/>
              </w:rPr>
            </w:pPr>
            <w:r w:rsidRPr="00980085">
              <w:rPr>
                <w:color w:val="000000"/>
                <w:sz w:val="20"/>
                <w:szCs w:val="20"/>
              </w:rPr>
              <w:t>21,86</w:t>
            </w:r>
          </w:p>
        </w:tc>
        <w:tc>
          <w:tcPr>
            <w:tcW w:w="464" w:type="pct"/>
            <w:tcBorders>
              <w:top w:val="nil"/>
              <w:left w:val="nil"/>
              <w:bottom w:val="single" w:sz="4" w:space="0" w:color="auto"/>
              <w:right w:val="single" w:sz="4" w:space="0" w:color="auto"/>
            </w:tcBorders>
            <w:shd w:val="clear" w:color="auto" w:fill="auto"/>
            <w:vAlign w:val="center"/>
            <w:hideMark/>
          </w:tcPr>
          <w:p w14:paraId="4AAA5C5B"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04A5ECCC" w14:textId="77777777" w:rsidR="00980085" w:rsidRPr="00980085" w:rsidRDefault="00980085" w:rsidP="00980085">
            <w:pPr>
              <w:jc w:val="center"/>
              <w:rPr>
                <w:sz w:val="20"/>
                <w:szCs w:val="20"/>
              </w:rPr>
            </w:pPr>
            <w:r w:rsidRPr="00980085">
              <w:rPr>
                <w:sz w:val="20"/>
                <w:szCs w:val="20"/>
              </w:rPr>
              <w:t>44 588,53</w:t>
            </w:r>
          </w:p>
        </w:tc>
      </w:tr>
      <w:tr w:rsidR="00980085" w:rsidRPr="00980085" w14:paraId="1363BF4B"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20F1B9C7" w14:textId="77777777" w:rsidR="00980085" w:rsidRPr="00980085" w:rsidRDefault="00980085" w:rsidP="00980085">
            <w:pPr>
              <w:jc w:val="center"/>
              <w:rPr>
                <w:sz w:val="20"/>
                <w:szCs w:val="20"/>
              </w:rPr>
            </w:pPr>
            <w:r w:rsidRPr="00980085">
              <w:rPr>
                <w:sz w:val="20"/>
                <w:szCs w:val="20"/>
              </w:rPr>
              <w:t>84</w:t>
            </w:r>
          </w:p>
        </w:tc>
        <w:tc>
          <w:tcPr>
            <w:tcW w:w="1243" w:type="pct"/>
            <w:tcBorders>
              <w:top w:val="nil"/>
              <w:left w:val="nil"/>
              <w:bottom w:val="single" w:sz="4" w:space="0" w:color="auto"/>
              <w:right w:val="single" w:sz="4" w:space="0" w:color="auto"/>
            </w:tcBorders>
            <w:shd w:val="clear" w:color="auto" w:fill="auto"/>
            <w:vAlign w:val="center"/>
            <w:hideMark/>
          </w:tcPr>
          <w:p w14:paraId="7470C2B5"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М4 (1), длиной в интервале от не менее 85 см до не более 95 см,  игла колющая, массивная, 1/2  окружности, в интервале от не менее 47 мм  до не более 49 мм длиной</w:t>
            </w:r>
          </w:p>
        </w:tc>
        <w:tc>
          <w:tcPr>
            <w:tcW w:w="222" w:type="pct"/>
            <w:tcBorders>
              <w:top w:val="nil"/>
              <w:left w:val="nil"/>
              <w:bottom w:val="single" w:sz="4" w:space="0" w:color="auto"/>
              <w:right w:val="single" w:sz="4" w:space="0" w:color="auto"/>
            </w:tcBorders>
            <w:shd w:val="clear" w:color="auto" w:fill="auto"/>
            <w:vAlign w:val="center"/>
            <w:hideMark/>
          </w:tcPr>
          <w:p w14:paraId="24EA9B88"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575D7AF5" w14:textId="77777777" w:rsidR="00980085" w:rsidRPr="00980085" w:rsidRDefault="00980085" w:rsidP="00980085">
            <w:pPr>
              <w:jc w:val="center"/>
              <w:rPr>
                <w:color w:val="000000"/>
                <w:sz w:val="20"/>
                <w:szCs w:val="20"/>
              </w:rPr>
            </w:pPr>
            <w:r w:rsidRPr="00980085">
              <w:rPr>
                <w:color w:val="000000"/>
                <w:sz w:val="20"/>
                <w:szCs w:val="20"/>
              </w:rPr>
              <w:t>480</w:t>
            </w:r>
          </w:p>
        </w:tc>
        <w:tc>
          <w:tcPr>
            <w:tcW w:w="435" w:type="pct"/>
            <w:tcBorders>
              <w:top w:val="nil"/>
              <w:left w:val="nil"/>
              <w:bottom w:val="single" w:sz="4" w:space="0" w:color="auto"/>
              <w:right w:val="single" w:sz="4" w:space="0" w:color="auto"/>
            </w:tcBorders>
            <w:shd w:val="clear" w:color="auto" w:fill="auto"/>
            <w:noWrap/>
            <w:vAlign w:val="center"/>
            <w:hideMark/>
          </w:tcPr>
          <w:p w14:paraId="3842FEF1" w14:textId="77777777" w:rsidR="00980085" w:rsidRPr="00980085" w:rsidRDefault="00980085" w:rsidP="00980085">
            <w:pPr>
              <w:jc w:val="center"/>
              <w:rPr>
                <w:sz w:val="20"/>
                <w:szCs w:val="20"/>
              </w:rPr>
            </w:pPr>
            <w:r w:rsidRPr="00980085">
              <w:rPr>
                <w:sz w:val="20"/>
                <w:szCs w:val="20"/>
              </w:rPr>
              <w:t>582,62</w:t>
            </w:r>
          </w:p>
        </w:tc>
        <w:tc>
          <w:tcPr>
            <w:tcW w:w="435" w:type="pct"/>
            <w:tcBorders>
              <w:top w:val="nil"/>
              <w:left w:val="nil"/>
              <w:bottom w:val="single" w:sz="4" w:space="0" w:color="auto"/>
              <w:right w:val="single" w:sz="4" w:space="0" w:color="auto"/>
            </w:tcBorders>
            <w:shd w:val="clear" w:color="auto" w:fill="auto"/>
            <w:noWrap/>
            <w:vAlign w:val="center"/>
            <w:hideMark/>
          </w:tcPr>
          <w:p w14:paraId="7D3B39A4" w14:textId="77777777" w:rsidR="00980085" w:rsidRPr="00980085" w:rsidRDefault="00980085" w:rsidP="00980085">
            <w:pPr>
              <w:jc w:val="center"/>
              <w:rPr>
                <w:sz w:val="20"/>
                <w:szCs w:val="20"/>
              </w:rPr>
            </w:pPr>
            <w:r w:rsidRPr="00980085">
              <w:rPr>
                <w:sz w:val="20"/>
                <w:szCs w:val="20"/>
              </w:rPr>
              <w:t>571,20</w:t>
            </w:r>
          </w:p>
        </w:tc>
        <w:tc>
          <w:tcPr>
            <w:tcW w:w="435" w:type="pct"/>
            <w:tcBorders>
              <w:top w:val="nil"/>
              <w:left w:val="nil"/>
              <w:bottom w:val="single" w:sz="4" w:space="0" w:color="auto"/>
              <w:right w:val="single" w:sz="4" w:space="0" w:color="auto"/>
            </w:tcBorders>
            <w:shd w:val="clear" w:color="auto" w:fill="auto"/>
            <w:noWrap/>
            <w:vAlign w:val="center"/>
            <w:hideMark/>
          </w:tcPr>
          <w:p w14:paraId="641F3D77" w14:textId="77777777" w:rsidR="00980085" w:rsidRPr="00980085" w:rsidRDefault="00980085" w:rsidP="00980085">
            <w:pPr>
              <w:jc w:val="center"/>
              <w:rPr>
                <w:sz w:val="20"/>
                <w:szCs w:val="20"/>
              </w:rPr>
            </w:pPr>
            <w:r w:rsidRPr="00980085">
              <w:rPr>
                <w:sz w:val="20"/>
                <w:szCs w:val="20"/>
              </w:rPr>
              <w:t>594,04</w:t>
            </w:r>
          </w:p>
        </w:tc>
        <w:tc>
          <w:tcPr>
            <w:tcW w:w="484" w:type="pct"/>
            <w:tcBorders>
              <w:top w:val="nil"/>
              <w:left w:val="nil"/>
              <w:bottom w:val="single" w:sz="4" w:space="0" w:color="auto"/>
              <w:right w:val="single" w:sz="4" w:space="0" w:color="auto"/>
            </w:tcBorders>
            <w:shd w:val="clear" w:color="auto" w:fill="auto"/>
            <w:vAlign w:val="center"/>
            <w:hideMark/>
          </w:tcPr>
          <w:p w14:paraId="1D85E5DC" w14:textId="77777777" w:rsidR="00980085" w:rsidRPr="00980085" w:rsidRDefault="00980085" w:rsidP="00980085">
            <w:pPr>
              <w:jc w:val="center"/>
              <w:rPr>
                <w:sz w:val="20"/>
                <w:szCs w:val="20"/>
              </w:rPr>
            </w:pPr>
            <w:r w:rsidRPr="00980085">
              <w:rPr>
                <w:sz w:val="20"/>
                <w:szCs w:val="20"/>
              </w:rPr>
              <w:t>582,62</w:t>
            </w:r>
          </w:p>
        </w:tc>
        <w:tc>
          <w:tcPr>
            <w:tcW w:w="411" w:type="pct"/>
            <w:tcBorders>
              <w:top w:val="nil"/>
              <w:left w:val="nil"/>
              <w:bottom w:val="single" w:sz="4" w:space="0" w:color="auto"/>
              <w:right w:val="single" w:sz="4" w:space="0" w:color="auto"/>
            </w:tcBorders>
            <w:shd w:val="clear" w:color="auto" w:fill="auto"/>
            <w:noWrap/>
            <w:vAlign w:val="center"/>
            <w:hideMark/>
          </w:tcPr>
          <w:p w14:paraId="34CFE46A" w14:textId="77777777" w:rsidR="00980085" w:rsidRPr="00980085" w:rsidRDefault="00980085" w:rsidP="00980085">
            <w:pPr>
              <w:jc w:val="center"/>
              <w:rPr>
                <w:color w:val="000000"/>
                <w:sz w:val="20"/>
                <w:szCs w:val="20"/>
              </w:rPr>
            </w:pPr>
            <w:r w:rsidRPr="00980085">
              <w:rPr>
                <w:color w:val="000000"/>
                <w:sz w:val="20"/>
                <w:szCs w:val="20"/>
              </w:rPr>
              <w:t>11,42</w:t>
            </w:r>
          </w:p>
        </w:tc>
        <w:tc>
          <w:tcPr>
            <w:tcW w:w="464" w:type="pct"/>
            <w:tcBorders>
              <w:top w:val="nil"/>
              <w:left w:val="nil"/>
              <w:bottom w:val="single" w:sz="4" w:space="0" w:color="auto"/>
              <w:right w:val="single" w:sz="4" w:space="0" w:color="auto"/>
            </w:tcBorders>
            <w:shd w:val="clear" w:color="auto" w:fill="auto"/>
            <w:vAlign w:val="center"/>
            <w:hideMark/>
          </w:tcPr>
          <w:p w14:paraId="267A98E4"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48482943" w14:textId="77777777" w:rsidR="00980085" w:rsidRPr="00980085" w:rsidRDefault="00980085" w:rsidP="00980085">
            <w:pPr>
              <w:jc w:val="center"/>
              <w:rPr>
                <w:sz w:val="20"/>
                <w:szCs w:val="20"/>
              </w:rPr>
            </w:pPr>
            <w:r w:rsidRPr="00980085">
              <w:rPr>
                <w:sz w:val="20"/>
                <w:szCs w:val="20"/>
              </w:rPr>
              <w:t>279 657,60</w:t>
            </w:r>
          </w:p>
        </w:tc>
      </w:tr>
      <w:tr w:rsidR="00980085" w:rsidRPr="00980085" w14:paraId="4831D4DD"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74AE4C73" w14:textId="77777777" w:rsidR="00980085" w:rsidRPr="00980085" w:rsidRDefault="00980085" w:rsidP="00980085">
            <w:pPr>
              <w:jc w:val="center"/>
              <w:rPr>
                <w:sz w:val="20"/>
                <w:szCs w:val="20"/>
              </w:rPr>
            </w:pPr>
            <w:r w:rsidRPr="00980085">
              <w:rPr>
                <w:sz w:val="20"/>
                <w:szCs w:val="20"/>
              </w:rPr>
              <w:t>85</w:t>
            </w:r>
          </w:p>
        </w:tc>
        <w:tc>
          <w:tcPr>
            <w:tcW w:w="1243" w:type="pct"/>
            <w:tcBorders>
              <w:top w:val="nil"/>
              <w:left w:val="nil"/>
              <w:bottom w:val="single" w:sz="4" w:space="0" w:color="auto"/>
              <w:right w:val="single" w:sz="4" w:space="0" w:color="auto"/>
            </w:tcBorders>
            <w:shd w:val="clear" w:color="auto" w:fill="auto"/>
            <w:vAlign w:val="center"/>
            <w:hideMark/>
          </w:tcPr>
          <w:p w14:paraId="5DB7DE6C"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М3 (2/0), длиной  в интервале от не менее 70 см и не более 80 см,  игла колющая с режущим кончиком острия, 1/2  окружности, в интервале от не менее 39,5 мм до не более 40,5 мм длиной</w:t>
            </w:r>
          </w:p>
        </w:tc>
        <w:tc>
          <w:tcPr>
            <w:tcW w:w="222" w:type="pct"/>
            <w:tcBorders>
              <w:top w:val="nil"/>
              <w:left w:val="nil"/>
              <w:bottom w:val="single" w:sz="4" w:space="0" w:color="auto"/>
              <w:right w:val="single" w:sz="4" w:space="0" w:color="auto"/>
            </w:tcBorders>
            <w:shd w:val="clear" w:color="auto" w:fill="auto"/>
            <w:vAlign w:val="center"/>
            <w:hideMark/>
          </w:tcPr>
          <w:p w14:paraId="71DCBECE"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3C90E26B" w14:textId="77777777" w:rsidR="00980085" w:rsidRPr="00980085" w:rsidRDefault="00980085" w:rsidP="00980085">
            <w:pPr>
              <w:jc w:val="center"/>
              <w:rPr>
                <w:color w:val="000000"/>
                <w:sz w:val="20"/>
                <w:szCs w:val="20"/>
              </w:rPr>
            </w:pPr>
            <w:r w:rsidRPr="00980085">
              <w:rPr>
                <w:color w:val="000000"/>
                <w:sz w:val="20"/>
                <w:szCs w:val="20"/>
              </w:rPr>
              <w:t>720</w:t>
            </w:r>
          </w:p>
        </w:tc>
        <w:tc>
          <w:tcPr>
            <w:tcW w:w="435" w:type="pct"/>
            <w:tcBorders>
              <w:top w:val="nil"/>
              <w:left w:val="nil"/>
              <w:bottom w:val="single" w:sz="4" w:space="0" w:color="auto"/>
              <w:right w:val="single" w:sz="4" w:space="0" w:color="auto"/>
            </w:tcBorders>
            <w:shd w:val="clear" w:color="auto" w:fill="auto"/>
            <w:noWrap/>
            <w:vAlign w:val="center"/>
            <w:hideMark/>
          </w:tcPr>
          <w:p w14:paraId="1D4AE6D5" w14:textId="77777777" w:rsidR="00980085" w:rsidRPr="00980085" w:rsidRDefault="00980085" w:rsidP="00980085">
            <w:pPr>
              <w:jc w:val="center"/>
              <w:rPr>
                <w:sz w:val="20"/>
                <w:szCs w:val="20"/>
              </w:rPr>
            </w:pPr>
            <w:r w:rsidRPr="00980085">
              <w:rPr>
                <w:sz w:val="20"/>
                <w:szCs w:val="20"/>
              </w:rPr>
              <w:t>507,22</w:t>
            </w:r>
          </w:p>
        </w:tc>
        <w:tc>
          <w:tcPr>
            <w:tcW w:w="435" w:type="pct"/>
            <w:tcBorders>
              <w:top w:val="nil"/>
              <w:left w:val="nil"/>
              <w:bottom w:val="single" w:sz="4" w:space="0" w:color="auto"/>
              <w:right w:val="single" w:sz="4" w:space="0" w:color="auto"/>
            </w:tcBorders>
            <w:shd w:val="clear" w:color="auto" w:fill="auto"/>
            <w:noWrap/>
            <w:vAlign w:val="center"/>
            <w:hideMark/>
          </w:tcPr>
          <w:p w14:paraId="5D86498D" w14:textId="77777777" w:rsidR="00980085" w:rsidRPr="00980085" w:rsidRDefault="00980085" w:rsidP="00980085">
            <w:pPr>
              <w:jc w:val="center"/>
              <w:rPr>
                <w:sz w:val="20"/>
                <w:szCs w:val="20"/>
              </w:rPr>
            </w:pPr>
            <w:r w:rsidRPr="00980085">
              <w:rPr>
                <w:sz w:val="20"/>
                <w:szCs w:val="20"/>
              </w:rPr>
              <w:t>497,28</w:t>
            </w:r>
          </w:p>
        </w:tc>
        <w:tc>
          <w:tcPr>
            <w:tcW w:w="435" w:type="pct"/>
            <w:tcBorders>
              <w:top w:val="nil"/>
              <w:left w:val="nil"/>
              <w:bottom w:val="single" w:sz="4" w:space="0" w:color="auto"/>
              <w:right w:val="single" w:sz="4" w:space="0" w:color="auto"/>
            </w:tcBorders>
            <w:shd w:val="clear" w:color="auto" w:fill="auto"/>
            <w:noWrap/>
            <w:vAlign w:val="center"/>
            <w:hideMark/>
          </w:tcPr>
          <w:p w14:paraId="03C08DB4" w14:textId="77777777" w:rsidR="00980085" w:rsidRPr="00980085" w:rsidRDefault="00980085" w:rsidP="00980085">
            <w:pPr>
              <w:jc w:val="center"/>
              <w:rPr>
                <w:sz w:val="20"/>
                <w:szCs w:val="20"/>
              </w:rPr>
            </w:pPr>
            <w:r w:rsidRPr="00980085">
              <w:rPr>
                <w:sz w:val="20"/>
                <w:szCs w:val="20"/>
              </w:rPr>
              <w:t>517,17</w:t>
            </w:r>
          </w:p>
        </w:tc>
        <w:tc>
          <w:tcPr>
            <w:tcW w:w="484" w:type="pct"/>
            <w:tcBorders>
              <w:top w:val="nil"/>
              <w:left w:val="nil"/>
              <w:bottom w:val="single" w:sz="4" w:space="0" w:color="auto"/>
              <w:right w:val="single" w:sz="4" w:space="0" w:color="auto"/>
            </w:tcBorders>
            <w:shd w:val="clear" w:color="auto" w:fill="auto"/>
            <w:vAlign w:val="center"/>
            <w:hideMark/>
          </w:tcPr>
          <w:p w14:paraId="0D08DFF3" w14:textId="77777777" w:rsidR="00980085" w:rsidRPr="00980085" w:rsidRDefault="00980085" w:rsidP="00980085">
            <w:pPr>
              <w:jc w:val="center"/>
              <w:rPr>
                <w:sz w:val="20"/>
                <w:szCs w:val="20"/>
              </w:rPr>
            </w:pPr>
            <w:r w:rsidRPr="00980085">
              <w:rPr>
                <w:sz w:val="20"/>
                <w:szCs w:val="20"/>
              </w:rPr>
              <w:t>507,22</w:t>
            </w:r>
          </w:p>
        </w:tc>
        <w:tc>
          <w:tcPr>
            <w:tcW w:w="411" w:type="pct"/>
            <w:tcBorders>
              <w:top w:val="nil"/>
              <w:left w:val="nil"/>
              <w:bottom w:val="single" w:sz="4" w:space="0" w:color="auto"/>
              <w:right w:val="single" w:sz="4" w:space="0" w:color="auto"/>
            </w:tcBorders>
            <w:shd w:val="clear" w:color="auto" w:fill="auto"/>
            <w:noWrap/>
            <w:vAlign w:val="center"/>
            <w:hideMark/>
          </w:tcPr>
          <w:p w14:paraId="2884318A" w14:textId="77777777" w:rsidR="00980085" w:rsidRPr="00980085" w:rsidRDefault="00980085" w:rsidP="00980085">
            <w:pPr>
              <w:jc w:val="center"/>
              <w:rPr>
                <w:color w:val="000000"/>
                <w:sz w:val="20"/>
                <w:szCs w:val="20"/>
              </w:rPr>
            </w:pPr>
            <w:r w:rsidRPr="00980085">
              <w:rPr>
                <w:color w:val="000000"/>
                <w:sz w:val="20"/>
                <w:szCs w:val="20"/>
              </w:rPr>
              <w:t>9,95</w:t>
            </w:r>
          </w:p>
        </w:tc>
        <w:tc>
          <w:tcPr>
            <w:tcW w:w="464" w:type="pct"/>
            <w:tcBorders>
              <w:top w:val="nil"/>
              <w:left w:val="nil"/>
              <w:bottom w:val="single" w:sz="4" w:space="0" w:color="auto"/>
              <w:right w:val="single" w:sz="4" w:space="0" w:color="auto"/>
            </w:tcBorders>
            <w:shd w:val="clear" w:color="auto" w:fill="auto"/>
            <w:vAlign w:val="center"/>
            <w:hideMark/>
          </w:tcPr>
          <w:p w14:paraId="726D40D0"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645C68EA" w14:textId="77777777" w:rsidR="00980085" w:rsidRPr="00980085" w:rsidRDefault="00980085" w:rsidP="00980085">
            <w:pPr>
              <w:jc w:val="center"/>
              <w:rPr>
                <w:sz w:val="20"/>
                <w:szCs w:val="20"/>
              </w:rPr>
            </w:pPr>
            <w:r w:rsidRPr="00980085">
              <w:rPr>
                <w:sz w:val="20"/>
                <w:szCs w:val="20"/>
              </w:rPr>
              <w:t>365 200,80</w:t>
            </w:r>
          </w:p>
        </w:tc>
      </w:tr>
      <w:tr w:rsidR="00980085" w:rsidRPr="00980085" w14:paraId="55969190" w14:textId="77777777" w:rsidTr="00980085">
        <w:trPr>
          <w:trHeight w:val="25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3AC005CA" w14:textId="77777777" w:rsidR="00980085" w:rsidRPr="00980085" w:rsidRDefault="00980085" w:rsidP="00980085">
            <w:pPr>
              <w:jc w:val="center"/>
              <w:rPr>
                <w:sz w:val="20"/>
                <w:szCs w:val="20"/>
              </w:rPr>
            </w:pPr>
            <w:r w:rsidRPr="00980085">
              <w:rPr>
                <w:sz w:val="20"/>
                <w:szCs w:val="20"/>
              </w:rPr>
              <w:t>86</w:t>
            </w:r>
          </w:p>
        </w:tc>
        <w:tc>
          <w:tcPr>
            <w:tcW w:w="1243" w:type="pct"/>
            <w:tcBorders>
              <w:top w:val="nil"/>
              <w:left w:val="nil"/>
              <w:bottom w:val="single" w:sz="4" w:space="0" w:color="auto"/>
              <w:right w:val="single" w:sz="4" w:space="0" w:color="auto"/>
            </w:tcBorders>
            <w:shd w:val="clear" w:color="auto" w:fill="auto"/>
            <w:vAlign w:val="center"/>
            <w:hideMark/>
          </w:tcPr>
          <w:p w14:paraId="73AAF89C" w14:textId="77777777" w:rsidR="00980085" w:rsidRPr="00980085" w:rsidRDefault="00980085" w:rsidP="00980085">
            <w:pPr>
              <w:rPr>
                <w:color w:val="000000"/>
                <w:sz w:val="20"/>
                <w:szCs w:val="20"/>
              </w:rPr>
            </w:pPr>
            <w:r w:rsidRPr="00980085">
              <w:rPr>
                <w:color w:val="000000"/>
                <w:sz w:val="20"/>
                <w:szCs w:val="20"/>
              </w:rPr>
              <w:t xml:space="preserve">Губка гемостатическая калагеновая </w:t>
            </w:r>
          </w:p>
        </w:tc>
        <w:tc>
          <w:tcPr>
            <w:tcW w:w="222" w:type="pct"/>
            <w:tcBorders>
              <w:top w:val="nil"/>
              <w:left w:val="nil"/>
              <w:bottom w:val="single" w:sz="4" w:space="0" w:color="auto"/>
              <w:right w:val="single" w:sz="4" w:space="0" w:color="auto"/>
            </w:tcBorders>
            <w:shd w:val="clear" w:color="auto" w:fill="auto"/>
            <w:vAlign w:val="center"/>
            <w:hideMark/>
          </w:tcPr>
          <w:p w14:paraId="01107DE6"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70BA9287" w14:textId="77777777" w:rsidR="00980085" w:rsidRPr="00980085" w:rsidRDefault="00980085" w:rsidP="00980085">
            <w:pPr>
              <w:jc w:val="center"/>
              <w:rPr>
                <w:color w:val="000000"/>
                <w:sz w:val="20"/>
                <w:szCs w:val="20"/>
              </w:rPr>
            </w:pPr>
            <w:r w:rsidRPr="00980085">
              <w:rPr>
                <w:color w:val="000000"/>
                <w:sz w:val="20"/>
                <w:szCs w:val="20"/>
              </w:rPr>
              <w:t>22</w:t>
            </w:r>
          </w:p>
        </w:tc>
        <w:tc>
          <w:tcPr>
            <w:tcW w:w="435" w:type="pct"/>
            <w:tcBorders>
              <w:top w:val="nil"/>
              <w:left w:val="nil"/>
              <w:bottom w:val="single" w:sz="4" w:space="0" w:color="auto"/>
              <w:right w:val="single" w:sz="4" w:space="0" w:color="auto"/>
            </w:tcBorders>
            <w:shd w:val="clear" w:color="auto" w:fill="auto"/>
            <w:noWrap/>
            <w:vAlign w:val="center"/>
            <w:hideMark/>
          </w:tcPr>
          <w:p w14:paraId="40944B2B" w14:textId="77777777" w:rsidR="00980085" w:rsidRPr="00980085" w:rsidRDefault="00980085" w:rsidP="00980085">
            <w:pPr>
              <w:jc w:val="center"/>
              <w:rPr>
                <w:sz w:val="20"/>
                <w:szCs w:val="20"/>
              </w:rPr>
            </w:pPr>
            <w:r w:rsidRPr="00980085">
              <w:rPr>
                <w:sz w:val="20"/>
                <w:szCs w:val="20"/>
              </w:rPr>
              <w:t>771,75</w:t>
            </w:r>
          </w:p>
        </w:tc>
        <w:tc>
          <w:tcPr>
            <w:tcW w:w="435" w:type="pct"/>
            <w:tcBorders>
              <w:top w:val="nil"/>
              <w:left w:val="nil"/>
              <w:bottom w:val="single" w:sz="4" w:space="0" w:color="auto"/>
              <w:right w:val="single" w:sz="4" w:space="0" w:color="auto"/>
            </w:tcBorders>
            <w:shd w:val="clear" w:color="auto" w:fill="auto"/>
            <w:noWrap/>
            <w:vAlign w:val="center"/>
            <w:hideMark/>
          </w:tcPr>
          <w:p w14:paraId="141474E2" w14:textId="77777777" w:rsidR="00980085" w:rsidRPr="00980085" w:rsidRDefault="00980085" w:rsidP="00980085">
            <w:pPr>
              <w:jc w:val="center"/>
              <w:rPr>
                <w:sz w:val="20"/>
                <w:szCs w:val="20"/>
              </w:rPr>
            </w:pPr>
            <w:r w:rsidRPr="00980085">
              <w:rPr>
                <w:sz w:val="20"/>
                <w:szCs w:val="20"/>
              </w:rPr>
              <w:t>735,00</w:t>
            </w:r>
          </w:p>
        </w:tc>
        <w:tc>
          <w:tcPr>
            <w:tcW w:w="435" w:type="pct"/>
            <w:tcBorders>
              <w:top w:val="nil"/>
              <w:left w:val="nil"/>
              <w:bottom w:val="single" w:sz="4" w:space="0" w:color="auto"/>
              <w:right w:val="single" w:sz="4" w:space="0" w:color="auto"/>
            </w:tcBorders>
            <w:shd w:val="clear" w:color="auto" w:fill="auto"/>
            <w:noWrap/>
            <w:vAlign w:val="center"/>
            <w:hideMark/>
          </w:tcPr>
          <w:p w14:paraId="6FD4C7C8" w14:textId="77777777" w:rsidR="00980085" w:rsidRPr="00980085" w:rsidRDefault="00980085" w:rsidP="00980085">
            <w:pPr>
              <w:jc w:val="center"/>
              <w:rPr>
                <w:sz w:val="20"/>
                <w:szCs w:val="20"/>
              </w:rPr>
            </w:pPr>
            <w:r w:rsidRPr="00980085">
              <w:rPr>
                <w:sz w:val="20"/>
                <w:szCs w:val="20"/>
              </w:rPr>
              <w:t>779,10</w:t>
            </w:r>
          </w:p>
        </w:tc>
        <w:tc>
          <w:tcPr>
            <w:tcW w:w="484" w:type="pct"/>
            <w:tcBorders>
              <w:top w:val="nil"/>
              <w:left w:val="nil"/>
              <w:bottom w:val="single" w:sz="4" w:space="0" w:color="auto"/>
              <w:right w:val="single" w:sz="4" w:space="0" w:color="auto"/>
            </w:tcBorders>
            <w:shd w:val="clear" w:color="auto" w:fill="auto"/>
            <w:vAlign w:val="center"/>
            <w:hideMark/>
          </w:tcPr>
          <w:p w14:paraId="51014103" w14:textId="77777777" w:rsidR="00980085" w:rsidRPr="00980085" w:rsidRDefault="00980085" w:rsidP="00980085">
            <w:pPr>
              <w:jc w:val="center"/>
              <w:rPr>
                <w:sz w:val="20"/>
                <w:szCs w:val="20"/>
              </w:rPr>
            </w:pPr>
            <w:r w:rsidRPr="00980085">
              <w:rPr>
                <w:sz w:val="20"/>
                <w:szCs w:val="20"/>
              </w:rPr>
              <w:t>761,95</w:t>
            </w:r>
          </w:p>
        </w:tc>
        <w:tc>
          <w:tcPr>
            <w:tcW w:w="411" w:type="pct"/>
            <w:tcBorders>
              <w:top w:val="nil"/>
              <w:left w:val="nil"/>
              <w:bottom w:val="single" w:sz="4" w:space="0" w:color="auto"/>
              <w:right w:val="single" w:sz="4" w:space="0" w:color="auto"/>
            </w:tcBorders>
            <w:shd w:val="clear" w:color="auto" w:fill="auto"/>
            <w:noWrap/>
            <w:vAlign w:val="center"/>
            <w:hideMark/>
          </w:tcPr>
          <w:p w14:paraId="3827E595" w14:textId="77777777" w:rsidR="00980085" w:rsidRPr="00980085" w:rsidRDefault="00980085" w:rsidP="00980085">
            <w:pPr>
              <w:jc w:val="center"/>
              <w:rPr>
                <w:color w:val="000000"/>
                <w:sz w:val="20"/>
                <w:szCs w:val="20"/>
              </w:rPr>
            </w:pPr>
            <w:r w:rsidRPr="00980085">
              <w:rPr>
                <w:color w:val="000000"/>
                <w:sz w:val="20"/>
                <w:szCs w:val="20"/>
              </w:rPr>
              <w:t>23,63</w:t>
            </w:r>
          </w:p>
        </w:tc>
        <w:tc>
          <w:tcPr>
            <w:tcW w:w="464" w:type="pct"/>
            <w:tcBorders>
              <w:top w:val="nil"/>
              <w:left w:val="nil"/>
              <w:bottom w:val="single" w:sz="4" w:space="0" w:color="auto"/>
              <w:right w:val="single" w:sz="4" w:space="0" w:color="auto"/>
            </w:tcBorders>
            <w:shd w:val="clear" w:color="auto" w:fill="auto"/>
            <w:vAlign w:val="center"/>
            <w:hideMark/>
          </w:tcPr>
          <w:p w14:paraId="6D9F68A2" w14:textId="77777777" w:rsidR="00980085" w:rsidRPr="00980085" w:rsidRDefault="00980085" w:rsidP="00980085">
            <w:pPr>
              <w:jc w:val="center"/>
              <w:rPr>
                <w:sz w:val="20"/>
                <w:szCs w:val="20"/>
              </w:rPr>
            </w:pPr>
            <w:r w:rsidRPr="00980085">
              <w:rPr>
                <w:sz w:val="20"/>
                <w:szCs w:val="20"/>
              </w:rPr>
              <w:t>3,10</w:t>
            </w:r>
          </w:p>
        </w:tc>
        <w:tc>
          <w:tcPr>
            <w:tcW w:w="490" w:type="pct"/>
            <w:tcBorders>
              <w:top w:val="nil"/>
              <w:left w:val="nil"/>
              <w:bottom w:val="single" w:sz="4" w:space="0" w:color="auto"/>
              <w:right w:val="single" w:sz="4" w:space="0" w:color="auto"/>
            </w:tcBorders>
            <w:shd w:val="clear" w:color="auto" w:fill="auto"/>
            <w:vAlign w:val="center"/>
            <w:hideMark/>
          </w:tcPr>
          <w:p w14:paraId="177DF116" w14:textId="77777777" w:rsidR="00980085" w:rsidRPr="00980085" w:rsidRDefault="00980085" w:rsidP="00980085">
            <w:pPr>
              <w:jc w:val="center"/>
              <w:rPr>
                <w:sz w:val="20"/>
                <w:szCs w:val="20"/>
              </w:rPr>
            </w:pPr>
            <w:r w:rsidRPr="00980085">
              <w:rPr>
                <w:sz w:val="20"/>
                <w:szCs w:val="20"/>
              </w:rPr>
              <w:t>16 762,90</w:t>
            </w:r>
          </w:p>
        </w:tc>
      </w:tr>
      <w:tr w:rsidR="00980085" w:rsidRPr="00980085" w14:paraId="068B6277"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0C5B207A" w14:textId="77777777" w:rsidR="00980085" w:rsidRPr="00980085" w:rsidRDefault="00980085" w:rsidP="00980085">
            <w:pPr>
              <w:jc w:val="center"/>
              <w:rPr>
                <w:sz w:val="20"/>
                <w:szCs w:val="20"/>
              </w:rPr>
            </w:pPr>
            <w:r w:rsidRPr="00980085">
              <w:rPr>
                <w:sz w:val="20"/>
                <w:szCs w:val="20"/>
              </w:rPr>
              <w:t>87</w:t>
            </w:r>
          </w:p>
        </w:tc>
        <w:tc>
          <w:tcPr>
            <w:tcW w:w="1243" w:type="pct"/>
            <w:tcBorders>
              <w:top w:val="nil"/>
              <w:left w:val="nil"/>
              <w:bottom w:val="single" w:sz="4" w:space="0" w:color="auto"/>
              <w:right w:val="single" w:sz="4" w:space="0" w:color="auto"/>
            </w:tcBorders>
            <w:shd w:val="clear" w:color="auto" w:fill="auto"/>
            <w:vAlign w:val="center"/>
            <w:hideMark/>
          </w:tcPr>
          <w:p w14:paraId="1EF98FA9"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М3 (2/0), длиной  в интервале от не менее 70 см и не более 80 см,  игла колющая с режущим кончиком острия, 1/2  окружности, в интервале от не менее 39,5 мм до не более 40,5 мм длиной</w:t>
            </w:r>
          </w:p>
        </w:tc>
        <w:tc>
          <w:tcPr>
            <w:tcW w:w="222" w:type="pct"/>
            <w:tcBorders>
              <w:top w:val="nil"/>
              <w:left w:val="nil"/>
              <w:bottom w:val="single" w:sz="4" w:space="0" w:color="auto"/>
              <w:right w:val="single" w:sz="4" w:space="0" w:color="auto"/>
            </w:tcBorders>
            <w:shd w:val="clear" w:color="auto" w:fill="auto"/>
            <w:vAlign w:val="center"/>
            <w:hideMark/>
          </w:tcPr>
          <w:p w14:paraId="670907BB"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607A79C2" w14:textId="77777777" w:rsidR="00980085" w:rsidRPr="00980085" w:rsidRDefault="00980085" w:rsidP="00980085">
            <w:pPr>
              <w:jc w:val="center"/>
              <w:rPr>
                <w:color w:val="000000"/>
                <w:sz w:val="20"/>
                <w:szCs w:val="20"/>
              </w:rPr>
            </w:pPr>
            <w:r w:rsidRPr="00980085">
              <w:rPr>
                <w:color w:val="000000"/>
                <w:sz w:val="20"/>
                <w:szCs w:val="20"/>
              </w:rPr>
              <w:t>84</w:t>
            </w:r>
          </w:p>
        </w:tc>
        <w:tc>
          <w:tcPr>
            <w:tcW w:w="435" w:type="pct"/>
            <w:tcBorders>
              <w:top w:val="nil"/>
              <w:left w:val="nil"/>
              <w:bottom w:val="single" w:sz="4" w:space="0" w:color="auto"/>
              <w:right w:val="single" w:sz="4" w:space="0" w:color="auto"/>
            </w:tcBorders>
            <w:shd w:val="clear" w:color="auto" w:fill="auto"/>
            <w:noWrap/>
            <w:vAlign w:val="center"/>
            <w:hideMark/>
          </w:tcPr>
          <w:p w14:paraId="559DE5BC" w14:textId="77777777" w:rsidR="00980085" w:rsidRPr="00980085" w:rsidRDefault="00980085" w:rsidP="00980085">
            <w:pPr>
              <w:jc w:val="center"/>
              <w:rPr>
                <w:sz w:val="20"/>
                <w:szCs w:val="20"/>
              </w:rPr>
            </w:pPr>
            <w:r w:rsidRPr="00980085">
              <w:rPr>
                <w:sz w:val="20"/>
                <w:szCs w:val="20"/>
              </w:rPr>
              <w:t>582,62</w:t>
            </w:r>
          </w:p>
        </w:tc>
        <w:tc>
          <w:tcPr>
            <w:tcW w:w="435" w:type="pct"/>
            <w:tcBorders>
              <w:top w:val="nil"/>
              <w:left w:val="nil"/>
              <w:bottom w:val="single" w:sz="4" w:space="0" w:color="auto"/>
              <w:right w:val="single" w:sz="4" w:space="0" w:color="auto"/>
            </w:tcBorders>
            <w:shd w:val="clear" w:color="auto" w:fill="auto"/>
            <w:noWrap/>
            <w:vAlign w:val="center"/>
            <w:hideMark/>
          </w:tcPr>
          <w:p w14:paraId="25834A78" w14:textId="77777777" w:rsidR="00980085" w:rsidRPr="00980085" w:rsidRDefault="00980085" w:rsidP="00980085">
            <w:pPr>
              <w:jc w:val="center"/>
              <w:rPr>
                <w:sz w:val="20"/>
                <w:szCs w:val="20"/>
              </w:rPr>
            </w:pPr>
            <w:r w:rsidRPr="00980085">
              <w:rPr>
                <w:sz w:val="20"/>
                <w:szCs w:val="20"/>
              </w:rPr>
              <w:t>571,20</w:t>
            </w:r>
          </w:p>
        </w:tc>
        <w:tc>
          <w:tcPr>
            <w:tcW w:w="435" w:type="pct"/>
            <w:tcBorders>
              <w:top w:val="nil"/>
              <w:left w:val="nil"/>
              <w:bottom w:val="single" w:sz="4" w:space="0" w:color="auto"/>
              <w:right w:val="single" w:sz="4" w:space="0" w:color="auto"/>
            </w:tcBorders>
            <w:shd w:val="clear" w:color="auto" w:fill="auto"/>
            <w:noWrap/>
            <w:vAlign w:val="center"/>
            <w:hideMark/>
          </w:tcPr>
          <w:p w14:paraId="38CCAA05" w14:textId="77777777" w:rsidR="00980085" w:rsidRPr="00980085" w:rsidRDefault="00980085" w:rsidP="00980085">
            <w:pPr>
              <w:jc w:val="center"/>
              <w:rPr>
                <w:sz w:val="20"/>
                <w:szCs w:val="20"/>
              </w:rPr>
            </w:pPr>
            <w:r w:rsidRPr="00980085">
              <w:rPr>
                <w:sz w:val="20"/>
                <w:szCs w:val="20"/>
              </w:rPr>
              <w:t>594,04</w:t>
            </w:r>
          </w:p>
        </w:tc>
        <w:tc>
          <w:tcPr>
            <w:tcW w:w="484" w:type="pct"/>
            <w:tcBorders>
              <w:top w:val="nil"/>
              <w:left w:val="nil"/>
              <w:bottom w:val="single" w:sz="4" w:space="0" w:color="auto"/>
              <w:right w:val="single" w:sz="4" w:space="0" w:color="auto"/>
            </w:tcBorders>
            <w:shd w:val="clear" w:color="auto" w:fill="auto"/>
            <w:vAlign w:val="center"/>
            <w:hideMark/>
          </w:tcPr>
          <w:p w14:paraId="1EA36626" w14:textId="77777777" w:rsidR="00980085" w:rsidRPr="00980085" w:rsidRDefault="00980085" w:rsidP="00980085">
            <w:pPr>
              <w:jc w:val="center"/>
              <w:rPr>
                <w:sz w:val="20"/>
                <w:szCs w:val="20"/>
              </w:rPr>
            </w:pPr>
            <w:r w:rsidRPr="00980085">
              <w:rPr>
                <w:sz w:val="20"/>
                <w:szCs w:val="20"/>
              </w:rPr>
              <w:t>582,62</w:t>
            </w:r>
          </w:p>
        </w:tc>
        <w:tc>
          <w:tcPr>
            <w:tcW w:w="411" w:type="pct"/>
            <w:tcBorders>
              <w:top w:val="nil"/>
              <w:left w:val="nil"/>
              <w:bottom w:val="single" w:sz="4" w:space="0" w:color="auto"/>
              <w:right w:val="single" w:sz="4" w:space="0" w:color="auto"/>
            </w:tcBorders>
            <w:shd w:val="clear" w:color="auto" w:fill="auto"/>
            <w:noWrap/>
            <w:vAlign w:val="center"/>
            <w:hideMark/>
          </w:tcPr>
          <w:p w14:paraId="7D927B98" w14:textId="77777777" w:rsidR="00980085" w:rsidRPr="00980085" w:rsidRDefault="00980085" w:rsidP="00980085">
            <w:pPr>
              <w:jc w:val="center"/>
              <w:rPr>
                <w:color w:val="000000"/>
                <w:sz w:val="20"/>
                <w:szCs w:val="20"/>
              </w:rPr>
            </w:pPr>
            <w:r w:rsidRPr="00980085">
              <w:rPr>
                <w:color w:val="000000"/>
                <w:sz w:val="20"/>
                <w:szCs w:val="20"/>
              </w:rPr>
              <w:t>11,42</w:t>
            </w:r>
          </w:p>
        </w:tc>
        <w:tc>
          <w:tcPr>
            <w:tcW w:w="464" w:type="pct"/>
            <w:tcBorders>
              <w:top w:val="nil"/>
              <w:left w:val="nil"/>
              <w:bottom w:val="single" w:sz="4" w:space="0" w:color="auto"/>
              <w:right w:val="single" w:sz="4" w:space="0" w:color="auto"/>
            </w:tcBorders>
            <w:shd w:val="clear" w:color="auto" w:fill="auto"/>
            <w:vAlign w:val="center"/>
            <w:hideMark/>
          </w:tcPr>
          <w:p w14:paraId="779C7478"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482D2258" w14:textId="77777777" w:rsidR="00980085" w:rsidRPr="00980085" w:rsidRDefault="00980085" w:rsidP="00980085">
            <w:pPr>
              <w:jc w:val="center"/>
              <w:rPr>
                <w:sz w:val="20"/>
                <w:szCs w:val="20"/>
              </w:rPr>
            </w:pPr>
            <w:r w:rsidRPr="00980085">
              <w:rPr>
                <w:sz w:val="20"/>
                <w:szCs w:val="20"/>
              </w:rPr>
              <w:t>48 940,08</w:t>
            </w:r>
          </w:p>
        </w:tc>
      </w:tr>
      <w:tr w:rsidR="00980085" w:rsidRPr="00980085" w14:paraId="741BC125" w14:textId="77777777" w:rsidTr="00980085">
        <w:trPr>
          <w:trHeight w:val="127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2C4D1033" w14:textId="77777777" w:rsidR="00980085" w:rsidRPr="00980085" w:rsidRDefault="00980085" w:rsidP="00980085">
            <w:pPr>
              <w:jc w:val="center"/>
              <w:rPr>
                <w:sz w:val="20"/>
                <w:szCs w:val="20"/>
              </w:rPr>
            </w:pPr>
            <w:r w:rsidRPr="00980085">
              <w:rPr>
                <w:sz w:val="20"/>
                <w:szCs w:val="20"/>
              </w:rPr>
              <w:t>88</w:t>
            </w:r>
          </w:p>
        </w:tc>
        <w:tc>
          <w:tcPr>
            <w:tcW w:w="1243" w:type="pct"/>
            <w:tcBorders>
              <w:top w:val="nil"/>
              <w:left w:val="nil"/>
              <w:bottom w:val="single" w:sz="4" w:space="0" w:color="auto"/>
              <w:right w:val="single" w:sz="4" w:space="0" w:color="auto"/>
            </w:tcBorders>
            <w:shd w:val="clear" w:color="auto" w:fill="auto"/>
            <w:vAlign w:val="center"/>
            <w:hideMark/>
          </w:tcPr>
          <w:p w14:paraId="23734B5F"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EP2 (3/0), длина нити не менее 70 см, с обратно-режущей иглой, 3/8 окружности, длиной в интервале от более 23 мм до менее 25 мм</w:t>
            </w:r>
          </w:p>
        </w:tc>
        <w:tc>
          <w:tcPr>
            <w:tcW w:w="222" w:type="pct"/>
            <w:tcBorders>
              <w:top w:val="nil"/>
              <w:left w:val="nil"/>
              <w:bottom w:val="single" w:sz="4" w:space="0" w:color="auto"/>
              <w:right w:val="single" w:sz="4" w:space="0" w:color="auto"/>
            </w:tcBorders>
            <w:shd w:val="clear" w:color="auto" w:fill="auto"/>
            <w:vAlign w:val="center"/>
            <w:hideMark/>
          </w:tcPr>
          <w:p w14:paraId="191F42FF"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5F59EF0D" w14:textId="77777777" w:rsidR="00980085" w:rsidRPr="00980085" w:rsidRDefault="00980085" w:rsidP="00980085">
            <w:pPr>
              <w:jc w:val="center"/>
              <w:rPr>
                <w:color w:val="000000"/>
                <w:sz w:val="20"/>
                <w:szCs w:val="20"/>
              </w:rPr>
            </w:pPr>
            <w:r w:rsidRPr="00980085">
              <w:rPr>
                <w:color w:val="000000"/>
                <w:sz w:val="20"/>
                <w:szCs w:val="20"/>
              </w:rPr>
              <w:t>864</w:t>
            </w:r>
          </w:p>
        </w:tc>
        <w:tc>
          <w:tcPr>
            <w:tcW w:w="435" w:type="pct"/>
            <w:tcBorders>
              <w:top w:val="nil"/>
              <w:left w:val="nil"/>
              <w:bottom w:val="single" w:sz="4" w:space="0" w:color="auto"/>
              <w:right w:val="single" w:sz="4" w:space="0" w:color="auto"/>
            </w:tcBorders>
            <w:shd w:val="clear" w:color="auto" w:fill="auto"/>
            <w:noWrap/>
            <w:vAlign w:val="center"/>
            <w:hideMark/>
          </w:tcPr>
          <w:p w14:paraId="1834AB54" w14:textId="77777777" w:rsidR="00980085" w:rsidRPr="00980085" w:rsidRDefault="00980085" w:rsidP="00980085">
            <w:pPr>
              <w:jc w:val="center"/>
              <w:rPr>
                <w:sz w:val="20"/>
                <w:szCs w:val="20"/>
              </w:rPr>
            </w:pPr>
            <w:r w:rsidRPr="00980085">
              <w:rPr>
                <w:sz w:val="20"/>
                <w:szCs w:val="20"/>
              </w:rPr>
              <w:t>402,61</w:t>
            </w:r>
          </w:p>
        </w:tc>
        <w:tc>
          <w:tcPr>
            <w:tcW w:w="435" w:type="pct"/>
            <w:tcBorders>
              <w:top w:val="nil"/>
              <w:left w:val="nil"/>
              <w:bottom w:val="single" w:sz="4" w:space="0" w:color="auto"/>
              <w:right w:val="single" w:sz="4" w:space="0" w:color="auto"/>
            </w:tcBorders>
            <w:shd w:val="clear" w:color="auto" w:fill="auto"/>
            <w:noWrap/>
            <w:vAlign w:val="center"/>
            <w:hideMark/>
          </w:tcPr>
          <w:p w14:paraId="379D74AE" w14:textId="77777777" w:rsidR="00980085" w:rsidRPr="00980085" w:rsidRDefault="00980085" w:rsidP="00980085">
            <w:pPr>
              <w:jc w:val="center"/>
              <w:rPr>
                <w:sz w:val="20"/>
                <w:szCs w:val="20"/>
              </w:rPr>
            </w:pPr>
            <w:r w:rsidRPr="00980085">
              <w:rPr>
                <w:sz w:val="20"/>
                <w:szCs w:val="20"/>
              </w:rPr>
              <w:t>394,72</w:t>
            </w:r>
          </w:p>
        </w:tc>
        <w:tc>
          <w:tcPr>
            <w:tcW w:w="435" w:type="pct"/>
            <w:tcBorders>
              <w:top w:val="nil"/>
              <w:left w:val="nil"/>
              <w:bottom w:val="single" w:sz="4" w:space="0" w:color="auto"/>
              <w:right w:val="single" w:sz="4" w:space="0" w:color="auto"/>
            </w:tcBorders>
            <w:shd w:val="clear" w:color="auto" w:fill="auto"/>
            <w:noWrap/>
            <w:vAlign w:val="center"/>
            <w:hideMark/>
          </w:tcPr>
          <w:p w14:paraId="2E9215C6" w14:textId="77777777" w:rsidR="00980085" w:rsidRPr="00980085" w:rsidRDefault="00980085" w:rsidP="00980085">
            <w:pPr>
              <w:jc w:val="center"/>
              <w:rPr>
                <w:sz w:val="20"/>
                <w:szCs w:val="20"/>
              </w:rPr>
            </w:pPr>
            <w:r w:rsidRPr="00980085">
              <w:rPr>
                <w:sz w:val="20"/>
                <w:szCs w:val="20"/>
              </w:rPr>
              <w:t>410,50</w:t>
            </w:r>
          </w:p>
        </w:tc>
        <w:tc>
          <w:tcPr>
            <w:tcW w:w="484" w:type="pct"/>
            <w:tcBorders>
              <w:top w:val="nil"/>
              <w:left w:val="nil"/>
              <w:bottom w:val="single" w:sz="4" w:space="0" w:color="auto"/>
              <w:right w:val="single" w:sz="4" w:space="0" w:color="auto"/>
            </w:tcBorders>
            <w:shd w:val="clear" w:color="auto" w:fill="auto"/>
            <w:vAlign w:val="center"/>
            <w:hideMark/>
          </w:tcPr>
          <w:p w14:paraId="355A093F" w14:textId="77777777" w:rsidR="00980085" w:rsidRPr="00980085" w:rsidRDefault="00980085" w:rsidP="00980085">
            <w:pPr>
              <w:jc w:val="center"/>
              <w:rPr>
                <w:sz w:val="20"/>
                <w:szCs w:val="20"/>
              </w:rPr>
            </w:pPr>
            <w:r w:rsidRPr="00980085">
              <w:rPr>
                <w:sz w:val="20"/>
                <w:szCs w:val="20"/>
              </w:rPr>
              <w:t>402,61</w:t>
            </w:r>
          </w:p>
        </w:tc>
        <w:tc>
          <w:tcPr>
            <w:tcW w:w="411" w:type="pct"/>
            <w:tcBorders>
              <w:top w:val="nil"/>
              <w:left w:val="nil"/>
              <w:bottom w:val="single" w:sz="4" w:space="0" w:color="auto"/>
              <w:right w:val="single" w:sz="4" w:space="0" w:color="auto"/>
            </w:tcBorders>
            <w:shd w:val="clear" w:color="auto" w:fill="auto"/>
            <w:noWrap/>
            <w:vAlign w:val="center"/>
            <w:hideMark/>
          </w:tcPr>
          <w:p w14:paraId="5A219831" w14:textId="77777777" w:rsidR="00980085" w:rsidRPr="00980085" w:rsidRDefault="00980085" w:rsidP="00980085">
            <w:pPr>
              <w:jc w:val="center"/>
              <w:rPr>
                <w:color w:val="000000"/>
                <w:sz w:val="20"/>
                <w:szCs w:val="20"/>
              </w:rPr>
            </w:pPr>
            <w:r w:rsidRPr="00980085">
              <w:rPr>
                <w:color w:val="000000"/>
                <w:sz w:val="20"/>
                <w:szCs w:val="20"/>
              </w:rPr>
              <w:t>7,89</w:t>
            </w:r>
          </w:p>
        </w:tc>
        <w:tc>
          <w:tcPr>
            <w:tcW w:w="464" w:type="pct"/>
            <w:tcBorders>
              <w:top w:val="nil"/>
              <w:left w:val="nil"/>
              <w:bottom w:val="single" w:sz="4" w:space="0" w:color="auto"/>
              <w:right w:val="single" w:sz="4" w:space="0" w:color="auto"/>
            </w:tcBorders>
            <w:shd w:val="clear" w:color="auto" w:fill="auto"/>
            <w:vAlign w:val="center"/>
            <w:hideMark/>
          </w:tcPr>
          <w:p w14:paraId="55D875A1"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6C25758E" w14:textId="77777777" w:rsidR="00980085" w:rsidRPr="00980085" w:rsidRDefault="00980085" w:rsidP="00980085">
            <w:pPr>
              <w:jc w:val="center"/>
              <w:rPr>
                <w:sz w:val="20"/>
                <w:szCs w:val="20"/>
              </w:rPr>
            </w:pPr>
            <w:r w:rsidRPr="00980085">
              <w:rPr>
                <w:sz w:val="20"/>
                <w:szCs w:val="20"/>
              </w:rPr>
              <w:t>347 855,04</w:t>
            </w:r>
          </w:p>
        </w:tc>
      </w:tr>
      <w:tr w:rsidR="00980085" w:rsidRPr="00980085" w14:paraId="71F2E946" w14:textId="77777777" w:rsidTr="00980085">
        <w:trPr>
          <w:trHeight w:val="204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67CD8C52" w14:textId="77777777" w:rsidR="00980085" w:rsidRPr="00980085" w:rsidRDefault="00980085" w:rsidP="00980085">
            <w:pPr>
              <w:jc w:val="center"/>
              <w:rPr>
                <w:sz w:val="20"/>
                <w:szCs w:val="20"/>
              </w:rPr>
            </w:pPr>
            <w:r w:rsidRPr="00980085">
              <w:rPr>
                <w:sz w:val="20"/>
                <w:szCs w:val="20"/>
              </w:rPr>
              <w:t>89</w:t>
            </w:r>
          </w:p>
        </w:tc>
        <w:tc>
          <w:tcPr>
            <w:tcW w:w="1243" w:type="pct"/>
            <w:tcBorders>
              <w:top w:val="nil"/>
              <w:left w:val="nil"/>
              <w:bottom w:val="single" w:sz="4" w:space="0" w:color="auto"/>
              <w:right w:val="single" w:sz="4" w:space="0" w:color="auto"/>
            </w:tcBorders>
            <w:shd w:val="clear" w:color="auto" w:fill="auto"/>
            <w:vAlign w:val="center"/>
            <w:hideMark/>
          </w:tcPr>
          <w:p w14:paraId="538D0493"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М4 (1), длиной нити в интервале от не менее 75 см до менее 90 см, не менее 10 отрезков, две иглы колющие, многоразовые, 1/2  окружности,  одна игла длиной в пределах от не менее 37 мм до не более 43 мм, вторая игла длиной в пределах от не менее 45 мм до не более 47 мм</w:t>
            </w:r>
          </w:p>
        </w:tc>
        <w:tc>
          <w:tcPr>
            <w:tcW w:w="222" w:type="pct"/>
            <w:tcBorders>
              <w:top w:val="nil"/>
              <w:left w:val="nil"/>
              <w:bottom w:val="single" w:sz="4" w:space="0" w:color="auto"/>
              <w:right w:val="single" w:sz="4" w:space="0" w:color="auto"/>
            </w:tcBorders>
            <w:shd w:val="clear" w:color="auto" w:fill="auto"/>
            <w:vAlign w:val="center"/>
            <w:hideMark/>
          </w:tcPr>
          <w:p w14:paraId="63F54C9F"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54896C11" w14:textId="77777777" w:rsidR="00980085" w:rsidRPr="00980085" w:rsidRDefault="00980085" w:rsidP="00980085">
            <w:pPr>
              <w:jc w:val="center"/>
              <w:rPr>
                <w:color w:val="000000"/>
                <w:sz w:val="20"/>
                <w:szCs w:val="20"/>
              </w:rPr>
            </w:pPr>
            <w:r w:rsidRPr="00980085">
              <w:rPr>
                <w:color w:val="000000"/>
                <w:sz w:val="20"/>
                <w:szCs w:val="20"/>
              </w:rPr>
              <w:t>80</w:t>
            </w:r>
          </w:p>
        </w:tc>
        <w:tc>
          <w:tcPr>
            <w:tcW w:w="435" w:type="pct"/>
            <w:tcBorders>
              <w:top w:val="nil"/>
              <w:left w:val="nil"/>
              <w:bottom w:val="single" w:sz="4" w:space="0" w:color="auto"/>
              <w:right w:val="single" w:sz="4" w:space="0" w:color="auto"/>
            </w:tcBorders>
            <w:shd w:val="clear" w:color="auto" w:fill="auto"/>
            <w:noWrap/>
            <w:vAlign w:val="center"/>
            <w:hideMark/>
          </w:tcPr>
          <w:p w14:paraId="3703AF21" w14:textId="77777777" w:rsidR="00980085" w:rsidRPr="00980085" w:rsidRDefault="00980085" w:rsidP="00980085">
            <w:pPr>
              <w:jc w:val="center"/>
              <w:rPr>
                <w:sz w:val="20"/>
                <w:szCs w:val="20"/>
              </w:rPr>
            </w:pPr>
            <w:r w:rsidRPr="00980085">
              <w:rPr>
                <w:sz w:val="20"/>
                <w:szCs w:val="20"/>
              </w:rPr>
              <w:t>958,39</w:t>
            </w:r>
          </w:p>
        </w:tc>
        <w:tc>
          <w:tcPr>
            <w:tcW w:w="435" w:type="pct"/>
            <w:tcBorders>
              <w:top w:val="nil"/>
              <w:left w:val="nil"/>
              <w:bottom w:val="single" w:sz="4" w:space="0" w:color="auto"/>
              <w:right w:val="single" w:sz="4" w:space="0" w:color="auto"/>
            </w:tcBorders>
            <w:shd w:val="clear" w:color="auto" w:fill="auto"/>
            <w:noWrap/>
            <w:vAlign w:val="center"/>
            <w:hideMark/>
          </w:tcPr>
          <w:p w14:paraId="23624E7F" w14:textId="77777777" w:rsidR="00980085" w:rsidRPr="00980085" w:rsidRDefault="00980085" w:rsidP="00980085">
            <w:pPr>
              <w:jc w:val="center"/>
              <w:rPr>
                <w:sz w:val="20"/>
                <w:szCs w:val="20"/>
              </w:rPr>
            </w:pPr>
            <w:r w:rsidRPr="00980085">
              <w:rPr>
                <w:sz w:val="20"/>
                <w:szCs w:val="20"/>
              </w:rPr>
              <w:t>939,60</w:t>
            </w:r>
          </w:p>
        </w:tc>
        <w:tc>
          <w:tcPr>
            <w:tcW w:w="435" w:type="pct"/>
            <w:tcBorders>
              <w:top w:val="nil"/>
              <w:left w:val="nil"/>
              <w:bottom w:val="single" w:sz="4" w:space="0" w:color="auto"/>
              <w:right w:val="single" w:sz="4" w:space="0" w:color="auto"/>
            </w:tcBorders>
            <w:shd w:val="clear" w:color="auto" w:fill="auto"/>
            <w:noWrap/>
            <w:vAlign w:val="center"/>
            <w:hideMark/>
          </w:tcPr>
          <w:p w14:paraId="0D6A18E2" w14:textId="77777777" w:rsidR="00980085" w:rsidRPr="00980085" w:rsidRDefault="00980085" w:rsidP="00980085">
            <w:pPr>
              <w:jc w:val="center"/>
              <w:rPr>
                <w:sz w:val="20"/>
                <w:szCs w:val="20"/>
              </w:rPr>
            </w:pPr>
            <w:r w:rsidRPr="00980085">
              <w:rPr>
                <w:sz w:val="20"/>
                <w:szCs w:val="20"/>
              </w:rPr>
              <w:t>977,18</w:t>
            </w:r>
          </w:p>
        </w:tc>
        <w:tc>
          <w:tcPr>
            <w:tcW w:w="484" w:type="pct"/>
            <w:tcBorders>
              <w:top w:val="nil"/>
              <w:left w:val="nil"/>
              <w:bottom w:val="single" w:sz="4" w:space="0" w:color="auto"/>
              <w:right w:val="single" w:sz="4" w:space="0" w:color="auto"/>
            </w:tcBorders>
            <w:shd w:val="clear" w:color="auto" w:fill="auto"/>
            <w:vAlign w:val="center"/>
            <w:hideMark/>
          </w:tcPr>
          <w:p w14:paraId="3A49592A" w14:textId="77777777" w:rsidR="00980085" w:rsidRPr="00980085" w:rsidRDefault="00980085" w:rsidP="00980085">
            <w:pPr>
              <w:jc w:val="center"/>
              <w:rPr>
                <w:sz w:val="20"/>
                <w:szCs w:val="20"/>
              </w:rPr>
            </w:pPr>
            <w:r w:rsidRPr="00980085">
              <w:rPr>
                <w:sz w:val="20"/>
                <w:szCs w:val="20"/>
              </w:rPr>
              <w:t>958,39</w:t>
            </w:r>
          </w:p>
        </w:tc>
        <w:tc>
          <w:tcPr>
            <w:tcW w:w="411" w:type="pct"/>
            <w:tcBorders>
              <w:top w:val="nil"/>
              <w:left w:val="nil"/>
              <w:bottom w:val="single" w:sz="4" w:space="0" w:color="auto"/>
              <w:right w:val="single" w:sz="4" w:space="0" w:color="auto"/>
            </w:tcBorders>
            <w:shd w:val="clear" w:color="auto" w:fill="auto"/>
            <w:noWrap/>
            <w:vAlign w:val="center"/>
            <w:hideMark/>
          </w:tcPr>
          <w:p w14:paraId="2AEE698A" w14:textId="77777777" w:rsidR="00980085" w:rsidRPr="00980085" w:rsidRDefault="00980085" w:rsidP="00980085">
            <w:pPr>
              <w:jc w:val="center"/>
              <w:rPr>
                <w:color w:val="000000"/>
                <w:sz w:val="20"/>
                <w:szCs w:val="20"/>
              </w:rPr>
            </w:pPr>
            <w:r w:rsidRPr="00980085">
              <w:rPr>
                <w:color w:val="000000"/>
                <w:sz w:val="20"/>
                <w:szCs w:val="20"/>
              </w:rPr>
              <w:t>18,79</w:t>
            </w:r>
          </w:p>
        </w:tc>
        <w:tc>
          <w:tcPr>
            <w:tcW w:w="464" w:type="pct"/>
            <w:tcBorders>
              <w:top w:val="nil"/>
              <w:left w:val="nil"/>
              <w:bottom w:val="single" w:sz="4" w:space="0" w:color="auto"/>
              <w:right w:val="single" w:sz="4" w:space="0" w:color="auto"/>
            </w:tcBorders>
            <w:shd w:val="clear" w:color="auto" w:fill="auto"/>
            <w:vAlign w:val="center"/>
            <w:hideMark/>
          </w:tcPr>
          <w:p w14:paraId="17539F56"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7E1475AA" w14:textId="77777777" w:rsidR="00980085" w:rsidRPr="00980085" w:rsidRDefault="00980085" w:rsidP="00980085">
            <w:pPr>
              <w:jc w:val="center"/>
              <w:rPr>
                <w:sz w:val="20"/>
                <w:szCs w:val="20"/>
              </w:rPr>
            </w:pPr>
            <w:r w:rsidRPr="00980085">
              <w:rPr>
                <w:sz w:val="20"/>
                <w:szCs w:val="20"/>
              </w:rPr>
              <w:t>76 671,20</w:t>
            </w:r>
          </w:p>
        </w:tc>
      </w:tr>
      <w:tr w:rsidR="00980085" w:rsidRPr="00980085" w14:paraId="1B0AE19A" w14:textId="77777777" w:rsidTr="00980085">
        <w:trPr>
          <w:trHeight w:val="127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0EEC1FA3" w14:textId="77777777" w:rsidR="00980085" w:rsidRPr="00980085" w:rsidRDefault="00980085" w:rsidP="00980085">
            <w:pPr>
              <w:jc w:val="center"/>
              <w:rPr>
                <w:sz w:val="20"/>
                <w:szCs w:val="20"/>
              </w:rPr>
            </w:pPr>
            <w:r w:rsidRPr="00980085">
              <w:rPr>
                <w:sz w:val="20"/>
                <w:szCs w:val="20"/>
              </w:rPr>
              <w:t>90</w:t>
            </w:r>
          </w:p>
        </w:tc>
        <w:tc>
          <w:tcPr>
            <w:tcW w:w="1243" w:type="pct"/>
            <w:tcBorders>
              <w:top w:val="nil"/>
              <w:left w:val="nil"/>
              <w:bottom w:val="single" w:sz="4" w:space="0" w:color="auto"/>
              <w:right w:val="single" w:sz="4" w:space="0" w:color="auto"/>
            </w:tcBorders>
            <w:shd w:val="clear" w:color="auto" w:fill="auto"/>
            <w:vAlign w:val="center"/>
            <w:hideMark/>
          </w:tcPr>
          <w:p w14:paraId="138677C6"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EP2 (3/0), длина нити не менее 70 см,  с обратно-режущей иглой, 3/8 окружности, длиной в интервале от более 23 мм до менее 25 мм</w:t>
            </w:r>
          </w:p>
        </w:tc>
        <w:tc>
          <w:tcPr>
            <w:tcW w:w="222" w:type="pct"/>
            <w:tcBorders>
              <w:top w:val="nil"/>
              <w:left w:val="nil"/>
              <w:bottom w:val="single" w:sz="4" w:space="0" w:color="auto"/>
              <w:right w:val="single" w:sz="4" w:space="0" w:color="auto"/>
            </w:tcBorders>
            <w:shd w:val="clear" w:color="auto" w:fill="auto"/>
            <w:vAlign w:val="center"/>
            <w:hideMark/>
          </w:tcPr>
          <w:p w14:paraId="28ADAC51"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29B85A8C" w14:textId="77777777" w:rsidR="00980085" w:rsidRPr="00980085" w:rsidRDefault="00980085" w:rsidP="00980085">
            <w:pPr>
              <w:jc w:val="center"/>
              <w:rPr>
                <w:color w:val="000000"/>
                <w:sz w:val="20"/>
                <w:szCs w:val="20"/>
              </w:rPr>
            </w:pPr>
            <w:r w:rsidRPr="00980085">
              <w:rPr>
                <w:color w:val="000000"/>
                <w:sz w:val="20"/>
                <w:szCs w:val="20"/>
              </w:rPr>
              <w:t>36</w:t>
            </w:r>
          </w:p>
        </w:tc>
        <w:tc>
          <w:tcPr>
            <w:tcW w:w="435" w:type="pct"/>
            <w:tcBorders>
              <w:top w:val="nil"/>
              <w:left w:val="nil"/>
              <w:bottom w:val="single" w:sz="4" w:space="0" w:color="auto"/>
              <w:right w:val="single" w:sz="4" w:space="0" w:color="auto"/>
            </w:tcBorders>
            <w:shd w:val="clear" w:color="auto" w:fill="auto"/>
            <w:noWrap/>
            <w:vAlign w:val="center"/>
            <w:hideMark/>
          </w:tcPr>
          <w:p w14:paraId="20766C67" w14:textId="77777777" w:rsidR="00980085" w:rsidRPr="00980085" w:rsidRDefault="00980085" w:rsidP="00980085">
            <w:pPr>
              <w:jc w:val="center"/>
              <w:rPr>
                <w:sz w:val="20"/>
                <w:szCs w:val="20"/>
              </w:rPr>
            </w:pPr>
            <w:r w:rsidRPr="00980085">
              <w:rPr>
                <w:sz w:val="20"/>
                <w:szCs w:val="20"/>
              </w:rPr>
              <w:t>395,72</w:t>
            </w:r>
          </w:p>
        </w:tc>
        <w:tc>
          <w:tcPr>
            <w:tcW w:w="435" w:type="pct"/>
            <w:tcBorders>
              <w:top w:val="nil"/>
              <w:left w:val="nil"/>
              <w:bottom w:val="single" w:sz="4" w:space="0" w:color="auto"/>
              <w:right w:val="single" w:sz="4" w:space="0" w:color="auto"/>
            </w:tcBorders>
            <w:shd w:val="clear" w:color="auto" w:fill="auto"/>
            <w:noWrap/>
            <w:vAlign w:val="center"/>
            <w:hideMark/>
          </w:tcPr>
          <w:p w14:paraId="7A296017" w14:textId="77777777" w:rsidR="00980085" w:rsidRPr="00980085" w:rsidRDefault="00980085" w:rsidP="00980085">
            <w:pPr>
              <w:jc w:val="center"/>
              <w:rPr>
                <w:sz w:val="20"/>
                <w:szCs w:val="20"/>
              </w:rPr>
            </w:pPr>
            <w:r w:rsidRPr="00980085">
              <w:rPr>
                <w:sz w:val="20"/>
                <w:szCs w:val="20"/>
              </w:rPr>
              <w:t>384,20</w:t>
            </w:r>
          </w:p>
        </w:tc>
        <w:tc>
          <w:tcPr>
            <w:tcW w:w="435" w:type="pct"/>
            <w:tcBorders>
              <w:top w:val="nil"/>
              <w:left w:val="nil"/>
              <w:bottom w:val="single" w:sz="4" w:space="0" w:color="auto"/>
              <w:right w:val="single" w:sz="4" w:space="0" w:color="auto"/>
            </w:tcBorders>
            <w:shd w:val="clear" w:color="auto" w:fill="auto"/>
            <w:noWrap/>
            <w:vAlign w:val="center"/>
            <w:hideMark/>
          </w:tcPr>
          <w:p w14:paraId="205846CC" w14:textId="77777777" w:rsidR="00980085" w:rsidRPr="00980085" w:rsidRDefault="00980085" w:rsidP="00980085">
            <w:pPr>
              <w:jc w:val="center"/>
              <w:rPr>
                <w:sz w:val="20"/>
                <w:szCs w:val="20"/>
              </w:rPr>
            </w:pPr>
            <w:r w:rsidRPr="00980085">
              <w:rPr>
                <w:sz w:val="20"/>
                <w:szCs w:val="20"/>
              </w:rPr>
              <w:t>399,56</w:t>
            </w:r>
          </w:p>
        </w:tc>
        <w:tc>
          <w:tcPr>
            <w:tcW w:w="484" w:type="pct"/>
            <w:tcBorders>
              <w:top w:val="nil"/>
              <w:left w:val="nil"/>
              <w:bottom w:val="single" w:sz="4" w:space="0" w:color="auto"/>
              <w:right w:val="single" w:sz="4" w:space="0" w:color="auto"/>
            </w:tcBorders>
            <w:shd w:val="clear" w:color="auto" w:fill="auto"/>
            <w:vAlign w:val="center"/>
            <w:hideMark/>
          </w:tcPr>
          <w:p w14:paraId="75A0BE12" w14:textId="77777777" w:rsidR="00980085" w:rsidRPr="00980085" w:rsidRDefault="00980085" w:rsidP="00980085">
            <w:pPr>
              <w:jc w:val="center"/>
              <w:rPr>
                <w:sz w:val="20"/>
                <w:szCs w:val="20"/>
              </w:rPr>
            </w:pPr>
            <w:r w:rsidRPr="00980085">
              <w:rPr>
                <w:sz w:val="20"/>
                <w:szCs w:val="20"/>
              </w:rPr>
              <w:t>393,16</w:t>
            </w:r>
          </w:p>
        </w:tc>
        <w:tc>
          <w:tcPr>
            <w:tcW w:w="411" w:type="pct"/>
            <w:tcBorders>
              <w:top w:val="nil"/>
              <w:left w:val="nil"/>
              <w:bottom w:val="single" w:sz="4" w:space="0" w:color="auto"/>
              <w:right w:val="single" w:sz="4" w:space="0" w:color="auto"/>
            </w:tcBorders>
            <w:shd w:val="clear" w:color="auto" w:fill="auto"/>
            <w:noWrap/>
            <w:vAlign w:val="center"/>
            <w:hideMark/>
          </w:tcPr>
          <w:p w14:paraId="32A8C10F" w14:textId="77777777" w:rsidR="00980085" w:rsidRPr="00980085" w:rsidRDefault="00980085" w:rsidP="00980085">
            <w:pPr>
              <w:jc w:val="center"/>
              <w:rPr>
                <w:color w:val="000000"/>
                <w:sz w:val="20"/>
                <w:szCs w:val="20"/>
              </w:rPr>
            </w:pPr>
            <w:r w:rsidRPr="00980085">
              <w:rPr>
                <w:color w:val="000000"/>
                <w:sz w:val="20"/>
                <w:szCs w:val="20"/>
              </w:rPr>
              <w:t>7,99</w:t>
            </w:r>
          </w:p>
        </w:tc>
        <w:tc>
          <w:tcPr>
            <w:tcW w:w="464" w:type="pct"/>
            <w:tcBorders>
              <w:top w:val="nil"/>
              <w:left w:val="nil"/>
              <w:bottom w:val="single" w:sz="4" w:space="0" w:color="auto"/>
              <w:right w:val="single" w:sz="4" w:space="0" w:color="auto"/>
            </w:tcBorders>
            <w:shd w:val="clear" w:color="auto" w:fill="auto"/>
            <w:vAlign w:val="center"/>
            <w:hideMark/>
          </w:tcPr>
          <w:p w14:paraId="0F03347E" w14:textId="77777777" w:rsidR="00980085" w:rsidRPr="00980085" w:rsidRDefault="00980085" w:rsidP="00980085">
            <w:pPr>
              <w:jc w:val="center"/>
              <w:rPr>
                <w:sz w:val="20"/>
                <w:szCs w:val="20"/>
              </w:rPr>
            </w:pPr>
            <w:r w:rsidRPr="00980085">
              <w:rPr>
                <w:sz w:val="20"/>
                <w:szCs w:val="20"/>
              </w:rPr>
              <w:t>2,03</w:t>
            </w:r>
          </w:p>
        </w:tc>
        <w:tc>
          <w:tcPr>
            <w:tcW w:w="490" w:type="pct"/>
            <w:tcBorders>
              <w:top w:val="nil"/>
              <w:left w:val="nil"/>
              <w:bottom w:val="single" w:sz="4" w:space="0" w:color="auto"/>
              <w:right w:val="single" w:sz="4" w:space="0" w:color="auto"/>
            </w:tcBorders>
            <w:shd w:val="clear" w:color="auto" w:fill="auto"/>
            <w:vAlign w:val="center"/>
            <w:hideMark/>
          </w:tcPr>
          <w:p w14:paraId="090189AA" w14:textId="77777777" w:rsidR="00980085" w:rsidRPr="00980085" w:rsidRDefault="00980085" w:rsidP="00980085">
            <w:pPr>
              <w:jc w:val="center"/>
              <w:rPr>
                <w:sz w:val="20"/>
                <w:szCs w:val="20"/>
              </w:rPr>
            </w:pPr>
            <w:r w:rsidRPr="00980085">
              <w:rPr>
                <w:sz w:val="20"/>
                <w:szCs w:val="20"/>
              </w:rPr>
              <w:t>14 153,76</w:t>
            </w:r>
          </w:p>
        </w:tc>
      </w:tr>
      <w:tr w:rsidR="00980085" w:rsidRPr="00980085" w14:paraId="661D8EBF" w14:textId="77777777" w:rsidTr="00980085">
        <w:trPr>
          <w:trHeight w:val="25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0B7D962F" w14:textId="77777777" w:rsidR="00980085" w:rsidRPr="00980085" w:rsidRDefault="00980085" w:rsidP="00980085">
            <w:pPr>
              <w:jc w:val="center"/>
              <w:rPr>
                <w:sz w:val="20"/>
                <w:szCs w:val="20"/>
              </w:rPr>
            </w:pPr>
            <w:r w:rsidRPr="00980085">
              <w:rPr>
                <w:sz w:val="20"/>
                <w:szCs w:val="20"/>
              </w:rPr>
              <w:t>91</w:t>
            </w:r>
          </w:p>
        </w:tc>
        <w:tc>
          <w:tcPr>
            <w:tcW w:w="1243" w:type="pct"/>
            <w:tcBorders>
              <w:top w:val="nil"/>
              <w:left w:val="nil"/>
              <w:bottom w:val="single" w:sz="4" w:space="0" w:color="auto"/>
              <w:right w:val="single" w:sz="4" w:space="0" w:color="auto"/>
            </w:tcBorders>
            <w:shd w:val="clear" w:color="auto" w:fill="auto"/>
            <w:vAlign w:val="center"/>
            <w:hideMark/>
          </w:tcPr>
          <w:p w14:paraId="6BF73641" w14:textId="77777777" w:rsidR="00980085" w:rsidRPr="00980085" w:rsidRDefault="00980085" w:rsidP="00980085">
            <w:pPr>
              <w:rPr>
                <w:color w:val="000000"/>
                <w:sz w:val="20"/>
                <w:szCs w:val="20"/>
              </w:rPr>
            </w:pPr>
            <w:r w:rsidRPr="00980085">
              <w:rPr>
                <w:color w:val="000000"/>
                <w:sz w:val="20"/>
                <w:szCs w:val="20"/>
              </w:rPr>
              <w:t>Клей медицинский стерильный, 1 мл.</w:t>
            </w:r>
          </w:p>
        </w:tc>
        <w:tc>
          <w:tcPr>
            <w:tcW w:w="222" w:type="pct"/>
            <w:tcBorders>
              <w:top w:val="nil"/>
              <w:left w:val="nil"/>
              <w:bottom w:val="single" w:sz="4" w:space="0" w:color="auto"/>
              <w:right w:val="single" w:sz="4" w:space="0" w:color="auto"/>
            </w:tcBorders>
            <w:shd w:val="clear" w:color="auto" w:fill="auto"/>
            <w:vAlign w:val="center"/>
            <w:hideMark/>
          </w:tcPr>
          <w:p w14:paraId="05E949C3"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61BF71EA" w14:textId="77777777" w:rsidR="00980085" w:rsidRPr="00980085" w:rsidRDefault="00980085" w:rsidP="00980085">
            <w:pPr>
              <w:jc w:val="center"/>
              <w:rPr>
                <w:color w:val="000000"/>
                <w:sz w:val="20"/>
                <w:szCs w:val="20"/>
              </w:rPr>
            </w:pPr>
            <w:r w:rsidRPr="00980085">
              <w:rPr>
                <w:color w:val="000000"/>
                <w:sz w:val="20"/>
                <w:szCs w:val="20"/>
              </w:rPr>
              <w:t>30</w:t>
            </w:r>
          </w:p>
        </w:tc>
        <w:tc>
          <w:tcPr>
            <w:tcW w:w="435" w:type="pct"/>
            <w:tcBorders>
              <w:top w:val="nil"/>
              <w:left w:val="nil"/>
              <w:bottom w:val="single" w:sz="4" w:space="0" w:color="auto"/>
              <w:right w:val="single" w:sz="4" w:space="0" w:color="auto"/>
            </w:tcBorders>
            <w:shd w:val="clear" w:color="auto" w:fill="auto"/>
            <w:noWrap/>
            <w:vAlign w:val="center"/>
            <w:hideMark/>
          </w:tcPr>
          <w:p w14:paraId="08820111" w14:textId="77777777" w:rsidR="00980085" w:rsidRPr="00980085" w:rsidRDefault="00980085" w:rsidP="00980085">
            <w:pPr>
              <w:jc w:val="center"/>
              <w:rPr>
                <w:sz w:val="20"/>
                <w:szCs w:val="20"/>
              </w:rPr>
            </w:pPr>
            <w:r w:rsidRPr="00980085">
              <w:rPr>
                <w:sz w:val="20"/>
                <w:szCs w:val="20"/>
              </w:rPr>
              <w:t>4039,20</w:t>
            </w:r>
          </w:p>
        </w:tc>
        <w:tc>
          <w:tcPr>
            <w:tcW w:w="435" w:type="pct"/>
            <w:tcBorders>
              <w:top w:val="nil"/>
              <w:left w:val="nil"/>
              <w:bottom w:val="single" w:sz="4" w:space="0" w:color="auto"/>
              <w:right w:val="single" w:sz="4" w:space="0" w:color="auto"/>
            </w:tcBorders>
            <w:shd w:val="clear" w:color="auto" w:fill="auto"/>
            <w:noWrap/>
            <w:vAlign w:val="center"/>
            <w:hideMark/>
          </w:tcPr>
          <w:p w14:paraId="7E6FA198" w14:textId="77777777" w:rsidR="00980085" w:rsidRPr="00980085" w:rsidRDefault="00980085" w:rsidP="00980085">
            <w:pPr>
              <w:jc w:val="center"/>
              <w:rPr>
                <w:sz w:val="20"/>
                <w:szCs w:val="20"/>
              </w:rPr>
            </w:pPr>
            <w:r w:rsidRPr="00980085">
              <w:rPr>
                <w:sz w:val="20"/>
                <w:szCs w:val="20"/>
              </w:rPr>
              <w:t>3960,00</w:t>
            </w:r>
          </w:p>
        </w:tc>
        <w:tc>
          <w:tcPr>
            <w:tcW w:w="435" w:type="pct"/>
            <w:tcBorders>
              <w:top w:val="nil"/>
              <w:left w:val="nil"/>
              <w:bottom w:val="single" w:sz="4" w:space="0" w:color="auto"/>
              <w:right w:val="single" w:sz="4" w:space="0" w:color="auto"/>
            </w:tcBorders>
            <w:shd w:val="clear" w:color="auto" w:fill="auto"/>
            <w:noWrap/>
            <w:vAlign w:val="center"/>
            <w:hideMark/>
          </w:tcPr>
          <w:p w14:paraId="1B973BCF" w14:textId="77777777" w:rsidR="00980085" w:rsidRPr="00980085" w:rsidRDefault="00980085" w:rsidP="00980085">
            <w:pPr>
              <w:jc w:val="center"/>
              <w:rPr>
                <w:sz w:val="20"/>
                <w:szCs w:val="20"/>
              </w:rPr>
            </w:pPr>
            <w:r w:rsidRPr="00980085">
              <w:rPr>
                <w:sz w:val="20"/>
                <w:szCs w:val="20"/>
              </w:rPr>
              <w:t>4039,20</w:t>
            </w:r>
          </w:p>
        </w:tc>
        <w:tc>
          <w:tcPr>
            <w:tcW w:w="484" w:type="pct"/>
            <w:tcBorders>
              <w:top w:val="nil"/>
              <w:left w:val="nil"/>
              <w:bottom w:val="single" w:sz="4" w:space="0" w:color="auto"/>
              <w:right w:val="single" w:sz="4" w:space="0" w:color="auto"/>
            </w:tcBorders>
            <w:shd w:val="clear" w:color="auto" w:fill="auto"/>
            <w:vAlign w:val="center"/>
            <w:hideMark/>
          </w:tcPr>
          <w:p w14:paraId="13DE23C8" w14:textId="77777777" w:rsidR="00980085" w:rsidRPr="00980085" w:rsidRDefault="00980085" w:rsidP="00980085">
            <w:pPr>
              <w:jc w:val="center"/>
              <w:rPr>
                <w:sz w:val="20"/>
                <w:szCs w:val="20"/>
              </w:rPr>
            </w:pPr>
            <w:r w:rsidRPr="00980085">
              <w:rPr>
                <w:sz w:val="20"/>
                <w:szCs w:val="20"/>
              </w:rPr>
              <w:t>4012,80</w:t>
            </w:r>
          </w:p>
        </w:tc>
        <w:tc>
          <w:tcPr>
            <w:tcW w:w="411" w:type="pct"/>
            <w:tcBorders>
              <w:top w:val="nil"/>
              <w:left w:val="nil"/>
              <w:bottom w:val="single" w:sz="4" w:space="0" w:color="auto"/>
              <w:right w:val="single" w:sz="4" w:space="0" w:color="auto"/>
            </w:tcBorders>
            <w:shd w:val="clear" w:color="auto" w:fill="auto"/>
            <w:noWrap/>
            <w:vAlign w:val="center"/>
            <w:hideMark/>
          </w:tcPr>
          <w:p w14:paraId="4C0F703E" w14:textId="77777777" w:rsidR="00980085" w:rsidRPr="00980085" w:rsidRDefault="00980085" w:rsidP="00980085">
            <w:pPr>
              <w:jc w:val="center"/>
              <w:rPr>
                <w:color w:val="000000"/>
                <w:sz w:val="20"/>
                <w:szCs w:val="20"/>
              </w:rPr>
            </w:pPr>
            <w:r w:rsidRPr="00980085">
              <w:rPr>
                <w:color w:val="000000"/>
                <w:sz w:val="20"/>
                <w:szCs w:val="20"/>
              </w:rPr>
              <w:t>45,73</w:t>
            </w:r>
          </w:p>
        </w:tc>
        <w:tc>
          <w:tcPr>
            <w:tcW w:w="464" w:type="pct"/>
            <w:tcBorders>
              <w:top w:val="nil"/>
              <w:left w:val="nil"/>
              <w:bottom w:val="single" w:sz="4" w:space="0" w:color="auto"/>
              <w:right w:val="single" w:sz="4" w:space="0" w:color="auto"/>
            </w:tcBorders>
            <w:shd w:val="clear" w:color="auto" w:fill="auto"/>
            <w:vAlign w:val="center"/>
            <w:hideMark/>
          </w:tcPr>
          <w:p w14:paraId="0751EA65" w14:textId="77777777" w:rsidR="00980085" w:rsidRPr="00980085" w:rsidRDefault="00980085" w:rsidP="00980085">
            <w:pPr>
              <w:jc w:val="center"/>
              <w:rPr>
                <w:sz w:val="20"/>
                <w:szCs w:val="20"/>
              </w:rPr>
            </w:pPr>
            <w:r w:rsidRPr="00980085">
              <w:rPr>
                <w:sz w:val="20"/>
                <w:szCs w:val="20"/>
              </w:rPr>
              <w:t>1,14</w:t>
            </w:r>
          </w:p>
        </w:tc>
        <w:tc>
          <w:tcPr>
            <w:tcW w:w="490" w:type="pct"/>
            <w:tcBorders>
              <w:top w:val="nil"/>
              <w:left w:val="nil"/>
              <w:bottom w:val="single" w:sz="4" w:space="0" w:color="auto"/>
              <w:right w:val="single" w:sz="4" w:space="0" w:color="auto"/>
            </w:tcBorders>
            <w:shd w:val="clear" w:color="auto" w:fill="auto"/>
            <w:vAlign w:val="center"/>
            <w:hideMark/>
          </w:tcPr>
          <w:p w14:paraId="6C99DF6F" w14:textId="77777777" w:rsidR="00980085" w:rsidRPr="00980085" w:rsidRDefault="00980085" w:rsidP="00980085">
            <w:pPr>
              <w:jc w:val="center"/>
              <w:rPr>
                <w:sz w:val="20"/>
                <w:szCs w:val="20"/>
              </w:rPr>
            </w:pPr>
            <w:r w:rsidRPr="00980085">
              <w:rPr>
                <w:sz w:val="20"/>
                <w:szCs w:val="20"/>
              </w:rPr>
              <w:t>120 384,00</w:t>
            </w:r>
          </w:p>
        </w:tc>
      </w:tr>
      <w:tr w:rsidR="00980085" w:rsidRPr="00980085" w14:paraId="2E4C6F50" w14:textId="77777777" w:rsidTr="00980085">
        <w:trPr>
          <w:trHeight w:val="51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16FA251C" w14:textId="77777777" w:rsidR="00980085" w:rsidRPr="00980085" w:rsidRDefault="00980085" w:rsidP="00980085">
            <w:pPr>
              <w:jc w:val="center"/>
              <w:rPr>
                <w:sz w:val="20"/>
                <w:szCs w:val="20"/>
              </w:rPr>
            </w:pPr>
            <w:r w:rsidRPr="00980085">
              <w:rPr>
                <w:sz w:val="20"/>
                <w:szCs w:val="20"/>
              </w:rPr>
              <w:t>92</w:t>
            </w:r>
          </w:p>
        </w:tc>
        <w:tc>
          <w:tcPr>
            <w:tcW w:w="1243" w:type="pct"/>
            <w:tcBorders>
              <w:top w:val="nil"/>
              <w:left w:val="nil"/>
              <w:bottom w:val="single" w:sz="4" w:space="0" w:color="auto"/>
              <w:right w:val="single" w:sz="4" w:space="0" w:color="auto"/>
            </w:tcBorders>
            <w:shd w:val="clear" w:color="auto" w:fill="auto"/>
            <w:vAlign w:val="center"/>
            <w:hideMark/>
          </w:tcPr>
          <w:p w14:paraId="156E4FFB" w14:textId="77777777" w:rsidR="00980085" w:rsidRPr="00980085" w:rsidRDefault="00980085" w:rsidP="00980085">
            <w:pPr>
              <w:rPr>
                <w:color w:val="000000"/>
                <w:sz w:val="20"/>
                <w:szCs w:val="20"/>
              </w:rPr>
            </w:pPr>
            <w:r w:rsidRPr="00980085">
              <w:rPr>
                <w:color w:val="000000"/>
                <w:sz w:val="20"/>
                <w:szCs w:val="20"/>
              </w:rPr>
              <w:t>Полимерный имплантат (фиксатор) для фиксации грудины, игла-проводник</w:t>
            </w:r>
          </w:p>
        </w:tc>
        <w:tc>
          <w:tcPr>
            <w:tcW w:w="222" w:type="pct"/>
            <w:tcBorders>
              <w:top w:val="nil"/>
              <w:left w:val="nil"/>
              <w:bottom w:val="single" w:sz="4" w:space="0" w:color="auto"/>
              <w:right w:val="single" w:sz="4" w:space="0" w:color="auto"/>
            </w:tcBorders>
            <w:shd w:val="clear" w:color="auto" w:fill="auto"/>
            <w:vAlign w:val="center"/>
            <w:hideMark/>
          </w:tcPr>
          <w:p w14:paraId="43FF1B7D"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2CCE52F1" w14:textId="77777777" w:rsidR="00980085" w:rsidRPr="00980085" w:rsidRDefault="00980085" w:rsidP="00980085">
            <w:pPr>
              <w:jc w:val="center"/>
              <w:rPr>
                <w:color w:val="000000"/>
                <w:sz w:val="20"/>
                <w:szCs w:val="20"/>
              </w:rPr>
            </w:pPr>
            <w:r w:rsidRPr="00980085">
              <w:rPr>
                <w:color w:val="000000"/>
                <w:sz w:val="20"/>
                <w:szCs w:val="20"/>
              </w:rPr>
              <w:t>6</w:t>
            </w:r>
          </w:p>
        </w:tc>
        <w:tc>
          <w:tcPr>
            <w:tcW w:w="435" w:type="pct"/>
            <w:tcBorders>
              <w:top w:val="nil"/>
              <w:left w:val="nil"/>
              <w:bottom w:val="single" w:sz="4" w:space="0" w:color="auto"/>
              <w:right w:val="single" w:sz="4" w:space="0" w:color="auto"/>
            </w:tcBorders>
            <w:shd w:val="clear" w:color="auto" w:fill="auto"/>
            <w:noWrap/>
            <w:vAlign w:val="center"/>
            <w:hideMark/>
          </w:tcPr>
          <w:p w14:paraId="0250BACD" w14:textId="77777777" w:rsidR="00980085" w:rsidRPr="00980085" w:rsidRDefault="00980085" w:rsidP="00980085">
            <w:pPr>
              <w:jc w:val="center"/>
              <w:rPr>
                <w:sz w:val="20"/>
                <w:szCs w:val="20"/>
              </w:rPr>
            </w:pPr>
            <w:r w:rsidRPr="00980085">
              <w:rPr>
                <w:sz w:val="20"/>
                <w:szCs w:val="20"/>
              </w:rPr>
              <w:t>13747,41</w:t>
            </w:r>
          </w:p>
        </w:tc>
        <w:tc>
          <w:tcPr>
            <w:tcW w:w="435" w:type="pct"/>
            <w:tcBorders>
              <w:top w:val="nil"/>
              <w:left w:val="nil"/>
              <w:bottom w:val="single" w:sz="4" w:space="0" w:color="auto"/>
              <w:right w:val="single" w:sz="4" w:space="0" w:color="auto"/>
            </w:tcBorders>
            <w:shd w:val="clear" w:color="auto" w:fill="auto"/>
            <w:noWrap/>
            <w:vAlign w:val="center"/>
            <w:hideMark/>
          </w:tcPr>
          <w:p w14:paraId="6E1AF661" w14:textId="77777777" w:rsidR="00980085" w:rsidRPr="00980085" w:rsidRDefault="00980085" w:rsidP="00980085">
            <w:pPr>
              <w:jc w:val="center"/>
              <w:rPr>
                <w:sz w:val="20"/>
                <w:szCs w:val="20"/>
              </w:rPr>
            </w:pPr>
            <w:r w:rsidRPr="00980085">
              <w:rPr>
                <w:sz w:val="20"/>
                <w:szCs w:val="20"/>
              </w:rPr>
              <w:t>13477,86</w:t>
            </w:r>
          </w:p>
        </w:tc>
        <w:tc>
          <w:tcPr>
            <w:tcW w:w="435" w:type="pct"/>
            <w:tcBorders>
              <w:top w:val="nil"/>
              <w:left w:val="nil"/>
              <w:bottom w:val="single" w:sz="4" w:space="0" w:color="auto"/>
              <w:right w:val="single" w:sz="4" w:space="0" w:color="auto"/>
            </w:tcBorders>
            <w:shd w:val="clear" w:color="auto" w:fill="auto"/>
            <w:noWrap/>
            <w:vAlign w:val="center"/>
            <w:hideMark/>
          </w:tcPr>
          <w:p w14:paraId="1B6AD204" w14:textId="77777777" w:rsidR="00980085" w:rsidRPr="00980085" w:rsidRDefault="00980085" w:rsidP="00980085">
            <w:pPr>
              <w:jc w:val="center"/>
              <w:rPr>
                <w:sz w:val="20"/>
                <w:szCs w:val="20"/>
              </w:rPr>
            </w:pPr>
            <w:r w:rsidRPr="00980085">
              <w:rPr>
                <w:sz w:val="20"/>
                <w:szCs w:val="20"/>
              </w:rPr>
              <w:t>14016,97</w:t>
            </w:r>
          </w:p>
        </w:tc>
        <w:tc>
          <w:tcPr>
            <w:tcW w:w="484" w:type="pct"/>
            <w:tcBorders>
              <w:top w:val="nil"/>
              <w:left w:val="nil"/>
              <w:bottom w:val="single" w:sz="4" w:space="0" w:color="auto"/>
              <w:right w:val="single" w:sz="4" w:space="0" w:color="auto"/>
            </w:tcBorders>
            <w:shd w:val="clear" w:color="auto" w:fill="auto"/>
            <w:vAlign w:val="center"/>
            <w:hideMark/>
          </w:tcPr>
          <w:p w14:paraId="6C07A7B6" w14:textId="77777777" w:rsidR="00980085" w:rsidRPr="00980085" w:rsidRDefault="00980085" w:rsidP="00980085">
            <w:pPr>
              <w:jc w:val="center"/>
              <w:rPr>
                <w:sz w:val="20"/>
                <w:szCs w:val="20"/>
              </w:rPr>
            </w:pPr>
            <w:r w:rsidRPr="00980085">
              <w:rPr>
                <w:sz w:val="20"/>
                <w:szCs w:val="20"/>
              </w:rPr>
              <w:t>13747,41</w:t>
            </w:r>
          </w:p>
        </w:tc>
        <w:tc>
          <w:tcPr>
            <w:tcW w:w="411" w:type="pct"/>
            <w:tcBorders>
              <w:top w:val="nil"/>
              <w:left w:val="nil"/>
              <w:bottom w:val="single" w:sz="4" w:space="0" w:color="auto"/>
              <w:right w:val="single" w:sz="4" w:space="0" w:color="auto"/>
            </w:tcBorders>
            <w:shd w:val="clear" w:color="auto" w:fill="auto"/>
            <w:noWrap/>
            <w:vAlign w:val="center"/>
            <w:hideMark/>
          </w:tcPr>
          <w:p w14:paraId="7CB9DD29" w14:textId="77777777" w:rsidR="00980085" w:rsidRPr="00980085" w:rsidRDefault="00980085" w:rsidP="00980085">
            <w:pPr>
              <w:jc w:val="center"/>
              <w:rPr>
                <w:color w:val="000000"/>
                <w:sz w:val="20"/>
                <w:szCs w:val="20"/>
              </w:rPr>
            </w:pPr>
            <w:r w:rsidRPr="00980085">
              <w:rPr>
                <w:color w:val="000000"/>
                <w:sz w:val="20"/>
                <w:szCs w:val="20"/>
              </w:rPr>
              <w:t>269,56</w:t>
            </w:r>
          </w:p>
        </w:tc>
        <w:tc>
          <w:tcPr>
            <w:tcW w:w="464" w:type="pct"/>
            <w:tcBorders>
              <w:top w:val="nil"/>
              <w:left w:val="nil"/>
              <w:bottom w:val="single" w:sz="4" w:space="0" w:color="auto"/>
              <w:right w:val="single" w:sz="4" w:space="0" w:color="auto"/>
            </w:tcBorders>
            <w:shd w:val="clear" w:color="auto" w:fill="auto"/>
            <w:vAlign w:val="center"/>
            <w:hideMark/>
          </w:tcPr>
          <w:p w14:paraId="01666B67"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51330B7C" w14:textId="77777777" w:rsidR="00980085" w:rsidRPr="00980085" w:rsidRDefault="00980085" w:rsidP="00980085">
            <w:pPr>
              <w:jc w:val="center"/>
              <w:rPr>
                <w:sz w:val="20"/>
                <w:szCs w:val="20"/>
              </w:rPr>
            </w:pPr>
            <w:r w:rsidRPr="00980085">
              <w:rPr>
                <w:sz w:val="20"/>
                <w:szCs w:val="20"/>
              </w:rPr>
              <w:t>82 484,48</w:t>
            </w:r>
          </w:p>
        </w:tc>
      </w:tr>
      <w:tr w:rsidR="00980085" w:rsidRPr="00980085" w14:paraId="3E100E8C" w14:textId="77777777" w:rsidTr="00980085">
        <w:trPr>
          <w:trHeight w:val="102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45571825" w14:textId="77777777" w:rsidR="00980085" w:rsidRPr="00980085" w:rsidRDefault="00980085" w:rsidP="00980085">
            <w:pPr>
              <w:jc w:val="center"/>
              <w:rPr>
                <w:sz w:val="20"/>
                <w:szCs w:val="20"/>
              </w:rPr>
            </w:pPr>
            <w:r w:rsidRPr="00980085">
              <w:rPr>
                <w:sz w:val="20"/>
                <w:szCs w:val="20"/>
              </w:rPr>
              <w:t>93</w:t>
            </w:r>
          </w:p>
        </w:tc>
        <w:tc>
          <w:tcPr>
            <w:tcW w:w="1243" w:type="pct"/>
            <w:tcBorders>
              <w:top w:val="nil"/>
              <w:left w:val="nil"/>
              <w:bottom w:val="single" w:sz="4" w:space="0" w:color="auto"/>
              <w:right w:val="single" w:sz="4" w:space="0" w:color="auto"/>
            </w:tcBorders>
            <w:shd w:val="clear" w:color="auto" w:fill="auto"/>
            <w:vAlign w:val="center"/>
            <w:hideMark/>
          </w:tcPr>
          <w:p w14:paraId="3946133E" w14:textId="77777777" w:rsidR="00980085" w:rsidRPr="00980085" w:rsidRDefault="00980085" w:rsidP="00980085">
            <w:pPr>
              <w:rPr>
                <w:color w:val="000000"/>
                <w:sz w:val="20"/>
                <w:szCs w:val="20"/>
              </w:rPr>
            </w:pPr>
            <w:r w:rsidRPr="00980085">
              <w:rPr>
                <w:color w:val="000000"/>
                <w:sz w:val="20"/>
                <w:szCs w:val="20"/>
              </w:rPr>
              <w:t>Нить нерассасывающаяся плетеная из протеиновых волокон шелка МР3 (USP2/0), длина нити от не менее 150 см до не более 180 см, без иглы</w:t>
            </w:r>
          </w:p>
        </w:tc>
        <w:tc>
          <w:tcPr>
            <w:tcW w:w="222" w:type="pct"/>
            <w:tcBorders>
              <w:top w:val="nil"/>
              <w:left w:val="nil"/>
              <w:bottom w:val="single" w:sz="4" w:space="0" w:color="auto"/>
              <w:right w:val="single" w:sz="4" w:space="0" w:color="auto"/>
            </w:tcBorders>
            <w:shd w:val="clear" w:color="auto" w:fill="auto"/>
            <w:vAlign w:val="center"/>
            <w:hideMark/>
          </w:tcPr>
          <w:p w14:paraId="505CF628"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195C450F" w14:textId="77777777" w:rsidR="00980085" w:rsidRPr="00980085" w:rsidRDefault="00980085" w:rsidP="00980085">
            <w:pPr>
              <w:jc w:val="center"/>
              <w:rPr>
                <w:color w:val="000000"/>
                <w:sz w:val="20"/>
                <w:szCs w:val="20"/>
              </w:rPr>
            </w:pPr>
            <w:r w:rsidRPr="00980085">
              <w:rPr>
                <w:color w:val="000000"/>
                <w:sz w:val="20"/>
                <w:szCs w:val="20"/>
              </w:rPr>
              <w:t>100</w:t>
            </w:r>
          </w:p>
        </w:tc>
        <w:tc>
          <w:tcPr>
            <w:tcW w:w="435" w:type="pct"/>
            <w:tcBorders>
              <w:top w:val="nil"/>
              <w:left w:val="nil"/>
              <w:bottom w:val="single" w:sz="4" w:space="0" w:color="auto"/>
              <w:right w:val="single" w:sz="4" w:space="0" w:color="auto"/>
            </w:tcBorders>
            <w:shd w:val="clear" w:color="auto" w:fill="auto"/>
            <w:noWrap/>
            <w:vAlign w:val="center"/>
            <w:hideMark/>
          </w:tcPr>
          <w:p w14:paraId="03D212D7" w14:textId="77777777" w:rsidR="00980085" w:rsidRPr="00980085" w:rsidRDefault="00980085" w:rsidP="00980085">
            <w:pPr>
              <w:jc w:val="center"/>
              <w:rPr>
                <w:sz w:val="20"/>
                <w:szCs w:val="20"/>
              </w:rPr>
            </w:pPr>
            <w:r w:rsidRPr="00980085">
              <w:rPr>
                <w:sz w:val="20"/>
                <w:szCs w:val="20"/>
              </w:rPr>
              <w:t>74,37</w:t>
            </w:r>
          </w:p>
        </w:tc>
        <w:tc>
          <w:tcPr>
            <w:tcW w:w="435" w:type="pct"/>
            <w:tcBorders>
              <w:top w:val="nil"/>
              <w:left w:val="nil"/>
              <w:bottom w:val="single" w:sz="4" w:space="0" w:color="auto"/>
              <w:right w:val="single" w:sz="4" w:space="0" w:color="auto"/>
            </w:tcBorders>
            <w:shd w:val="clear" w:color="auto" w:fill="auto"/>
            <w:noWrap/>
            <w:vAlign w:val="center"/>
            <w:hideMark/>
          </w:tcPr>
          <w:p w14:paraId="2D297309" w14:textId="77777777" w:rsidR="00980085" w:rsidRPr="00980085" w:rsidRDefault="00980085" w:rsidP="00980085">
            <w:pPr>
              <w:jc w:val="center"/>
              <w:rPr>
                <w:sz w:val="20"/>
                <w:szCs w:val="20"/>
              </w:rPr>
            </w:pPr>
            <w:r w:rsidRPr="00980085">
              <w:rPr>
                <w:sz w:val="20"/>
                <w:szCs w:val="20"/>
              </w:rPr>
              <w:t>72,92</w:t>
            </w:r>
          </w:p>
        </w:tc>
        <w:tc>
          <w:tcPr>
            <w:tcW w:w="435" w:type="pct"/>
            <w:tcBorders>
              <w:top w:val="nil"/>
              <w:left w:val="nil"/>
              <w:bottom w:val="single" w:sz="4" w:space="0" w:color="auto"/>
              <w:right w:val="single" w:sz="4" w:space="0" w:color="auto"/>
            </w:tcBorders>
            <w:shd w:val="clear" w:color="auto" w:fill="auto"/>
            <w:noWrap/>
            <w:vAlign w:val="center"/>
            <w:hideMark/>
          </w:tcPr>
          <w:p w14:paraId="2A2EEB33" w14:textId="77777777" w:rsidR="00980085" w:rsidRPr="00980085" w:rsidRDefault="00980085" w:rsidP="00980085">
            <w:pPr>
              <w:jc w:val="center"/>
              <w:rPr>
                <w:sz w:val="20"/>
                <w:szCs w:val="20"/>
              </w:rPr>
            </w:pPr>
            <w:r w:rsidRPr="00980085">
              <w:rPr>
                <w:sz w:val="20"/>
                <w:szCs w:val="20"/>
              </w:rPr>
              <w:t>75,83</w:t>
            </w:r>
          </w:p>
        </w:tc>
        <w:tc>
          <w:tcPr>
            <w:tcW w:w="484" w:type="pct"/>
            <w:tcBorders>
              <w:top w:val="nil"/>
              <w:left w:val="nil"/>
              <w:bottom w:val="single" w:sz="4" w:space="0" w:color="auto"/>
              <w:right w:val="single" w:sz="4" w:space="0" w:color="auto"/>
            </w:tcBorders>
            <w:shd w:val="clear" w:color="auto" w:fill="auto"/>
            <w:vAlign w:val="center"/>
            <w:hideMark/>
          </w:tcPr>
          <w:p w14:paraId="6501CF94" w14:textId="77777777" w:rsidR="00980085" w:rsidRPr="00980085" w:rsidRDefault="00980085" w:rsidP="00980085">
            <w:pPr>
              <w:jc w:val="center"/>
              <w:rPr>
                <w:sz w:val="20"/>
                <w:szCs w:val="20"/>
              </w:rPr>
            </w:pPr>
            <w:r w:rsidRPr="00980085">
              <w:rPr>
                <w:sz w:val="20"/>
                <w:szCs w:val="20"/>
              </w:rPr>
              <w:t>74,37</w:t>
            </w:r>
          </w:p>
        </w:tc>
        <w:tc>
          <w:tcPr>
            <w:tcW w:w="411" w:type="pct"/>
            <w:tcBorders>
              <w:top w:val="nil"/>
              <w:left w:val="nil"/>
              <w:bottom w:val="single" w:sz="4" w:space="0" w:color="auto"/>
              <w:right w:val="single" w:sz="4" w:space="0" w:color="auto"/>
            </w:tcBorders>
            <w:shd w:val="clear" w:color="auto" w:fill="auto"/>
            <w:noWrap/>
            <w:vAlign w:val="center"/>
            <w:hideMark/>
          </w:tcPr>
          <w:p w14:paraId="1185489F" w14:textId="77777777" w:rsidR="00980085" w:rsidRPr="00980085" w:rsidRDefault="00980085" w:rsidP="00980085">
            <w:pPr>
              <w:jc w:val="center"/>
              <w:rPr>
                <w:color w:val="000000"/>
                <w:sz w:val="20"/>
                <w:szCs w:val="20"/>
              </w:rPr>
            </w:pPr>
            <w:r w:rsidRPr="00980085">
              <w:rPr>
                <w:color w:val="000000"/>
                <w:sz w:val="20"/>
                <w:szCs w:val="20"/>
              </w:rPr>
              <w:t>1,46</w:t>
            </w:r>
          </w:p>
        </w:tc>
        <w:tc>
          <w:tcPr>
            <w:tcW w:w="464" w:type="pct"/>
            <w:tcBorders>
              <w:top w:val="nil"/>
              <w:left w:val="nil"/>
              <w:bottom w:val="single" w:sz="4" w:space="0" w:color="auto"/>
              <w:right w:val="single" w:sz="4" w:space="0" w:color="auto"/>
            </w:tcBorders>
            <w:shd w:val="clear" w:color="auto" w:fill="auto"/>
            <w:vAlign w:val="center"/>
            <w:hideMark/>
          </w:tcPr>
          <w:p w14:paraId="413FA5CC"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41C85921" w14:textId="77777777" w:rsidR="00980085" w:rsidRPr="00980085" w:rsidRDefault="00980085" w:rsidP="00980085">
            <w:pPr>
              <w:jc w:val="center"/>
              <w:rPr>
                <w:sz w:val="20"/>
                <w:szCs w:val="20"/>
              </w:rPr>
            </w:pPr>
            <w:r w:rsidRPr="00980085">
              <w:rPr>
                <w:sz w:val="20"/>
                <w:szCs w:val="20"/>
              </w:rPr>
              <w:t>7 437,33</w:t>
            </w:r>
          </w:p>
        </w:tc>
      </w:tr>
      <w:tr w:rsidR="00980085" w:rsidRPr="00980085" w14:paraId="388CFE44" w14:textId="77777777" w:rsidTr="00980085">
        <w:trPr>
          <w:trHeight w:val="51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090AD63F" w14:textId="77777777" w:rsidR="00980085" w:rsidRPr="00980085" w:rsidRDefault="00980085" w:rsidP="00980085">
            <w:pPr>
              <w:jc w:val="center"/>
              <w:rPr>
                <w:sz w:val="20"/>
                <w:szCs w:val="20"/>
              </w:rPr>
            </w:pPr>
            <w:r w:rsidRPr="00980085">
              <w:rPr>
                <w:sz w:val="20"/>
                <w:szCs w:val="20"/>
              </w:rPr>
              <w:t>94</w:t>
            </w:r>
          </w:p>
        </w:tc>
        <w:tc>
          <w:tcPr>
            <w:tcW w:w="1243" w:type="pct"/>
            <w:tcBorders>
              <w:top w:val="nil"/>
              <w:left w:val="nil"/>
              <w:bottom w:val="single" w:sz="4" w:space="0" w:color="auto"/>
              <w:right w:val="single" w:sz="4" w:space="0" w:color="auto"/>
            </w:tcBorders>
            <w:shd w:val="clear" w:color="auto" w:fill="auto"/>
            <w:vAlign w:val="center"/>
            <w:hideMark/>
          </w:tcPr>
          <w:p w14:paraId="7FC9EA00" w14:textId="77777777" w:rsidR="00980085" w:rsidRPr="00980085" w:rsidRDefault="00980085" w:rsidP="00980085">
            <w:pPr>
              <w:rPr>
                <w:color w:val="000000"/>
                <w:sz w:val="20"/>
                <w:szCs w:val="20"/>
              </w:rPr>
            </w:pPr>
            <w:r w:rsidRPr="00980085">
              <w:rPr>
                <w:color w:val="000000"/>
                <w:sz w:val="20"/>
                <w:szCs w:val="20"/>
              </w:rPr>
              <w:t xml:space="preserve">Эндопротез-сетка для восстановительной хирургии размером 6 х11 см (+/-1) см </w:t>
            </w:r>
          </w:p>
        </w:tc>
        <w:tc>
          <w:tcPr>
            <w:tcW w:w="222" w:type="pct"/>
            <w:tcBorders>
              <w:top w:val="nil"/>
              <w:left w:val="nil"/>
              <w:bottom w:val="single" w:sz="4" w:space="0" w:color="auto"/>
              <w:right w:val="single" w:sz="4" w:space="0" w:color="auto"/>
            </w:tcBorders>
            <w:shd w:val="clear" w:color="auto" w:fill="auto"/>
            <w:vAlign w:val="center"/>
            <w:hideMark/>
          </w:tcPr>
          <w:p w14:paraId="00230E45"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5BE721BD" w14:textId="77777777" w:rsidR="00980085" w:rsidRPr="00980085" w:rsidRDefault="00980085" w:rsidP="00980085">
            <w:pPr>
              <w:jc w:val="center"/>
              <w:rPr>
                <w:color w:val="000000"/>
                <w:sz w:val="20"/>
                <w:szCs w:val="20"/>
              </w:rPr>
            </w:pPr>
            <w:r w:rsidRPr="00980085">
              <w:rPr>
                <w:color w:val="000000"/>
                <w:sz w:val="20"/>
                <w:szCs w:val="20"/>
              </w:rPr>
              <w:t>5</w:t>
            </w:r>
          </w:p>
        </w:tc>
        <w:tc>
          <w:tcPr>
            <w:tcW w:w="435" w:type="pct"/>
            <w:tcBorders>
              <w:top w:val="nil"/>
              <w:left w:val="nil"/>
              <w:bottom w:val="single" w:sz="4" w:space="0" w:color="auto"/>
              <w:right w:val="single" w:sz="4" w:space="0" w:color="auto"/>
            </w:tcBorders>
            <w:shd w:val="clear" w:color="auto" w:fill="auto"/>
            <w:noWrap/>
            <w:vAlign w:val="center"/>
            <w:hideMark/>
          </w:tcPr>
          <w:p w14:paraId="4D06441A" w14:textId="77777777" w:rsidR="00980085" w:rsidRPr="00980085" w:rsidRDefault="00980085" w:rsidP="00980085">
            <w:pPr>
              <w:jc w:val="center"/>
              <w:rPr>
                <w:sz w:val="20"/>
                <w:szCs w:val="20"/>
              </w:rPr>
            </w:pPr>
            <w:r w:rsidRPr="00980085">
              <w:rPr>
                <w:sz w:val="20"/>
                <w:szCs w:val="20"/>
              </w:rPr>
              <w:t>776,40</w:t>
            </w:r>
          </w:p>
        </w:tc>
        <w:tc>
          <w:tcPr>
            <w:tcW w:w="435" w:type="pct"/>
            <w:tcBorders>
              <w:top w:val="nil"/>
              <w:left w:val="nil"/>
              <w:bottom w:val="single" w:sz="4" w:space="0" w:color="auto"/>
              <w:right w:val="single" w:sz="4" w:space="0" w:color="auto"/>
            </w:tcBorders>
            <w:shd w:val="clear" w:color="auto" w:fill="auto"/>
            <w:noWrap/>
            <w:vAlign w:val="center"/>
            <w:hideMark/>
          </w:tcPr>
          <w:p w14:paraId="046F65A7" w14:textId="77777777" w:rsidR="00980085" w:rsidRPr="00980085" w:rsidRDefault="00980085" w:rsidP="00980085">
            <w:pPr>
              <w:jc w:val="center"/>
              <w:rPr>
                <w:sz w:val="20"/>
                <w:szCs w:val="20"/>
              </w:rPr>
            </w:pPr>
            <w:r w:rsidRPr="00980085">
              <w:rPr>
                <w:sz w:val="20"/>
                <w:szCs w:val="20"/>
              </w:rPr>
              <w:t>761,18</w:t>
            </w:r>
          </w:p>
        </w:tc>
        <w:tc>
          <w:tcPr>
            <w:tcW w:w="435" w:type="pct"/>
            <w:tcBorders>
              <w:top w:val="nil"/>
              <w:left w:val="nil"/>
              <w:bottom w:val="single" w:sz="4" w:space="0" w:color="auto"/>
              <w:right w:val="single" w:sz="4" w:space="0" w:color="auto"/>
            </w:tcBorders>
            <w:shd w:val="clear" w:color="auto" w:fill="auto"/>
            <w:noWrap/>
            <w:vAlign w:val="center"/>
            <w:hideMark/>
          </w:tcPr>
          <w:p w14:paraId="409B60BB" w14:textId="77777777" w:rsidR="00980085" w:rsidRPr="00980085" w:rsidRDefault="00980085" w:rsidP="00980085">
            <w:pPr>
              <w:jc w:val="center"/>
              <w:rPr>
                <w:sz w:val="20"/>
                <w:szCs w:val="20"/>
              </w:rPr>
            </w:pPr>
            <w:r w:rsidRPr="00980085">
              <w:rPr>
                <w:sz w:val="20"/>
                <w:szCs w:val="20"/>
              </w:rPr>
              <w:t>791,62</w:t>
            </w:r>
          </w:p>
        </w:tc>
        <w:tc>
          <w:tcPr>
            <w:tcW w:w="484" w:type="pct"/>
            <w:tcBorders>
              <w:top w:val="nil"/>
              <w:left w:val="nil"/>
              <w:bottom w:val="single" w:sz="4" w:space="0" w:color="auto"/>
              <w:right w:val="single" w:sz="4" w:space="0" w:color="auto"/>
            </w:tcBorders>
            <w:shd w:val="clear" w:color="auto" w:fill="auto"/>
            <w:vAlign w:val="center"/>
            <w:hideMark/>
          </w:tcPr>
          <w:p w14:paraId="23DAAE17" w14:textId="77777777" w:rsidR="00980085" w:rsidRPr="00980085" w:rsidRDefault="00980085" w:rsidP="00980085">
            <w:pPr>
              <w:jc w:val="center"/>
              <w:rPr>
                <w:sz w:val="20"/>
                <w:szCs w:val="20"/>
              </w:rPr>
            </w:pPr>
            <w:r w:rsidRPr="00980085">
              <w:rPr>
                <w:sz w:val="20"/>
                <w:szCs w:val="20"/>
              </w:rPr>
              <w:t>776,40</w:t>
            </w:r>
          </w:p>
        </w:tc>
        <w:tc>
          <w:tcPr>
            <w:tcW w:w="411" w:type="pct"/>
            <w:tcBorders>
              <w:top w:val="nil"/>
              <w:left w:val="nil"/>
              <w:bottom w:val="single" w:sz="4" w:space="0" w:color="auto"/>
              <w:right w:val="single" w:sz="4" w:space="0" w:color="auto"/>
            </w:tcBorders>
            <w:shd w:val="clear" w:color="auto" w:fill="auto"/>
            <w:noWrap/>
            <w:vAlign w:val="center"/>
            <w:hideMark/>
          </w:tcPr>
          <w:p w14:paraId="17557F20" w14:textId="77777777" w:rsidR="00980085" w:rsidRPr="00980085" w:rsidRDefault="00980085" w:rsidP="00980085">
            <w:pPr>
              <w:jc w:val="center"/>
              <w:rPr>
                <w:color w:val="000000"/>
                <w:sz w:val="20"/>
                <w:szCs w:val="20"/>
              </w:rPr>
            </w:pPr>
            <w:r w:rsidRPr="00980085">
              <w:rPr>
                <w:color w:val="000000"/>
                <w:sz w:val="20"/>
                <w:szCs w:val="20"/>
              </w:rPr>
              <w:t>15,22</w:t>
            </w:r>
          </w:p>
        </w:tc>
        <w:tc>
          <w:tcPr>
            <w:tcW w:w="464" w:type="pct"/>
            <w:tcBorders>
              <w:top w:val="nil"/>
              <w:left w:val="nil"/>
              <w:bottom w:val="single" w:sz="4" w:space="0" w:color="auto"/>
              <w:right w:val="single" w:sz="4" w:space="0" w:color="auto"/>
            </w:tcBorders>
            <w:shd w:val="clear" w:color="auto" w:fill="auto"/>
            <w:vAlign w:val="center"/>
            <w:hideMark/>
          </w:tcPr>
          <w:p w14:paraId="45FAAF23"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3D1DBA9D" w14:textId="77777777" w:rsidR="00980085" w:rsidRPr="00980085" w:rsidRDefault="00980085" w:rsidP="00980085">
            <w:pPr>
              <w:jc w:val="center"/>
              <w:rPr>
                <w:sz w:val="20"/>
                <w:szCs w:val="20"/>
              </w:rPr>
            </w:pPr>
            <w:r w:rsidRPr="00980085">
              <w:rPr>
                <w:sz w:val="20"/>
                <w:szCs w:val="20"/>
              </w:rPr>
              <w:t>3 882,00</w:t>
            </w:r>
          </w:p>
        </w:tc>
      </w:tr>
      <w:tr w:rsidR="00980085" w:rsidRPr="00980085" w14:paraId="15A98557"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14033964" w14:textId="77777777" w:rsidR="00980085" w:rsidRPr="00980085" w:rsidRDefault="00980085" w:rsidP="00980085">
            <w:pPr>
              <w:jc w:val="center"/>
              <w:rPr>
                <w:sz w:val="20"/>
                <w:szCs w:val="20"/>
              </w:rPr>
            </w:pPr>
            <w:r w:rsidRPr="00980085">
              <w:rPr>
                <w:sz w:val="20"/>
                <w:szCs w:val="20"/>
              </w:rPr>
              <w:t>95</w:t>
            </w:r>
          </w:p>
        </w:tc>
        <w:tc>
          <w:tcPr>
            <w:tcW w:w="1243" w:type="pct"/>
            <w:tcBorders>
              <w:top w:val="nil"/>
              <w:left w:val="nil"/>
              <w:bottom w:val="single" w:sz="4" w:space="0" w:color="auto"/>
              <w:right w:val="single" w:sz="4" w:space="0" w:color="auto"/>
            </w:tcBorders>
            <w:shd w:val="clear" w:color="auto" w:fill="auto"/>
            <w:vAlign w:val="center"/>
            <w:hideMark/>
          </w:tcPr>
          <w:p w14:paraId="5ABD7E21"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М2 (3/0), длиной нити в интервале от более 45 см до менее 70 см, две иглы колющие, 1/2 окружности, в интервале от более 15,7 мм до менее 16,8 мм длиной</w:t>
            </w:r>
          </w:p>
        </w:tc>
        <w:tc>
          <w:tcPr>
            <w:tcW w:w="222" w:type="pct"/>
            <w:tcBorders>
              <w:top w:val="nil"/>
              <w:left w:val="nil"/>
              <w:bottom w:val="single" w:sz="4" w:space="0" w:color="auto"/>
              <w:right w:val="single" w:sz="4" w:space="0" w:color="auto"/>
            </w:tcBorders>
            <w:shd w:val="clear" w:color="auto" w:fill="auto"/>
            <w:vAlign w:val="center"/>
            <w:hideMark/>
          </w:tcPr>
          <w:p w14:paraId="329C98CC"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3C9E97A9" w14:textId="77777777" w:rsidR="00980085" w:rsidRPr="00980085" w:rsidRDefault="00980085" w:rsidP="00980085">
            <w:pPr>
              <w:jc w:val="center"/>
              <w:rPr>
                <w:color w:val="000000"/>
                <w:sz w:val="20"/>
                <w:szCs w:val="20"/>
              </w:rPr>
            </w:pPr>
            <w:r w:rsidRPr="00980085">
              <w:rPr>
                <w:color w:val="000000"/>
                <w:sz w:val="20"/>
                <w:szCs w:val="20"/>
              </w:rPr>
              <w:t>60</w:t>
            </w:r>
          </w:p>
        </w:tc>
        <w:tc>
          <w:tcPr>
            <w:tcW w:w="435" w:type="pct"/>
            <w:tcBorders>
              <w:top w:val="nil"/>
              <w:left w:val="nil"/>
              <w:bottom w:val="single" w:sz="4" w:space="0" w:color="auto"/>
              <w:right w:val="single" w:sz="4" w:space="0" w:color="auto"/>
            </w:tcBorders>
            <w:shd w:val="clear" w:color="auto" w:fill="auto"/>
            <w:noWrap/>
            <w:vAlign w:val="center"/>
            <w:hideMark/>
          </w:tcPr>
          <w:p w14:paraId="2B2D0829" w14:textId="77777777" w:rsidR="00980085" w:rsidRPr="00980085" w:rsidRDefault="00980085" w:rsidP="00980085">
            <w:pPr>
              <w:jc w:val="center"/>
              <w:rPr>
                <w:sz w:val="20"/>
                <w:szCs w:val="20"/>
              </w:rPr>
            </w:pPr>
            <w:r w:rsidRPr="00980085">
              <w:rPr>
                <w:sz w:val="20"/>
                <w:szCs w:val="20"/>
              </w:rPr>
              <w:t>495,63</w:t>
            </w:r>
          </w:p>
        </w:tc>
        <w:tc>
          <w:tcPr>
            <w:tcW w:w="435" w:type="pct"/>
            <w:tcBorders>
              <w:top w:val="nil"/>
              <w:left w:val="nil"/>
              <w:bottom w:val="single" w:sz="4" w:space="0" w:color="auto"/>
              <w:right w:val="single" w:sz="4" w:space="0" w:color="auto"/>
            </w:tcBorders>
            <w:shd w:val="clear" w:color="auto" w:fill="auto"/>
            <w:noWrap/>
            <w:vAlign w:val="center"/>
            <w:hideMark/>
          </w:tcPr>
          <w:p w14:paraId="799ED798" w14:textId="77777777" w:rsidR="00980085" w:rsidRPr="00980085" w:rsidRDefault="00980085" w:rsidP="00980085">
            <w:pPr>
              <w:jc w:val="center"/>
              <w:rPr>
                <w:sz w:val="20"/>
                <w:szCs w:val="20"/>
              </w:rPr>
            </w:pPr>
            <w:r w:rsidRPr="00980085">
              <w:rPr>
                <w:sz w:val="20"/>
                <w:szCs w:val="20"/>
              </w:rPr>
              <w:t>485,92</w:t>
            </w:r>
          </w:p>
        </w:tc>
        <w:tc>
          <w:tcPr>
            <w:tcW w:w="435" w:type="pct"/>
            <w:tcBorders>
              <w:top w:val="nil"/>
              <w:left w:val="nil"/>
              <w:bottom w:val="single" w:sz="4" w:space="0" w:color="auto"/>
              <w:right w:val="single" w:sz="4" w:space="0" w:color="auto"/>
            </w:tcBorders>
            <w:shd w:val="clear" w:color="auto" w:fill="auto"/>
            <w:noWrap/>
            <w:vAlign w:val="center"/>
            <w:hideMark/>
          </w:tcPr>
          <w:p w14:paraId="5DC1E617" w14:textId="77777777" w:rsidR="00980085" w:rsidRPr="00980085" w:rsidRDefault="00980085" w:rsidP="00980085">
            <w:pPr>
              <w:jc w:val="center"/>
              <w:rPr>
                <w:sz w:val="20"/>
                <w:szCs w:val="20"/>
              </w:rPr>
            </w:pPr>
            <w:r w:rsidRPr="00980085">
              <w:rPr>
                <w:sz w:val="20"/>
                <w:szCs w:val="20"/>
              </w:rPr>
              <w:t>515,07</w:t>
            </w:r>
          </w:p>
        </w:tc>
        <w:tc>
          <w:tcPr>
            <w:tcW w:w="484" w:type="pct"/>
            <w:tcBorders>
              <w:top w:val="nil"/>
              <w:left w:val="nil"/>
              <w:bottom w:val="single" w:sz="4" w:space="0" w:color="auto"/>
              <w:right w:val="single" w:sz="4" w:space="0" w:color="auto"/>
            </w:tcBorders>
            <w:shd w:val="clear" w:color="auto" w:fill="auto"/>
            <w:vAlign w:val="center"/>
            <w:hideMark/>
          </w:tcPr>
          <w:p w14:paraId="72A4F491" w14:textId="77777777" w:rsidR="00980085" w:rsidRPr="00980085" w:rsidRDefault="00980085" w:rsidP="00980085">
            <w:pPr>
              <w:jc w:val="center"/>
              <w:rPr>
                <w:sz w:val="20"/>
                <w:szCs w:val="20"/>
              </w:rPr>
            </w:pPr>
            <w:r w:rsidRPr="00980085">
              <w:rPr>
                <w:sz w:val="20"/>
                <w:szCs w:val="20"/>
              </w:rPr>
              <w:t>498,87</w:t>
            </w:r>
          </w:p>
        </w:tc>
        <w:tc>
          <w:tcPr>
            <w:tcW w:w="411" w:type="pct"/>
            <w:tcBorders>
              <w:top w:val="nil"/>
              <w:left w:val="nil"/>
              <w:bottom w:val="single" w:sz="4" w:space="0" w:color="auto"/>
              <w:right w:val="single" w:sz="4" w:space="0" w:color="auto"/>
            </w:tcBorders>
            <w:shd w:val="clear" w:color="auto" w:fill="auto"/>
            <w:noWrap/>
            <w:vAlign w:val="center"/>
            <w:hideMark/>
          </w:tcPr>
          <w:p w14:paraId="3D475450" w14:textId="77777777" w:rsidR="00980085" w:rsidRPr="00980085" w:rsidRDefault="00980085" w:rsidP="00980085">
            <w:pPr>
              <w:jc w:val="center"/>
              <w:rPr>
                <w:color w:val="000000"/>
                <w:sz w:val="20"/>
                <w:szCs w:val="20"/>
              </w:rPr>
            </w:pPr>
            <w:r w:rsidRPr="00980085">
              <w:rPr>
                <w:color w:val="000000"/>
                <w:sz w:val="20"/>
                <w:szCs w:val="20"/>
              </w:rPr>
              <w:t>14,84</w:t>
            </w:r>
          </w:p>
        </w:tc>
        <w:tc>
          <w:tcPr>
            <w:tcW w:w="464" w:type="pct"/>
            <w:tcBorders>
              <w:top w:val="nil"/>
              <w:left w:val="nil"/>
              <w:bottom w:val="single" w:sz="4" w:space="0" w:color="auto"/>
              <w:right w:val="single" w:sz="4" w:space="0" w:color="auto"/>
            </w:tcBorders>
            <w:shd w:val="clear" w:color="auto" w:fill="auto"/>
            <w:vAlign w:val="center"/>
            <w:hideMark/>
          </w:tcPr>
          <w:p w14:paraId="747A61CB" w14:textId="77777777" w:rsidR="00980085" w:rsidRPr="00980085" w:rsidRDefault="00980085" w:rsidP="00980085">
            <w:pPr>
              <w:jc w:val="center"/>
              <w:rPr>
                <w:sz w:val="20"/>
                <w:szCs w:val="20"/>
              </w:rPr>
            </w:pPr>
            <w:r w:rsidRPr="00980085">
              <w:rPr>
                <w:sz w:val="20"/>
                <w:szCs w:val="20"/>
              </w:rPr>
              <w:t>2,98</w:t>
            </w:r>
          </w:p>
        </w:tc>
        <w:tc>
          <w:tcPr>
            <w:tcW w:w="490" w:type="pct"/>
            <w:tcBorders>
              <w:top w:val="nil"/>
              <w:left w:val="nil"/>
              <w:bottom w:val="single" w:sz="4" w:space="0" w:color="auto"/>
              <w:right w:val="single" w:sz="4" w:space="0" w:color="auto"/>
            </w:tcBorders>
            <w:shd w:val="clear" w:color="auto" w:fill="auto"/>
            <w:vAlign w:val="center"/>
            <w:hideMark/>
          </w:tcPr>
          <w:p w14:paraId="160695B2" w14:textId="77777777" w:rsidR="00980085" w:rsidRPr="00980085" w:rsidRDefault="00980085" w:rsidP="00980085">
            <w:pPr>
              <w:jc w:val="center"/>
              <w:rPr>
                <w:sz w:val="20"/>
                <w:szCs w:val="20"/>
              </w:rPr>
            </w:pPr>
            <w:r w:rsidRPr="00980085">
              <w:rPr>
                <w:sz w:val="20"/>
                <w:szCs w:val="20"/>
              </w:rPr>
              <w:t>29 932,40</w:t>
            </w:r>
          </w:p>
        </w:tc>
      </w:tr>
      <w:tr w:rsidR="00980085" w:rsidRPr="00980085" w14:paraId="6FD52FB8"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236D0C83" w14:textId="77777777" w:rsidR="00980085" w:rsidRPr="00980085" w:rsidRDefault="00980085" w:rsidP="00980085">
            <w:pPr>
              <w:jc w:val="center"/>
              <w:rPr>
                <w:sz w:val="20"/>
                <w:szCs w:val="20"/>
              </w:rPr>
            </w:pPr>
            <w:r w:rsidRPr="00980085">
              <w:rPr>
                <w:sz w:val="20"/>
                <w:szCs w:val="20"/>
              </w:rPr>
              <w:t>96</w:t>
            </w:r>
          </w:p>
        </w:tc>
        <w:tc>
          <w:tcPr>
            <w:tcW w:w="1243" w:type="pct"/>
            <w:tcBorders>
              <w:top w:val="nil"/>
              <w:left w:val="nil"/>
              <w:bottom w:val="single" w:sz="4" w:space="0" w:color="auto"/>
              <w:right w:val="single" w:sz="4" w:space="0" w:color="auto"/>
            </w:tcBorders>
            <w:shd w:val="clear" w:color="auto" w:fill="auto"/>
            <w:vAlign w:val="center"/>
            <w:hideMark/>
          </w:tcPr>
          <w:p w14:paraId="2985B005"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нерассасывающаяся, полифиламентная, М1,5 (4/0), длиной нити в интервале от более 70 см до менее 90 см, две иглы колющие, 1/2 окружности, в интервале от более 19 мм до менее 21 мм</w:t>
            </w:r>
          </w:p>
        </w:tc>
        <w:tc>
          <w:tcPr>
            <w:tcW w:w="222" w:type="pct"/>
            <w:tcBorders>
              <w:top w:val="nil"/>
              <w:left w:val="nil"/>
              <w:bottom w:val="single" w:sz="4" w:space="0" w:color="auto"/>
              <w:right w:val="single" w:sz="4" w:space="0" w:color="auto"/>
            </w:tcBorders>
            <w:shd w:val="clear" w:color="auto" w:fill="auto"/>
            <w:vAlign w:val="center"/>
            <w:hideMark/>
          </w:tcPr>
          <w:p w14:paraId="08BE6CA9"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0C5B55C1" w14:textId="77777777" w:rsidR="00980085" w:rsidRPr="00980085" w:rsidRDefault="00980085" w:rsidP="00980085">
            <w:pPr>
              <w:jc w:val="center"/>
              <w:rPr>
                <w:color w:val="000000"/>
                <w:sz w:val="20"/>
                <w:szCs w:val="20"/>
              </w:rPr>
            </w:pPr>
            <w:r w:rsidRPr="00980085">
              <w:rPr>
                <w:color w:val="000000"/>
                <w:sz w:val="20"/>
                <w:szCs w:val="20"/>
              </w:rPr>
              <w:t>60</w:t>
            </w:r>
          </w:p>
        </w:tc>
        <w:tc>
          <w:tcPr>
            <w:tcW w:w="435" w:type="pct"/>
            <w:tcBorders>
              <w:top w:val="nil"/>
              <w:left w:val="nil"/>
              <w:bottom w:val="single" w:sz="4" w:space="0" w:color="auto"/>
              <w:right w:val="single" w:sz="4" w:space="0" w:color="auto"/>
            </w:tcBorders>
            <w:shd w:val="clear" w:color="auto" w:fill="auto"/>
            <w:noWrap/>
            <w:vAlign w:val="center"/>
            <w:hideMark/>
          </w:tcPr>
          <w:p w14:paraId="26F59618" w14:textId="77777777" w:rsidR="00980085" w:rsidRPr="00980085" w:rsidRDefault="00980085" w:rsidP="00980085">
            <w:pPr>
              <w:jc w:val="center"/>
              <w:rPr>
                <w:sz w:val="20"/>
                <w:szCs w:val="20"/>
              </w:rPr>
            </w:pPr>
            <w:r w:rsidRPr="00980085">
              <w:rPr>
                <w:sz w:val="20"/>
                <w:szCs w:val="20"/>
              </w:rPr>
              <w:t>362,05</w:t>
            </w:r>
          </w:p>
        </w:tc>
        <w:tc>
          <w:tcPr>
            <w:tcW w:w="435" w:type="pct"/>
            <w:tcBorders>
              <w:top w:val="nil"/>
              <w:left w:val="nil"/>
              <w:bottom w:val="single" w:sz="4" w:space="0" w:color="auto"/>
              <w:right w:val="single" w:sz="4" w:space="0" w:color="auto"/>
            </w:tcBorders>
            <w:shd w:val="clear" w:color="auto" w:fill="auto"/>
            <w:noWrap/>
            <w:vAlign w:val="center"/>
            <w:hideMark/>
          </w:tcPr>
          <w:p w14:paraId="368BED69" w14:textId="77777777" w:rsidR="00980085" w:rsidRPr="00980085" w:rsidRDefault="00980085" w:rsidP="00980085">
            <w:pPr>
              <w:jc w:val="center"/>
              <w:rPr>
                <w:sz w:val="20"/>
                <w:szCs w:val="20"/>
              </w:rPr>
            </w:pPr>
            <w:r w:rsidRPr="00980085">
              <w:rPr>
                <w:sz w:val="20"/>
                <w:szCs w:val="20"/>
              </w:rPr>
              <w:t>354,96</w:t>
            </w:r>
          </w:p>
        </w:tc>
        <w:tc>
          <w:tcPr>
            <w:tcW w:w="435" w:type="pct"/>
            <w:tcBorders>
              <w:top w:val="nil"/>
              <w:left w:val="nil"/>
              <w:bottom w:val="single" w:sz="4" w:space="0" w:color="auto"/>
              <w:right w:val="single" w:sz="4" w:space="0" w:color="auto"/>
            </w:tcBorders>
            <w:shd w:val="clear" w:color="auto" w:fill="auto"/>
            <w:noWrap/>
            <w:vAlign w:val="center"/>
            <w:hideMark/>
          </w:tcPr>
          <w:p w14:paraId="311FB50E" w14:textId="77777777" w:rsidR="00980085" w:rsidRPr="00980085" w:rsidRDefault="00980085" w:rsidP="00980085">
            <w:pPr>
              <w:jc w:val="center"/>
              <w:rPr>
                <w:sz w:val="20"/>
                <w:szCs w:val="20"/>
              </w:rPr>
            </w:pPr>
            <w:r w:rsidRPr="00980085">
              <w:rPr>
                <w:sz w:val="20"/>
                <w:szCs w:val="20"/>
              </w:rPr>
              <w:t>369,15</w:t>
            </w:r>
          </w:p>
        </w:tc>
        <w:tc>
          <w:tcPr>
            <w:tcW w:w="484" w:type="pct"/>
            <w:tcBorders>
              <w:top w:val="nil"/>
              <w:left w:val="nil"/>
              <w:bottom w:val="single" w:sz="4" w:space="0" w:color="auto"/>
              <w:right w:val="single" w:sz="4" w:space="0" w:color="auto"/>
            </w:tcBorders>
            <w:shd w:val="clear" w:color="auto" w:fill="auto"/>
            <w:vAlign w:val="center"/>
            <w:hideMark/>
          </w:tcPr>
          <w:p w14:paraId="2871A0BF" w14:textId="77777777" w:rsidR="00980085" w:rsidRPr="00980085" w:rsidRDefault="00980085" w:rsidP="00980085">
            <w:pPr>
              <w:jc w:val="center"/>
              <w:rPr>
                <w:sz w:val="20"/>
                <w:szCs w:val="20"/>
              </w:rPr>
            </w:pPr>
            <w:r w:rsidRPr="00980085">
              <w:rPr>
                <w:sz w:val="20"/>
                <w:szCs w:val="20"/>
              </w:rPr>
              <w:t>362,05</w:t>
            </w:r>
          </w:p>
        </w:tc>
        <w:tc>
          <w:tcPr>
            <w:tcW w:w="411" w:type="pct"/>
            <w:tcBorders>
              <w:top w:val="nil"/>
              <w:left w:val="nil"/>
              <w:bottom w:val="single" w:sz="4" w:space="0" w:color="auto"/>
              <w:right w:val="single" w:sz="4" w:space="0" w:color="auto"/>
            </w:tcBorders>
            <w:shd w:val="clear" w:color="auto" w:fill="auto"/>
            <w:noWrap/>
            <w:vAlign w:val="center"/>
            <w:hideMark/>
          </w:tcPr>
          <w:p w14:paraId="2A307DE1" w14:textId="77777777" w:rsidR="00980085" w:rsidRPr="00980085" w:rsidRDefault="00980085" w:rsidP="00980085">
            <w:pPr>
              <w:jc w:val="center"/>
              <w:rPr>
                <w:color w:val="000000"/>
                <w:sz w:val="20"/>
                <w:szCs w:val="20"/>
              </w:rPr>
            </w:pPr>
            <w:r w:rsidRPr="00980085">
              <w:rPr>
                <w:color w:val="000000"/>
                <w:sz w:val="20"/>
                <w:szCs w:val="20"/>
              </w:rPr>
              <w:t>7,10</w:t>
            </w:r>
          </w:p>
        </w:tc>
        <w:tc>
          <w:tcPr>
            <w:tcW w:w="464" w:type="pct"/>
            <w:tcBorders>
              <w:top w:val="nil"/>
              <w:left w:val="nil"/>
              <w:bottom w:val="single" w:sz="4" w:space="0" w:color="auto"/>
              <w:right w:val="single" w:sz="4" w:space="0" w:color="auto"/>
            </w:tcBorders>
            <w:shd w:val="clear" w:color="auto" w:fill="auto"/>
            <w:vAlign w:val="center"/>
            <w:hideMark/>
          </w:tcPr>
          <w:p w14:paraId="2159E6F3"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10FDB353" w14:textId="77777777" w:rsidR="00980085" w:rsidRPr="00980085" w:rsidRDefault="00980085" w:rsidP="00980085">
            <w:pPr>
              <w:jc w:val="center"/>
              <w:rPr>
                <w:sz w:val="20"/>
                <w:szCs w:val="20"/>
              </w:rPr>
            </w:pPr>
            <w:r w:rsidRPr="00980085">
              <w:rPr>
                <w:sz w:val="20"/>
                <w:szCs w:val="20"/>
              </w:rPr>
              <w:t>21 723,20</w:t>
            </w:r>
          </w:p>
        </w:tc>
      </w:tr>
      <w:tr w:rsidR="00980085" w:rsidRPr="00980085" w14:paraId="0C5CA55D"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6094AB5D" w14:textId="77777777" w:rsidR="00980085" w:rsidRPr="00980085" w:rsidRDefault="00980085" w:rsidP="00980085">
            <w:pPr>
              <w:jc w:val="center"/>
              <w:rPr>
                <w:sz w:val="20"/>
                <w:szCs w:val="20"/>
              </w:rPr>
            </w:pPr>
            <w:r w:rsidRPr="00980085">
              <w:rPr>
                <w:sz w:val="20"/>
                <w:szCs w:val="20"/>
              </w:rPr>
              <w:t>97</w:t>
            </w:r>
          </w:p>
        </w:tc>
        <w:tc>
          <w:tcPr>
            <w:tcW w:w="1243" w:type="pct"/>
            <w:tcBorders>
              <w:top w:val="nil"/>
              <w:left w:val="nil"/>
              <w:bottom w:val="single" w:sz="4" w:space="0" w:color="auto"/>
              <w:right w:val="single" w:sz="4" w:space="0" w:color="auto"/>
            </w:tcBorders>
            <w:shd w:val="clear" w:color="auto" w:fill="auto"/>
            <w:vAlign w:val="center"/>
            <w:hideMark/>
          </w:tcPr>
          <w:p w14:paraId="427F0300"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М3.5 (0), длиной   в интервале от более 75 см до менее 100 см,  игла колющая, р режущим кончиком острия 1/2  окружности, в интервале от  не менее 44,8 мм до не более 45,8 мм длиной</w:t>
            </w:r>
          </w:p>
        </w:tc>
        <w:tc>
          <w:tcPr>
            <w:tcW w:w="222" w:type="pct"/>
            <w:tcBorders>
              <w:top w:val="nil"/>
              <w:left w:val="nil"/>
              <w:bottom w:val="single" w:sz="4" w:space="0" w:color="auto"/>
              <w:right w:val="single" w:sz="4" w:space="0" w:color="auto"/>
            </w:tcBorders>
            <w:shd w:val="clear" w:color="auto" w:fill="auto"/>
            <w:vAlign w:val="center"/>
            <w:hideMark/>
          </w:tcPr>
          <w:p w14:paraId="1DA2E647"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0D68EC04" w14:textId="77777777" w:rsidR="00980085" w:rsidRPr="00980085" w:rsidRDefault="00980085" w:rsidP="00980085">
            <w:pPr>
              <w:jc w:val="center"/>
              <w:rPr>
                <w:color w:val="000000"/>
                <w:sz w:val="20"/>
                <w:szCs w:val="20"/>
              </w:rPr>
            </w:pPr>
            <w:r w:rsidRPr="00980085">
              <w:rPr>
                <w:color w:val="000000"/>
                <w:sz w:val="20"/>
                <w:szCs w:val="20"/>
              </w:rPr>
              <w:t>1344</w:t>
            </w:r>
          </w:p>
        </w:tc>
        <w:tc>
          <w:tcPr>
            <w:tcW w:w="435" w:type="pct"/>
            <w:tcBorders>
              <w:top w:val="nil"/>
              <w:left w:val="nil"/>
              <w:bottom w:val="single" w:sz="4" w:space="0" w:color="auto"/>
              <w:right w:val="single" w:sz="4" w:space="0" w:color="auto"/>
            </w:tcBorders>
            <w:shd w:val="clear" w:color="auto" w:fill="auto"/>
            <w:noWrap/>
            <w:vAlign w:val="center"/>
            <w:hideMark/>
          </w:tcPr>
          <w:p w14:paraId="0D330E1A" w14:textId="77777777" w:rsidR="00980085" w:rsidRPr="00980085" w:rsidRDefault="00980085" w:rsidP="00980085">
            <w:pPr>
              <w:jc w:val="center"/>
              <w:rPr>
                <w:sz w:val="20"/>
                <w:szCs w:val="20"/>
              </w:rPr>
            </w:pPr>
            <w:r w:rsidRPr="00980085">
              <w:rPr>
                <w:sz w:val="20"/>
                <w:szCs w:val="20"/>
              </w:rPr>
              <w:t>863,34</w:t>
            </w:r>
          </w:p>
        </w:tc>
        <w:tc>
          <w:tcPr>
            <w:tcW w:w="435" w:type="pct"/>
            <w:tcBorders>
              <w:top w:val="nil"/>
              <w:left w:val="nil"/>
              <w:bottom w:val="single" w:sz="4" w:space="0" w:color="auto"/>
              <w:right w:val="single" w:sz="4" w:space="0" w:color="auto"/>
            </w:tcBorders>
            <w:shd w:val="clear" w:color="auto" w:fill="auto"/>
            <w:noWrap/>
            <w:vAlign w:val="center"/>
            <w:hideMark/>
          </w:tcPr>
          <w:p w14:paraId="7AB0BB35" w14:textId="77777777" w:rsidR="00980085" w:rsidRPr="00980085" w:rsidRDefault="00980085" w:rsidP="00980085">
            <w:pPr>
              <w:jc w:val="center"/>
              <w:rPr>
                <w:sz w:val="20"/>
                <w:szCs w:val="20"/>
              </w:rPr>
            </w:pPr>
            <w:r w:rsidRPr="00980085">
              <w:rPr>
                <w:sz w:val="20"/>
                <w:szCs w:val="20"/>
              </w:rPr>
              <w:t>838,20</w:t>
            </w:r>
          </w:p>
        </w:tc>
        <w:tc>
          <w:tcPr>
            <w:tcW w:w="435" w:type="pct"/>
            <w:tcBorders>
              <w:top w:val="nil"/>
              <w:left w:val="nil"/>
              <w:bottom w:val="single" w:sz="4" w:space="0" w:color="auto"/>
              <w:right w:val="single" w:sz="4" w:space="0" w:color="auto"/>
            </w:tcBorders>
            <w:shd w:val="clear" w:color="auto" w:fill="auto"/>
            <w:noWrap/>
            <w:vAlign w:val="center"/>
            <w:hideMark/>
          </w:tcPr>
          <w:p w14:paraId="690AD032" w14:textId="77777777" w:rsidR="00980085" w:rsidRPr="00980085" w:rsidRDefault="00980085" w:rsidP="00980085">
            <w:pPr>
              <w:jc w:val="center"/>
              <w:rPr>
                <w:sz w:val="20"/>
                <w:szCs w:val="20"/>
              </w:rPr>
            </w:pPr>
            <w:r w:rsidRPr="00980085">
              <w:rPr>
                <w:sz w:val="20"/>
                <w:szCs w:val="20"/>
              </w:rPr>
              <w:t>871,72</w:t>
            </w:r>
          </w:p>
        </w:tc>
        <w:tc>
          <w:tcPr>
            <w:tcW w:w="484" w:type="pct"/>
            <w:tcBorders>
              <w:top w:val="nil"/>
              <w:left w:val="nil"/>
              <w:bottom w:val="single" w:sz="4" w:space="0" w:color="auto"/>
              <w:right w:val="single" w:sz="4" w:space="0" w:color="auto"/>
            </w:tcBorders>
            <w:shd w:val="clear" w:color="auto" w:fill="auto"/>
            <w:vAlign w:val="center"/>
            <w:hideMark/>
          </w:tcPr>
          <w:p w14:paraId="5EE1F663" w14:textId="77777777" w:rsidR="00980085" w:rsidRPr="00980085" w:rsidRDefault="00980085" w:rsidP="00980085">
            <w:pPr>
              <w:jc w:val="center"/>
              <w:rPr>
                <w:sz w:val="20"/>
                <w:szCs w:val="20"/>
              </w:rPr>
            </w:pPr>
            <w:r w:rsidRPr="00980085">
              <w:rPr>
                <w:sz w:val="20"/>
                <w:szCs w:val="20"/>
              </w:rPr>
              <w:t>857,75</w:t>
            </w:r>
          </w:p>
        </w:tc>
        <w:tc>
          <w:tcPr>
            <w:tcW w:w="411" w:type="pct"/>
            <w:tcBorders>
              <w:top w:val="nil"/>
              <w:left w:val="nil"/>
              <w:bottom w:val="single" w:sz="4" w:space="0" w:color="auto"/>
              <w:right w:val="single" w:sz="4" w:space="0" w:color="auto"/>
            </w:tcBorders>
            <w:shd w:val="clear" w:color="auto" w:fill="auto"/>
            <w:noWrap/>
            <w:vAlign w:val="center"/>
            <w:hideMark/>
          </w:tcPr>
          <w:p w14:paraId="1DB62735" w14:textId="77777777" w:rsidR="00980085" w:rsidRPr="00980085" w:rsidRDefault="00980085" w:rsidP="00980085">
            <w:pPr>
              <w:jc w:val="center"/>
              <w:rPr>
                <w:color w:val="000000"/>
                <w:sz w:val="20"/>
                <w:szCs w:val="20"/>
              </w:rPr>
            </w:pPr>
            <w:r w:rsidRPr="00980085">
              <w:rPr>
                <w:color w:val="000000"/>
                <w:sz w:val="20"/>
                <w:szCs w:val="20"/>
              </w:rPr>
              <w:t>17,44</w:t>
            </w:r>
          </w:p>
        </w:tc>
        <w:tc>
          <w:tcPr>
            <w:tcW w:w="464" w:type="pct"/>
            <w:tcBorders>
              <w:top w:val="nil"/>
              <w:left w:val="nil"/>
              <w:bottom w:val="single" w:sz="4" w:space="0" w:color="auto"/>
              <w:right w:val="single" w:sz="4" w:space="0" w:color="auto"/>
            </w:tcBorders>
            <w:shd w:val="clear" w:color="auto" w:fill="auto"/>
            <w:vAlign w:val="center"/>
            <w:hideMark/>
          </w:tcPr>
          <w:p w14:paraId="700ADDAA" w14:textId="77777777" w:rsidR="00980085" w:rsidRPr="00980085" w:rsidRDefault="00980085" w:rsidP="00980085">
            <w:pPr>
              <w:jc w:val="center"/>
              <w:rPr>
                <w:sz w:val="20"/>
                <w:szCs w:val="20"/>
              </w:rPr>
            </w:pPr>
            <w:r w:rsidRPr="00980085">
              <w:rPr>
                <w:sz w:val="20"/>
                <w:szCs w:val="20"/>
              </w:rPr>
              <w:t>2,03</w:t>
            </w:r>
          </w:p>
        </w:tc>
        <w:tc>
          <w:tcPr>
            <w:tcW w:w="490" w:type="pct"/>
            <w:tcBorders>
              <w:top w:val="nil"/>
              <w:left w:val="nil"/>
              <w:bottom w:val="single" w:sz="4" w:space="0" w:color="auto"/>
              <w:right w:val="single" w:sz="4" w:space="0" w:color="auto"/>
            </w:tcBorders>
            <w:shd w:val="clear" w:color="auto" w:fill="auto"/>
            <w:vAlign w:val="center"/>
            <w:hideMark/>
          </w:tcPr>
          <w:p w14:paraId="6BE6B28C" w14:textId="77777777" w:rsidR="00980085" w:rsidRPr="00980085" w:rsidRDefault="00980085" w:rsidP="00980085">
            <w:pPr>
              <w:jc w:val="center"/>
              <w:rPr>
                <w:sz w:val="20"/>
                <w:szCs w:val="20"/>
              </w:rPr>
            </w:pPr>
            <w:r w:rsidRPr="00980085">
              <w:rPr>
                <w:sz w:val="20"/>
                <w:szCs w:val="20"/>
              </w:rPr>
              <w:t>1 152 820,48</w:t>
            </w:r>
          </w:p>
        </w:tc>
      </w:tr>
      <w:tr w:rsidR="00980085" w:rsidRPr="00980085" w14:paraId="34A0E5CB" w14:textId="77777777" w:rsidTr="00980085">
        <w:trPr>
          <w:trHeight w:val="127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5940A80A" w14:textId="77777777" w:rsidR="00980085" w:rsidRPr="00980085" w:rsidRDefault="00980085" w:rsidP="00980085">
            <w:pPr>
              <w:jc w:val="center"/>
              <w:rPr>
                <w:sz w:val="20"/>
                <w:szCs w:val="20"/>
              </w:rPr>
            </w:pPr>
            <w:r w:rsidRPr="00980085">
              <w:rPr>
                <w:sz w:val="20"/>
                <w:szCs w:val="20"/>
              </w:rPr>
              <w:t>98</w:t>
            </w:r>
          </w:p>
        </w:tc>
        <w:tc>
          <w:tcPr>
            <w:tcW w:w="1243" w:type="pct"/>
            <w:tcBorders>
              <w:top w:val="nil"/>
              <w:left w:val="nil"/>
              <w:bottom w:val="single" w:sz="4" w:space="0" w:color="auto"/>
              <w:right w:val="single" w:sz="4" w:space="0" w:color="auto"/>
            </w:tcBorders>
            <w:shd w:val="clear" w:color="auto" w:fill="auto"/>
            <w:vAlign w:val="center"/>
            <w:hideMark/>
          </w:tcPr>
          <w:p w14:paraId="207B7DDF"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М3 (2/0), длиной 14х14 см,  игла обратно-режущая, 3/8  окружности, в интервале от  более 25 мм до менее 27 мм длиной</w:t>
            </w:r>
          </w:p>
        </w:tc>
        <w:tc>
          <w:tcPr>
            <w:tcW w:w="222" w:type="pct"/>
            <w:tcBorders>
              <w:top w:val="nil"/>
              <w:left w:val="nil"/>
              <w:bottom w:val="single" w:sz="4" w:space="0" w:color="auto"/>
              <w:right w:val="single" w:sz="4" w:space="0" w:color="auto"/>
            </w:tcBorders>
            <w:shd w:val="clear" w:color="auto" w:fill="auto"/>
            <w:vAlign w:val="center"/>
            <w:hideMark/>
          </w:tcPr>
          <w:p w14:paraId="3C989F9D"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46302E70" w14:textId="77777777" w:rsidR="00980085" w:rsidRPr="00980085" w:rsidRDefault="00980085" w:rsidP="00980085">
            <w:pPr>
              <w:jc w:val="center"/>
              <w:rPr>
                <w:color w:val="000000"/>
                <w:sz w:val="20"/>
                <w:szCs w:val="20"/>
              </w:rPr>
            </w:pPr>
            <w:r w:rsidRPr="00980085">
              <w:rPr>
                <w:color w:val="000000"/>
                <w:sz w:val="20"/>
                <w:szCs w:val="20"/>
              </w:rPr>
              <w:t>40</w:t>
            </w:r>
          </w:p>
        </w:tc>
        <w:tc>
          <w:tcPr>
            <w:tcW w:w="435" w:type="pct"/>
            <w:tcBorders>
              <w:top w:val="nil"/>
              <w:left w:val="nil"/>
              <w:bottom w:val="single" w:sz="4" w:space="0" w:color="auto"/>
              <w:right w:val="single" w:sz="4" w:space="0" w:color="auto"/>
            </w:tcBorders>
            <w:shd w:val="clear" w:color="auto" w:fill="auto"/>
            <w:noWrap/>
            <w:vAlign w:val="center"/>
            <w:hideMark/>
          </w:tcPr>
          <w:p w14:paraId="417267D0" w14:textId="77777777" w:rsidR="00980085" w:rsidRPr="00980085" w:rsidRDefault="00980085" w:rsidP="00980085">
            <w:pPr>
              <w:jc w:val="center"/>
              <w:rPr>
                <w:sz w:val="20"/>
                <w:szCs w:val="20"/>
              </w:rPr>
            </w:pPr>
            <w:r w:rsidRPr="00980085">
              <w:rPr>
                <w:sz w:val="20"/>
                <w:szCs w:val="20"/>
              </w:rPr>
              <w:t>2782,18</w:t>
            </w:r>
          </w:p>
        </w:tc>
        <w:tc>
          <w:tcPr>
            <w:tcW w:w="435" w:type="pct"/>
            <w:tcBorders>
              <w:top w:val="nil"/>
              <w:left w:val="nil"/>
              <w:bottom w:val="single" w:sz="4" w:space="0" w:color="auto"/>
              <w:right w:val="single" w:sz="4" w:space="0" w:color="auto"/>
            </w:tcBorders>
            <w:shd w:val="clear" w:color="auto" w:fill="auto"/>
            <w:noWrap/>
            <w:vAlign w:val="center"/>
            <w:hideMark/>
          </w:tcPr>
          <w:p w14:paraId="5D056A55" w14:textId="77777777" w:rsidR="00980085" w:rsidRPr="00980085" w:rsidRDefault="00980085" w:rsidP="00980085">
            <w:pPr>
              <w:jc w:val="center"/>
              <w:rPr>
                <w:sz w:val="20"/>
                <w:szCs w:val="20"/>
              </w:rPr>
            </w:pPr>
            <w:r w:rsidRPr="00980085">
              <w:rPr>
                <w:sz w:val="20"/>
                <w:szCs w:val="20"/>
              </w:rPr>
              <w:t>2727,63</w:t>
            </w:r>
          </w:p>
        </w:tc>
        <w:tc>
          <w:tcPr>
            <w:tcW w:w="435" w:type="pct"/>
            <w:tcBorders>
              <w:top w:val="nil"/>
              <w:left w:val="nil"/>
              <w:bottom w:val="single" w:sz="4" w:space="0" w:color="auto"/>
              <w:right w:val="single" w:sz="4" w:space="0" w:color="auto"/>
            </w:tcBorders>
            <w:shd w:val="clear" w:color="auto" w:fill="auto"/>
            <w:noWrap/>
            <w:vAlign w:val="center"/>
            <w:hideMark/>
          </w:tcPr>
          <w:p w14:paraId="33CD1B91" w14:textId="77777777" w:rsidR="00980085" w:rsidRPr="00980085" w:rsidRDefault="00980085" w:rsidP="00980085">
            <w:pPr>
              <w:jc w:val="center"/>
              <w:rPr>
                <w:sz w:val="20"/>
                <w:szCs w:val="20"/>
              </w:rPr>
            </w:pPr>
            <w:r w:rsidRPr="00980085">
              <w:rPr>
                <w:sz w:val="20"/>
                <w:szCs w:val="20"/>
              </w:rPr>
              <w:t>2836,73</w:t>
            </w:r>
          </w:p>
        </w:tc>
        <w:tc>
          <w:tcPr>
            <w:tcW w:w="484" w:type="pct"/>
            <w:tcBorders>
              <w:top w:val="nil"/>
              <w:left w:val="nil"/>
              <w:bottom w:val="single" w:sz="4" w:space="0" w:color="auto"/>
              <w:right w:val="single" w:sz="4" w:space="0" w:color="auto"/>
            </w:tcBorders>
            <w:shd w:val="clear" w:color="auto" w:fill="auto"/>
            <w:vAlign w:val="center"/>
            <w:hideMark/>
          </w:tcPr>
          <w:p w14:paraId="5EA7579A" w14:textId="77777777" w:rsidR="00980085" w:rsidRPr="00980085" w:rsidRDefault="00980085" w:rsidP="00980085">
            <w:pPr>
              <w:jc w:val="center"/>
              <w:rPr>
                <w:sz w:val="20"/>
                <w:szCs w:val="20"/>
              </w:rPr>
            </w:pPr>
            <w:r w:rsidRPr="00980085">
              <w:rPr>
                <w:sz w:val="20"/>
                <w:szCs w:val="20"/>
              </w:rPr>
              <w:t>2782,18</w:t>
            </w:r>
          </w:p>
        </w:tc>
        <w:tc>
          <w:tcPr>
            <w:tcW w:w="411" w:type="pct"/>
            <w:tcBorders>
              <w:top w:val="nil"/>
              <w:left w:val="nil"/>
              <w:bottom w:val="single" w:sz="4" w:space="0" w:color="auto"/>
              <w:right w:val="single" w:sz="4" w:space="0" w:color="auto"/>
            </w:tcBorders>
            <w:shd w:val="clear" w:color="auto" w:fill="auto"/>
            <w:noWrap/>
            <w:vAlign w:val="center"/>
            <w:hideMark/>
          </w:tcPr>
          <w:p w14:paraId="54D88530" w14:textId="77777777" w:rsidR="00980085" w:rsidRPr="00980085" w:rsidRDefault="00980085" w:rsidP="00980085">
            <w:pPr>
              <w:jc w:val="center"/>
              <w:rPr>
                <w:color w:val="000000"/>
                <w:sz w:val="20"/>
                <w:szCs w:val="20"/>
              </w:rPr>
            </w:pPr>
            <w:r w:rsidRPr="00980085">
              <w:rPr>
                <w:color w:val="000000"/>
                <w:sz w:val="20"/>
                <w:szCs w:val="20"/>
              </w:rPr>
              <w:t>54,55</w:t>
            </w:r>
          </w:p>
        </w:tc>
        <w:tc>
          <w:tcPr>
            <w:tcW w:w="464" w:type="pct"/>
            <w:tcBorders>
              <w:top w:val="nil"/>
              <w:left w:val="nil"/>
              <w:bottom w:val="single" w:sz="4" w:space="0" w:color="auto"/>
              <w:right w:val="single" w:sz="4" w:space="0" w:color="auto"/>
            </w:tcBorders>
            <w:shd w:val="clear" w:color="auto" w:fill="auto"/>
            <w:vAlign w:val="center"/>
            <w:hideMark/>
          </w:tcPr>
          <w:p w14:paraId="117A5EE7"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1E977CF1" w14:textId="77777777" w:rsidR="00980085" w:rsidRPr="00980085" w:rsidRDefault="00980085" w:rsidP="00980085">
            <w:pPr>
              <w:jc w:val="center"/>
              <w:rPr>
                <w:sz w:val="20"/>
                <w:szCs w:val="20"/>
              </w:rPr>
            </w:pPr>
            <w:r w:rsidRPr="00980085">
              <w:rPr>
                <w:sz w:val="20"/>
                <w:szCs w:val="20"/>
              </w:rPr>
              <w:t>111 287,20</w:t>
            </w:r>
          </w:p>
        </w:tc>
      </w:tr>
      <w:tr w:rsidR="00980085" w:rsidRPr="00980085" w14:paraId="4C171360" w14:textId="77777777" w:rsidTr="00980085">
        <w:trPr>
          <w:trHeight w:val="1530"/>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1B9C7816" w14:textId="77777777" w:rsidR="00980085" w:rsidRPr="00980085" w:rsidRDefault="00980085" w:rsidP="00980085">
            <w:pPr>
              <w:jc w:val="center"/>
              <w:rPr>
                <w:sz w:val="20"/>
                <w:szCs w:val="20"/>
              </w:rPr>
            </w:pPr>
            <w:r w:rsidRPr="00980085">
              <w:rPr>
                <w:sz w:val="20"/>
                <w:szCs w:val="20"/>
              </w:rPr>
              <w:t>99</w:t>
            </w:r>
          </w:p>
        </w:tc>
        <w:tc>
          <w:tcPr>
            <w:tcW w:w="1243" w:type="pct"/>
            <w:tcBorders>
              <w:top w:val="nil"/>
              <w:left w:val="nil"/>
              <w:bottom w:val="single" w:sz="4" w:space="0" w:color="auto"/>
              <w:right w:val="single" w:sz="4" w:space="0" w:color="auto"/>
            </w:tcBorders>
            <w:shd w:val="clear" w:color="auto" w:fill="auto"/>
            <w:vAlign w:val="center"/>
            <w:hideMark/>
          </w:tcPr>
          <w:p w14:paraId="5CB7A793" w14:textId="77777777" w:rsidR="00980085" w:rsidRPr="00980085" w:rsidRDefault="00980085" w:rsidP="00980085">
            <w:pPr>
              <w:rPr>
                <w:color w:val="000000"/>
                <w:sz w:val="20"/>
                <w:szCs w:val="20"/>
              </w:rPr>
            </w:pPr>
            <w:r w:rsidRPr="00980085">
              <w:rPr>
                <w:color w:val="000000"/>
                <w:sz w:val="20"/>
                <w:szCs w:val="20"/>
              </w:rPr>
              <w:t>Нить стерильная хирургическая, синтетическая, рассасывающаяся, плетеная, М3 (2/0), длиной   в интервале от не менее  75 см до не более 90 см,  игла обратно-режущая, 3/8  окружности, в интервале от  более 25 мм до менее 27 мм длиной</w:t>
            </w:r>
          </w:p>
        </w:tc>
        <w:tc>
          <w:tcPr>
            <w:tcW w:w="222" w:type="pct"/>
            <w:tcBorders>
              <w:top w:val="nil"/>
              <w:left w:val="nil"/>
              <w:bottom w:val="single" w:sz="4" w:space="0" w:color="auto"/>
              <w:right w:val="single" w:sz="4" w:space="0" w:color="auto"/>
            </w:tcBorders>
            <w:shd w:val="clear" w:color="auto" w:fill="auto"/>
            <w:vAlign w:val="center"/>
            <w:hideMark/>
          </w:tcPr>
          <w:p w14:paraId="0CA4AC77"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24790096" w14:textId="77777777" w:rsidR="00980085" w:rsidRPr="00980085" w:rsidRDefault="00980085" w:rsidP="00980085">
            <w:pPr>
              <w:jc w:val="center"/>
              <w:rPr>
                <w:color w:val="000000"/>
                <w:sz w:val="20"/>
                <w:szCs w:val="20"/>
              </w:rPr>
            </w:pPr>
            <w:r w:rsidRPr="00980085">
              <w:rPr>
                <w:color w:val="000000"/>
                <w:sz w:val="20"/>
                <w:szCs w:val="20"/>
              </w:rPr>
              <w:t>1152</w:t>
            </w:r>
          </w:p>
        </w:tc>
        <w:tc>
          <w:tcPr>
            <w:tcW w:w="435" w:type="pct"/>
            <w:tcBorders>
              <w:top w:val="nil"/>
              <w:left w:val="nil"/>
              <w:bottom w:val="single" w:sz="4" w:space="0" w:color="auto"/>
              <w:right w:val="single" w:sz="4" w:space="0" w:color="auto"/>
            </w:tcBorders>
            <w:shd w:val="clear" w:color="auto" w:fill="auto"/>
            <w:noWrap/>
            <w:vAlign w:val="center"/>
            <w:hideMark/>
          </w:tcPr>
          <w:p w14:paraId="51184C8A" w14:textId="77777777" w:rsidR="00980085" w:rsidRPr="00980085" w:rsidRDefault="00980085" w:rsidP="00980085">
            <w:pPr>
              <w:jc w:val="center"/>
              <w:rPr>
                <w:sz w:val="20"/>
                <w:szCs w:val="20"/>
              </w:rPr>
            </w:pPr>
            <w:r w:rsidRPr="00980085">
              <w:rPr>
                <w:sz w:val="20"/>
                <w:szCs w:val="20"/>
              </w:rPr>
              <w:t>607,65</w:t>
            </w:r>
          </w:p>
        </w:tc>
        <w:tc>
          <w:tcPr>
            <w:tcW w:w="435" w:type="pct"/>
            <w:tcBorders>
              <w:top w:val="nil"/>
              <w:left w:val="nil"/>
              <w:bottom w:val="single" w:sz="4" w:space="0" w:color="auto"/>
              <w:right w:val="single" w:sz="4" w:space="0" w:color="auto"/>
            </w:tcBorders>
            <w:shd w:val="clear" w:color="auto" w:fill="auto"/>
            <w:noWrap/>
            <w:vAlign w:val="center"/>
            <w:hideMark/>
          </w:tcPr>
          <w:p w14:paraId="2C3D2001" w14:textId="77777777" w:rsidR="00980085" w:rsidRPr="00980085" w:rsidRDefault="00980085" w:rsidP="00980085">
            <w:pPr>
              <w:jc w:val="center"/>
              <w:rPr>
                <w:sz w:val="20"/>
                <w:szCs w:val="20"/>
              </w:rPr>
            </w:pPr>
            <w:r w:rsidRPr="00980085">
              <w:rPr>
                <w:sz w:val="20"/>
                <w:szCs w:val="20"/>
              </w:rPr>
              <w:t>595,74</w:t>
            </w:r>
          </w:p>
        </w:tc>
        <w:tc>
          <w:tcPr>
            <w:tcW w:w="435" w:type="pct"/>
            <w:tcBorders>
              <w:top w:val="nil"/>
              <w:left w:val="nil"/>
              <w:bottom w:val="single" w:sz="4" w:space="0" w:color="auto"/>
              <w:right w:val="single" w:sz="4" w:space="0" w:color="auto"/>
            </w:tcBorders>
            <w:shd w:val="clear" w:color="auto" w:fill="auto"/>
            <w:noWrap/>
            <w:vAlign w:val="center"/>
            <w:hideMark/>
          </w:tcPr>
          <w:p w14:paraId="40017FFC" w14:textId="77777777" w:rsidR="00980085" w:rsidRPr="00980085" w:rsidRDefault="00980085" w:rsidP="00980085">
            <w:pPr>
              <w:jc w:val="center"/>
              <w:rPr>
                <w:sz w:val="20"/>
                <w:szCs w:val="20"/>
              </w:rPr>
            </w:pPr>
            <w:r w:rsidRPr="00980085">
              <w:rPr>
                <w:sz w:val="20"/>
                <w:szCs w:val="20"/>
              </w:rPr>
              <w:t>619,56</w:t>
            </w:r>
          </w:p>
        </w:tc>
        <w:tc>
          <w:tcPr>
            <w:tcW w:w="484" w:type="pct"/>
            <w:tcBorders>
              <w:top w:val="nil"/>
              <w:left w:val="nil"/>
              <w:bottom w:val="single" w:sz="4" w:space="0" w:color="auto"/>
              <w:right w:val="single" w:sz="4" w:space="0" w:color="auto"/>
            </w:tcBorders>
            <w:shd w:val="clear" w:color="auto" w:fill="auto"/>
            <w:vAlign w:val="center"/>
            <w:hideMark/>
          </w:tcPr>
          <w:p w14:paraId="1497B42D" w14:textId="77777777" w:rsidR="00980085" w:rsidRPr="00980085" w:rsidRDefault="00980085" w:rsidP="00980085">
            <w:pPr>
              <w:jc w:val="center"/>
              <w:rPr>
                <w:sz w:val="20"/>
                <w:szCs w:val="20"/>
              </w:rPr>
            </w:pPr>
            <w:r w:rsidRPr="00980085">
              <w:rPr>
                <w:sz w:val="20"/>
                <w:szCs w:val="20"/>
              </w:rPr>
              <w:t>607,65</w:t>
            </w:r>
          </w:p>
        </w:tc>
        <w:tc>
          <w:tcPr>
            <w:tcW w:w="411" w:type="pct"/>
            <w:tcBorders>
              <w:top w:val="nil"/>
              <w:left w:val="nil"/>
              <w:bottom w:val="single" w:sz="4" w:space="0" w:color="auto"/>
              <w:right w:val="single" w:sz="4" w:space="0" w:color="auto"/>
            </w:tcBorders>
            <w:shd w:val="clear" w:color="auto" w:fill="auto"/>
            <w:noWrap/>
            <w:vAlign w:val="center"/>
            <w:hideMark/>
          </w:tcPr>
          <w:p w14:paraId="1AE7DCB8" w14:textId="77777777" w:rsidR="00980085" w:rsidRPr="00980085" w:rsidRDefault="00980085" w:rsidP="00980085">
            <w:pPr>
              <w:jc w:val="center"/>
              <w:rPr>
                <w:color w:val="000000"/>
                <w:sz w:val="20"/>
                <w:szCs w:val="20"/>
              </w:rPr>
            </w:pPr>
            <w:r w:rsidRPr="00980085">
              <w:rPr>
                <w:color w:val="000000"/>
                <w:sz w:val="20"/>
                <w:szCs w:val="20"/>
              </w:rPr>
              <w:t>11,91</w:t>
            </w:r>
          </w:p>
        </w:tc>
        <w:tc>
          <w:tcPr>
            <w:tcW w:w="464" w:type="pct"/>
            <w:tcBorders>
              <w:top w:val="nil"/>
              <w:left w:val="nil"/>
              <w:bottom w:val="single" w:sz="4" w:space="0" w:color="auto"/>
              <w:right w:val="single" w:sz="4" w:space="0" w:color="auto"/>
            </w:tcBorders>
            <w:shd w:val="clear" w:color="auto" w:fill="auto"/>
            <w:vAlign w:val="center"/>
            <w:hideMark/>
          </w:tcPr>
          <w:p w14:paraId="4C0B456D"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6773447B" w14:textId="77777777" w:rsidR="00980085" w:rsidRPr="00980085" w:rsidRDefault="00980085" w:rsidP="00980085">
            <w:pPr>
              <w:jc w:val="center"/>
              <w:rPr>
                <w:sz w:val="20"/>
                <w:szCs w:val="20"/>
              </w:rPr>
            </w:pPr>
            <w:r w:rsidRPr="00980085">
              <w:rPr>
                <w:sz w:val="20"/>
                <w:szCs w:val="20"/>
              </w:rPr>
              <w:t>700 012,80</w:t>
            </w:r>
          </w:p>
        </w:tc>
      </w:tr>
      <w:tr w:rsidR="00980085" w:rsidRPr="00980085" w14:paraId="7F07860D" w14:textId="77777777" w:rsidTr="00980085">
        <w:trPr>
          <w:trHeight w:val="127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2C4F2AE9" w14:textId="77777777" w:rsidR="00980085" w:rsidRPr="00980085" w:rsidRDefault="00980085" w:rsidP="00980085">
            <w:pPr>
              <w:jc w:val="center"/>
              <w:rPr>
                <w:sz w:val="20"/>
                <w:szCs w:val="20"/>
              </w:rPr>
            </w:pPr>
            <w:r w:rsidRPr="00980085">
              <w:rPr>
                <w:sz w:val="20"/>
                <w:szCs w:val="20"/>
              </w:rPr>
              <w:t>100</w:t>
            </w:r>
          </w:p>
        </w:tc>
        <w:tc>
          <w:tcPr>
            <w:tcW w:w="1243" w:type="pct"/>
            <w:tcBorders>
              <w:top w:val="nil"/>
              <w:left w:val="nil"/>
              <w:bottom w:val="single" w:sz="4" w:space="0" w:color="auto"/>
              <w:right w:val="single" w:sz="4" w:space="0" w:color="auto"/>
            </w:tcBorders>
            <w:shd w:val="clear" w:color="auto" w:fill="auto"/>
            <w:vAlign w:val="center"/>
            <w:hideMark/>
          </w:tcPr>
          <w:p w14:paraId="742DE8BC" w14:textId="77777777" w:rsidR="00980085" w:rsidRPr="00980085" w:rsidRDefault="00980085" w:rsidP="00980085">
            <w:pPr>
              <w:rPr>
                <w:color w:val="000000"/>
                <w:sz w:val="20"/>
                <w:szCs w:val="20"/>
              </w:rPr>
            </w:pPr>
            <w:r w:rsidRPr="00980085">
              <w:rPr>
                <w:color w:val="000000"/>
                <w:sz w:val="20"/>
                <w:szCs w:val="20"/>
              </w:rPr>
              <w:t>Нить натуральная коллагеновая USP 0 длиной нити в интервале от не менее 75 см до не более 90 см, с колющей иглой длиной в пределах от не менее 35,6 мм до не более 36,6 мм, изгиб иглы 1/2 окружности</w:t>
            </w:r>
          </w:p>
        </w:tc>
        <w:tc>
          <w:tcPr>
            <w:tcW w:w="222" w:type="pct"/>
            <w:tcBorders>
              <w:top w:val="nil"/>
              <w:left w:val="nil"/>
              <w:bottom w:val="single" w:sz="4" w:space="0" w:color="auto"/>
              <w:right w:val="single" w:sz="4" w:space="0" w:color="auto"/>
            </w:tcBorders>
            <w:shd w:val="clear" w:color="auto" w:fill="auto"/>
            <w:vAlign w:val="center"/>
            <w:hideMark/>
          </w:tcPr>
          <w:p w14:paraId="20466810"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4812F9B7" w14:textId="77777777" w:rsidR="00980085" w:rsidRPr="00980085" w:rsidRDefault="00980085" w:rsidP="00980085">
            <w:pPr>
              <w:jc w:val="center"/>
              <w:rPr>
                <w:color w:val="000000"/>
                <w:sz w:val="20"/>
                <w:szCs w:val="20"/>
              </w:rPr>
            </w:pPr>
            <w:r w:rsidRPr="00980085">
              <w:rPr>
                <w:color w:val="000000"/>
                <w:sz w:val="20"/>
                <w:szCs w:val="20"/>
              </w:rPr>
              <w:t>300</w:t>
            </w:r>
          </w:p>
        </w:tc>
        <w:tc>
          <w:tcPr>
            <w:tcW w:w="435" w:type="pct"/>
            <w:tcBorders>
              <w:top w:val="nil"/>
              <w:left w:val="nil"/>
              <w:bottom w:val="single" w:sz="4" w:space="0" w:color="auto"/>
              <w:right w:val="single" w:sz="4" w:space="0" w:color="auto"/>
            </w:tcBorders>
            <w:shd w:val="clear" w:color="auto" w:fill="auto"/>
            <w:noWrap/>
            <w:vAlign w:val="center"/>
            <w:hideMark/>
          </w:tcPr>
          <w:p w14:paraId="1B02BB66" w14:textId="77777777" w:rsidR="00980085" w:rsidRPr="00980085" w:rsidRDefault="00980085" w:rsidP="00980085">
            <w:pPr>
              <w:jc w:val="center"/>
              <w:rPr>
                <w:sz w:val="20"/>
                <w:szCs w:val="20"/>
              </w:rPr>
            </w:pPr>
            <w:r w:rsidRPr="00980085">
              <w:rPr>
                <w:sz w:val="20"/>
                <w:szCs w:val="20"/>
              </w:rPr>
              <w:t>182,98</w:t>
            </w:r>
          </w:p>
        </w:tc>
        <w:tc>
          <w:tcPr>
            <w:tcW w:w="435" w:type="pct"/>
            <w:tcBorders>
              <w:top w:val="nil"/>
              <w:left w:val="nil"/>
              <w:bottom w:val="single" w:sz="4" w:space="0" w:color="auto"/>
              <w:right w:val="single" w:sz="4" w:space="0" w:color="auto"/>
            </w:tcBorders>
            <w:shd w:val="clear" w:color="auto" w:fill="auto"/>
            <w:noWrap/>
            <w:vAlign w:val="center"/>
            <w:hideMark/>
          </w:tcPr>
          <w:p w14:paraId="52DBEA55" w14:textId="77777777" w:rsidR="00980085" w:rsidRPr="00980085" w:rsidRDefault="00980085" w:rsidP="00980085">
            <w:pPr>
              <w:jc w:val="center"/>
              <w:rPr>
                <w:sz w:val="20"/>
                <w:szCs w:val="20"/>
              </w:rPr>
            </w:pPr>
            <w:r w:rsidRPr="00980085">
              <w:rPr>
                <w:sz w:val="20"/>
                <w:szCs w:val="20"/>
              </w:rPr>
              <w:t>179,40</w:t>
            </w:r>
          </w:p>
        </w:tc>
        <w:tc>
          <w:tcPr>
            <w:tcW w:w="435" w:type="pct"/>
            <w:tcBorders>
              <w:top w:val="nil"/>
              <w:left w:val="nil"/>
              <w:bottom w:val="single" w:sz="4" w:space="0" w:color="auto"/>
              <w:right w:val="single" w:sz="4" w:space="0" w:color="auto"/>
            </w:tcBorders>
            <w:shd w:val="clear" w:color="auto" w:fill="auto"/>
            <w:noWrap/>
            <w:vAlign w:val="center"/>
            <w:hideMark/>
          </w:tcPr>
          <w:p w14:paraId="59B99425" w14:textId="77777777" w:rsidR="00980085" w:rsidRPr="00980085" w:rsidRDefault="00980085" w:rsidP="00980085">
            <w:pPr>
              <w:jc w:val="center"/>
              <w:rPr>
                <w:sz w:val="20"/>
                <w:szCs w:val="20"/>
              </w:rPr>
            </w:pPr>
            <w:r w:rsidRPr="00980085">
              <w:rPr>
                <w:sz w:val="20"/>
                <w:szCs w:val="20"/>
              </w:rPr>
              <w:t>190,16</w:t>
            </w:r>
          </w:p>
        </w:tc>
        <w:tc>
          <w:tcPr>
            <w:tcW w:w="484" w:type="pct"/>
            <w:tcBorders>
              <w:top w:val="nil"/>
              <w:left w:val="nil"/>
              <w:bottom w:val="single" w:sz="4" w:space="0" w:color="auto"/>
              <w:right w:val="single" w:sz="4" w:space="0" w:color="auto"/>
            </w:tcBorders>
            <w:shd w:val="clear" w:color="auto" w:fill="auto"/>
            <w:vAlign w:val="center"/>
            <w:hideMark/>
          </w:tcPr>
          <w:p w14:paraId="3F754468" w14:textId="77777777" w:rsidR="00980085" w:rsidRPr="00980085" w:rsidRDefault="00980085" w:rsidP="00980085">
            <w:pPr>
              <w:jc w:val="center"/>
              <w:rPr>
                <w:sz w:val="20"/>
                <w:szCs w:val="20"/>
              </w:rPr>
            </w:pPr>
            <w:r w:rsidRPr="00980085">
              <w:rPr>
                <w:sz w:val="20"/>
                <w:szCs w:val="20"/>
              </w:rPr>
              <w:t>184,18</w:t>
            </w:r>
          </w:p>
        </w:tc>
        <w:tc>
          <w:tcPr>
            <w:tcW w:w="411" w:type="pct"/>
            <w:tcBorders>
              <w:top w:val="nil"/>
              <w:left w:val="nil"/>
              <w:bottom w:val="single" w:sz="4" w:space="0" w:color="auto"/>
              <w:right w:val="single" w:sz="4" w:space="0" w:color="auto"/>
            </w:tcBorders>
            <w:shd w:val="clear" w:color="auto" w:fill="auto"/>
            <w:noWrap/>
            <w:vAlign w:val="center"/>
            <w:hideMark/>
          </w:tcPr>
          <w:p w14:paraId="10CE1204" w14:textId="77777777" w:rsidR="00980085" w:rsidRPr="00980085" w:rsidRDefault="00980085" w:rsidP="00980085">
            <w:pPr>
              <w:jc w:val="center"/>
              <w:rPr>
                <w:color w:val="000000"/>
                <w:sz w:val="20"/>
                <w:szCs w:val="20"/>
              </w:rPr>
            </w:pPr>
            <w:r w:rsidRPr="00980085">
              <w:rPr>
                <w:color w:val="000000"/>
                <w:sz w:val="20"/>
                <w:szCs w:val="20"/>
              </w:rPr>
              <w:t>5,48</w:t>
            </w:r>
          </w:p>
        </w:tc>
        <w:tc>
          <w:tcPr>
            <w:tcW w:w="464" w:type="pct"/>
            <w:tcBorders>
              <w:top w:val="nil"/>
              <w:left w:val="nil"/>
              <w:bottom w:val="single" w:sz="4" w:space="0" w:color="auto"/>
              <w:right w:val="single" w:sz="4" w:space="0" w:color="auto"/>
            </w:tcBorders>
            <w:shd w:val="clear" w:color="auto" w:fill="auto"/>
            <w:vAlign w:val="center"/>
            <w:hideMark/>
          </w:tcPr>
          <w:p w14:paraId="4C95DAD3" w14:textId="77777777" w:rsidR="00980085" w:rsidRPr="00980085" w:rsidRDefault="00980085" w:rsidP="00980085">
            <w:pPr>
              <w:jc w:val="center"/>
              <w:rPr>
                <w:sz w:val="20"/>
                <w:szCs w:val="20"/>
              </w:rPr>
            </w:pPr>
            <w:r w:rsidRPr="00980085">
              <w:rPr>
                <w:sz w:val="20"/>
                <w:szCs w:val="20"/>
              </w:rPr>
              <w:t>2,98</w:t>
            </w:r>
          </w:p>
        </w:tc>
        <w:tc>
          <w:tcPr>
            <w:tcW w:w="490" w:type="pct"/>
            <w:tcBorders>
              <w:top w:val="nil"/>
              <w:left w:val="nil"/>
              <w:bottom w:val="single" w:sz="4" w:space="0" w:color="auto"/>
              <w:right w:val="single" w:sz="4" w:space="0" w:color="auto"/>
            </w:tcBorders>
            <w:shd w:val="clear" w:color="auto" w:fill="auto"/>
            <w:vAlign w:val="center"/>
            <w:hideMark/>
          </w:tcPr>
          <w:p w14:paraId="2BF8B369" w14:textId="77777777" w:rsidR="00980085" w:rsidRPr="00980085" w:rsidRDefault="00980085" w:rsidP="00980085">
            <w:pPr>
              <w:jc w:val="center"/>
              <w:rPr>
                <w:sz w:val="20"/>
                <w:szCs w:val="20"/>
              </w:rPr>
            </w:pPr>
            <w:r w:rsidRPr="00980085">
              <w:rPr>
                <w:sz w:val="20"/>
                <w:szCs w:val="20"/>
              </w:rPr>
              <w:t>55 254,00</w:t>
            </w:r>
          </w:p>
        </w:tc>
      </w:tr>
      <w:tr w:rsidR="00980085" w:rsidRPr="00980085" w14:paraId="54FF4283" w14:textId="77777777" w:rsidTr="00980085">
        <w:trPr>
          <w:trHeight w:val="127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5EAEA8CA" w14:textId="77777777" w:rsidR="00980085" w:rsidRPr="00980085" w:rsidRDefault="00980085" w:rsidP="00980085">
            <w:pPr>
              <w:jc w:val="center"/>
              <w:rPr>
                <w:sz w:val="20"/>
                <w:szCs w:val="20"/>
              </w:rPr>
            </w:pPr>
            <w:r w:rsidRPr="00980085">
              <w:rPr>
                <w:sz w:val="20"/>
                <w:szCs w:val="20"/>
              </w:rPr>
              <w:t>101</w:t>
            </w:r>
          </w:p>
        </w:tc>
        <w:tc>
          <w:tcPr>
            <w:tcW w:w="1243" w:type="pct"/>
            <w:tcBorders>
              <w:top w:val="nil"/>
              <w:left w:val="nil"/>
              <w:bottom w:val="single" w:sz="4" w:space="0" w:color="auto"/>
              <w:right w:val="single" w:sz="4" w:space="0" w:color="auto"/>
            </w:tcBorders>
            <w:shd w:val="clear" w:color="auto" w:fill="auto"/>
            <w:vAlign w:val="center"/>
            <w:hideMark/>
          </w:tcPr>
          <w:p w14:paraId="6D8E4830" w14:textId="77777777" w:rsidR="00980085" w:rsidRPr="00980085" w:rsidRDefault="00980085" w:rsidP="00980085">
            <w:pPr>
              <w:rPr>
                <w:color w:val="000000"/>
                <w:sz w:val="20"/>
                <w:szCs w:val="20"/>
              </w:rPr>
            </w:pPr>
            <w:r w:rsidRPr="00980085">
              <w:rPr>
                <w:color w:val="000000"/>
                <w:sz w:val="20"/>
                <w:szCs w:val="20"/>
              </w:rPr>
              <w:t>Нить натуральная коллагеновая USP 2/0 длиной нити в интервале от не менее 75 см до не более 90 см, с колющей иглой длиной в пределах от не менее 35,6 мм до не более 36,6 мм, изгиб иглы 1/2 окружности</w:t>
            </w:r>
          </w:p>
        </w:tc>
        <w:tc>
          <w:tcPr>
            <w:tcW w:w="222" w:type="pct"/>
            <w:tcBorders>
              <w:top w:val="nil"/>
              <w:left w:val="nil"/>
              <w:bottom w:val="single" w:sz="4" w:space="0" w:color="auto"/>
              <w:right w:val="single" w:sz="4" w:space="0" w:color="auto"/>
            </w:tcBorders>
            <w:shd w:val="clear" w:color="auto" w:fill="auto"/>
            <w:vAlign w:val="center"/>
            <w:hideMark/>
          </w:tcPr>
          <w:p w14:paraId="06744E7B" w14:textId="77777777" w:rsidR="00980085" w:rsidRPr="00980085" w:rsidRDefault="00980085" w:rsidP="00980085">
            <w:pPr>
              <w:jc w:val="center"/>
              <w:rPr>
                <w:color w:val="000000"/>
                <w:sz w:val="20"/>
                <w:szCs w:val="20"/>
              </w:rPr>
            </w:pPr>
            <w:r w:rsidRPr="00980085">
              <w:rPr>
                <w:color w:val="000000"/>
                <w:sz w:val="20"/>
                <w:szCs w:val="20"/>
              </w:rPr>
              <w:t>штука</w:t>
            </w:r>
          </w:p>
        </w:tc>
        <w:tc>
          <w:tcPr>
            <w:tcW w:w="214" w:type="pct"/>
            <w:tcBorders>
              <w:top w:val="nil"/>
              <w:left w:val="nil"/>
              <w:bottom w:val="single" w:sz="4" w:space="0" w:color="auto"/>
              <w:right w:val="single" w:sz="4" w:space="0" w:color="auto"/>
            </w:tcBorders>
            <w:shd w:val="clear" w:color="auto" w:fill="auto"/>
            <w:vAlign w:val="center"/>
            <w:hideMark/>
          </w:tcPr>
          <w:p w14:paraId="36F36DAC" w14:textId="77777777" w:rsidR="00980085" w:rsidRPr="00980085" w:rsidRDefault="00980085" w:rsidP="00980085">
            <w:pPr>
              <w:jc w:val="center"/>
              <w:rPr>
                <w:color w:val="000000"/>
                <w:sz w:val="20"/>
                <w:szCs w:val="20"/>
              </w:rPr>
            </w:pPr>
            <w:r w:rsidRPr="00980085">
              <w:rPr>
                <w:color w:val="000000"/>
                <w:sz w:val="20"/>
                <w:szCs w:val="20"/>
              </w:rPr>
              <w:t>250</w:t>
            </w:r>
          </w:p>
        </w:tc>
        <w:tc>
          <w:tcPr>
            <w:tcW w:w="435" w:type="pct"/>
            <w:tcBorders>
              <w:top w:val="nil"/>
              <w:left w:val="nil"/>
              <w:bottom w:val="single" w:sz="4" w:space="0" w:color="auto"/>
              <w:right w:val="single" w:sz="4" w:space="0" w:color="auto"/>
            </w:tcBorders>
            <w:shd w:val="clear" w:color="auto" w:fill="auto"/>
            <w:noWrap/>
            <w:vAlign w:val="center"/>
            <w:hideMark/>
          </w:tcPr>
          <w:p w14:paraId="33C320AC" w14:textId="77777777" w:rsidR="00980085" w:rsidRPr="00980085" w:rsidRDefault="00980085" w:rsidP="00980085">
            <w:pPr>
              <w:jc w:val="center"/>
              <w:rPr>
                <w:sz w:val="20"/>
                <w:szCs w:val="20"/>
              </w:rPr>
            </w:pPr>
            <w:r w:rsidRPr="00980085">
              <w:rPr>
                <w:sz w:val="20"/>
                <w:szCs w:val="20"/>
              </w:rPr>
              <w:t>184,31</w:t>
            </w:r>
          </w:p>
        </w:tc>
        <w:tc>
          <w:tcPr>
            <w:tcW w:w="435" w:type="pct"/>
            <w:tcBorders>
              <w:top w:val="nil"/>
              <w:left w:val="nil"/>
              <w:bottom w:val="single" w:sz="4" w:space="0" w:color="auto"/>
              <w:right w:val="single" w:sz="4" w:space="0" w:color="auto"/>
            </w:tcBorders>
            <w:shd w:val="clear" w:color="auto" w:fill="auto"/>
            <w:noWrap/>
            <w:vAlign w:val="center"/>
            <w:hideMark/>
          </w:tcPr>
          <w:p w14:paraId="5FC9415F" w14:textId="77777777" w:rsidR="00980085" w:rsidRPr="00980085" w:rsidRDefault="00980085" w:rsidP="00980085">
            <w:pPr>
              <w:jc w:val="center"/>
              <w:rPr>
                <w:sz w:val="20"/>
                <w:szCs w:val="20"/>
              </w:rPr>
            </w:pPr>
            <w:r w:rsidRPr="00980085">
              <w:rPr>
                <w:sz w:val="20"/>
                <w:szCs w:val="20"/>
              </w:rPr>
              <w:t>180,70</w:t>
            </w:r>
          </w:p>
        </w:tc>
        <w:tc>
          <w:tcPr>
            <w:tcW w:w="435" w:type="pct"/>
            <w:tcBorders>
              <w:top w:val="nil"/>
              <w:left w:val="nil"/>
              <w:bottom w:val="single" w:sz="4" w:space="0" w:color="auto"/>
              <w:right w:val="single" w:sz="4" w:space="0" w:color="auto"/>
            </w:tcBorders>
            <w:shd w:val="clear" w:color="auto" w:fill="auto"/>
            <w:noWrap/>
            <w:vAlign w:val="center"/>
            <w:hideMark/>
          </w:tcPr>
          <w:p w14:paraId="46DDC003" w14:textId="77777777" w:rsidR="00980085" w:rsidRPr="00980085" w:rsidRDefault="00980085" w:rsidP="00980085">
            <w:pPr>
              <w:jc w:val="center"/>
              <w:rPr>
                <w:sz w:val="20"/>
                <w:szCs w:val="20"/>
              </w:rPr>
            </w:pPr>
            <w:r w:rsidRPr="00980085">
              <w:rPr>
                <w:sz w:val="20"/>
                <w:szCs w:val="20"/>
              </w:rPr>
              <w:t>187,92</w:t>
            </w:r>
          </w:p>
        </w:tc>
        <w:tc>
          <w:tcPr>
            <w:tcW w:w="484" w:type="pct"/>
            <w:tcBorders>
              <w:top w:val="nil"/>
              <w:left w:val="nil"/>
              <w:bottom w:val="single" w:sz="4" w:space="0" w:color="auto"/>
              <w:right w:val="single" w:sz="4" w:space="0" w:color="auto"/>
            </w:tcBorders>
            <w:shd w:val="clear" w:color="auto" w:fill="auto"/>
            <w:vAlign w:val="center"/>
            <w:hideMark/>
          </w:tcPr>
          <w:p w14:paraId="441C1F83" w14:textId="77777777" w:rsidR="00980085" w:rsidRPr="00980085" w:rsidRDefault="00980085" w:rsidP="00980085">
            <w:pPr>
              <w:jc w:val="center"/>
              <w:rPr>
                <w:sz w:val="20"/>
                <w:szCs w:val="20"/>
              </w:rPr>
            </w:pPr>
            <w:r w:rsidRPr="00980085">
              <w:rPr>
                <w:sz w:val="20"/>
                <w:szCs w:val="20"/>
              </w:rPr>
              <w:t>184,31</w:t>
            </w:r>
          </w:p>
        </w:tc>
        <w:tc>
          <w:tcPr>
            <w:tcW w:w="411" w:type="pct"/>
            <w:tcBorders>
              <w:top w:val="nil"/>
              <w:left w:val="nil"/>
              <w:bottom w:val="single" w:sz="4" w:space="0" w:color="auto"/>
              <w:right w:val="single" w:sz="4" w:space="0" w:color="auto"/>
            </w:tcBorders>
            <w:shd w:val="clear" w:color="auto" w:fill="auto"/>
            <w:noWrap/>
            <w:vAlign w:val="center"/>
            <w:hideMark/>
          </w:tcPr>
          <w:p w14:paraId="05F1B810" w14:textId="77777777" w:rsidR="00980085" w:rsidRPr="00980085" w:rsidRDefault="00980085" w:rsidP="00980085">
            <w:pPr>
              <w:jc w:val="center"/>
              <w:rPr>
                <w:color w:val="000000"/>
                <w:sz w:val="20"/>
                <w:szCs w:val="20"/>
              </w:rPr>
            </w:pPr>
            <w:r w:rsidRPr="00980085">
              <w:rPr>
                <w:color w:val="000000"/>
                <w:sz w:val="20"/>
                <w:szCs w:val="20"/>
              </w:rPr>
              <w:t>3,61</w:t>
            </w:r>
          </w:p>
        </w:tc>
        <w:tc>
          <w:tcPr>
            <w:tcW w:w="464" w:type="pct"/>
            <w:tcBorders>
              <w:top w:val="nil"/>
              <w:left w:val="nil"/>
              <w:bottom w:val="single" w:sz="4" w:space="0" w:color="auto"/>
              <w:right w:val="single" w:sz="4" w:space="0" w:color="auto"/>
            </w:tcBorders>
            <w:shd w:val="clear" w:color="auto" w:fill="auto"/>
            <w:vAlign w:val="center"/>
            <w:hideMark/>
          </w:tcPr>
          <w:p w14:paraId="252EFEA1" w14:textId="77777777" w:rsidR="00980085" w:rsidRPr="00980085" w:rsidRDefault="00980085" w:rsidP="00980085">
            <w:pPr>
              <w:jc w:val="center"/>
              <w:rPr>
                <w:sz w:val="20"/>
                <w:szCs w:val="20"/>
              </w:rPr>
            </w:pPr>
            <w:r w:rsidRPr="00980085">
              <w:rPr>
                <w:sz w:val="20"/>
                <w:szCs w:val="20"/>
              </w:rPr>
              <w:t>1,96</w:t>
            </w:r>
          </w:p>
        </w:tc>
        <w:tc>
          <w:tcPr>
            <w:tcW w:w="490" w:type="pct"/>
            <w:tcBorders>
              <w:top w:val="nil"/>
              <w:left w:val="nil"/>
              <w:bottom w:val="single" w:sz="4" w:space="0" w:color="auto"/>
              <w:right w:val="single" w:sz="4" w:space="0" w:color="auto"/>
            </w:tcBorders>
            <w:shd w:val="clear" w:color="auto" w:fill="auto"/>
            <w:vAlign w:val="center"/>
            <w:hideMark/>
          </w:tcPr>
          <w:p w14:paraId="16EB1E8A" w14:textId="77777777" w:rsidR="00980085" w:rsidRPr="00980085" w:rsidRDefault="00980085" w:rsidP="00980085">
            <w:pPr>
              <w:jc w:val="center"/>
              <w:rPr>
                <w:sz w:val="20"/>
                <w:szCs w:val="20"/>
              </w:rPr>
            </w:pPr>
            <w:r w:rsidRPr="00980085">
              <w:rPr>
                <w:sz w:val="20"/>
                <w:szCs w:val="20"/>
              </w:rPr>
              <w:t>46 077,50</w:t>
            </w:r>
          </w:p>
        </w:tc>
      </w:tr>
      <w:tr w:rsidR="00980085" w:rsidRPr="00980085" w14:paraId="2BD8FC34" w14:textId="77777777" w:rsidTr="00980085">
        <w:trPr>
          <w:trHeight w:val="255"/>
        </w:trPr>
        <w:tc>
          <w:tcPr>
            <w:tcW w:w="167" w:type="pct"/>
            <w:tcBorders>
              <w:top w:val="nil"/>
              <w:left w:val="single" w:sz="4" w:space="0" w:color="auto"/>
              <w:bottom w:val="single" w:sz="4" w:space="0" w:color="auto"/>
              <w:right w:val="single" w:sz="4" w:space="0" w:color="auto"/>
            </w:tcBorders>
            <w:shd w:val="clear" w:color="auto" w:fill="auto"/>
            <w:noWrap/>
            <w:vAlign w:val="center"/>
            <w:hideMark/>
          </w:tcPr>
          <w:p w14:paraId="5FA78623" w14:textId="77777777" w:rsidR="00980085" w:rsidRPr="00980085" w:rsidRDefault="00980085" w:rsidP="00980085">
            <w:pPr>
              <w:jc w:val="center"/>
              <w:rPr>
                <w:sz w:val="20"/>
                <w:szCs w:val="20"/>
              </w:rPr>
            </w:pPr>
            <w:r w:rsidRPr="00980085">
              <w:rPr>
                <w:sz w:val="20"/>
                <w:szCs w:val="20"/>
              </w:rPr>
              <w:t> </w:t>
            </w:r>
          </w:p>
        </w:tc>
        <w:tc>
          <w:tcPr>
            <w:tcW w:w="1243" w:type="pct"/>
            <w:tcBorders>
              <w:top w:val="nil"/>
              <w:left w:val="nil"/>
              <w:bottom w:val="single" w:sz="4" w:space="0" w:color="auto"/>
              <w:right w:val="single" w:sz="4" w:space="0" w:color="auto"/>
            </w:tcBorders>
            <w:shd w:val="clear" w:color="auto" w:fill="auto"/>
            <w:noWrap/>
            <w:vAlign w:val="center"/>
            <w:hideMark/>
          </w:tcPr>
          <w:p w14:paraId="38D1D1CB" w14:textId="77777777" w:rsidR="00980085" w:rsidRPr="00980085" w:rsidRDefault="00980085" w:rsidP="00980085">
            <w:pPr>
              <w:jc w:val="center"/>
              <w:rPr>
                <w:sz w:val="20"/>
                <w:szCs w:val="20"/>
              </w:rPr>
            </w:pPr>
            <w:r w:rsidRPr="00980085">
              <w:rPr>
                <w:sz w:val="20"/>
                <w:szCs w:val="20"/>
              </w:rPr>
              <w:t>Итого</w:t>
            </w:r>
          </w:p>
        </w:tc>
        <w:tc>
          <w:tcPr>
            <w:tcW w:w="222" w:type="pct"/>
            <w:tcBorders>
              <w:top w:val="nil"/>
              <w:left w:val="nil"/>
              <w:bottom w:val="single" w:sz="4" w:space="0" w:color="auto"/>
              <w:right w:val="single" w:sz="4" w:space="0" w:color="auto"/>
            </w:tcBorders>
            <w:shd w:val="clear" w:color="auto" w:fill="auto"/>
            <w:vAlign w:val="center"/>
            <w:hideMark/>
          </w:tcPr>
          <w:p w14:paraId="646A33DB" w14:textId="77777777" w:rsidR="00980085" w:rsidRPr="00980085" w:rsidRDefault="00980085" w:rsidP="00980085">
            <w:pPr>
              <w:jc w:val="center"/>
              <w:rPr>
                <w:sz w:val="20"/>
                <w:szCs w:val="20"/>
              </w:rPr>
            </w:pPr>
            <w:r w:rsidRPr="00980085">
              <w:rPr>
                <w:sz w:val="20"/>
                <w:szCs w:val="20"/>
              </w:rPr>
              <w:t> </w:t>
            </w:r>
          </w:p>
        </w:tc>
        <w:tc>
          <w:tcPr>
            <w:tcW w:w="214" w:type="pct"/>
            <w:tcBorders>
              <w:top w:val="nil"/>
              <w:left w:val="nil"/>
              <w:bottom w:val="single" w:sz="4" w:space="0" w:color="auto"/>
              <w:right w:val="single" w:sz="4" w:space="0" w:color="auto"/>
            </w:tcBorders>
            <w:shd w:val="clear" w:color="auto" w:fill="auto"/>
            <w:vAlign w:val="center"/>
            <w:hideMark/>
          </w:tcPr>
          <w:p w14:paraId="595453F7" w14:textId="77777777" w:rsidR="00980085" w:rsidRPr="00980085" w:rsidRDefault="00980085" w:rsidP="00980085">
            <w:pPr>
              <w:jc w:val="center"/>
              <w:rPr>
                <w:sz w:val="20"/>
                <w:szCs w:val="20"/>
              </w:rPr>
            </w:pPr>
            <w:r w:rsidRPr="00980085">
              <w:rPr>
                <w:sz w:val="20"/>
                <w:szCs w:val="20"/>
              </w:rPr>
              <w:t>15233</w:t>
            </w:r>
          </w:p>
        </w:tc>
        <w:tc>
          <w:tcPr>
            <w:tcW w:w="435" w:type="pct"/>
            <w:tcBorders>
              <w:top w:val="nil"/>
              <w:left w:val="nil"/>
              <w:bottom w:val="single" w:sz="4" w:space="0" w:color="auto"/>
              <w:right w:val="single" w:sz="4" w:space="0" w:color="auto"/>
            </w:tcBorders>
            <w:shd w:val="clear" w:color="auto" w:fill="auto"/>
            <w:noWrap/>
            <w:vAlign w:val="center"/>
            <w:hideMark/>
          </w:tcPr>
          <w:p w14:paraId="13260ACB" w14:textId="77777777" w:rsidR="00980085" w:rsidRPr="00980085" w:rsidRDefault="00980085" w:rsidP="00980085">
            <w:pPr>
              <w:jc w:val="center"/>
              <w:rPr>
                <w:sz w:val="20"/>
                <w:szCs w:val="20"/>
              </w:rPr>
            </w:pPr>
            <w:r w:rsidRPr="00980085">
              <w:rPr>
                <w:sz w:val="20"/>
                <w:szCs w:val="20"/>
              </w:rPr>
              <w:t> </w:t>
            </w:r>
          </w:p>
        </w:tc>
        <w:tc>
          <w:tcPr>
            <w:tcW w:w="435" w:type="pct"/>
            <w:tcBorders>
              <w:top w:val="nil"/>
              <w:left w:val="nil"/>
              <w:bottom w:val="single" w:sz="4" w:space="0" w:color="auto"/>
              <w:right w:val="single" w:sz="4" w:space="0" w:color="auto"/>
            </w:tcBorders>
            <w:shd w:val="clear" w:color="auto" w:fill="auto"/>
            <w:noWrap/>
            <w:vAlign w:val="center"/>
            <w:hideMark/>
          </w:tcPr>
          <w:p w14:paraId="3578BBFA" w14:textId="77777777" w:rsidR="00980085" w:rsidRPr="00980085" w:rsidRDefault="00980085" w:rsidP="00980085">
            <w:pPr>
              <w:jc w:val="center"/>
              <w:rPr>
                <w:sz w:val="20"/>
                <w:szCs w:val="20"/>
              </w:rPr>
            </w:pPr>
            <w:r w:rsidRPr="00980085">
              <w:rPr>
                <w:sz w:val="20"/>
                <w:szCs w:val="20"/>
              </w:rPr>
              <w:t> </w:t>
            </w:r>
          </w:p>
        </w:tc>
        <w:tc>
          <w:tcPr>
            <w:tcW w:w="435" w:type="pct"/>
            <w:tcBorders>
              <w:top w:val="nil"/>
              <w:left w:val="nil"/>
              <w:bottom w:val="single" w:sz="4" w:space="0" w:color="auto"/>
              <w:right w:val="single" w:sz="4" w:space="0" w:color="auto"/>
            </w:tcBorders>
            <w:shd w:val="clear" w:color="auto" w:fill="auto"/>
            <w:noWrap/>
            <w:vAlign w:val="center"/>
            <w:hideMark/>
          </w:tcPr>
          <w:p w14:paraId="73D0426E" w14:textId="77777777" w:rsidR="00980085" w:rsidRPr="00980085" w:rsidRDefault="00980085" w:rsidP="00980085">
            <w:pPr>
              <w:jc w:val="center"/>
              <w:rPr>
                <w:sz w:val="20"/>
                <w:szCs w:val="20"/>
              </w:rPr>
            </w:pPr>
            <w:r w:rsidRPr="00980085">
              <w:rPr>
                <w:sz w:val="20"/>
                <w:szCs w:val="20"/>
              </w:rPr>
              <w:t> </w:t>
            </w:r>
          </w:p>
        </w:tc>
        <w:tc>
          <w:tcPr>
            <w:tcW w:w="484" w:type="pct"/>
            <w:tcBorders>
              <w:top w:val="nil"/>
              <w:left w:val="nil"/>
              <w:bottom w:val="single" w:sz="4" w:space="0" w:color="auto"/>
              <w:right w:val="single" w:sz="4" w:space="0" w:color="auto"/>
            </w:tcBorders>
            <w:shd w:val="clear" w:color="auto" w:fill="auto"/>
            <w:noWrap/>
            <w:vAlign w:val="center"/>
            <w:hideMark/>
          </w:tcPr>
          <w:p w14:paraId="17916349" w14:textId="77777777" w:rsidR="00980085" w:rsidRPr="00980085" w:rsidRDefault="00980085" w:rsidP="00980085">
            <w:pPr>
              <w:jc w:val="center"/>
              <w:rPr>
                <w:sz w:val="20"/>
                <w:szCs w:val="20"/>
              </w:rPr>
            </w:pPr>
            <w:r w:rsidRPr="00980085">
              <w:rPr>
                <w:sz w:val="20"/>
                <w:szCs w:val="20"/>
              </w:rPr>
              <w:t> </w:t>
            </w:r>
          </w:p>
        </w:tc>
        <w:tc>
          <w:tcPr>
            <w:tcW w:w="411" w:type="pct"/>
            <w:tcBorders>
              <w:top w:val="nil"/>
              <w:left w:val="nil"/>
              <w:bottom w:val="single" w:sz="4" w:space="0" w:color="auto"/>
              <w:right w:val="single" w:sz="4" w:space="0" w:color="auto"/>
            </w:tcBorders>
            <w:shd w:val="clear" w:color="auto" w:fill="auto"/>
            <w:noWrap/>
            <w:vAlign w:val="center"/>
            <w:hideMark/>
          </w:tcPr>
          <w:p w14:paraId="3F9A9B98" w14:textId="77777777" w:rsidR="00980085" w:rsidRPr="00980085" w:rsidRDefault="00980085" w:rsidP="00980085">
            <w:pPr>
              <w:jc w:val="center"/>
              <w:rPr>
                <w:sz w:val="20"/>
                <w:szCs w:val="20"/>
              </w:rPr>
            </w:pPr>
            <w:r w:rsidRPr="00980085">
              <w:rPr>
                <w:sz w:val="20"/>
                <w:szCs w:val="20"/>
              </w:rPr>
              <w:t> </w:t>
            </w:r>
          </w:p>
        </w:tc>
        <w:tc>
          <w:tcPr>
            <w:tcW w:w="464" w:type="pct"/>
            <w:tcBorders>
              <w:top w:val="nil"/>
              <w:left w:val="nil"/>
              <w:bottom w:val="single" w:sz="4" w:space="0" w:color="auto"/>
              <w:right w:val="single" w:sz="4" w:space="0" w:color="auto"/>
            </w:tcBorders>
            <w:shd w:val="clear" w:color="auto" w:fill="auto"/>
            <w:noWrap/>
            <w:vAlign w:val="center"/>
            <w:hideMark/>
          </w:tcPr>
          <w:p w14:paraId="294FF947" w14:textId="77777777" w:rsidR="00980085" w:rsidRPr="00980085" w:rsidRDefault="00980085" w:rsidP="00980085">
            <w:pPr>
              <w:jc w:val="center"/>
              <w:rPr>
                <w:sz w:val="20"/>
                <w:szCs w:val="20"/>
              </w:rPr>
            </w:pPr>
            <w:r w:rsidRPr="00980085">
              <w:rPr>
                <w:sz w:val="20"/>
                <w:szCs w:val="20"/>
              </w:rPr>
              <w:t> </w:t>
            </w:r>
          </w:p>
        </w:tc>
        <w:tc>
          <w:tcPr>
            <w:tcW w:w="490" w:type="pct"/>
            <w:tcBorders>
              <w:top w:val="nil"/>
              <w:left w:val="nil"/>
              <w:bottom w:val="single" w:sz="4" w:space="0" w:color="auto"/>
              <w:right w:val="single" w:sz="4" w:space="0" w:color="auto"/>
            </w:tcBorders>
            <w:shd w:val="clear" w:color="auto" w:fill="auto"/>
            <w:noWrap/>
            <w:vAlign w:val="center"/>
            <w:hideMark/>
          </w:tcPr>
          <w:p w14:paraId="7C1AD136" w14:textId="77777777" w:rsidR="00980085" w:rsidRPr="00980085" w:rsidRDefault="00980085" w:rsidP="00980085">
            <w:pPr>
              <w:jc w:val="center"/>
              <w:rPr>
                <w:sz w:val="20"/>
                <w:szCs w:val="20"/>
              </w:rPr>
            </w:pPr>
            <w:r w:rsidRPr="00980085">
              <w:rPr>
                <w:sz w:val="20"/>
                <w:szCs w:val="20"/>
              </w:rPr>
              <w:t>9 269 099,78</w:t>
            </w:r>
          </w:p>
        </w:tc>
      </w:tr>
    </w:tbl>
    <w:p w14:paraId="538491F0" w14:textId="1FDF7842" w:rsidR="001A1957" w:rsidRDefault="001A1957" w:rsidP="001A1957">
      <w:pPr>
        <w:pStyle w:val="71"/>
        <w:widowControl w:val="0"/>
        <w:tabs>
          <w:tab w:val="left" w:pos="360"/>
        </w:tabs>
        <w:jc w:val="center"/>
        <w:rPr>
          <w:sz w:val="20"/>
        </w:rPr>
      </w:pPr>
    </w:p>
    <w:p w14:paraId="5B154E2C" w14:textId="77777777" w:rsidR="001A1957" w:rsidRPr="00B700AB" w:rsidRDefault="001A1957" w:rsidP="001A1957">
      <w:pPr>
        <w:pStyle w:val="71"/>
        <w:widowControl w:val="0"/>
        <w:tabs>
          <w:tab w:val="left" w:pos="360"/>
        </w:tabs>
        <w:jc w:val="center"/>
        <w:rPr>
          <w:sz w:val="20"/>
        </w:rPr>
      </w:pPr>
    </w:p>
    <w:p w14:paraId="42D4D4B0" w14:textId="77777777" w:rsidR="00CD6FF4" w:rsidRPr="00CD6FF4" w:rsidRDefault="00CD6FF4" w:rsidP="00A91952">
      <w:pPr>
        <w:ind w:hanging="851"/>
        <w:rPr>
          <w:b/>
          <w:sz w:val="20"/>
          <w:szCs w:val="20"/>
          <w:u w:val="single"/>
        </w:rPr>
      </w:pPr>
      <w:r w:rsidRPr="00CD6FF4">
        <w:rPr>
          <w:b/>
          <w:sz w:val="20"/>
          <w:szCs w:val="20"/>
          <w:u w:val="single"/>
        </w:rPr>
        <w:t>Работник отдела ресурсного обеспечения:</w:t>
      </w:r>
    </w:p>
    <w:p w14:paraId="79F040EC" w14:textId="77777777" w:rsidR="00CD6FF4" w:rsidRPr="00CD6FF4" w:rsidRDefault="00CD6FF4" w:rsidP="00A91952">
      <w:pPr>
        <w:ind w:hanging="851"/>
        <w:rPr>
          <w:sz w:val="20"/>
          <w:szCs w:val="20"/>
          <w:u w:val="single"/>
        </w:rPr>
      </w:pPr>
      <w:r w:rsidRPr="00CD6FF4">
        <w:rPr>
          <w:sz w:val="20"/>
          <w:szCs w:val="20"/>
          <w:u w:val="single"/>
        </w:rPr>
        <w:t>Специалист отдела ресурсного обеспечения</w:t>
      </w:r>
    </w:p>
    <w:p w14:paraId="10F78789" w14:textId="4E861724" w:rsidR="00CD6FF4" w:rsidRPr="00CD6FF4" w:rsidRDefault="00CD6FF4" w:rsidP="00A91952">
      <w:pPr>
        <w:ind w:hanging="851"/>
        <w:rPr>
          <w:sz w:val="20"/>
          <w:szCs w:val="20"/>
          <w:u w:val="single"/>
        </w:rPr>
      </w:pPr>
      <w:r w:rsidRPr="00CD6FF4">
        <w:rPr>
          <w:sz w:val="20"/>
          <w:szCs w:val="20"/>
          <w:u w:val="single"/>
        </w:rPr>
        <w:t xml:space="preserve">                        / </w:t>
      </w:r>
      <w:r w:rsidR="00623EC1">
        <w:rPr>
          <w:sz w:val="20"/>
          <w:szCs w:val="20"/>
          <w:u w:val="single"/>
        </w:rPr>
        <w:t>О.В. Новикова</w:t>
      </w:r>
    </w:p>
    <w:p w14:paraId="03175888" w14:textId="77777777" w:rsidR="00CD6FF4" w:rsidRPr="00CD6FF4" w:rsidRDefault="00CD6FF4" w:rsidP="00A91952">
      <w:pPr>
        <w:ind w:hanging="851"/>
        <w:rPr>
          <w:sz w:val="20"/>
          <w:szCs w:val="20"/>
          <w:u w:val="single"/>
        </w:rPr>
      </w:pPr>
      <w:r w:rsidRPr="00CD6FF4">
        <w:rPr>
          <w:sz w:val="20"/>
          <w:szCs w:val="20"/>
          <w:u w:val="single"/>
        </w:rPr>
        <w:t>тел./факс (384-2) 39-01-91</w:t>
      </w:r>
    </w:p>
    <w:p w14:paraId="375C7E9C" w14:textId="77777777" w:rsidR="001A1957" w:rsidRPr="00B700AB" w:rsidRDefault="001A1957" w:rsidP="00100D37">
      <w:pPr>
        <w:pStyle w:val="71"/>
        <w:spacing w:before="40" w:after="59" w:line="183" w:lineRule="exact"/>
        <w:ind w:right="40"/>
        <w:rPr>
          <w:rStyle w:val="62"/>
          <w:sz w:val="20"/>
        </w:rPr>
      </w:pPr>
    </w:p>
    <w:sectPr w:rsidR="001A1957" w:rsidRPr="00B700AB" w:rsidSect="001A1957">
      <w:pgSz w:w="16838" w:h="11906" w:orient="landscape"/>
      <w:pgMar w:top="1418" w:right="851" w:bottom="99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E57B5" w14:textId="77777777" w:rsidR="00743A2F" w:rsidRDefault="00743A2F" w:rsidP="004B58B6">
      <w:r>
        <w:separator/>
      </w:r>
    </w:p>
  </w:endnote>
  <w:endnote w:type="continuationSeparator" w:id="0">
    <w:p w14:paraId="693818D0" w14:textId="77777777" w:rsidR="00743A2F" w:rsidRDefault="00743A2F" w:rsidP="004B5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HelvDL">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2AEF" w:usb1="4000207B" w:usb2="00000000"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4380E" w14:textId="77777777" w:rsidR="00743A2F" w:rsidRDefault="00743A2F" w:rsidP="004B58B6">
      <w:r>
        <w:separator/>
      </w:r>
    </w:p>
  </w:footnote>
  <w:footnote w:type="continuationSeparator" w:id="0">
    <w:p w14:paraId="29AC4C89" w14:textId="77777777" w:rsidR="00743A2F" w:rsidRDefault="00743A2F" w:rsidP="004B58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2EC38D4"/>
    <w:lvl w:ilvl="0">
      <w:start w:val="1"/>
      <w:numFmt w:val="decimal"/>
      <w:lvlText w:val="*"/>
      <w:lvlJc w:val="left"/>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0000005"/>
    <w:multiLevelType w:val="singleLevel"/>
    <w:tmpl w:val="40C2C194"/>
    <w:name w:val="WW8Num5"/>
    <w:lvl w:ilvl="0">
      <w:start w:val="1"/>
      <w:numFmt w:val="decimal"/>
      <w:lvlText w:val="%1."/>
      <w:lvlJc w:val="left"/>
      <w:pPr>
        <w:tabs>
          <w:tab w:val="num" w:pos="1300"/>
        </w:tabs>
        <w:ind w:left="1300" w:hanging="900"/>
      </w:pPr>
      <w:rPr>
        <w:rFonts w:cs="Times New Roman"/>
        <w:b w:val="0"/>
      </w:rPr>
    </w:lvl>
  </w:abstractNum>
  <w:abstractNum w:abstractNumId="3"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Times New Roman" w:hAnsi="Times New Roman" w:cs="Times New Roman"/>
        <w:sz w:val="24"/>
        <w:szCs w:val="24"/>
      </w:rPr>
    </w:lvl>
  </w:abstractNum>
  <w:abstractNum w:abstractNumId="4" w15:restartNumberingAfterBreak="0">
    <w:nsid w:val="066E649A"/>
    <w:multiLevelType w:val="hybridMultilevel"/>
    <w:tmpl w:val="8B826F9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AD827B4"/>
    <w:multiLevelType w:val="multilevel"/>
    <w:tmpl w:val="558A1086"/>
    <w:lvl w:ilvl="0">
      <w:start w:val="7"/>
      <w:numFmt w:val="decimal"/>
      <w:lvlText w:val="%1."/>
      <w:lvlJc w:val="left"/>
      <w:pPr>
        <w:ind w:left="450" w:hanging="450"/>
      </w:pPr>
      <w:rPr>
        <w:rFonts w:hint="default"/>
      </w:rPr>
    </w:lvl>
    <w:lvl w:ilvl="1">
      <w:start w:val="3"/>
      <w:numFmt w:val="decimal"/>
      <w:lvlText w:val="%1.%2."/>
      <w:lvlJc w:val="left"/>
      <w:pPr>
        <w:ind w:left="734"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C0D103C"/>
    <w:multiLevelType w:val="multilevel"/>
    <w:tmpl w:val="00BDFB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8DE2191"/>
    <w:multiLevelType w:val="hybridMultilevel"/>
    <w:tmpl w:val="F0A21140"/>
    <w:lvl w:ilvl="0" w:tplc="04190001">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8" w15:restartNumberingAfterBreak="0">
    <w:nsid w:val="1C3E2FD6"/>
    <w:multiLevelType w:val="multilevel"/>
    <w:tmpl w:val="B7FCC5D6"/>
    <w:lvl w:ilvl="0">
      <w:start w:val="1"/>
      <w:numFmt w:val="decimal"/>
      <w:lvlText w:val="%1."/>
      <w:lvlJc w:val="left"/>
      <w:pPr>
        <w:ind w:left="990" w:hanging="260"/>
      </w:pPr>
      <w:rPr>
        <w:rFonts w:hint="default"/>
        <w:w w:val="100"/>
        <w:lang w:val="ru-RU" w:eastAsia="en-US" w:bidi="ar-SA"/>
      </w:rPr>
    </w:lvl>
    <w:lvl w:ilvl="1">
      <w:start w:val="1"/>
      <w:numFmt w:val="decimal"/>
      <w:lvlText w:val="%1.%2."/>
      <w:lvlJc w:val="left"/>
      <w:pPr>
        <w:ind w:left="163" w:hanging="449"/>
      </w:pPr>
      <w:rPr>
        <w:rFonts w:ascii="Times New Roman" w:eastAsia="Times New Roman" w:hAnsi="Times New Roman" w:cs="Times New Roman" w:hint="default"/>
        <w:w w:val="100"/>
        <w:sz w:val="26"/>
        <w:szCs w:val="26"/>
        <w:lang w:val="ru-RU" w:eastAsia="en-US" w:bidi="ar-SA"/>
      </w:rPr>
    </w:lvl>
    <w:lvl w:ilvl="2">
      <w:start w:val="1"/>
      <w:numFmt w:val="decimal"/>
      <w:lvlText w:val="%1.%2.%3."/>
      <w:lvlJc w:val="left"/>
      <w:pPr>
        <w:ind w:left="163" w:hanging="857"/>
      </w:pPr>
      <w:rPr>
        <w:rFonts w:ascii="Times New Roman" w:eastAsia="Times New Roman" w:hAnsi="Times New Roman" w:cs="Times New Roman" w:hint="default"/>
        <w:w w:val="100"/>
        <w:sz w:val="26"/>
        <w:szCs w:val="26"/>
        <w:lang w:val="ru-RU" w:eastAsia="en-US" w:bidi="ar-SA"/>
      </w:rPr>
    </w:lvl>
    <w:lvl w:ilvl="3">
      <w:start w:val="1"/>
      <w:numFmt w:val="bullet"/>
      <w:lvlText w:val=""/>
      <w:lvlJc w:val="left"/>
      <w:pPr>
        <w:ind w:left="163" w:hanging="922"/>
      </w:pPr>
      <w:rPr>
        <w:rFonts w:ascii="Wingdings" w:hAnsi="Wingdings" w:hint="default"/>
        <w:w w:val="100"/>
        <w:sz w:val="26"/>
        <w:szCs w:val="26"/>
        <w:lang w:val="ru-RU" w:eastAsia="en-US" w:bidi="ar-SA"/>
      </w:rPr>
    </w:lvl>
    <w:lvl w:ilvl="4">
      <w:numFmt w:val="bullet"/>
      <w:lvlText w:val="•"/>
      <w:lvlJc w:val="left"/>
      <w:pPr>
        <w:ind w:left="3848" w:hanging="922"/>
      </w:pPr>
      <w:rPr>
        <w:rFonts w:hint="default"/>
        <w:lang w:val="ru-RU" w:eastAsia="en-US" w:bidi="ar-SA"/>
      </w:rPr>
    </w:lvl>
    <w:lvl w:ilvl="5">
      <w:numFmt w:val="bullet"/>
      <w:lvlText w:val="•"/>
      <w:lvlJc w:val="left"/>
      <w:pPr>
        <w:ind w:left="4798" w:hanging="922"/>
      </w:pPr>
      <w:rPr>
        <w:rFonts w:hint="default"/>
        <w:lang w:val="ru-RU" w:eastAsia="en-US" w:bidi="ar-SA"/>
      </w:rPr>
    </w:lvl>
    <w:lvl w:ilvl="6">
      <w:numFmt w:val="bullet"/>
      <w:lvlText w:val="•"/>
      <w:lvlJc w:val="left"/>
      <w:pPr>
        <w:ind w:left="5747" w:hanging="922"/>
      </w:pPr>
      <w:rPr>
        <w:rFonts w:hint="default"/>
        <w:lang w:val="ru-RU" w:eastAsia="en-US" w:bidi="ar-SA"/>
      </w:rPr>
    </w:lvl>
    <w:lvl w:ilvl="7">
      <w:numFmt w:val="bullet"/>
      <w:lvlText w:val="•"/>
      <w:lvlJc w:val="left"/>
      <w:pPr>
        <w:ind w:left="6697" w:hanging="922"/>
      </w:pPr>
      <w:rPr>
        <w:rFonts w:hint="default"/>
        <w:lang w:val="ru-RU" w:eastAsia="en-US" w:bidi="ar-SA"/>
      </w:rPr>
    </w:lvl>
    <w:lvl w:ilvl="8">
      <w:numFmt w:val="bullet"/>
      <w:lvlText w:val="•"/>
      <w:lvlJc w:val="left"/>
      <w:pPr>
        <w:ind w:left="7646" w:hanging="922"/>
      </w:pPr>
      <w:rPr>
        <w:rFonts w:hint="default"/>
        <w:lang w:val="ru-RU" w:eastAsia="en-US" w:bidi="ar-SA"/>
      </w:rPr>
    </w:lvl>
  </w:abstractNum>
  <w:abstractNum w:abstractNumId="9" w15:restartNumberingAfterBreak="0">
    <w:nsid w:val="1C8424C2"/>
    <w:multiLevelType w:val="hybridMultilevel"/>
    <w:tmpl w:val="CA605F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4B2899"/>
    <w:multiLevelType w:val="multilevel"/>
    <w:tmpl w:val="BA8E66B8"/>
    <w:lvl w:ilvl="0">
      <w:start w:val="1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7"/>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Calibri"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69F4F96"/>
    <w:multiLevelType w:val="multilevel"/>
    <w:tmpl w:val="AC32831C"/>
    <w:lvl w:ilvl="0">
      <w:start w:val="1"/>
      <w:numFmt w:val="decimal"/>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1"/>
      <w:suff w:val="space"/>
      <w:lvlText w:val="%1.%2.%3"/>
      <w:lvlJc w:val="left"/>
      <w:pPr>
        <w:ind w:left="1135"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0B016FC"/>
    <w:multiLevelType w:val="hybridMultilevel"/>
    <w:tmpl w:val="D5FE2708"/>
    <w:lvl w:ilvl="0" w:tplc="04190017">
      <w:start w:val="1"/>
      <w:numFmt w:val="lowerLetter"/>
      <w:lvlText w:val="%1)"/>
      <w:lvlJc w:val="left"/>
      <w:pPr>
        <w:ind w:left="1069"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3" w15:restartNumberingAfterBreak="0">
    <w:nsid w:val="313A2C29"/>
    <w:multiLevelType w:val="hybridMultilevel"/>
    <w:tmpl w:val="AEEAD3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2B51777"/>
    <w:multiLevelType w:val="multilevel"/>
    <w:tmpl w:val="3E300098"/>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04" w:hanging="720"/>
      </w:pPr>
      <w:rPr>
        <w:rFonts w:hint="default"/>
        <w:sz w:val="28"/>
        <w:szCs w:val="28"/>
      </w:rPr>
    </w:lvl>
    <w:lvl w:ilvl="3">
      <w:start w:val="1"/>
      <w:numFmt w:val="decimal"/>
      <w:isLgl/>
      <w:lvlText w:val="%1.%2.%3.%4."/>
      <w:lvlJc w:val="left"/>
      <w:pPr>
        <w:ind w:left="1790" w:hanging="1080"/>
      </w:pPr>
      <w:rPr>
        <w:rFonts w:hint="default"/>
        <w:b w:val="0"/>
        <w:sz w:val="28"/>
      </w:rPr>
    </w:lvl>
    <w:lvl w:ilvl="4">
      <w:start w:val="1"/>
      <w:numFmt w:val="decimal"/>
      <w:isLgl/>
      <w:lvlText w:val="%1.%2.%3.%4.%5."/>
      <w:lvlJc w:val="left"/>
      <w:pPr>
        <w:ind w:left="3774"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46A7888"/>
    <w:multiLevelType w:val="hybridMultilevel"/>
    <w:tmpl w:val="9298731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F9F7387"/>
    <w:multiLevelType w:val="multilevel"/>
    <w:tmpl w:val="8D56BFCC"/>
    <w:lvl w:ilvl="0">
      <w:start w:val="1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3606EA6"/>
    <w:multiLevelType w:val="hybridMultilevel"/>
    <w:tmpl w:val="9E1057C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D">
      <w:start w:val="1"/>
      <w:numFmt w:val="bullet"/>
      <w:lvlText w:val=""/>
      <w:lvlJc w:val="left"/>
      <w:pPr>
        <w:ind w:left="3447" w:hanging="360"/>
      </w:pPr>
      <w:rPr>
        <w:rFonts w:ascii="Wingdings" w:hAnsi="Wingdings"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A486548"/>
    <w:multiLevelType w:val="multilevel"/>
    <w:tmpl w:val="2C8433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CA10659"/>
    <w:multiLevelType w:val="hybridMultilevel"/>
    <w:tmpl w:val="D8FCE618"/>
    <w:lvl w:ilvl="0" w:tplc="98C656FE">
      <w:start w:val="9"/>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0" w15:restartNumberingAfterBreak="0">
    <w:nsid w:val="50395034"/>
    <w:multiLevelType w:val="multilevel"/>
    <w:tmpl w:val="DB38969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8375" w:hanging="720"/>
      </w:pPr>
    </w:lvl>
    <w:lvl w:ilvl="3">
      <w:start w:val="1"/>
      <w:numFmt w:val="decimal"/>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3427" w:hanging="1584"/>
      </w:pPr>
    </w:lvl>
  </w:abstractNum>
  <w:abstractNum w:abstractNumId="21" w15:restartNumberingAfterBreak="0">
    <w:nsid w:val="536E6146"/>
    <w:multiLevelType w:val="hybridMultilevel"/>
    <w:tmpl w:val="29B45B9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E327A1E"/>
    <w:multiLevelType w:val="hybridMultilevel"/>
    <w:tmpl w:val="30AA69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4AE2897"/>
    <w:multiLevelType w:val="hybridMultilevel"/>
    <w:tmpl w:val="A0708F64"/>
    <w:lvl w:ilvl="0" w:tplc="DAC45250">
      <w:start w:val="1"/>
      <w:numFmt w:val="bullet"/>
      <w:pStyle w:val="24"/>
      <w:lvlText w:val="-"/>
      <w:lvlJc w:val="left"/>
      <w:pPr>
        <w:ind w:left="720" w:hanging="360"/>
      </w:pPr>
      <w:rPr>
        <w:rFonts w:ascii="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54D0720"/>
    <w:multiLevelType w:val="multilevel"/>
    <w:tmpl w:val="0480071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C6108EF"/>
    <w:multiLevelType w:val="multilevel"/>
    <w:tmpl w:val="C1DC9728"/>
    <w:lvl w:ilvl="0">
      <w:start w:val="15"/>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44"/>
      <w:numFmt w:val="decimal"/>
      <w:lvlText w:val="%1.%2.%3"/>
      <w:lvlJc w:val="left"/>
      <w:pPr>
        <w:ind w:left="1610" w:hanging="900"/>
      </w:pPr>
      <w:rPr>
        <w:rFonts w:hint="default"/>
      </w:rPr>
    </w:lvl>
    <w:lvl w:ilvl="3">
      <w:start w:val="1"/>
      <w:numFmt w:val="bullet"/>
      <w:lvlText w:val=""/>
      <w:lvlJc w:val="left"/>
      <w:pPr>
        <w:ind w:left="900" w:hanging="90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51F7D0C"/>
    <w:multiLevelType w:val="multilevel"/>
    <w:tmpl w:val="94F88006"/>
    <w:lvl w:ilvl="0">
      <w:start w:val="24"/>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bullet"/>
      <w:lvlText w:val=""/>
      <w:lvlJc w:val="left"/>
      <w:pPr>
        <w:ind w:left="720" w:hanging="720"/>
      </w:pPr>
      <w:rPr>
        <w:rFonts w:ascii="Wingdings" w:hAnsi="Wingding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6270D46"/>
    <w:multiLevelType w:val="multilevel"/>
    <w:tmpl w:val="0BF87DCA"/>
    <w:lvl w:ilvl="0">
      <w:start w:val="7"/>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A4875C1"/>
    <w:multiLevelType w:val="hybridMultilevel"/>
    <w:tmpl w:val="617064AA"/>
    <w:lvl w:ilvl="0" w:tplc="37C4CCBA">
      <w:start w:val="19"/>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7BBD58BF"/>
    <w:multiLevelType w:val="multilevel"/>
    <w:tmpl w:val="E5964CA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bullet"/>
      <w:lvlText w:val=""/>
      <w:lvlJc w:val="left"/>
      <w:pPr>
        <w:ind w:left="1080" w:hanging="1080"/>
      </w:pPr>
      <w:rPr>
        <w:rFonts w:ascii="Symbol" w:hAnsi="Symbol"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18"/>
  </w:num>
  <w:num w:numId="3">
    <w:abstractNumId w:val="1"/>
    <w:lvlOverride w:ilvl="0">
      <w:lvl w:ilvl="0">
        <w:start w:val="1"/>
        <w:numFmt w:val="bullet"/>
        <w:lvlText w:val=""/>
        <w:legacy w:legacy="1" w:legacySpace="120" w:legacyIndent="360"/>
        <w:lvlJc w:val="left"/>
        <w:pPr>
          <w:ind w:left="360" w:hanging="360"/>
        </w:pPr>
        <w:rPr>
          <w:rFonts w:ascii="Symbol" w:eastAsia="Symbol" w:hAnsi="Symbol"/>
        </w:rPr>
      </w:lvl>
    </w:lvlOverride>
  </w:num>
  <w:num w:numId="4">
    <w:abstractNumId w:val="6"/>
  </w:num>
  <w:num w:numId="5">
    <w:abstractNumId w:val="14"/>
  </w:num>
  <w:num w:numId="6">
    <w:abstractNumId w:val="11"/>
  </w:num>
  <w:num w:numId="7">
    <w:abstractNumId w:val="20"/>
  </w:num>
  <w:num w:numId="8">
    <w:abstractNumId w:val="8"/>
  </w:num>
  <w:num w:numId="9">
    <w:abstractNumId w:val="4"/>
  </w:num>
  <w:num w:numId="10">
    <w:abstractNumId w:val="28"/>
  </w:num>
  <w:num w:numId="11">
    <w:abstractNumId w:val="9"/>
  </w:num>
  <w:num w:numId="12">
    <w:abstractNumId w:val="21"/>
  </w:num>
  <w:num w:numId="13">
    <w:abstractNumId w:val="10"/>
  </w:num>
  <w:num w:numId="14">
    <w:abstractNumId w:val="29"/>
  </w:num>
  <w:num w:numId="15">
    <w:abstractNumId w:val="12"/>
  </w:num>
  <w:num w:numId="16">
    <w:abstractNumId w:val="25"/>
  </w:num>
  <w:num w:numId="17">
    <w:abstractNumId w:val="17"/>
  </w:num>
  <w:num w:numId="18">
    <w:abstractNumId w:val="15"/>
  </w:num>
  <w:num w:numId="19">
    <w:abstractNumId w:val="19"/>
  </w:num>
  <w:num w:numId="20">
    <w:abstractNumId w:val="26"/>
  </w:num>
  <w:num w:numId="21">
    <w:abstractNumId w:val="22"/>
  </w:num>
  <w:num w:numId="22">
    <w:abstractNumId w:val="2"/>
    <w:lvlOverride w:ilvl="0">
      <w:startOverride w:val="1"/>
    </w:lvlOverride>
  </w:num>
  <w:num w:numId="23">
    <w:abstractNumId w:val="13"/>
  </w:num>
  <w:num w:numId="24">
    <w:abstractNumId w:val="7"/>
  </w:num>
  <w:num w:numId="25">
    <w:abstractNumId w:val="5"/>
  </w:num>
  <w:num w:numId="26">
    <w:abstractNumId w:val="24"/>
  </w:num>
  <w:num w:numId="27">
    <w:abstractNumId w:val="16"/>
  </w:num>
  <w:num w:numId="28">
    <w:abstractNumId w:val="2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5B7"/>
    <w:rsid w:val="000305B6"/>
    <w:rsid w:val="00045431"/>
    <w:rsid w:val="00057BF0"/>
    <w:rsid w:val="000666EF"/>
    <w:rsid w:val="00100D37"/>
    <w:rsid w:val="00182D13"/>
    <w:rsid w:val="00196670"/>
    <w:rsid w:val="0019741A"/>
    <w:rsid w:val="001A1957"/>
    <w:rsid w:val="001A7237"/>
    <w:rsid w:val="0021518A"/>
    <w:rsid w:val="00277E7A"/>
    <w:rsid w:val="002845B7"/>
    <w:rsid w:val="0029082C"/>
    <w:rsid w:val="002942C4"/>
    <w:rsid w:val="002C5871"/>
    <w:rsid w:val="003216BB"/>
    <w:rsid w:val="003553D1"/>
    <w:rsid w:val="003B0C9A"/>
    <w:rsid w:val="003B6D1F"/>
    <w:rsid w:val="003D4D51"/>
    <w:rsid w:val="003E6A38"/>
    <w:rsid w:val="003F7D1C"/>
    <w:rsid w:val="0042153E"/>
    <w:rsid w:val="00424967"/>
    <w:rsid w:val="00466783"/>
    <w:rsid w:val="004B58B6"/>
    <w:rsid w:val="004E20C2"/>
    <w:rsid w:val="004E55C8"/>
    <w:rsid w:val="00501B40"/>
    <w:rsid w:val="00527F7F"/>
    <w:rsid w:val="00566720"/>
    <w:rsid w:val="0059579A"/>
    <w:rsid w:val="005D25D8"/>
    <w:rsid w:val="005E5113"/>
    <w:rsid w:val="00600F14"/>
    <w:rsid w:val="00605A93"/>
    <w:rsid w:val="00623EC1"/>
    <w:rsid w:val="00627A13"/>
    <w:rsid w:val="006652B7"/>
    <w:rsid w:val="00686649"/>
    <w:rsid w:val="006937F5"/>
    <w:rsid w:val="006943DB"/>
    <w:rsid w:val="006A7AAE"/>
    <w:rsid w:val="006E4971"/>
    <w:rsid w:val="00715433"/>
    <w:rsid w:val="00724D94"/>
    <w:rsid w:val="007431D7"/>
    <w:rsid w:val="00743A2F"/>
    <w:rsid w:val="00787389"/>
    <w:rsid w:val="007A78C7"/>
    <w:rsid w:val="007B1285"/>
    <w:rsid w:val="007B7077"/>
    <w:rsid w:val="007C2EF7"/>
    <w:rsid w:val="007F1262"/>
    <w:rsid w:val="008209E5"/>
    <w:rsid w:val="00873645"/>
    <w:rsid w:val="00890316"/>
    <w:rsid w:val="008C1794"/>
    <w:rsid w:val="008E0AD6"/>
    <w:rsid w:val="00942D30"/>
    <w:rsid w:val="0096027C"/>
    <w:rsid w:val="00980085"/>
    <w:rsid w:val="009D4B6E"/>
    <w:rsid w:val="00A31125"/>
    <w:rsid w:val="00A91952"/>
    <w:rsid w:val="00AB138B"/>
    <w:rsid w:val="00AD505C"/>
    <w:rsid w:val="00AF61FE"/>
    <w:rsid w:val="00B02567"/>
    <w:rsid w:val="00B31084"/>
    <w:rsid w:val="00B700AB"/>
    <w:rsid w:val="00B852E4"/>
    <w:rsid w:val="00BA3B31"/>
    <w:rsid w:val="00BC01C1"/>
    <w:rsid w:val="00BC172E"/>
    <w:rsid w:val="00C245E3"/>
    <w:rsid w:val="00C30E33"/>
    <w:rsid w:val="00C640FA"/>
    <w:rsid w:val="00C90433"/>
    <w:rsid w:val="00CB2998"/>
    <w:rsid w:val="00CD6FF4"/>
    <w:rsid w:val="00D1137E"/>
    <w:rsid w:val="00D31271"/>
    <w:rsid w:val="00D330AC"/>
    <w:rsid w:val="00D745DD"/>
    <w:rsid w:val="00D9049E"/>
    <w:rsid w:val="00DA4CC5"/>
    <w:rsid w:val="00DD00D4"/>
    <w:rsid w:val="00DE560B"/>
    <w:rsid w:val="00E135A0"/>
    <w:rsid w:val="00E478F8"/>
    <w:rsid w:val="00E703C6"/>
    <w:rsid w:val="00EC3312"/>
    <w:rsid w:val="00F12850"/>
    <w:rsid w:val="00F12E25"/>
    <w:rsid w:val="00F42DBA"/>
    <w:rsid w:val="00F61910"/>
    <w:rsid w:val="00F64BB7"/>
    <w:rsid w:val="00F679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63F2E"/>
  <w15:chartTrackingRefBased/>
  <w15:docId w15:val="{4D728D10-CE84-4325-9F5A-2E3342925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96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135A0"/>
    <w:pPr>
      <w:keepNext/>
      <w:keepLines/>
      <w:numPr>
        <w:numId w:val="5"/>
      </w:numPr>
      <w:spacing w:before="240" w:after="240" w:line="259" w:lineRule="auto"/>
      <w:jc w:val="both"/>
      <w:outlineLvl w:val="0"/>
    </w:pPr>
    <w:rPr>
      <w:rFonts w:eastAsiaTheme="majorEastAsia" w:cstheme="majorBidi"/>
      <w:b/>
      <w:color w:val="0D0D0D" w:themeColor="text1" w:themeTint="F2"/>
      <w:sz w:val="28"/>
      <w:szCs w:val="32"/>
      <w:lang w:eastAsia="en-US"/>
    </w:rPr>
  </w:style>
  <w:style w:type="paragraph" w:styleId="2">
    <w:name w:val="heading 2"/>
    <w:basedOn w:val="a"/>
    <w:link w:val="20"/>
    <w:qFormat/>
    <w:rsid w:val="00E135A0"/>
    <w:pPr>
      <w:spacing w:before="100" w:beforeAutospacing="1" w:after="100" w:afterAutospacing="1"/>
      <w:outlineLvl w:val="1"/>
    </w:pPr>
    <w:rPr>
      <w:b/>
      <w:bCs/>
      <w:sz w:val="36"/>
      <w:szCs w:val="36"/>
    </w:rPr>
  </w:style>
  <w:style w:type="paragraph" w:styleId="3">
    <w:name w:val="heading 3"/>
    <w:basedOn w:val="a"/>
    <w:next w:val="a"/>
    <w:link w:val="30"/>
    <w:uiPriority w:val="9"/>
    <w:qFormat/>
    <w:rsid w:val="00E135A0"/>
    <w:pPr>
      <w:keepNext/>
      <w:spacing w:before="240" w:after="60"/>
      <w:jc w:val="both"/>
      <w:outlineLvl w:val="2"/>
    </w:pPr>
    <w:rPr>
      <w:rFonts w:ascii="Arial" w:hAnsi="Arial"/>
      <w:b/>
      <w:color w:val="000000"/>
      <w:sz w:val="22"/>
      <w:szCs w:val="20"/>
    </w:rPr>
  </w:style>
  <w:style w:type="paragraph" w:styleId="4">
    <w:name w:val="heading 4"/>
    <w:basedOn w:val="a"/>
    <w:next w:val="a"/>
    <w:link w:val="40"/>
    <w:qFormat/>
    <w:rsid w:val="00E135A0"/>
    <w:pPr>
      <w:keepNext/>
      <w:spacing w:before="240" w:after="60"/>
      <w:jc w:val="both"/>
      <w:outlineLvl w:val="3"/>
    </w:pPr>
    <w:rPr>
      <w:rFonts w:ascii="Arial" w:hAnsi="Arial"/>
      <w:color w:val="000000"/>
      <w:sz w:val="22"/>
      <w:szCs w:val="20"/>
    </w:rPr>
  </w:style>
  <w:style w:type="paragraph" w:styleId="5">
    <w:name w:val="heading 5"/>
    <w:basedOn w:val="a"/>
    <w:next w:val="a"/>
    <w:link w:val="50"/>
    <w:qFormat/>
    <w:rsid w:val="00E135A0"/>
    <w:pPr>
      <w:numPr>
        <w:ilvl w:val="4"/>
        <w:numId w:val="7"/>
      </w:numPr>
      <w:spacing w:before="240" w:after="60"/>
      <w:jc w:val="both"/>
      <w:outlineLvl w:val="4"/>
    </w:pPr>
    <w:rPr>
      <w:color w:val="000000"/>
      <w:sz w:val="22"/>
      <w:szCs w:val="20"/>
    </w:rPr>
  </w:style>
  <w:style w:type="paragraph" w:styleId="6">
    <w:name w:val="heading 6"/>
    <w:basedOn w:val="a"/>
    <w:next w:val="a"/>
    <w:link w:val="60"/>
    <w:qFormat/>
    <w:rsid w:val="00E135A0"/>
    <w:pPr>
      <w:numPr>
        <w:ilvl w:val="5"/>
        <w:numId w:val="7"/>
      </w:numPr>
      <w:spacing w:before="240" w:after="60"/>
      <w:jc w:val="both"/>
      <w:outlineLvl w:val="5"/>
    </w:pPr>
    <w:rPr>
      <w:i/>
      <w:color w:val="000000"/>
      <w:sz w:val="22"/>
      <w:szCs w:val="20"/>
    </w:rPr>
  </w:style>
  <w:style w:type="paragraph" w:styleId="7">
    <w:name w:val="heading 7"/>
    <w:basedOn w:val="a"/>
    <w:next w:val="a"/>
    <w:link w:val="70"/>
    <w:qFormat/>
    <w:rsid w:val="00E135A0"/>
    <w:pPr>
      <w:numPr>
        <w:ilvl w:val="6"/>
        <w:numId w:val="7"/>
      </w:numPr>
      <w:spacing w:before="240" w:after="60"/>
      <w:jc w:val="both"/>
      <w:outlineLvl w:val="6"/>
    </w:pPr>
    <w:rPr>
      <w:rFonts w:ascii="Arial" w:hAnsi="Arial"/>
      <w:color w:val="000000"/>
      <w:sz w:val="20"/>
      <w:szCs w:val="20"/>
    </w:rPr>
  </w:style>
  <w:style w:type="paragraph" w:styleId="8">
    <w:name w:val="heading 8"/>
    <w:basedOn w:val="a"/>
    <w:next w:val="a"/>
    <w:link w:val="80"/>
    <w:qFormat/>
    <w:rsid w:val="00E135A0"/>
    <w:pPr>
      <w:numPr>
        <w:ilvl w:val="7"/>
        <w:numId w:val="7"/>
      </w:numPr>
      <w:spacing w:before="240" w:after="60"/>
      <w:jc w:val="both"/>
      <w:outlineLvl w:val="7"/>
    </w:pPr>
    <w:rPr>
      <w:rFonts w:ascii="Arial" w:hAnsi="Arial"/>
      <w:i/>
      <w:color w:val="000000"/>
      <w:sz w:val="20"/>
      <w:szCs w:val="20"/>
    </w:rPr>
  </w:style>
  <w:style w:type="paragraph" w:styleId="9">
    <w:name w:val="heading 9"/>
    <w:basedOn w:val="a"/>
    <w:next w:val="a"/>
    <w:link w:val="90"/>
    <w:qFormat/>
    <w:rsid w:val="00E135A0"/>
    <w:pPr>
      <w:numPr>
        <w:ilvl w:val="8"/>
        <w:numId w:val="7"/>
      </w:numPr>
      <w:spacing w:before="240" w:after="60"/>
      <w:jc w:val="both"/>
      <w:outlineLvl w:val="8"/>
    </w:pPr>
    <w:rPr>
      <w:rFonts w:ascii="Arial" w:hAnsi="Arial"/>
      <w:b/>
      <w:i/>
      <w:color w:val="000000"/>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35A0"/>
    <w:rPr>
      <w:rFonts w:ascii="Times New Roman" w:eastAsiaTheme="majorEastAsia" w:hAnsi="Times New Roman" w:cstheme="majorBidi"/>
      <w:b/>
      <w:color w:val="0D0D0D" w:themeColor="text1" w:themeTint="F2"/>
      <w:sz w:val="28"/>
      <w:szCs w:val="32"/>
    </w:rPr>
  </w:style>
  <w:style w:type="character" w:customStyle="1" w:styleId="20">
    <w:name w:val="Заголовок 2 Знак"/>
    <w:basedOn w:val="a0"/>
    <w:link w:val="2"/>
    <w:rsid w:val="00E135A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135A0"/>
    <w:rPr>
      <w:rFonts w:ascii="Arial" w:eastAsia="Times New Roman" w:hAnsi="Arial" w:cs="Times New Roman"/>
      <w:b/>
      <w:color w:val="000000"/>
      <w:szCs w:val="20"/>
      <w:lang w:eastAsia="ru-RU"/>
    </w:rPr>
  </w:style>
  <w:style w:type="character" w:customStyle="1" w:styleId="40">
    <w:name w:val="Заголовок 4 Знак"/>
    <w:basedOn w:val="a0"/>
    <w:link w:val="4"/>
    <w:rsid w:val="00E135A0"/>
    <w:rPr>
      <w:rFonts w:ascii="Arial" w:eastAsia="Times New Roman" w:hAnsi="Arial" w:cs="Times New Roman"/>
      <w:color w:val="000000"/>
      <w:szCs w:val="20"/>
      <w:lang w:eastAsia="ru-RU"/>
    </w:rPr>
  </w:style>
  <w:style w:type="character" w:customStyle="1" w:styleId="50">
    <w:name w:val="Заголовок 5 Знак"/>
    <w:basedOn w:val="a0"/>
    <w:link w:val="5"/>
    <w:rsid w:val="00E135A0"/>
    <w:rPr>
      <w:rFonts w:ascii="Times New Roman" w:eastAsia="Times New Roman" w:hAnsi="Times New Roman" w:cs="Times New Roman"/>
      <w:color w:val="000000"/>
      <w:szCs w:val="20"/>
      <w:lang w:eastAsia="ru-RU"/>
    </w:rPr>
  </w:style>
  <w:style w:type="character" w:customStyle="1" w:styleId="60">
    <w:name w:val="Заголовок 6 Знак"/>
    <w:basedOn w:val="a0"/>
    <w:link w:val="6"/>
    <w:rsid w:val="00E135A0"/>
    <w:rPr>
      <w:rFonts w:ascii="Times New Roman" w:eastAsia="Times New Roman" w:hAnsi="Times New Roman" w:cs="Times New Roman"/>
      <w:i/>
      <w:color w:val="000000"/>
      <w:szCs w:val="20"/>
      <w:lang w:eastAsia="ru-RU"/>
    </w:rPr>
  </w:style>
  <w:style w:type="character" w:customStyle="1" w:styleId="70">
    <w:name w:val="Заголовок 7 Знак"/>
    <w:basedOn w:val="a0"/>
    <w:link w:val="7"/>
    <w:rsid w:val="00E135A0"/>
    <w:rPr>
      <w:rFonts w:ascii="Arial" w:eastAsia="Times New Roman" w:hAnsi="Arial" w:cs="Times New Roman"/>
      <w:color w:val="000000"/>
      <w:sz w:val="20"/>
      <w:szCs w:val="20"/>
      <w:lang w:eastAsia="ru-RU"/>
    </w:rPr>
  </w:style>
  <w:style w:type="character" w:customStyle="1" w:styleId="80">
    <w:name w:val="Заголовок 8 Знак"/>
    <w:basedOn w:val="a0"/>
    <w:link w:val="8"/>
    <w:rsid w:val="00E135A0"/>
    <w:rPr>
      <w:rFonts w:ascii="Arial" w:eastAsia="Times New Roman" w:hAnsi="Arial" w:cs="Times New Roman"/>
      <w:i/>
      <w:color w:val="000000"/>
      <w:sz w:val="20"/>
      <w:szCs w:val="20"/>
      <w:lang w:eastAsia="ru-RU"/>
    </w:rPr>
  </w:style>
  <w:style w:type="character" w:customStyle="1" w:styleId="90">
    <w:name w:val="Заголовок 9 Знак"/>
    <w:basedOn w:val="a0"/>
    <w:link w:val="9"/>
    <w:rsid w:val="00E135A0"/>
    <w:rPr>
      <w:rFonts w:ascii="Arial" w:eastAsia="Times New Roman" w:hAnsi="Arial" w:cs="Times New Roman"/>
      <w:b/>
      <w:i/>
      <w:color w:val="000000"/>
      <w:sz w:val="18"/>
      <w:szCs w:val="20"/>
      <w:lang w:eastAsia="ru-RU"/>
    </w:rPr>
  </w:style>
  <w:style w:type="paragraph" w:customStyle="1" w:styleId="ConsPlusNormal">
    <w:name w:val="ConsPlusNormal"/>
    <w:link w:val="ConsPlusNormal0"/>
    <w:rsid w:val="00E135A0"/>
    <w:pPr>
      <w:widowControl w:val="0"/>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0">
    <w:name w:val="ConsPlusNormal Знак"/>
    <w:link w:val="ConsPlusNormal"/>
    <w:locked/>
    <w:rsid w:val="00E135A0"/>
    <w:rPr>
      <w:rFonts w:ascii="Arial" w:eastAsia="Times New Roman" w:hAnsi="Arial" w:cs="Arial"/>
      <w:sz w:val="20"/>
      <w:szCs w:val="20"/>
      <w:lang w:eastAsia="zh-CN"/>
    </w:rPr>
  </w:style>
  <w:style w:type="character" w:styleId="a3">
    <w:name w:val="Hyperlink"/>
    <w:uiPriority w:val="99"/>
    <w:unhideWhenUsed/>
    <w:rsid w:val="00E135A0"/>
    <w:rPr>
      <w:color w:val="0000FF"/>
      <w:u w:val="single"/>
    </w:rPr>
  </w:style>
  <w:style w:type="paragraph" w:customStyle="1" w:styleId="Default">
    <w:name w:val="Default"/>
    <w:rsid w:val="00E135A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Normal (Web)"/>
    <w:aliases w:val=" Знак Знак Знак, Знак Знак Знак Знак,Обычный (веб) Знак Знак, Знак Знак1,Обычный (веб) Знак Знак Знак, Знак Знак Знак1 Знак, Знак Знак Знак1 Знак Знак Знак Знак, Знак Знак Знак1 Знак Знак,Знак Знак Знак,Обычный (веб) Знак1, Знак Знак3"/>
    <w:basedOn w:val="a"/>
    <w:unhideWhenUsed/>
    <w:rsid w:val="00E135A0"/>
    <w:pPr>
      <w:spacing w:after="150"/>
    </w:pPr>
  </w:style>
  <w:style w:type="paragraph" w:customStyle="1" w:styleId="ConsNormal">
    <w:name w:val="ConsNormal"/>
    <w:link w:val="ConsNormal0"/>
    <w:rsid w:val="00E135A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ConsNormal0">
    <w:name w:val="ConsNormal Знак"/>
    <w:link w:val="ConsNormal"/>
    <w:locked/>
    <w:rsid w:val="00E135A0"/>
    <w:rPr>
      <w:rFonts w:ascii="Arial" w:eastAsia="Calibri" w:hAnsi="Arial" w:cs="Arial"/>
      <w:sz w:val="20"/>
      <w:szCs w:val="20"/>
      <w:lang w:eastAsia="ru-RU"/>
    </w:rPr>
  </w:style>
  <w:style w:type="paragraph" w:customStyle="1" w:styleId="21">
    <w:name w:val="Основной текст 21"/>
    <w:basedOn w:val="a"/>
    <w:rsid w:val="00E135A0"/>
    <w:pPr>
      <w:overflowPunct w:val="0"/>
      <w:autoSpaceDE w:val="0"/>
      <w:autoSpaceDN w:val="0"/>
      <w:adjustRightInd w:val="0"/>
      <w:jc w:val="both"/>
    </w:pPr>
    <w:rPr>
      <w:sz w:val="28"/>
      <w:szCs w:val="20"/>
    </w:rPr>
  </w:style>
  <w:style w:type="paragraph" w:styleId="a5">
    <w:name w:val="No Spacing"/>
    <w:aliases w:val="Без интервала_таблицы,Бес интервала,No Spacing"/>
    <w:link w:val="a6"/>
    <w:qFormat/>
    <w:rsid w:val="00E135A0"/>
    <w:pPr>
      <w:spacing w:after="0" w:line="240" w:lineRule="auto"/>
    </w:pPr>
    <w:rPr>
      <w:rFonts w:ascii="Times New Roman" w:eastAsia="Times New Roman" w:hAnsi="Times New Roman" w:cs="Times New Roman"/>
      <w:color w:val="000000"/>
      <w:sz w:val="20"/>
      <w:szCs w:val="20"/>
      <w:lang w:eastAsia="ru-RU"/>
    </w:rPr>
  </w:style>
  <w:style w:type="character" w:customStyle="1" w:styleId="a6">
    <w:name w:val="Без интервала Знак"/>
    <w:aliases w:val="Без интервала_таблицы Знак,Бес интервала Знак,No Spacing Знак"/>
    <w:link w:val="a5"/>
    <w:uiPriority w:val="1"/>
    <w:qFormat/>
    <w:rsid w:val="00E135A0"/>
    <w:rPr>
      <w:rFonts w:ascii="Times New Roman" w:eastAsia="Times New Roman" w:hAnsi="Times New Roman" w:cs="Times New Roman"/>
      <w:color w:val="000000"/>
      <w:sz w:val="20"/>
      <w:szCs w:val="20"/>
      <w:lang w:eastAsia="ru-RU"/>
    </w:rPr>
  </w:style>
  <w:style w:type="paragraph" w:customStyle="1" w:styleId="41">
    <w:name w:val="Обычный4"/>
    <w:rsid w:val="00E135A0"/>
    <w:pPr>
      <w:spacing w:after="0" w:line="240" w:lineRule="auto"/>
    </w:pPr>
    <w:rPr>
      <w:rFonts w:ascii="Times New Roman" w:eastAsia="Times New Roman" w:hAnsi="Times New Roman" w:cs="Times New Roman"/>
      <w:color w:val="000000"/>
      <w:sz w:val="24"/>
      <w:szCs w:val="20"/>
      <w:lang w:eastAsia="ru-RU"/>
    </w:rPr>
  </w:style>
  <w:style w:type="paragraph" w:customStyle="1" w:styleId="100">
    <w:name w:val="Обычный10"/>
    <w:rsid w:val="00E135A0"/>
    <w:pPr>
      <w:spacing w:after="0" w:line="240" w:lineRule="auto"/>
    </w:pPr>
    <w:rPr>
      <w:rFonts w:ascii="Times New Roman" w:eastAsia="Times New Roman" w:hAnsi="Times New Roman" w:cs="Times New Roman"/>
      <w:sz w:val="24"/>
      <w:szCs w:val="20"/>
      <w:lang w:eastAsia="ru-RU"/>
    </w:rPr>
  </w:style>
  <w:style w:type="paragraph" w:customStyle="1" w:styleId="91">
    <w:name w:val="Обычный9"/>
    <w:rsid w:val="00E135A0"/>
    <w:pPr>
      <w:spacing w:after="0" w:line="240" w:lineRule="auto"/>
    </w:pPr>
    <w:rPr>
      <w:rFonts w:ascii="Times New Roman" w:eastAsia="Times New Roman" w:hAnsi="Times New Roman" w:cs="Times New Roman"/>
      <w:sz w:val="24"/>
      <w:szCs w:val="20"/>
      <w:lang w:eastAsia="ru-RU"/>
    </w:rPr>
  </w:style>
  <w:style w:type="paragraph" w:customStyle="1" w:styleId="71">
    <w:name w:val="Обычный7"/>
    <w:rsid w:val="00E135A0"/>
    <w:pPr>
      <w:spacing w:after="0" w:line="240" w:lineRule="auto"/>
    </w:pPr>
    <w:rPr>
      <w:rFonts w:ascii="Times New Roman" w:eastAsia="Times New Roman" w:hAnsi="Times New Roman" w:cs="Times New Roman"/>
      <w:sz w:val="24"/>
      <w:szCs w:val="20"/>
      <w:lang w:eastAsia="ru-RU"/>
    </w:rPr>
  </w:style>
  <w:style w:type="paragraph" w:customStyle="1" w:styleId="31">
    <w:name w:val="Обычный3"/>
    <w:rsid w:val="00E135A0"/>
    <w:pPr>
      <w:spacing w:after="0" w:line="240" w:lineRule="auto"/>
    </w:pPr>
    <w:rPr>
      <w:rFonts w:ascii="Times New Roman" w:eastAsia="Times New Roman" w:hAnsi="Times New Roman" w:cs="Times New Roman"/>
      <w:color w:val="000000"/>
      <w:sz w:val="24"/>
      <w:szCs w:val="20"/>
      <w:lang w:eastAsia="ru-RU"/>
    </w:rPr>
  </w:style>
  <w:style w:type="paragraph" w:customStyle="1" w:styleId="61">
    <w:name w:val="Обычный6"/>
    <w:rsid w:val="00E135A0"/>
    <w:pPr>
      <w:spacing w:after="0" w:line="240" w:lineRule="auto"/>
    </w:pPr>
    <w:rPr>
      <w:rFonts w:ascii="Times New Roman" w:eastAsia="Times New Roman" w:hAnsi="Times New Roman" w:cs="Times New Roman"/>
      <w:sz w:val="24"/>
      <w:szCs w:val="20"/>
      <w:lang w:eastAsia="ru-RU"/>
    </w:rPr>
  </w:style>
  <w:style w:type="paragraph" w:customStyle="1" w:styleId="22">
    <w:name w:val="Основной текст2"/>
    <w:basedOn w:val="71"/>
    <w:rsid w:val="00E135A0"/>
    <w:pPr>
      <w:widowControl w:val="0"/>
      <w:jc w:val="both"/>
    </w:pPr>
    <w:rPr>
      <w:color w:val="000000"/>
    </w:rPr>
  </w:style>
  <w:style w:type="paragraph" w:customStyle="1" w:styleId="32">
    <w:name w:val="Пункт_3"/>
    <w:basedOn w:val="71"/>
    <w:rsid w:val="00E135A0"/>
    <w:pPr>
      <w:tabs>
        <w:tab w:val="left" w:pos="1134"/>
      </w:tabs>
      <w:spacing w:line="360" w:lineRule="auto"/>
      <w:ind w:left="1134" w:hanging="1133"/>
      <w:jc w:val="both"/>
    </w:pPr>
    <w:rPr>
      <w:sz w:val="28"/>
    </w:rPr>
  </w:style>
  <w:style w:type="paragraph" w:customStyle="1" w:styleId="Web">
    <w:name w:val="Обычный (Web)"/>
    <w:basedOn w:val="a"/>
    <w:rsid w:val="00E135A0"/>
    <w:pPr>
      <w:spacing w:before="200" w:after="200"/>
      <w:ind w:left="200" w:right="200"/>
    </w:pPr>
    <w:rPr>
      <w:color w:val="000000"/>
      <w:szCs w:val="20"/>
    </w:rPr>
  </w:style>
  <w:style w:type="paragraph" w:customStyle="1" w:styleId="Style11">
    <w:name w:val="Style11"/>
    <w:basedOn w:val="41"/>
    <w:uiPriority w:val="99"/>
    <w:rsid w:val="00E135A0"/>
    <w:pPr>
      <w:widowControl w:val="0"/>
      <w:suppressAutoHyphens/>
      <w:spacing w:line="227" w:lineRule="exact"/>
      <w:ind w:firstLine="451"/>
      <w:jc w:val="both"/>
    </w:pPr>
    <w:rPr>
      <w:rFonts w:ascii="Trebuchet MS" w:eastAsia="Trebuchet MS" w:hAnsi="Trebuchet MS"/>
      <w:color w:val="auto"/>
    </w:rPr>
  </w:style>
  <w:style w:type="paragraph" w:customStyle="1" w:styleId="a7">
    <w:name w:val="Список нумерованный"/>
    <w:basedOn w:val="41"/>
    <w:rsid w:val="00E135A0"/>
    <w:pPr>
      <w:spacing w:before="120"/>
      <w:ind w:firstLine="567"/>
      <w:jc w:val="both"/>
    </w:pPr>
    <w:rPr>
      <w:color w:val="auto"/>
    </w:rPr>
  </w:style>
  <w:style w:type="paragraph" w:customStyle="1" w:styleId="24">
    <w:name w:val="Заголовок 2 Раздела 4"/>
    <w:basedOn w:val="a"/>
    <w:rsid w:val="00E135A0"/>
    <w:pPr>
      <w:keepNext/>
      <w:numPr>
        <w:numId w:val="1"/>
      </w:numPr>
      <w:tabs>
        <w:tab w:val="left" w:pos="720"/>
        <w:tab w:val="center" w:pos="4590"/>
      </w:tabs>
      <w:suppressAutoHyphens/>
      <w:jc w:val="both"/>
      <w:outlineLvl w:val="2"/>
    </w:pPr>
    <w:rPr>
      <w:rFonts w:ascii="Cambria" w:eastAsia="Cambria" w:hAnsi="Cambria"/>
      <w:b/>
      <w:szCs w:val="20"/>
    </w:rPr>
  </w:style>
  <w:style w:type="paragraph" w:customStyle="1" w:styleId="23">
    <w:name w:val="Стиль2"/>
    <w:basedOn w:val="a"/>
    <w:rsid w:val="00E135A0"/>
    <w:pPr>
      <w:keepNext/>
      <w:keepLines/>
      <w:widowControl w:val="0"/>
      <w:suppressLineNumbers/>
      <w:suppressAutoHyphens/>
      <w:spacing w:after="60"/>
      <w:ind w:left="1209" w:hanging="360"/>
      <w:jc w:val="both"/>
    </w:pPr>
    <w:rPr>
      <w:b/>
      <w:color w:val="000000"/>
      <w:szCs w:val="20"/>
    </w:rPr>
  </w:style>
  <w:style w:type="character" w:customStyle="1" w:styleId="92">
    <w:name w:val="Основной шрифт абзаца9"/>
    <w:rsid w:val="00E135A0"/>
    <w:rPr>
      <w:sz w:val="24"/>
    </w:rPr>
  </w:style>
  <w:style w:type="character" w:customStyle="1" w:styleId="81">
    <w:name w:val="Основной шрифт абзаца8"/>
    <w:rsid w:val="00E135A0"/>
    <w:rPr>
      <w:sz w:val="24"/>
    </w:rPr>
  </w:style>
  <w:style w:type="character" w:customStyle="1" w:styleId="62">
    <w:name w:val="Основной шрифт абзаца6"/>
    <w:rsid w:val="00E135A0"/>
    <w:rPr>
      <w:sz w:val="24"/>
    </w:rPr>
  </w:style>
  <w:style w:type="character" w:customStyle="1" w:styleId="11">
    <w:name w:val="Основной шрифт абзаца1"/>
    <w:rsid w:val="00E135A0"/>
    <w:rPr>
      <w:sz w:val="24"/>
    </w:rPr>
  </w:style>
  <w:style w:type="character" w:customStyle="1" w:styleId="25">
    <w:name w:val="Гиперссылка2"/>
    <w:rsid w:val="00E135A0"/>
    <w:rPr>
      <w:color w:val="0000FF"/>
      <w:sz w:val="24"/>
      <w:u w:val="single"/>
    </w:rPr>
  </w:style>
  <w:style w:type="character" w:customStyle="1" w:styleId="33">
    <w:name w:val="Основной шрифт абзаца3"/>
    <w:rsid w:val="00E135A0"/>
    <w:rPr>
      <w:sz w:val="24"/>
    </w:rPr>
  </w:style>
  <w:style w:type="character" w:customStyle="1" w:styleId="42">
    <w:name w:val="Основной шрифт абзаца4"/>
    <w:rsid w:val="00E135A0"/>
    <w:rPr>
      <w:sz w:val="24"/>
    </w:rPr>
  </w:style>
  <w:style w:type="character" w:customStyle="1" w:styleId="51">
    <w:name w:val="Основной шрифт абзаца5"/>
    <w:rsid w:val="00E135A0"/>
    <w:rPr>
      <w:sz w:val="24"/>
    </w:rPr>
  </w:style>
  <w:style w:type="paragraph" w:styleId="a8">
    <w:name w:val="List Paragraph"/>
    <w:aliases w:val="Bullet List,FooterText,numbered,Paragraphe de liste1,lp1,List Paragraph1,ТЗ список,Bulletr List Paragraph,Список нумерованный цифры,Цветной список - Акцент 11,List Paragraph2,List Paragraph_0,Bullet 1,Use Case List Paragraph,UL,Table-Normal"/>
    <w:basedOn w:val="a"/>
    <w:link w:val="a9"/>
    <w:uiPriority w:val="34"/>
    <w:qFormat/>
    <w:rsid w:val="00E135A0"/>
    <w:pPr>
      <w:spacing w:after="200" w:line="276" w:lineRule="auto"/>
      <w:ind w:left="720"/>
    </w:pPr>
    <w:rPr>
      <w:rFonts w:ascii="Calibri" w:hAnsi="Calibri" w:cs="Calibri"/>
      <w:sz w:val="22"/>
      <w:szCs w:val="22"/>
    </w:rPr>
  </w:style>
  <w:style w:type="character" w:customStyle="1" w:styleId="a9">
    <w:name w:val="Абзац списка Знак"/>
    <w:aliases w:val="Bullet List Знак,FooterText Знак,numbered Знак,Paragraphe de liste1 Знак,lp1 Знак,List Paragraph1 Знак,ТЗ список Знак,Bulletr List Paragraph Знак,Список нумерованный цифры Знак,Цветной список - Акцент 11 Знак,List Paragraph2 Знак"/>
    <w:link w:val="a8"/>
    <w:uiPriority w:val="34"/>
    <w:qFormat/>
    <w:locked/>
    <w:rsid w:val="00E135A0"/>
    <w:rPr>
      <w:rFonts w:ascii="Calibri" w:eastAsia="Times New Roman" w:hAnsi="Calibri" w:cs="Calibri"/>
      <w:lang w:eastAsia="ru-RU"/>
    </w:rPr>
  </w:style>
  <w:style w:type="paragraph" w:customStyle="1" w:styleId="aa">
    <w:name w:val="Пункт"/>
    <w:basedOn w:val="a"/>
    <w:uiPriority w:val="99"/>
    <w:rsid w:val="00E135A0"/>
    <w:pPr>
      <w:tabs>
        <w:tab w:val="num" w:pos="1980"/>
      </w:tabs>
      <w:ind w:left="1404" w:hanging="504"/>
      <w:jc w:val="both"/>
    </w:pPr>
    <w:rPr>
      <w:szCs w:val="28"/>
    </w:rPr>
  </w:style>
  <w:style w:type="paragraph" w:styleId="ab">
    <w:name w:val="Balloon Text"/>
    <w:basedOn w:val="a"/>
    <w:link w:val="ac"/>
    <w:uiPriority w:val="99"/>
    <w:semiHidden/>
    <w:unhideWhenUsed/>
    <w:rsid w:val="00E135A0"/>
    <w:rPr>
      <w:rFonts w:ascii="Tahoma" w:eastAsia="Calibri" w:hAnsi="Tahoma" w:cs="Tahoma"/>
      <w:sz w:val="16"/>
      <w:szCs w:val="16"/>
      <w:lang w:eastAsia="en-US"/>
    </w:rPr>
  </w:style>
  <w:style w:type="character" w:customStyle="1" w:styleId="ac">
    <w:name w:val="Текст выноски Знак"/>
    <w:basedOn w:val="a0"/>
    <w:link w:val="ab"/>
    <w:uiPriority w:val="99"/>
    <w:semiHidden/>
    <w:rsid w:val="00E135A0"/>
    <w:rPr>
      <w:rFonts w:ascii="Tahoma" w:eastAsia="Calibri" w:hAnsi="Tahoma" w:cs="Tahoma"/>
      <w:sz w:val="16"/>
      <w:szCs w:val="16"/>
    </w:rPr>
  </w:style>
  <w:style w:type="table" w:styleId="ad">
    <w:name w:val="Table Grid"/>
    <w:basedOn w:val="a1"/>
    <w:rsid w:val="00E13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15">
    <w:name w:val="color_15"/>
    <w:basedOn w:val="a0"/>
    <w:rsid w:val="00E135A0"/>
  </w:style>
  <w:style w:type="paragraph" w:customStyle="1" w:styleId="MMTopic1">
    <w:name w:val="MM Topic 1"/>
    <w:basedOn w:val="1"/>
    <w:rsid w:val="00E135A0"/>
    <w:pPr>
      <w:numPr>
        <w:ilvl w:val="2"/>
        <w:numId w:val="6"/>
      </w:numPr>
      <w:ind w:left="0"/>
    </w:pPr>
  </w:style>
  <w:style w:type="paragraph" w:customStyle="1" w:styleId="MMTopic2">
    <w:name w:val="MM Topic 2"/>
    <w:basedOn w:val="2"/>
    <w:link w:val="MMTopic20"/>
    <w:rsid w:val="00E135A0"/>
    <w:pPr>
      <w:keepNext/>
      <w:keepLines/>
      <w:numPr>
        <w:ilvl w:val="1"/>
        <w:numId w:val="6"/>
      </w:numPr>
      <w:spacing w:before="240" w:beforeAutospacing="0" w:after="120" w:afterAutospacing="0"/>
    </w:pPr>
    <w:rPr>
      <w:rFonts w:eastAsiaTheme="majorEastAsia" w:cstheme="majorBidi"/>
      <w:bCs w:val="0"/>
      <w:color w:val="0D0D0D" w:themeColor="text1" w:themeTint="F2"/>
      <w:sz w:val="28"/>
      <w:szCs w:val="26"/>
    </w:rPr>
  </w:style>
  <w:style w:type="character" w:customStyle="1" w:styleId="MMTopic20">
    <w:name w:val="MM Topic 2 Знак"/>
    <w:basedOn w:val="20"/>
    <w:link w:val="MMTopic2"/>
    <w:rsid w:val="00E135A0"/>
    <w:rPr>
      <w:rFonts w:ascii="Times New Roman" w:eastAsiaTheme="majorEastAsia" w:hAnsi="Times New Roman" w:cstheme="majorBidi"/>
      <w:b/>
      <w:bCs w:val="0"/>
      <w:color w:val="0D0D0D" w:themeColor="text1" w:themeTint="F2"/>
      <w:sz w:val="28"/>
      <w:szCs w:val="26"/>
      <w:lang w:eastAsia="ru-RU"/>
    </w:rPr>
  </w:style>
  <w:style w:type="character" w:customStyle="1" w:styleId="ae">
    <w:name w:val="Основной шрифт"/>
    <w:rsid w:val="00E135A0"/>
  </w:style>
  <w:style w:type="character" w:styleId="af">
    <w:name w:val="annotation reference"/>
    <w:basedOn w:val="a0"/>
    <w:uiPriority w:val="99"/>
    <w:unhideWhenUsed/>
    <w:rsid w:val="00E135A0"/>
    <w:rPr>
      <w:sz w:val="16"/>
      <w:szCs w:val="16"/>
    </w:rPr>
  </w:style>
  <w:style w:type="paragraph" w:styleId="af0">
    <w:name w:val="annotation text"/>
    <w:basedOn w:val="a"/>
    <w:link w:val="af1"/>
    <w:uiPriority w:val="99"/>
    <w:semiHidden/>
    <w:unhideWhenUsed/>
    <w:rsid w:val="00E135A0"/>
    <w:pPr>
      <w:spacing w:after="200"/>
    </w:pPr>
    <w:rPr>
      <w:rFonts w:ascii="Calibri" w:eastAsia="Calibri" w:hAnsi="Calibri"/>
      <w:sz w:val="20"/>
      <w:szCs w:val="20"/>
      <w:lang w:eastAsia="en-US"/>
    </w:rPr>
  </w:style>
  <w:style w:type="character" w:customStyle="1" w:styleId="af1">
    <w:name w:val="Текст примечания Знак"/>
    <w:basedOn w:val="a0"/>
    <w:link w:val="af0"/>
    <w:uiPriority w:val="99"/>
    <w:semiHidden/>
    <w:rsid w:val="00E135A0"/>
    <w:rPr>
      <w:rFonts w:ascii="Calibri" w:eastAsia="Calibri" w:hAnsi="Calibri" w:cs="Times New Roman"/>
      <w:sz w:val="20"/>
      <w:szCs w:val="20"/>
    </w:rPr>
  </w:style>
  <w:style w:type="paragraph" w:styleId="af2">
    <w:name w:val="annotation subject"/>
    <w:basedOn w:val="af0"/>
    <w:next w:val="af0"/>
    <w:link w:val="af3"/>
    <w:uiPriority w:val="99"/>
    <w:semiHidden/>
    <w:unhideWhenUsed/>
    <w:rsid w:val="00E135A0"/>
    <w:rPr>
      <w:b/>
      <w:bCs/>
    </w:rPr>
  </w:style>
  <w:style w:type="character" w:customStyle="1" w:styleId="af3">
    <w:name w:val="Тема примечания Знак"/>
    <w:basedOn w:val="af1"/>
    <w:link w:val="af2"/>
    <w:uiPriority w:val="99"/>
    <w:semiHidden/>
    <w:rsid w:val="00E135A0"/>
    <w:rPr>
      <w:rFonts w:ascii="Calibri" w:eastAsia="Calibri" w:hAnsi="Calibri" w:cs="Times New Roman"/>
      <w:b/>
      <w:bCs/>
      <w:sz w:val="20"/>
      <w:szCs w:val="20"/>
    </w:rPr>
  </w:style>
  <w:style w:type="paragraph" w:styleId="af4">
    <w:name w:val="Body Text Indent"/>
    <w:basedOn w:val="a"/>
    <w:link w:val="af5"/>
    <w:uiPriority w:val="99"/>
    <w:rsid w:val="00E135A0"/>
    <w:pPr>
      <w:spacing w:before="120" w:after="120" w:line="360" w:lineRule="atLeast"/>
      <w:ind w:left="284"/>
    </w:pPr>
    <w:rPr>
      <w:szCs w:val="20"/>
      <w:lang w:val="pl-PL" w:eastAsia="pl-PL"/>
    </w:rPr>
  </w:style>
  <w:style w:type="character" w:customStyle="1" w:styleId="af5">
    <w:name w:val="Основной текст с отступом Знак"/>
    <w:basedOn w:val="a0"/>
    <w:link w:val="af4"/>
    <w:uiPriority w:val="99"/>
    <w:rsid w:val="00E135A0"/>
    <w:rPr>
      <w:rFonts w:ascii="Times New Roman" w:eastAsia="Times New Roman" w:hAnsi="Times New Roman" w:cs="Times New Roman"/>
      <w:sz w:val="24"/>
      <w:szCs w:val="20"/>
      <w:lang w:val="pl-PL" w:eastAsia="pl-PL"/>
    </w:rPr>
  </w:style>
  <w:style w:type="character" w:styleId="af6">
    <w:name w:val="Strong"/>
    <w:basedOn w:val="a0"/>
    <w:uiPriority w:val="22"/>
    <w:qFormat/>
    <w:rsid w:val="00E135A0"/>
    <w:rPr>
      <w:b/>
      <w:bCs/>
    </w:rPr>
  </w:style>
  <w:style w:type="character" w:customStyle="1" w:styleId="26">
    <w:name w:val="Основной текст (2)"/>
    <w:basedOn w:val="a0"/>
    <w:rsid w:val="00E135A0"/>
    <w:rPr>
      <w:sz w:val="23"/>
      <w:szCs w:val="23"/>
      <w:u w:val="single"/>
      <w:shd w:val="clear" w:color="auto" w:fill="FFFFFF"/>
    </w:rPr>
  </w:style>
  <w:style w:type="paragraph" w:styleId="27">
    <w:name w:val="Body Text Indent 2"/>
    <w:basedOn w:val="a"/>
    <w:link w:val="28"/>
    <w:rsid w:val="00E135A0"/>
    <w:pPr>
      <w:ind w:left="1418" w:hanging="698"/>
      <w:jc w:val="both"/>
    </w:pPr>
    <w:rPr>
      <w:color w:val="000000"/>
      <w:sz w:val="22"/>
      <w:szCs w:val="20"/>
    </w:rPr>
  </w:style>
  <w:style w:type="character" w:customStyle="1" w:styleId="28">
    <w:name w:val="Основной текст с отступом 2 Знак"/>
    <w:basedOn w:val="a0"/>
    <w:link w:val="27"/>
    <w:rsid w:val="00E135A0"/>
    <w:rPr>
      <w:rFonts w:ascii="Times New Roman" w:eastAsia="Times New Roman" w:hAnsi="Times New Roman" w:cs="Times New Roman"/>
      <w:color w:val="000000"/>
      <w:szCs w:val="20"/>
      <w:lang w:eastAsia="ru-RU"/>
    </w:rPr>
  </w:style>
  <w:style w:type="paragraph" w:styleId="af7">
    <w:name w:val="header"/>
    <w:basedOn w:val="a"/>
    <w:link w:val="af8"/>
    <w:rsid w:val="00E135A0"/>
    <w:pPr>
      <w:tabs>
        <w:tab w:val="center" w:pos="4153"/>
        <w:tab w:val="right" w:pos="8306"/>
      </w:tabs>
      <w:spacing w:before="120" w:after="120"/>
      <w:jc w:val="both"/>
    </w:pPr>
    <w:rPr>
      <w:rFonts w:ascii="Arial" w:hAnsi="Arial"/>
      <w:noProof/>
      <w:color w:val="000000"/>
      <w:sz w:val="22"/>
      <w:szCs w:val="20"/>
    </w:rPr>
  </w:style>
  <w:style w:type="character" w:customStyle="1" w:styleId="af8">
    <w:name w:val="Верхний колонтитул Знак"/>
    <w:basedOn w:val="a0"/>
    <w:link w:val="af7"/>
    <w:rsid w:val="00E135A0"/>
    <w:rPr>
      <w:rFonts w:ascii="Arial" w:eastAsia="Times New Roman" w:hAnsi="Arial" w:cs="Times New Roman"/>
      <w:noProof/>
      <w:color w:val="000000"/>
      <w:szCs w:val="20"/>
      <w:lang w:eastAsia="ru-RU"/>
    </w:rPr>
  </w:style>
  <w:style w:type="paragraph" w:styleId="af9">
    <w:name w:val="footer"/>
    <w:basedOn w:val="a"/>
    <w:link w:val="afa"/>
    <w:rsid w:val="00E135A0"/>
    <w:pPr>
      <w:tabs>
        <w:tab w:val="center" w:pos="4153"/>
        <w:tab w:val="right" w:pos="8306"/>
      </w:tabs>
      <w:spacing w:after="60"/>
      <w:jc w:val="both"/>
    </w:pPr>
    <w:rPr>
      <w:noProof/>
      <w:color w:val="000000"/>
      <w:sz w:val="22"/>
      <w:szCs w:val="20"/>
    </w:rPr>
  </w:style>
  <w:style w:type="character" w:customStyle="1" w:styleId="afa">
    <w:name w:val="Нижний колонтитул Знак"/>
    <w:basedOn w:val="a0"/>
    <w:link w:val="af9"/>
    <w:rsid w:val="00E135A0"/>
    <w:rPr>
      <w:rFonts w:ascii="Times New Roman" w:eastAsia="Times New Roman" w:hAnsi="Times New Roman" w:cs="Times New Roman"/>
      <w:noProof/>
      <w:color w:val="000000"/>
      <w:szCs w:val="20"/>
      <w:lang w:eastAsia="ru-RU"/>
    </w:rPr>
  </w:style>
  <w:style w:type="paragraph" w:styleId="afb">
    <w:name w:val="footnote text"/>
    <w:aliases w:val="Знак8 Знак Знак,Знак8 Знак,Char,Знак4 Знак,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 Знак2"/>
    <w:basedOn w:val="a"/>
    <w:link w:val="afc"/>
    <w:qFormat/>
    <w:rsid w:val="00E135A0"/>
    <w:pPr>
      <w:spacing w:after="60"/>
      <w:jc w:val="both"/>
    </w:pPr>
    <w:rPr>
      <w:color w:val="000000"/>
      <w:sz w:val="20"/>
      <w:szCs w:val="20"/>
    </w:rPr>
  </w:style>
  <w:style w:type="character" w:customStyle="1" w:styleId="afc">
    <w:name w:val="Текст сноски Знак"/>
    <w:aliases w:val="Знак8 Знак Знак Знак,Знак8 Знак Знак1,Char Знак,Знак4 Знак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0"/>
    <w:link w:val="afb"/>
    <w:qFormat/>
    <w:rsid w:val="00E135A0"/>
    <w:rPr>
      <w:rFonts w:ascii="Times New Roman" w:eastAsia="Times New Roman" w:hAnsi="Times New Roman" w:cs="Times New Roman"/>
      <w:color w:val="000000"/>
      <w:sz w:val="20"/>
      <w:szCs w:val="20"/>
      <w:lang w:eastAsia="ru-RU"/>
    </w:rPr>
  </w:style>
  <w:style w:type="paragraph" w:styleId="afd">
    <w:name w:val="Plain Text"/>
    <w:aliases w:val="Знак2 Знак,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к,Зна"/>
    <w:basedOn w:val="a"/>
    <w:link w:val="afe"/>
    <w:uiPriority w:val="99"/>
    <w:rsid w:val="00E135A0"/>
    <w:pPr>
      <w:jc w:val="both"/>
    </w:pPr>
    <w:rPr>
      <w:rFonts w:ascii="Courier New" w:hAnsi="Courier New"/>
      <w:color w:val="000000"/>
      <w:sz w:val="20"/>
      <w:szCs w:val="20"/>
    </w:rPr>
  </w:style>
  <w:style w:type="character" w:customStyle="1" w:styleId="afe">
    <w:name w:val="Текст Знак"/>
    <w:aliases w:val="Знак2 Знак Знак,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w:basedOn w:val="a0"/>
    <w:link w:val="afd"/>
    <w:uiPriority w:val="99"/>
    <w:rsid w:val="00E135A0"/>
    <w:rPr>
      <w:rFonts w:ascii="Courier New" w:eastAsia="Times New Roman" w:hAnsi="Courier New" w:cs="Times New Roman"/>
      <w:color w:val="000000"/>
      <w:sz w:val="20"/>
      <w:szCs w:val="20"/>
      <w:lang w:eastAsia="ru-RU"/>
    </w:rPr>
  </w:style>
  <w:style w:type="paragraph" w:customStyle="1" w:styleId="12">
    <w:name w:val="Стиль1"/>
    <w:basedOn w:val="a"/>
    <w:rsid w:val="00E135A0"/>
    <w:pPr>
      <w:keepNext/>
      <w:keepLines/>
      <w:widowControl w:val="0"/>
      <w:suppressLineNumbers/>
      <w:tabs>
        <w:tab w:val="left" w:pos="432"/>
      </w:tabs>
      <w:suppressAutoHyphens/>
      <w:spacing w:after="60"/>
      <w:ind w:left="432" w:hanging="432"/>
      <w:jc w:val="both"/>
    </w:pPr>
    <w:rPr>
      <w:b/>
      <w:color w:val="000000"/>
      <w:sz w:val="28"/>
      <w:szCs w:val="20"/>
    </w:rPr>
  </w:style>
  <w:style w:type="paragraph" w:styleId="29">
    <w:name w:val="List Number 2"/>
    <w:basedOn w:val="a"/>
    <w:rsid w:val="00E135A0"/>
    <w:pPr>
      <w:tabs>
        <w:tab w:val="left" w:pos="432"/>
      </w:tabs>
      <w:spacing w:after="60"/>
      <w:ind w:left="432" w:hanging="432"/>
      <w:jc w:val="both"/>
    </w:pPr>
    <w:rPr>
      <w:color w:val="000000"/>
      <w:sz w:val="22"/>
      <w:szCs w:val="20"/>
    </w:rPr>
  </w:style>
  <w:style w:type="paragraph" w:customStyle="1" w:styleId="34">
    <w:name w:val="Стиль3"/>
    <w:basedOn w:val="27"/>
    <w:rsid w:val="00E135A0"/>
    <w:pPr>
      <w:widowControl w:val="0"/>
      <w:tabs>
        <w:tab w:val="left" w:pos="643"/>
      </w:tabs>
      <w:ind w:left="643" w:hanging="360"/>
    </w:pPr>
  </w:style>
  <w:style w:type="paragraph" w:customStyle="1" w:styleId="13">
    <w:name w:val="Обычный1"/>
    <w:rsid w:val="00E135A0"/>
    <w:pPr>
      <w:spacing w:after="0" w:line="240" w:lineRule="auto"/>
    </w:pPr>
    <w:rPr>
      <w:rFonts w:ascii="Calibri" w:eastAsia="Times New Roman" w:hAnsi="Calibri" w:cs="Times New Roman"/>
      <w:color w:val="000000"/>
      <w:sz w:val="24"/>
      <w:szCs w:val="20"/>
      <w:lang w:eastAsia="ru-RU"/>
    </w:rPr>
  </w:style>
  <w:style w:type="paragraph" w:customStyle="1" w:styleId="14">
    <w:name w:val="Основной текст с отступом1"/>
    <w:basedOn w:val="a"/>
    <w:rsid w:val="00E135A0"/>
    <w:pPr>
      <w:spacing w:after="120"/>
      <w:ind w:left="283"/>
      <w:jc w:val="both"/>
    </w:pPr>
    <w:rPr>
      <w:color w:val="000000"/>
      <w:sz w:val="22"/>
      <w:szCs w:val="20"/>
    </w:rPr>
  </w:style>
  <w:style w:type="paragraph" w:styleId="aff">
    <w:name w:val="Body Text"/>
    <w:basedOn w:val="a"/>
    <w:link w:val="aff0"/>
    <w:rsid w:val="00E135A0"/>
    <w:pPr>
      <w:widowControl w:val="0"/>
      <w:jc w:val="both"/>
    </w:pPr>
    <w:rPr>
      <w:color w:val="000000"/>
      <w:sz w:val="22"/>
      <w:szCs w:val="20"/>
    </w:rPr>
  </w:style>
  <w:style w:type="character" w:customStyle="1" w:styleId="aff0">
    <w:name w:val="Основной текст Знак"/>
    <w:basedOn w:val="a0"/>
    <w:link w:val="aff"/>
    <w:rsid w:val="00E135A0"/>
    <w:rPr>
      <w:rFonts w:ascii="Times New Roman" w:eastAsia="Times New Roman" w:hAnsi="Times New Roman" w:cs="Times New Roman"/>
      <w:color w:val="000000"/>
      <w:szCs w:val="20"/>
      <w:lang w:eastAsia="ru-RU"/>
    </w:rPr>
  </w:style>
  <w:style w:type="paragraph" w:styleId="35">
    <w:name w:val="Body Text 3"/>
    <w:basedOn w:val="a"/>
    <w:link w:val="36"/>
    <w:rsid w:val="00E135A0"/>
    <w:pPr>
      <w:widowControl w:val="0"/>
      <w:spacing w:after="120"/>
      <w:jc w:val="both"/>
    </w:pPr>
    <w:rPr>
      <w:color w:val="000000"/>
      <w:sz w:val="16"/>
      <w:szCs w:val="20"/>
    </w:rPr>
  </w:style>
  <w:style w:type="character" w:customStyle="1" w:styleId="36">
    <w:name w:val="Основной текст 3 Знак"/>
    <w:basedOn w:val="a0"/>
    <w:link w:val="35"/>
    <w:rsid w:val="00E135A0"/>
    <w:rPr>
      <w:rFonts w:ascii="Times New Roman" w:eastAsia="Times New Roman" w:hAnsi="Times New Roman" w:cs="Times New Roman"/>
      <w:color w:val="000000"/>
      <w:sz w:val="16"/>
      <w:szCs w:val="20"/>
      <w:lang w:eastAsia="ru-RU"/>
    </w:rPr>
  </w:style>
  <w:style w:type="paragraph" w:customStyle="1" w:styleId="63">
    <w:name w:val="заголовок 6"/>
    <w:basedOn w:val="a"/>
    <w:next w:val="a"/>
    <w:rsid w:val="00E135A0"/>
    <w:pPr>
      <w:keepNext/>
      <w:widowControl w:val="0"/>
      <w:jc w:val="both"/>
    </w:pPr>
    <w:rPr>
      <w:b/>
      <w:color w:val="000000"/>
      <w:sz w:val="20"/>
      <w:szCs w:val="20"/>
    </w:rPr>
  </w:style>
  <w:style w:type="paragraph" w:customStyle="1" w:styleId="aff1">
    <w:name w:val="Заголовок статьи"/>
    <w:basedOn w:val="a"/>
    <w:next w:val="a"/>
    <w:rsid w:val="00E135A0"/>
    <w:pPr>
      <w:widowControl w:val="0"/>
      <w:ind w:left="1612" w:hanging="892"/>
      <w:jc w:val="both"/>
    </w:pPr>
    <w:rPr>
      <w:rFonts w:ascii="Arial" w:hAnsi="Arial"/>
      <w:color w:val="000000"/>
      <w:sz w:val="20"/>
      <w:szCs w:val="20"/>
    </w:rPr>
  </w:style>
  <w:style w:type="paragraph" w:customStyle="1" w:styleId="aff2">
    <w:name w:val="Комментарий"/>
    <w:basedOn w:val="a"/>
    <w:next w:val="a"/>
    <w:rsid w:val="00E135A0"/>
    <w:pPr>
      <w:widowControl w:val="0"/>
      <w:ind w:left="170"/>
      <w:jc w:val="both"/>
    </w:pPr>
    <w:rPr>
      <w:rFonts w:ascii="Arial" w:hAnsi="Arial"/>
      <w:i/>
      <w:color w:val="800080"/>
      <w:sz w:val="20"/>
      <w:szCs w:val="20"/>
    </w:rPr>
  </w:style>
  <w:style w:type="paragraph" w:customStyle="1" w:styleId="aff3">
    <w:name w:val="Таблицы (моноширинный)"/>
    <w:basedOn w:val="a"/>
    <w:next w:val="a"/>
    <w:rsid w:val="00E135A0"/>
    <w:pPr>
      <w:widowControl w:val="0"/>
      <w:jc w:val="both"/>
    </w:pPr>
    <w:rPr>
      <w:rFonts w:ascii="Courier New" w:hAnsi="Courier New"/>
      <w:color w:val="000000"/>
      <w:sz w:val="20"/>
      <w:szCs w:val="20"/>
    </w:rPr>
  </w:style>
  <w:style w:type="paragraph" w:customStyle="1" w:styleId="310">
    <w:name w:val="Заголовок 31"/>
    <w:basedOn w:val="13"/>
    <w:next w:val="13"/>
    <w:rsid w:val="00E135A0"/>
    <w:pPr>
      <w:keepNext/>
      <w:widowControl w:val="0"/>
      <w:spacing w:after="120"/>
      <w:jc w:val="both"/>
      <w:outlineLvl w:val="2"/>
    </w:pPr>
    <w:rPr>
      <w:b/>
    </w:rPr>
  </w:style>
  <w:style w:type="paragraph" w:styleId="aff4">
    <w:name w:val="Title"/>
    <w:basedOn w:val="a"/>
    <w:link w:val="aff5"/>
    <w:uiPriority w:val="10"/>
    <w:qFormat/>
    <w:rsid w:val="00E135A0"/>
    <w:pPr>
      <w:widowControl w:val="0"/>
      <w:jc w:val="center"/>
    </w:pPr>
    <w:rPr>
      <w:b/>
      <w:color w:val="000000"/>
      <w:sz w:val="28"/>
      <w:szCs w:val="20"/>
    </w:rPr>
  </w:style>
  <w:style w:type="character" w:customStyle="1" w:styleId="aff5">
    <w:name w:val="Заголовок Знак"/>
    <w:basedOn w:val="a0"/>
    <w:link w:val="aff4"/>
    <w:uiPriority w:val="10"/>
    <w:rsid w:val="00E135A0"/>
    <w:rPr>
      <w:rFonts w:ascii="Times New Roman" w:eastAsia="Times New Roman" w:hAnsi="Times New Roman" w:cs="Times New Roman"/>
      <w:b/>
      <w:color w:val="000000"/>
      <w:sz w:val="28"/>
      <w:szCs w:val="20"/>
      <w:lang w:eastAsia="ru-RU"/>
    </w:rPr>
  </w:style>
  <w:style w:type="paragraph" w:customStyle="1" w:styleId="Heading">
    <w:name w:val="Heading"/>
    <w:rsid w:val="00E135A0"/>
    <w:pPr>
      <w:widowControl w:val="0"/>
      <w:spacing w:after="0" w:line="240" w:lineRule="auto"/>
    </w:pPr>
    <w:rPr>
      <w:rFonts w:ascii="Arial" w:eastAsia="Times New Roman" w:hAnsi="Arial" w:cs="Times New Roman"/>
      <w:b/>
      <w:color w:val="000000"/>
      <w:szCs w:val="20"/>
      <w:lang w:eastAsia="ru-RU"/>
    </w:rPr>
  </w:style>
  <w:style w:type="paragraph" w:styleId="aff6">
    <w:name w:val="List Number"/>
    <w:basedOn w:val="a"/>
    <w:rsid w:val="00E135A0"/>
    <w:pPr>
      <w:tabs>
        <w:tab w:val="left" w:pos="360"/>
      </w:tabs>
      <w:spacing w:after="60"/>
      <w:ind w:left="360" w:hanging="360"/>
      <w:jc w:val="both"/>
    </w:pPr>
    <w:rPr>
      <w:color w:val="000000"/>
      <w:sz w:val="22"/>
      <w:szCs w:val="20"/>
    </w:rPr>
  </w:style>
  <w:style w:type="paragraph" w:customStyle="1" w:styleId="110">
    <w:name w:val="1.1 подпункт Знак Знак Знак Знак"/>
    <w:basedOn w:val="a"/>
    <w:link w:val="111"/>
    <w:rsid w:val="00E135A0"/>
    <w:pPr>
      <w:widowControl w:val="0"/>
      <w:tabs>
        <w:tab w:val="left" w:pos="432"/>
      </w:tabs>
      <w:spacing w:before="120"/>
      <w:ind w:left="432" w:hanging="432"/>
      <w:jc w:val="both"/>
      <w:outlineLvl w:val="1"/>
    </w:pPr>
    <w:rPr>
      <w:rFonts w:ascii="Arial" w:hAnsi="Arial"/>
      <w:b/>
      <w:i/>
      <w:color w:val="000000"/>
      <w:sz w:val="28"/>
      <w:szCs w:val="20"/>
    </w:rPr>
  </w:style>
  <w:style w:type="character" w:customStyle="1" w:styleId="111">
    <w:name w:val="1.1 подпункт Знак Знак Знак Знак Знак"/>
    <w:basedOn w:val="a0"/>
    <w:link w:val="110"/>
    <w:rsid w:val="00E135A0"/>
    <w:rPr>
      <w:rFonts w:ascii="Arial" w:eastAsia="Times New Roman" w:hAnsi="Arial" w:cs="Times New Roman"/>
      <w:b/>
      <w:i/>
      <w:color w:val="000000"/>
      <w:sz w:val="28"/>
      <w:szCs w:val="20"/>
      <w:lang w:eastAsia="ru-RU"/>
    </w:rPr>
  </w:style>
  <w:style w:type="paragraph" w:customStyle="1" w:styleId="aff7">
    <w:name w:val="А. часть_раздела"/>
    <w:basedOn w:val="2"/>
    <w:rsid w:val="00E135A0"/>
    <w:pPr>
      <w:keepNext/>
      <w:tabs>
        <w:tab w:val="left" w:pos="643"/>
        <w:tab w:val="left" w:pos="900"/>
        <w:tab w:val="left" w:pos="1080"/>
      </w:tabs>
      <w:spacing w:before="240" w:beforeAutospacing="0" w:after="60" w:afterAutospacing="0"/>
      <w:ind w:left="720" w:hanging="360"/>
    </w:pPr>
    <w:rPr>
      <w:rFonts w:ascii="Calibri" w:hAnsi="Calibri"/>
      <w:bCs w:val="0"/>
      <w:color w:val="000000"/>
      <w:sz w:val="28"/>
      <w:szCs w:val="20"/>
      <w:u w:val="single"/>
    </w:rPr>
  </w:style>
  <w:style w:type="paragraph" w:styleId="2a">
    <w:name w:val="Body Text 2"/>
    <w:basedOn w:val="a"/>
    <w:link w:val="2b"/>
    <w:rsid w:val="00E135A0"/>
    <w:pPr>
      <w:spacing w:after="120" w:line="480" w:lineRule="auto"/>
      <w:jc w:val="both"/>
    </w:pPr>
    <w:rPr>
      <w:color w:val="000000"/>
      <w:sz w:val="22"/>
      <w:szCs w:val="20"/>
    </w:rPr>
  </w:style>
  <w:style w:type="character" w:customStyle="1" w:styleId="2b">
    <w:name w:val="Основной текст 2 Знак"/>
    <w:basedOn w:val="a0"/>
    <w:link w:val="2a"/>
    <w:rsid w:val="00E135A0"/>
    <w:rPr>
      <w:rFonts w:ascii="Times New Roman" w:eastAsia="Times New Roman" w:hAnsi="Times New Roman" w:cs="Times New Roman"/>
      <w:color w:val="000000"/>
      <w:szCs w:val="20"/>
      <w:lang w:eastAsia="ru-RU"/>
    </w:rPr>
  </w:style>
  <w:style w:type="paragraph" w:customStyle="1" w:styleId="font5">
    <w:name w:val="font5"/>
    <w:basedOn w:val="a"/>
    <w:rsid w:val="00E135A0"/>
    <w:pPr>
      <w:spacing w:before="100" w:beforeAutospacing="1" w:after="100" w:afterAutospacing="1"/>
      <w:jc w:val="both"/>
    </w:pPr>
    <w:rPr>
      <w:rFonts w:ascii="Tahoma" w:hAnsi="Tahoma"/>
      <w:b/>
      <w:color w:val="000000"/>
      <w:sz w:val="16"/>
      <w:szCs w:val="20"/>
    </w:rPr>
  </w:style>
  <w:style w:type="paragraph" w:customStyle="1" w:styleId="font6">
    <w:name w:val="font6"/>
    <w:basedOn w:val="a"/>
    <w:rsid w:val="00E135A0"/>
    <w:pPr>
      <w:spacing w:before="100" w:beforeAutospacing="1" w:after="100" w:afterAutospacing="1"/>
      <w:jc w:val="both"/>
    </w:pPr>
    <w:rPr>
      <w:rFonts w:ascii="Tahoma" w:hAnsi="Tahoma"/>
      <w:color w:val="000000"/>
      <w:sz w:val="16"/>
      <w:szCs w:val="20"/>
    </w:rPr>
  </w:style>
  <w:style w:type="paragraph" w:customStyle="1" w:styleId="xl65">
    <w:name w:val="xl65"/>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28"/>
      <w:szCs w:val="20"/>
    </w:rPr>
  </w:style>
  <w:style w:type="paragraph" w:customStyle="1" w:styleId="xl66">
    <w:name w:val="xl66"/>
    <w:basedOn w:val="a"/>
    <w:rsid w:val="00E135A0"/>
    <w:pPr>
      <w:spacing w:before="100" w:beforeAutospacing="1" w:after="100" w:afterAutospacing="1"/>
      <w:jc w:val="both"/>
    </w:pPr>
    <w:rPr>
      <w:color w:val="000000"/>
      <w:sz w:val="22"/>
      <w:szCs w:val="20"/>
    </w:rPr>
  </w:style>
  <w:style w:type="paragraph" w:customStyle="1" w:styleId="xl67">
    <w:name w:val="xl67"/>
    <w:basedOn w:val="a"/>
    <w:rsid w:val="00E135A0"/>
    <w:pPr>
      <w:spacing w:before="100" w:beforeAutospacing="1" w:after="100" w:afterAutospacing="1"/>
      <w:jc w:val="both"/>
    </w:pPr>
    <w:rPr>
      <w:color w:val="000000"/>
      <w:sz w:val="22"/>
      <w:szCs w:val="20"/>
    </w:rPr>
  </w:style>
  <w:style w:type="paragraph" w:customStyle="1" w:styleId="xl68">
    <w:name w:val="xl68"/>
    <w:basedOn w:val="a"/>
    <w:rsid w:val="00E135A0"/>
    <w:pPr>
      <w:spacing w:before="100" w:beforeAutospacing="1" w:after="100" w:afterAutospacing="1"/>
      <w:jc w:val="both"/>
    </w:pPr>
    <w:rPr>
      <w:b/>
      <w:color w:val="000000"/>
      <w:sz w:val="22"/>
      <w:szCs w:val="20"/>
    </w:rPr>
  </w:style>
  <w:style w:type="paragraph" w:customStyle="1" w:styleId="xl69">
    <w:name w:val="xl69"/>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color w:val="000000"/>
      <w:sz w:val="22"/>
      <w:szCs w:val="20"/>
    </w:rPr>
  </w:style>
  <w:style w:type="paragraph" w:customStyle="1" w:styleId="xl70">
    <w:name w:val="xl70"/>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color w:val="000000"/>
      <w:sz w:val="22"/>
      <w:szCs w:val="20"/>
    </w:rPr>
  </w:style>
  <w:style w:type="paragraph" w:customStyle="1" w:styleId="xl71">
    <w:name w:val="xl71"/>
    <w:basedOn w:val="a"/>
    <w:rsid w:val="00E135A0"/>
    <w:pPr>
      <w:pBdr>
        <w:top w:val="single" w:sz="4" w:space="0" w:color="000000"/>
        <w:left w:val="single" w:sz="4" w:space="0" w:color="000000"/>
        <w:bottom w:val="none" w:sz="0" w:space="0" w:color="000000"/>
        <w:right w:val="single" w:sz="4" w:space="0" w:color="000000"/>
      </w:pBdr>
      <w:spacing w:before="100" w:beforeAutospacing="1" w:after="100" w:afterAutospacing="1"/>
      <w:jc w:val="center"/>
    </w:pPr>
    <w:rPr>
      <w:color w:val="000000"/>
      <w:sz w:val="28"/>
      <w:szCs w:val="20"/>
    </w:rPr>
  </w:style>
  <w:style w:type="paragraph" w:customStyle="1" w:styleId="xl72">
    <w:name w:val="xl72"/>
    <w:basedOn w:val="a"/>
    <w:rsid w:val="00E135A0"/>
    <w:pPr>
      <w:pBdr>
        <w:top w:val="none" w:sz="0"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28"/>
      <w:szCs w:val="20"/>
    </w:rPr>
  </w:style>
  <w:style w:type="paragraph" w:customStyle="1" w:styleId="xl73">
    <w:name w:val="xl73"/>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b/>
      <w:color w:val="000000"/>
      <w:sz w:val="22"/>
      <w:szCs w:val="20"/>
    </w:rPr>
  </w:style>
  <w:style w:type="paragraph" w:customStyle="1" w:styleId="xl74">
    <w:name w:val="xl74"/>
    <w:basedOn w:val="a"/>
    <w:rsid w:val="00E135A0"/>
    <w:pPr>
      <w:pBdr>
        <w:top w:val="single" w:sz="4" w:space="0" w:color="000000"/>
        <w:left w:val="single" w:sz="4" w:space="0" w:color="000000"/>
        <w:bottom w:val="none" w:sz="0" w:space="0" w:color="000000"/>
        <w:right w:val="single" w:sz="4" w:space="0" w:color="000000"/>
      </w:pBdr>
      <w:spacing w:before="100" w:beforeAutospacing="1" w:after="100" w:afterAutospacing="1"/>
      <w:jc w:val="both"/>
    </w:pPr>
    <w:rPr>
      <w:b/>
      <w:color w:val="000000"/>
      <w:sz w:val="22"/>
      <w:szCs w:val="20"/>
    </w:rPr>
  </w:style>
  <w:style w:type="paragraph" w:customStyle="1" w:styleId="xl75">
    <w:name w:val="xl75"/>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color w:val="000000"/>
      <w:sz w:val="22"/>
      <w:szCs w:val="20"/>
    </w:rPr>
  </w:style>
  <w:style w:type="paragraph" w:customStyle="1" w:styleId="xl76">
    <w:name w:val="xl76"/>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color w:val="000000"/>
      <w:sz w:val="22"/>
      <w:szCs w:val="20"/>
    </w:rPr>
  </w:style>
  <w:style w:type="paragraph" w:customStyle="1" w:styleId="xl77">
    <w:name w:val="xl77"/>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i/>
      <w:color w:val="000000"/>
      <w:sz w:val="22"/>
      <w:szCs w:val="20"/>
    </w:rPr>
  </w:style>
  <w:style w:type="paragraph" w:customStyle="1" w:styleId="xl78">
    <w:name w:val="xl78"/>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color w:val="000000"/>
      <w:sz w:val="22"/>
      <w:szCs w:val="20"/>
    </w:rPr>
  </w:style>
  <w:style w:type="paragraph" w:customStyle="1" w:styleId="xl79">
    <w:name w:val="xl79"/>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color w:val="000000"/>
      <w:sz w:val="22"/>
      <w:szCs w:val="20"/>
    </w:rPr>
  </w:style>
  <w:style w:type="paragraph" w:customStyle="1" w:styleId="xl80">
    <w:name w:val="xl80"/>
    <w:basedOn w:val="a"/>
    <w:rsid w:val="00E135A0"/>
    <w:pPr>
      <w:pBdr>
        <w:top w:val="single" w:sz="4" w:space="0" w:color="000000"/>
        <w:left w:val="single" w:sz="4" w:space="0" w:color="000000"/>
        <w:bottom w:val="single" w:sz="8" w:space="0" w:color="000000"/>
        <w:right w:val="single" w:sz="4" w:space="0" w:color="000000"/>
      </w:pBdr>
      <w:spacing w:before="100" w:beforeAutospacing="1" w:after="100" w:afterAutospacing="1"/>
      <w:jc w:val="both"/>
    </w:pPr>
    <w:rPr>
      <w:color w:val="000000"/>
      <w:sz w:val="22"/>
      <w:szCs w:val="20"/>
    </w:rPr>
  </w:style>
  <w:style w:type="paragraph" w:customStyle="1" w:styleId="xl81">
    <w:name w:val="xl81"/>
    <w:basedOn w:val="a"/>
    <w:rsid w:val="00E135A0"/>
    <w:pPr>
      <w:pBdr>
        <w:top w:val="single" w:sz="4" w:space="0" w:color="000000"/>
        <w:left w:val="single" w:sz="4" w:space="0" w:color="000000"/>
        <w:bottom w:val="single" w:sz="8" w:space="0" w:color="000000"/>
        <w:right w:val="single" w:sz="4" w:space="0" w:color="000000"/>
      </w:pBdr>
      <w:spacing w:before="100" w:beforeAutospacing="1" w:after="100" w:afterAutospacing="1"/>
      <w:jc w:val="both"/>
    </w:pPr>
    <w:rPr>
      <w:b/>
      <w:color w:val="000000"/>
      <w:sz w:val="22"/>
      <w:szCs w:val="20"/>
    </w:rPr>
  </w:style>
  <w:style w:type="paragraph" w:customStyle="1" w:styleId="xl82">
    <w:name w:val="xl82"/>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28"/>
      <w:szCs w:val="20"/>
    </w:rPr>
  </w:style>
  <w:style w:type="paragraph" w:customStyle="1" w:styleId="xl83">
    <w:name w:val="xl83"/>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b/>
      <w:color w:val="000000"/>
      <w:sz w:val="22"/>
      <w:szCs w:val="20"/>
    </w:rPr>
  </w:style>
  <w:style w:type="paragraph" w:customStyle="1" w:styleId="xl84">
    <w:name w:val="xl84"/>
    <w:basedOn w:val="a"/>
    <w:rsid w:val="00E135A0"/>
    <w:pPr>
      <w:spacing w:before="100" w:beforeAutospacing="1" w:after="100" w:afterAutospacing="1"/>
      <w:jc w:val="both"/>
    </w:pPr>
    <w:rPr>
      <w:color w:val="000000"/>
      <w:sz w:val="22"/>
      <w:szCs w:val="20"/>
    </w:rPr>
  </w:style>
  <w:style w:type="paragraph" w:customStyle="1" w:styleId="xl85">
    <w:name w:val="xl85"/>
    <w:basedOn w:val="a"/>
    <w:rsid w:val="00E135A0"/>
    <w:pPr>
      <w:pBdr>
        <w:top w:val="single" w:sz="4" w:space="0" w:color="000000"/>
        <w:left w:val="single" w:sz="4" w:space="0" w:color="000000"/>
        <w:bottom w:val="single" w:sz="4" w:space="0" w:color="000000"/>
        <w:right w:val="none" w:sz="0" w:space="0" w:color="000000"/>
      </w:pBdr>
      <w:spacing w:before="100" w:beforeAutospacing="1" w:after="100" w:afterAutospacing="1"/>
      <w:jc w:val="both"/>
    </w:pPr>
    <w:rPr>
      <w:b/>
      <w:color w:val="000000"/>
      <w:sz w:val="22"/>
      <w:szCs w:val="20"/>
    </w:rPr>
  </w:style>
  <w:style w:type="paragraph" w:customStyle="1" w:styleId="xl86">
    <w:name w:val="xl86"/>
    <w:basedOn w:val="a"/>
    <w:rsid w:val="00E135A0"/>
    <w:pPr>
      <w:pBdr>
        <w:top w:val="single" w:sz="4" w:space="0" w:color="000000"/>
        <w:left w:val="single" w:sz="4" w:space="0" w:color="000000"/>
        <w:bottom w:val="single" w:sz="4" w:space="0" w:color="000000"/>
        <w:right w:val="none" w:sz="0" w:space="0" w:color="000000"/>
      </w:pBdr>
      <w:spacing w:before="100" w:beforeAutospacing="1" w:after="100" w:afterAutospacing="1"/>
      <w:jc w:val="center"/>
    </w:pPr>
    <w:rPr>
      <w:color w:val="000000"/>
      <w:sz w:val="28"/>
      <w:szCs w:val="20"/>
    </w:rPr>
  </w:style>
  <w:style w:type="paragraph" w:customStyle="1" w:styleId="xl87">
    <w:name w:val="xl87"/>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22"/>
      <w:szCs w:val="20"/>
    </w:rPr>
  </w:style>
  <w:style w:type="paragraph" w:customStyle="1" w:styleId="xl88">
    <w:name w:val="xl88"/>
    <w:basedOn w:val="a"/>
    <w:rsid w:val="00E135A0"/>
    <w:pPr>
      <w:pBdr>
        <w:top w:val="single" w:sz="4" w:space="0" w:color="000000"/>
        <w:left w:val="single" w:sz="4" w:space="0" w:color="000000"/>
        <w:bottom w:val="single" w:sz="4" w:space="0" w:color="000000"/>
        <w:right w:val="none" w:sz="0" w:space="0" w:color="000000"/>
      </w:pBdr>
      <w:spacing w:before="100" w:beforeAutospacing="1" w:after="100" w:afterAutospacing="1"/>
      <w:jc w:val="center"/>
    </w:pPr>
    <w:rPr>
      <w:b/>
      <w:color w:val="000000"/>
      <w:sz w:val="22"/>
      <w:szCs w:val="20"/>
    </w:rPr>
  </w:style>
  <w:style w:type="paragraph" w:customStyle="1" w:styleId="xl89">
    <w:name w:val="xl89"/>
    <w:basedOn w:val="a"/>
    <w:rsid w:val="00E135A0"/>
    <w:pPr>
      <w:pBdr>
        <w:top w:val="single" w:sz="4" w:space="0" w:color="000000"/>
        <w:left w:val="single" w:sz="4" w:space="0" w:color="000000"/>
        <w:bottom w:val="single" w:sz="4" w:space="0" w:color="000000"/>
        <w:right w:val="none" w:sz="0" w:space="0" w:color="000000"/>
      </w:pBdr>
      <w:spacing w:before="100" w:beforeAutospacing="1" w:after="100" w:afterAutospacing="1"/>
      <w:jc w:val="both"/>
    </w:pPr>
    <w:rPr>
      <w:b/>
      <w:color w:val="000000"/>
      <w:sz w:val="22"/>
      <w:szCs w:val="20"/>
    </w:rPr>
  </w:style>
  <w:style w:type="paragraph" w:customStyle="1" w:styleId="xl90">
    <w:name w:val="xl90"/>
    <w:basedOn w:val="a"/>
    <w:rsid w:val="00E135A0"/>
    <w:pPr>
      <w:pBdr>
        <w:top w:val="single" w:sz="4" w:space="0" w:color="000000"/>
        <w:left w:val="single" w:sz="4" w:space="0" w:color="000000"/>
        <w:bottom w:val="single" w:sz="8" w:space="0" w:color="000000"/>
        <w:right w:val="none" w:sz="0" w:space="0" w:color="000000"/>
      </w:pBdr>
      <w:spacing w:before="100" w:beforeAutospacing="1" w:after="100" w:afterAutospacing="1"/>
      <w:jc w:val="both"/>
    </w:pPr>
    <w:rPr>
      <w:b/>
      <w:color w:val="000000"/>
      <w:sz w:val="22"/>
      <w:szCs w:val="20"/>
    </w:rPr>
  </w:style>
  <w:style w:type="paragraph" w:customStyle="1" w:styleId="xl91">
    <w:name w:val="xl91"/>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b/>
      <w:color w:val="000000"/>
      <w:sz w:val="28"/>
      <w:szCs w:val="20"/>
    </w:rPr>
  </w:style>
  <w:style w:type="paragraph" w:customStyle="1" w:styleId="xl92">
    <w:name w:val="xl92"/>
    <w:basedOn w:val="a"/>
    <w:rsid w:val="00E135A0"/>
    <w:pPr>
      <w:pBdr>
        <w:top w:val="single" w:sz="4" w:space="0" w:color="000000"/>
        <w:left w:val="single" w:sz="4" w:space="0" w:color="000000"/>
        <w:bottom w:val="none" w:sz="0" w:space="0" w:color="000000"/>
        <w:right w:val="single" w:sz="4" w:space="0" w:color="000000"/>
      </w:pBdr>
      <w:spacing w:before="100" w:beforeAutospacing="1" w:after="100" w:afterAutospacing="1"/>
      <w:jc w:val="center"/>
    </w:pPr>
    <w:rPr>
      <w:b/>
      <w:color w:val="000000"/>
      <w:sz w:val="22"/>
      <w:szCs w:val="20"/>
    </w:rPr>
  </w:style>
  <w:style w:type="paragraph" w:customStyle="1" w:styleId="xl93">
    <w:name w:val="xl93"/>
    <w:basedOn w:val="a"/>
    <w:rsid w:val="00E135A0"/>
    <w:pPr>
      <w:pBdr>
        <w:top w:val="single" w:sz="4" w:space="0" w:color="000000"/>
        <w:left w:val="single" w:sz="4" w:space="0" w:color="000000"/>
        <w:bottom w:val="none" w:sz="0" w:space="0" w:color="000000"/>
        <w:right w:val="none" w:sz="0" w:space="0" w:color="000000"/>
      </w:pBdr>
      <w:spacing w:before="100" w:beforeAutospacing="1" w:after="100" w:afterAutospacing="1"/>
      <w:jc w:val="both"/>
    </w:pPr>
    <w:rPr>
      <w:b/>
      <w:color w:val="000000"/>
      <w:sz w:val="22"/>
      <w:szCs w:val="20"/>
    </w:rPr>
  </w:style>
  <w:style w:type="paragraph" w:customStyle="1" w:styleId="xl94">
    <w:name w:val="xl94"/>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22"/>
      <w:szCs w:val="20"/>
    </w:rPr>
  </w:style>
  <w:style w:type="paragraph" w:customStyle="1" w:styleId="xl95">
    <w:name w:val="xl95"/>
    <w:basedOn w:val="a"/>
    <w:rsid w:val="00E135A0"/>
    <w:pPr>
      <w:spacing w:before="100" w:beforeAutospacing="1" w:after="100" w:afterAutospacing="1"/>
      <w:jc w:val="center"/>
    </w:pPr>
    <w:rPr>
      <w:color w:val="000000"/>
      <w:sz w:val="22"/>
      <w:szCs w:val="20"/>
    </w:rPr>
  </w:style>
  <w:style w:type="paragraph" w:customStyle="1" w:styleId="xl96">
    <w:name w:val="xl96"/>
    <w:basedOn w:val="a"/>
    <w:rsid w:val="00E135A0"/>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color w:val="000000"/>
      <w:sz w:val="22"/>
      <w:szCs w:val="20"/>
    </w:rPr>
  </w:style>
  <w:style w:type="paragraph" w:customStyle="1" w:styleId="xl97">
    <w:name w:val="xl97"/>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color w:val="000000"/>
      <w:sz w:val="28"/>
      <w:szCs w:val="20"/>
    </w:rPr>
  </w:style>
  <w:style w:type="paragraph" w:customStyle="1" w:styleId="xl98">
    <w:name w:val="xl98"/>
    <w:basedOn w:val="a"/>
    <w:rsid w:val="00E135A0"/>
    <w:pPr>
      <w:pBdr>
        <w:top w:val="single" w:sz="4" w:space="0" w:color="000000"/>
        <w:left w:val="none" w:sz="0" w:space="0" w:color="000000"/>
        <w:bottom w:val="single" w:sz="4" w:space="0" w:color="000000"/>
        <w:right w:val="single" w:sz="4" w:space="0" w:color="000000"/>
      </w:pBdr>
      <w:spacing w:before="100" w:beforeAutospacing="1" w:after="100" w:afterAutospacing="1"/>
      <w:jc w:val="center"/>
    </w:pPr>
    <w:rPr>
      <w:color w:val="000000"/>
      <w:sz w:val="28"/>
      <w:szCs w:val="20"/>
    </w:rPr>
  </w:style>
  <w:style w:type="paragraph" w:customStyle="1" w:styleId="xl99">
    <w:name w:val="xl99"/>
    <w:basedOn w:val="a"/>
    <w:rsid w:val="00E135A0"/>
    <w:pPr>
      <w:pBdr>
        <w:top w:val="single" w:sz="4" w:space="0" w:color="000000"/>
        <w:left w:val="single" w:sz="4" w:space="0" w:color="000000"/>
        <w:bottom w:val="none" w:sz="0" w:space="0" w:color="000000"/>
        <w:right w:val="single" w:sz="4" w:space="0" w:color="000000"/>
      </w:pBdr>
      <w:spacing w:before="100" w:beforeAutospacing="1" w:after="100" w:afterAutospacing="1"/>
      <w:jc w:val="center"/>
    </w:pPr>
    <w:rPr>
      <w:b/>
      <w:color w:val="000000"/>
      <w:sz w:val="22"/>
      <w:szCs w:val="20"/>
    </w:rPr>
  </w:style>
  <w:style w:type="paragraph" w:customStyle="1" w:styleId="xl100">
    <w:name w:val="xl100"/>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b/>
      <w:color w:val="000000"/>
      <w:sz w:val="28"/>
      <w:szCs w:val="20"/>
    </w:rPr>
  </w:style>
  <w:style w:type="paragraph" w:customStyle="1" w:styleId="xl101">
    <w:name w:val="xl101"/>
    <w:basedOn w:val="a"/>
    <w:rsid w:val="00E135A0"/>
    <w:pPr>
      <w:pBdr>
        <w:top w:val="single" w:sz="4" w:space="0" w:color="000000"/>
        <w:left w:val="single" w:sz="4" w:space="0" w:color="000000"/>
        <w:bottom w:val="none" w:sz="0" w:space="0" w:color="000000"/>
        <w:right w:val="none" w:sz="0" w:space="0" w:color="000000"/>
      </w:pBdr>
      <w:spacing w:before="100" w:beforeAutospacing="1" w:after="100" w:afterAutospacing="1"/>
      <w:jc w:val="center"/>
    </w:pPr>
    <w:rPr>
      <w:color w:val="000000"/>
      <w:sz w:val="28"/>
      <w:szCs w:val="20"/>
    </w:rPr>
  </w:style>
  <w:style w:type="paragraph" w:customStyle="1" w:styleId="xl102">
    <w:name w:val="xl102"/>
    <w:basedOn w:val="a"/>
    <w:rsid w:val="00E135A0"/>
    <w:pPr>
      <w:pBdr>
        <w:top w:val="single" w:sz="4" w:space="0" w:color="000000"/>
        <w:left w:val="none" w:sz="0" w:space="0" w:color="000000"/>
        <w:bottom w:val="none" w:sz="0" w:space="0" w:color="000000"/>
        <w:right w:val="single" w:sz="4" w:space="0" w:color="000000"/>
      </w:pBdr>
      <w:spacing w:before="100" w:beforeAutospacing="1" w:after="100" w:afterAutospacing="1"/>
      <w:jc w:val="center"/>
    </w:pPr>
    <w:rPr>
      <w:color w:val="000000"/>
      <w:sz w:val="28"/>
      <w:szCs w:val="20"/>
    </w:rPr>
  </w:style>
  <w:style w:type="paragraph" w:customStyle="1" w:styleId="xl103">
    <w:name w:val="xl103"/>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color w:val="000000"/>
      <w:sz w:val="28"/>
      <w:szCs w:val="20"/>
    </w:rPr>
  </w:style>
  <w:style w:type="paragraph" w:customStyle="1" w:styleId="xl104">
    <w:name w:val="xl104"/>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color w:val="000000"/>
      <w:sz w:val="22"/>
      <w:szCs w:val="20"/>
    </w:rPr>
  </w:style>
  <w:style w:type="paragraph" w:customStyle="1" w:styleId="xl105">
    <w:name w:val="xl105"/>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28"/>
      <w:szCs w:val="20"/>
    </w:rPr>
  </w:style>
  <w:style w:type="paragraph" w:customStyle="1" w:styleId="xl106">
    <w:name w:val="xl106"/>
    <w:basedOn w:val="a"/>
    <w:rsid w:val="00E135A0"/>
    <w:pPr>
      <w:pBdr>
        <w:top w:val="single" w:sz="4" w:space="0" w:color="000000"/>
        <w:left w:val="single" w:sz="4" w:space="0" w:color="000000"/>
        <w:bottom w:val="none" w:sz="0" w:space="0" w:color="000000"/>
        <w:right w:val="single" w:sz="4" w:space="0" w:color="000000"/>
      </w:pBdr>
      <w:spacing w:before="100" w:beforeAutospacing="1" w:after="100" w:afterAutospacing="1"/>
      <w:jc w:val="center"/>
    </w:pPr>
    <w:rPr>
      <w:color w:val="000000"/>
      <w:sz w:val="28"/>
      <w:szCs w:val="20"/>
    </w:rPr>
  </w:style>
  <w:style w:type="paragraph" w:customStyle="1" w:styleId="xl107">
    <w:name w:val="xl107"/>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28"/>
      <w:szCs w:val="20"/>
    </w:rPr>
  </w:style>
  <w:style w:type="paragraph" w:customStyle="1" w:styleId="xl108">
    <w:name w:val="xl108"/>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28"/>
      <w:szCs w:val="20"/>
    </w:rPr>
  </w:style>
  <w:style w:type="paragraph" w:customStyle="1" w:styleId="xl109">
    <w:name w:val="xl109"/>
    <w:basedOn w:val="a"/>
    <w:rsid w:val="00E135A0"/>
    <w:pPr>
      <w:pBdr>
        <w:top w:val="single" w:sz="4" w:space="0" w:color="000000"/>
        <w:left w:val="single" w:sz="4" w:space="0" w:color="000000"/>
        <w:bottom w:val="none" w:sz="0" w:space="0" w:color="000000"/>
        <w:right w:val="single" w:sz="4" w:space="0" w:color="000000"/>
      </w:pBdr>
      <w:spacing w:before="100" w:beforeAutospacing="1" w:after="100" w:afterAutospacing="1"/>
      <w:jc w:val="center"/>
    </w:pPr>
    <w:rPr>
      <w:color w:val="000000"/>
      <w:sz w:val="28"/>
      <w:szCs w:val="20"/>
    </w:rPr>
  </w:style>
  <w:style w:type="paragraph" w:customStyle="1" w:styleId="xl110">
    <w:name w:val="xl110"/>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28"/>
      <w:szCs w:val="20"/>
    </w:rPr>
  </w:style>
  <w:style w:type="paragraph" w:customStyle="1" w:styleId="xl111">
    <w:name w:val="xl111"/>
    <w:basedOn w:val="a"/>
    <w:rsid w:val="00E135A0"/>
    <w:pPr>
      <w:pBdr>
        <w:top w:val="single" w:sz="4" w:space="0" w:color="000000"/>
        <w:left w:val="single" w:sz="4" w:space="0" w:color="000000"/>
        <w:bottom w:val="none" w:sz="0" w:space="0" w:color="000000"/>
        <w:right w:val="single" w:sz="4" w:space="0" w:color="000000"/>
      </w:pBdr>
      <w:spacing w:before="100" w:beforeAutospacing="1" w:after="100" w:afterAutospacing="1"/>
      <w:jc w:val="center"/>
    </w:pPr>
    <w:rPr>
      <w:color w:val="000000"/>
      <w:sz w:val="22"/>
      <w:szCs w:val="20"/>
    </w:rPr>
  </w:style>
  <w:style w:type="paragraph" w:customStyle="1" w:styleId="xl112">
    <w:name w:val="xl112"/>
    <w:basedOn w:val="a"/>
    <w:rsid w:val="00E135A0"/>
    <w:pPr>
      <w:pBdr>
        <w:top w:val="single" w:sz="4" w:space="0" w:color="000000"/>
        <w:left w:val="single" w:sz="4" w:space="0" w:color="000000"/>
        <w:bottom w:val="single" w:sz="8" w:space="0" w:color="000000"/>
        <w:right w:val="single" w:sz="4" w:space="0" w:color="000000"/>
      </w:pBdr>
      <w:spacing w:before="100" w:beforeAutospacing="1" w:after="100" w:afterAutospacing="1"/>
      <w:jc w:val="both"/>
    </w:pPr>
    <w:rPr>
      <w:color w:val="000000"/>
      <w:sz w:val="22"/>
      <w:szCs w:val="20"/>
    </w:rPr>
  </w:style>
  <w:style w:type="paragraph" w:customStyle="1" w:styleId="xl113">
    <w:name w:val="xl113"/>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28"/>
      <w:szCs w:val="20"/>
    </w:rPr>
  </w:style>
  <w:style w:type="paragraph" w:customStyle="1" w:styleId="xl114">
    <w:name w:val="xl114"/>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FF0000"/>
      <w:sz w:val="28"/>
      <w:szCs w:val="20"/>
    </w:rPr>
  </w:style>
  <w:style w:type="paragraph" w:customStyle="1" w:styleId="xl115">
    <w:name w:val="xl115"/>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color w:val="FF0000"/>
      <w:sz w:val="22"/>
      <w:szCs w:val="20"/>
    </w:rPr>
  </w:style>
  <w:style w:type="paragraph" w:customStyle="1" w:styleId="xl116">
    <w:name w:val="xl116"/>
    <w:basedOn w:val="a"/>
    <w:rsid w:val="00E135A0"/>
    <w:pPr>
      <w:pBdr>
        <w:top w:val="single" w:sz="4" w:space="0" w:color="000000"/>
        <w:left w:val="single" w:sz="4" w:space="0" w:color="000000"/>
        <w:bottom w:val="single" w:sz="8" w:space="0" w:color="000000"/>
        <w:right w:val="single" w:sz="4" w:space="0" w:color="000000"/>
      </w:pBdr>
      <w:spacing w:before="100" w:beforeAutospacing="1" w:after="100" w:afterAutospacing="1"/>
      <w:jc w:val="both"/>
    </w:pPr>
    <w:rPr>
      <w:b/>
      <w:color w:val="000000"/>
      <w:sz w:val="22"/>
      <w:szCs w:val="20"/>
    </w:rPr>
  </w:style>
  <w:style w:type="paragraph" w:customStyle="1" w:styleId="xl118">
    <w:name w:val="xl118"/>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b/>
      <w:color w:val="000000"/>
      <w:sz w:val="22"/>
      <w:szCs w:val="20"/>
    </w:rPr>
  </w:style>
  <w:style w:type="paragraph" w:customStyle="1" w:styleId="xl119">
    <w:name w:val="xl119"/>
    <w:basedOn w:val="a"/>
    <w:rsid w:val="00E135A0"/>
    <w:pPr>
      <w:pBdr>
        <w:top w:val="single" w:sz="4" w:space="0" w:color="000000"/>
        <w:left w:val="single" w:sz="4" w:space="0" w:color="000000"/>
        <w:bottom w:val="single" w:sz="8" w:space="0" w:color="000000"/>
        <w:right w:val="single" w:sz="4" w:space="0" w:color="000000"/>
      </w:pBdr>
      <w:spacing w:before="100" w:beforeAutospacing="1" w:after="100" w:afterAutospacing="1"/>
      <w:jc w:val="both"/>
    </w:pPr>
    <w:rPr>
      <w:b/>
      <w:color w:val="000000"/>
      <w:sz w:val="28"/>
      <w:szCs w:val="20"/>
    </w:rPr>
  </w:style>
  <w:style w:type="paragraph" w:customStyle="1" w:styleId="xl120">
    <w:name w:val="xl120"/>
    <w:basedOn w:val="a"/>
    <w:rsid w:val="00E135A0"/>
    <w:pPr>
      <w:spacing w:before="100" w:beforeAutospacing="1" w:after="100" w:afterAutospacing="1"/>
      <w:jc w:val="center"/>
    </w:pPr>
    <w:rPr>
      <w:color w:val="000000"/>
      <w:sz w:val="22"/>
      <w:szCs w:val="20"/>
    </w:rPr>
  </w:style>
  <w:style w:type="paragraph" w:customStyle="1" w:styleId="xl121">
    <w:name w:val="xl121"/>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color w:val="000000"/>
      <w:sz w:val="22"/>
      <w:szCs w:val="20"/>
    </w:rPr>
  </w:style>
  <w:style w:type="paragraph" w:customStyle="1" w:styleId="xl122">
    <w:name w:val="xl122"/>
    <w:basedOn w:val="a"/>
    <w:rsid w:val="00E135A0"/>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color w:val="000000"/>
      <w:sz w:val="22"/>
      <w:szCs w:val="20"/>
    </w:rPr>
  </w:style>
  <w:style w:type="paragraph" w:customStyle="1" w:styleId="xl124">
    <w:name w:val="xl124"/>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color w:val="000000"/>
      <w:sz w:val="22"/>
      <w:szCs w:val="20"/>
    </w:rPr>
  </w:style>
  <w:style w:type="paragraph" w:customStyle="1" w:styleId="xl125">
    <w:name w:val="xl125"/>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28"/>
      <w:szCs w:val="20"/>
    </w:rPr>
  </w:style>
  <w:style w:type="paragraph" w:customStyle="1" w:styleId="xl126">
    <w:name w:val="xl126"/>
    <w:basedOn w:val="a"/>
    <w:rsid w:val="00E135A0"/>
    <w:pPr>
      <w:pBdr>
        <w:top w:val="single" w:sz="4" w:space="0" w:color="000000"/>
        <w:left w:val="single" w:sz="4" w:space="0" w:color="000000"/>
        <w:bottom w:val="single" w:sz="8" w:space="0" w:color="000000"/>
        <w:right w:val="single" w:sz="4" w:space="0" w:color="000000"/>
      </w:pBdr>
      <w:spacing w:before="100" w:beforeAutospacing="1" w:after="100" w:afterAutospacing="1"/>
      <w:jc w:val="both"/>
    </w:pPr>
    <w:rPr>
      <w:b/>
      <w:color w:val="000000"/>
      <w:sz w:val="22"/>
      <w:szCs w:val="20"/>
    </w:rPr>
  </w:style>
  <w:style w:type="paragraph" w:customStyle="1" w:styleId="xl127">
    <w:name w:val="xl127"/>
    <w:basedOn w:val="a"/>
    <w:rsid w:val="00E135A0"/>
    <w:pPr>
      <w:spacing w:before="100" w:beforeAutospacing="1" w:after="100" w:afterAutospacing="1"/>
      <w:jc w:val="center"/>
    </w:pPr>
    <w:rPr>
      <w:color w:val="000000"/>
      <w:sz w:val="22"/>
      <w:szCs w:val="20"/>
    </w:rPr>
  </w:style>
  <w:style w:type="paragraph" w:customStyle="1" w:styleId="xl128">
    <w:name w:val="xl128"/>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color w:val="000000"/>
      <w:sz w:val="22"/>
      <w:szCs w:val="20"/>
    </w:rPr>
  </w:style>
  <w:style w:type="paragraph" w:customStyle="1" w:styleId="xl129">
    <w:name w:val="xl129"/>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color w:val="000000"/>
      <w:sz w:val="22"/>
      <w:szCs w:val="20"/>
    </w:rPr>
  </w:style>
  <w:style w:type="paragraph" w:customStyle="1" w:styleId="xl130">
    <w:name w:val="xl130"/>
    <w:basedOn w:val="a"/>
    <w:rsid w:val="00E135A0"/>
    <w:pPr>
      <w:pBdr>
        <w:top w:val="single" w:sz="4" w:space="0" w:color="000000"/>
        <w:left w:val="single" w:sz="4" w:space="0" w:color="000000"/>
        <w:bottom w:val="none" w:sz="0" w:space="0" w:color="000000"/>
        <w:right w:val="single" w:sz="4" w:space="0" w:color="000000"/>
      </w:pBdr>
      <w:spacing w:before="100" w:beforeAutospacing="1" w:after="100" w:afterAutospacing="1"/>
      <w:jc w:val="center"/>
    </w:pPr>
    <w:rPr>
      <w:b/>
      <w:color w:val="000000"/>
      <w:sz w:val="22"/>
      <w:szCs w:val="20"/>
    </w:rPr>
  </w:style>
  <w:style w:type="paragraph" w:customStyle="1" w:styleId="xl131">
    <w:name w:val="xl131"/>
    <w:basedOn w:val="a"/>
    <w:rsid w:val="00E135A0"/>
    <w:pPr>
      <w:pBdr>
        <w:top w:val="single" w:sz="4" w:space="0" w:color="000000"/>
        <w:left w:val="single" w:sz="4" w:space="0" w:color="000000"/>
        <w:bottom w:val="none" w:sz="0" w:space="0" w:color="000000"/>
        <w:right w:val="single" w:sz="4" w:space="0" w:color="000000"/>
      </w:pBdr>
      <w:spacing w:before="100" w:beforeAutospacing="1" w:after="100" w:afterAutospacing="1"/>
      <w:jc w:val="center"/>
    </w:pPr>
    <w:rPr>
      <w:b/>
      <w:color w:val="000000"/>
      <w:sz w:val="22"/>
      <w:szCs w:val="20"/>
    </w:rPr>
  </w:style>
  <w:style w:type="paragraph" w:customStyle="1" w:styleId="xl132">
    <w:name w:val="xl132"/>
    <w:basedOn w:val="a"/>
    <w:rsid w:val="00E135A0"/>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color w:val="000000"/>
      <w:sz w:val="22"/>
      <w:szCs w:val="20"/>
    </w:rPr>
  </w:style>
  <w:style w:type="paragraph" w:customStyle="1" w:styleId="xl133">
    <w:name w:val="xl133"/>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28"/>
      <w:szCs w:val="20"/>
    </w:rPr>
  </w:style>
  <w:style w:type="paragraph" w:customStyle="1" w:styleId="xl134">
    <w:name w:val="xl134"/>
    <w:basedOn w:val="a"/>
    <w:rsid w:val="00E135A0"/>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8"/>
      <w:szCs w:val="20"/>
    </w:rPr>
  </w:style>
  <w:style w:type="paragraph" w:customStyle="1" w:styleId="xl135">
    <w:name w:val="xl135"/>
    <w:basedOn w:val="a"/>
    <w:rsid w:val="00E135A0"/>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8"/>
      <w:szCs w:val="20"/>
    </w:rPr>
  </w:style>
  <w:style w:type="paragraph" w:customStyle="1" w:styleId="xl136">
    <w:name w:val="xl136"/>
    <w:basedOn w:val="a"/>
    <w:rsid w:val="00E135A0"/>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8"/>
      <w:szCs w:val="20"/>
    </w:rPr>
  </w:style>
  <w:style w:type="paragraph" w:customStyle="1" w:styleId="xl137">
    <w:name w:val="xl137"/>
    <w:basedOn w:val="a"/>
    <w:rsid w:val="00E135A0"/>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8"/>
      <w:szCs w:val="20"/>
    </w:rPr>
  </w:style>
  <w:style w:type="paragraph" w:customStyle="1" w:styleId="xl138">
    <w:name w:val="xl138"/>
    <w:basedOn w:val="a"/>
    <w:rsid w:val="00E135A0"/>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8"/>
      <w:szCs w:val="20"/>
    </w:rPr>
  </w:style>
  <w:style w:type="paragraph" w:customStyle="1" w:styleId="xl139">
    <w:name w:val="xl139"/>
    <w:basedOn w:val="a"/>
    <w:rsid w:val="00E135A0"/>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b/>
      <w:color w:val="000000"/>
      <w:sz w:val="22"/>
      <w:szCs w:val="20"/>
    </w:rPr>
  </w:style>
  <w:style w:type="paragraph" w:customStyle="1" w:styleId="xl140">
    <w:name w:val="xl140"/>
    <w:basedOn w:val="a"/>
    <w:rsid w:val="00E135A0"/>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b/>
      <w:color w:val="000000"/>
      <w:sz w:val="22"/>
      <w:szCs w:val="20"/>
    </w:rPr>
  </w:style>
  <w:style w:type="paragraph" w:customStyle="1" w:styleId="xl141">
    <w:name w:val="xl141"/>
    <w:basedOn w:val="a"/>
    <w:rsid w:val="00E135A0"/>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both"/>
    </w:pPr>
    <w:rPr>
      <w:b/>
      <w:color w:val="000000"/>
      <w:sz w:val="22"/>
      <w:szCs w:val="20"/>
    </w:rPr>
  </w:style>
  <w:style w:type="paragraph" w:customStyle="1" w:styleId="xl142">
    <w:name w:val="xl142"/>
    <w:basedOn w:val="a"/>
    <w:rsid w:val="00E135A0"/>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8"/>
      <w:szCs w:val="20"/>
    </w:rPr>
  </w:style>
  <w:style w:type="paragraph" w:customStyle="1" w:styleId="xl143">
    <w:name w:val="xl143"/>
    <w:basedOn w:val="a"/>
    <w:rsid w:val="00E135A0"/>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b/>
      <w:color w:val="000000"/>
      <w:sz w:val="28"/>
      <w:szCs w:val="20"/>
    </w:rPr>
  </w:style>
  <w:style w:type="paragraph" w:customStyle="1" w:styleId="xl144">
    <w:name w:val="xl144"/>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22"/>
      <w:szCs w:val="20"/>
    </w:rPr>
  </w:style>
  <w:style w:type="paragraph" w:customStyle="1" w:styleId="xl145">
    <w:name w:val="xl145"/>
    <w:basedOn w:val="a"/>
    <w:rsid w:val="00E135A0"/>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color w:val="000000"/>
      <w:sz w:val="22"/>
      <w:szCs w:val="20"/>
    </w:rPr>
  </w:style>
  <w:style w:type="paragraph" w:customStyle="1" w:styleId="xl146">
    <w:name w:val="xl146"/>
    <w:basedOn w:val="a"/>
    <w:rsid w:val="00E135A0"/>
    <w:pPr>
      <w:pBdr>
        <w:top w:val="single" w:sz="4" w:space="0" w:color="000000"/>
        <w:left w:val="single" w:sz="4" w:space="0" w:color="000000"/>
        <w:bottom w:val="single" w:sz="4" w:space="0" w:color="000000"/>
        <w:right w:val="none" w:sz="0" w:space="0" w:color="000000"/>
      </w:pBdr>
      <w:spacing w:before="100" w:beforeAutospacing="1" w:after="100" w:afterAutospacing="1"/>
      <w:jc w:val="both"/>
    </w:pPr>
    <w:rPr>
      <w:b/>
      <w:color w:val="000000"/>
      <w:sz w:val="28"/>
      <w:szCs w:val="20"/>
    </w:rPr>
  </w:style>
  <w:style w:type="paragraph" w:customStyle="1" w:styleId="xl147">
    <w:name w:val="xl147"/>
    <w:basedOn w:val="a"/>
    <w:rsid w:val="00E135A0"/>
    <w:pPr>
      <w:pBdr>
        <w:top w:val="single" w:sz="4" w:space="0" w:color="000000"/>
        <w:left w:val="none" w:sz="0" w:space="0" w:color="000000"/>
        <w:bottom w:val="single" w:sz="4" w:space="0" w:color="000000"/>
        <w:right w:val="single" w:sz="4" w:space="0" w:color="000000"/>
      </w:pBdr>
      <w:spacing w:before="100" w:beforeAutospacing="1" w:after="100" w:afterAutospacing="1"/>
      <w:jc w:val="both"/>
    </w:pPr>
    <w:rPr>
      <w:b/>
      <w:color w:val="000000"/>
      <w:sz w:val="28"/>
      <w:szCs w:val="20"/>
    </w:rPr>
  </w:style>
  <w:style w:type="paragraph" w:customStyle="1" w:styleId="xl148">
    <w:name w:val="xl148"/>
    <w:basedOn w:val="a"/>
    <w:rsid w:val="00E135A0"/>
    <w:pPr>
      <w:pBdr>
        <w:top w:val="single" w:sz="4" w:space="0" w:color="000000"/>
        <w:left w:val="single" w:sz="4" w:space="0" w:color="000000"/>
        <w:bottom w:val="none" w:sz="0" w:space="0" w:color="000000"/>
        <w:right w:val="none" w:sz="0" w:space="0" w:color="000000"/>
      </w:pBdr>
      <w:spacing w:before="100" w:beforeAutospacing="1" w:after="100" w:afterAutospacing="1"/>
      <w:jc w:val="both"/>
    </w:pPr>
    <w:rPr>
      <w:b/>
      <w:color w:val="000000"/>
      <w:sz w:val="28"/>
      <w:szCs w:val="20"/>
    </w:rPr>
  </w:style>
  <w:style w:type="paragraph" w:customStyle="1" w:styleId="xl149">
    <w:name w:val="xl149"/>
    <w:basedOn w:val="a"/>
    <w:rsid w:val="00E135A0"/>
    <w:pPr>
      <w:pBdr>
        <w:top w:val="single" w:sz="4" w:space="0" w:color="000000"/>
        <w:left w:val="none" w:sz="0" w:space="0" w:color="000000"/>
        <w:bottom w:val="none" w:sz="0" w:space="0" w:color="000000"/>
        <w:right w:val="single" w:sz="4" w:space="0" w:color="000000"/>
      </w:pBdr>
      <w:spacing w:before="100" w:beforeAutospacing="1" w:after="100" w:afterAutospacing="1"/>
      <w:jc w:val="both"/>
    </w:pPr>
    <w:rPr>
      <w:b/>
      <w:color w:val="000000"/>
      <w:sz w:val="28"/>
      <w:szCs w:val="20"/>
    </w:rPr>
  </w:style>
  <w:style w:type="paragraph" w:customStyle="1" w:styleId="xl150">
    <w:name w:val="xl150"/>
    <w:basedOn w:val="a"/>
    <w:rsid w:val="00E135A0"/>
    <w:pPr>
      <w:pBdr>
        <w:top w:val="single" w:sz="4" w:space="0" w:color="000000"/>
        <w:left w:val="single" w:sz="4" w:space="0" w:color="000000"/>
        <w:bottom w:val="single" w:sz="4" w:space="0" w:color="000000"/>
        <w:right w:val="none" w:sz="0" w:space="0" w:color="000000"/>
      </w:pBdr>
      <w:spacing w:before="100" w:beforeAutospacing="1" w:after="100" w:afterAutospacing="1"/>
      <w:jc w:val="center"/>
    </w:pPr>
    <w:rPr>
      <w:color w:val="000000"/>
      <w:sz w:val="28"/>
      <w:szCs w:val="20"/>
    </w:rPr>
  </w:style>
  <w:style w:type="paragraph" w:customStyle="1" w:styleId="xl151">
    <w:name w:val="xl151"/>
    <w:basedOn w:val="a"/>
    <w:rsid w:val="00E135A0"/>
    <w:pPr>
      <w:pBdr>
        <w:top w:val="single" w:sz="4" w:space="0" w:color="000000"/>
        <w:left w:val="none" w:sz="0" w:space="0" w:color="000000"/>
        <w:bottom w:val="single" w:sz="4" w:space="0" w:color="000000"/>
        <w:right w:val="single" w:sz="4" w:space="0" w:color="000000"/>
      </w:pBdr>
      <w:spacing w:before="100" w:beforeAutospacing="1" w:after="100" w:afterAutospacing="1"/>
      <w:jc w:val="center"/>
    </w:pPr>
    <w:rPr>
      <w:color w:val="000000"/>
      <w:sz w:val="28"/>
      <w:szCs w:val="20"/>
    </w:rPr>
  </w:style>
  <w:style w:type="paragraph" w:customStyle="1" w:styleId="xl152">
    <w:name w:val="xl152"/>
    <w:basedOn w:val="a"/>
    <w:rsid w:val="00E135A0"/>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b/>
      <w:color w:val="000000"/>
      <w:sz w:val="32"/>
      <w:szCs w:val="20"/>
    </w:rPr>
  </w:style>
  <w:style w:type="paragraph" w:customStyle="1" w:styleId="xl153">
    <w:name w:val="xl153"/>
    <w:basedOn w:val="a"/>
    <w:rsid w:val="00E135A0"/>
    <w:pPr>
      <w:pBdr>
        <w:top w:val="single" w:sz="4" w:space="0" w:color="000000"/>
        <w:left w:val="single" w:sz="4" w:space="0" w:color="000000"/>
        <w:bottom w:val="single" w:sz="4" w:space="0" w:color="000000"/>
        <w:right w:val="none" w:sz="0" w:space="0" w:color="000000"/>
      </w:pBdr>
      <w:spacing w:before="100" w:beforeAutospacing="1" w:after="100" w:afterAutospacing="1"/>
      <w:jc w:val="both"/>
    </w:pPr>
    <w:rPr>
      <w:b/>
      <w:color w:val="000000"/>
      <w:sz w:val="28"/>
      <w:szCs w:val="20"/>
    </w:rPr>
  </w:style>
  <w:style w:type="paragraph" w:customStyle="1" w:styleId="xl154">
    <w:name w:val="xl154"/>
    <w:basedOn w:val="a"/>
    <w:rsid w:val="00E135A0"/>
    <w:pPr>
      <w:pBdr>
        <w:top w:val="single" w:sz="4" w:space="0" w:color="000000"/>
        <w:left w:val="none" w:sz="0" w:space="0" w:color="000000"/>
        <w:bottom w:val="single" w:sz="4" w:space="0" w:color="000000"/>
        <w:right w:val="single" w:sz="4" w:space="0" w:color="000000"/>
      </w:pBdr>
      <w:spacing w:before="100" w:beforeAutospacing="1" w:after="100" w:afterAutospacing="1"/>
      <w:jc w:val="both"/>
    </w:pPr>
    <w:rPr>
      <w:b/>
      <w:color w:val="000000"/>
      <w:sz w:val="28"/>
      <w:szCs w:val="20"/>
    </w:rPr>
  </w:style>
  <w:style w:type="paragraph" w:customStyle="1" w:styleId="101">
    <w:name w:val="Обычный + 10 пт"/>
    <w:basedOn w:val="a"/>
    <w:rsid w:val="00E135A0"/>
    <w:pPr>
      <w:widowControl w:val="0"/>
      <w:jc w:val="both"/>
    </w:pPr>
    <w:rPr>
      <w:rFonts w:ascii="Arial" w:hAnsi="Arial"/>
      <w:color w:val="000000"/>
      <w:sz w:val="20"/>
      <w:szCs w:val="20"/>
    </w:rPr>
  </w:style>
  <w:style w:type="paragraph" w:customStyle="1" w:styleId="ConsPlusNonformat">
    <w:name w:val="ConsPlusNonformat"/>
    <w:rsid w:val="00E135A0"/>
    <w:pPr>
      <w:widowControl w:val="0"/>
      <w:spacing w:after="0" w:line="240" w:lineRule="auto"/>
    </w:pPr>
    <w:rPr>
      <w:rFonts w:ascii="Courier New" w:eastAsia="Times New Roman" w:hAnsi="Courier New" w:cs="Times New Roman"/>
      <w:color w:val="000000"/>
      <w:sz w:val="20"/>
      <w:szCs w:val="20"/>
      <w:lang w:eastAsia="ru-RU"/>
    </w:rPr>
  </w:style>
  <w:style w:type="paragraph" w:styleId="37">
    <w:name w:val="Body Text Indent 3"/>
    <w:basedOn w:val="a"/>
    <w:link w:val="38"/>
    <w:uiPriority w:val="99"/>
    <w:rsid w:val="00E135A0"/>
    <w:pPr>
      <w:spacing w:after="120"/>
      <w:ind w:left="283"/>
      <w:jc w:val="both"/>
    </w:pPr>
    <w:rPr>
      <w:color w:val="000000"/>
      <w:sz w:val="16"/>
      <w:szCs w:val="20"/>
    </w:rPr>
  </w:style>
  <w:style w:type="character" w:customStyle="1" w:styleId="38">
    <w:name w:val="Основной текст с отступом 3 Знак"/>
    <w:basedOn w:val="a0"/>
    <w:link w:val="37"/>
    <w:uiPriority w:val="99"/>
    <w:rsid w:val="00E135A0"/>
    <w:rPr>
      <w:rFonts w:ascii="Times New Roman" w:eastAsia="Times New Roman" w:hAnsi="Times New Roman" w:cs="Times New Roman"/>
      <w:color w:val="000000"/>
      <w:sz w:val="16"/>
      <w:szCs w:val="20"/>
      <w:lang w:eastAsia="ru-RU"/>
    </w:rPr>
  </w:style>
  <w:style w:type="paragraph" w:customStyle="1" w:styleId="112">
    <w:name w:val="1.1 подпункт Знак Знак Знак"/>
    <w:basedOn w:val="a"/>
    <w:rsid w:val="00E135A0"/>
    <w:pPr>
      <w:widowControl w:val="0"/>
      <w:tabs>
        <w:tab w:val="left" w:pos="432"/>
      </w:tabs>
      <w:spacing w:before="120"/>
      <w:ind w:left="432" w:hanging="432"/>
      <w:jc w:val="both"/>
      <w:outlineLvl w:val="1"/>
    </w:pPr>
    <w:rPr>
      <w:rFonts w:ascii="Arial" w:hAnsi="Arial"/>
      <w:b/>
      <w:i/>
      <w:color w:val="000000"/>
      <w:sz w:val="28"/>
      <w:szCs w:val="20"/>
    </w:rPr>
  </w:style>
  <w:style w:type="paragraph" w:customStyle="1" w:styleId="113">
    <w:name w:val="1.1 подпункт Знак Знак"/>
    <w:basedOn w:val="a"/>
    <w:rsid w:val="00E135A0"/>
    <w:pPr>
      <w:widowControl w:val="0"/>
      <w:tabs>
        <w:tab w:val="left" w:pos="432"/>
      </w:tabs>
      <w:spacing w:before="120"/>
      <w:ind w:left="432" w:hanging="432"/>
      <w:jc w:val="both"/>
      <w:outlineLvl w:val="1"/>
    </w:pPr>
    <w:rPr>
      <w:rFonts w:ascii="Arial" w:hAnsi="Arial"/>
      <w:b/>
      <w:i/>
      <w:color w:val="000000"/>
      <w:sz w:val="28"/>
      <w:szCs w:val="20"/>
    </w:rPr>
  </w:style>
  <w:style w:type="paragraph" w:customStyle="1" w:styleId="aff8">
    <w:name w:val="Îáû÷íûé"/>
    <w:rsid w:val="00E135A0"/>
    <w:pPr>
      <w:spacing w:after="0" w:line="240" w:lineRule="auto"/>
    </w:pPr>
    <w:rPr>
      <w:rFonts w:ascii="Calibri" w:eastAsia="Times New Roman" w:hAnsi="Calibri" w:cs="Times New Roman"/>
      <w:color w:val="000000"/>
      <w:sz w:val="20"/>
      <w:szCs w:val="20"/>
      <w:lang w:eastAsia="ru-RU"/>
    </w:rPr>
  </w:style>
  <w:style w:type="paragraph" w:customStyle="1" w:styleId="aff9">
    <w:name w:val="Знак Знак Знак Знак Знак Знак"/>
    <w:basedOn w:val="a"/>
    <w:rsid w:val="00E135A0"/>
    <w:pPr>
      <w:spacing w:before="100" w:beforeAutospacing="1" w:after="100" w:afterAutospacing="1"/>
      <w:jc w:val="both"/>
    </w:pPr>
    <w:rPr>
      <w:rFonts w:ascii="Tahoma" w:hAnsi="Tahoma"/>
      <w:color w:val="000000"/>
      <w:sz w:val="20"/>
      <w:szCs w:val="20"/>
      <w:lang w:val="en-US" w:eastAsia="en-US"/>
    </w:rPr>
  </w:style>
  <w:style w:type="paragraph" w:customStyle="1" w:styleId="affa">
    <w:name w:val="Примечания"/>
    <w:basedOn w:val="a"/>
    <w:next w:val="2"/>
    <w:rsid w:val="00E135A0"/>
    <w:pPr>
      <w:jc w:val="both"/>
    </w:pPr>
    <w:rPr>
      <w:color w:val="000000"/>
      <w:sz w:val="22"/>
      <w:szCs w:val="20"/>
      <w:vertAlign w:val="superscript"/>
    </w:rPr>
  </w:style>
  <w:style w:type="paragraph" w:customStyle="1" w:styleId="affb">
    <w:name w:val="Для шапки"/>
    <w:rsid w:val="00E135A0"/>
    <w:pPr>
      <w:spacing w:after="0" w:line="240" w:lineRule="auto"/>
      <w:ind w:right="-142"/>
      <w:jc w:val="both"/>
    </w:pPr>
    <w:rPr>
      <w:rFonts w:ascii="Calibri" w:eastAsia="Times New Roman" w:hAnsi="Calibri" w:cs="Times New Roman"/>
      <w:color w:val="000000"/>
      <w:szCs w:val="20"/>
      <w:lang w:eastAsia="ru-RU"/>
    </w:rPr>
  </w:style>
  <w:style w:type="character" w:customStyle="1" w:styleId="affc">
    <w:name w:val="Схема документа Знак"/>
    <w:basedOn w:val="a0"/>
    <w:link w:val="affd"/>
    <w:semiHidden/>
    <w:rsid w:val="00E135A0"/>
    <w:rPr>
      <w:rFonts w:ascii="Tahoma" w:eastAsia="Times New Roman" w:hAnsi="Tahoma" w:cs="Times New Roman"/>
      <w:color w:val="000000"/>
      <w:sz w:val="16"/>
      <w:szCs w:val="20"/>
      <w:lang w:eastAsia="ru-RU"/>
    </w:rPr>
  </w:style>
  <w:style w:type="paragraph" w:styleId="affd">
    <w:name w:val="Document Map"/>
    <w:basedOn w:val="a"/>
    <w:link w:val="affc"/>
    <w:semiHidden/>
    <w:rsid w:val="00E135A0"/>
    <w:pPr>
      <w:spacing w:after="60"/>
      <w:jc w:val="both"/>
    </w:pPr>
    <w:rPr>
      <w:rFonts w:ascii="Tahoma" w:hAnsi="Tahoma"/>
      <w:color w:val="000000"/>
      <w:sz w:val="16"/>
      <w:szCs w:val="20"/>
    </w:rPr>
  </w:style>
  <w:style w:type="character" w:customStyle="1" w:styleId="15">
    <w:name w:val="Схема документа Знак1"/>
    <w:basedOn w:val="a0"/>
    <w:uiPriority w:val="99"/>
    <w:semiHidden/>
    <w:rsid w:val="00E135A0"/>
    <w:rPr>
      <w:rFonts w:ascii="Segoe UI" w:eastAsia="Calibri" w:hAnsi="Segoe UI" w:cs="Segoe UI"/>
      <w:sz w:val="16"/>
      <w:szCs w:val="16"/>
    </w:rPr>
  </w:style>
  <w:style w:type="paragraph" w:styleId="affe">
    <w:name w:val="List"/>
    <w:basedOn w:val="a"/>
    <w:rsid w:val="00E135A0"/>
    <w:pPr>
      <w:spacing w:after="60"/>
      <w:ind w:left="283" w:hanging="283"/>
      <w:jc w:val="both"/>
    </w:pPr>
    <w:rPr>
      <w:color w:val="000000"/>
      <w:sz w:val="22"/>
      <w:szCs w:val="20"/>
    </w:rPr>
  </w:style>
  <w:style w:type="paragraph" w:customStyle="1" w:styleId="afff">
    <w:name w:val="основной текст Знак"/>
    <w:basedOn w:val="a"/>
    <w:link w:val="afff0"/>
    <w:rsid w:val="00E135A0"/>
    <w:pPr>
      <w:tabs>
        <w:tab w:val="left" w:pos="1560"/>
        <w:tab w:val="left" w:pos="1985"/>
      </w:tabs>
      <w:spacing w:line="360" w:lineRule="auto"/>
      <w:ind w:firstLine="544"/>
      <w:jc w:val="both"/>
    </w:pPr>
    <w:rPr>
      <w:color w:val="000000"/>
      <w:sz w:val="28"/>
      <w:szCs w:val="20"/>
    </w:rPr>
  </w:style>
  <w:style w:type="character" w:customStyle="1" w:styleId="afff0">
    <w:name w:val="основной текст Знак Знак"/>
    <w:basedOn w:val="a0"/>
    <w:link w:val="afff"/>
    <w:rsid w:val="00E135A0"/>
    <w:rPr>
      <w:rFonts w:ascii="Times New Roman" w:eastAsia="Times New Roman" w:hAnsi="Times New Roman" w:cs="Times New Roman"/>
      <w:color w:val="000000"/>
      <w:sz w:val="28"/>
      <w:szCs w:val="20"/>
      <w:lang w:eastAsia="ru-RU"/>
    </w:rPr>
  </w:style>
  <w:style w:type="paragraph" w:customStyle="1" w:styleId="16">
    <w:name w:val="Знак1"/>
    <w:basedOn w:val="a"/>
    <w:rsid w:val="00E135A0"/>
    <w:pPr>
      <w:spacing w:after="160" w:line="240" w:lineRule="exact"/>
      <w:jc w:val="both"/>
    </w:pPr>
    <w:rPr>
      <w:rFonts w:ascii="Verdana" w:hAnsi="Verdana"/>
      <w:color w:val="000000"/>
      <w:sz w:val="20"/>
      <w:szCs w:val="20"/>
      <w:lang w:val="en-US" w:eastAsia="en-US"/>
    </w:rPr>
  </w:style>
  <w:style w:type="paragraph" w:customStyle="1" w:styleId="210">
    <w:name w:val="Основной текст с отступом 21"/>
    <w:basedOn w:val="a"/>
    <w:rsid w:val="00E135A0"/>
    <w:pPr>
      <w:widowControl w:val="0"/>
      <w:suppressAutoHyphens/>
      <w:ind w:left="-851" w:firstLine="284"/>
      <w:jc w:val="both"/>
    </w:pPr>
    <w:rPr>
      <w:color w:val="000000"/>
      <w:sz w:val="28"/>
      <w:szCs w:val="20"/>
      <w:lang w:eastAsia="ar-SA"/>
    </w:rPr>
  </w:style>
  <w:style w:type="paragraph" w:customStyle="1" w:styleId="17">
    <w:name w:val="заголовок 1"/>
    <w:basedOn w:val="a"/>
    <w:next w:val="a"/>
    <w:rsid w:val="00E135A0"/>
    <w:pPr>
      <w:keepNext/>
      <w:widowControl w:val="0"/>
      <w:jc w:val="center"/>
    </w:pPr>
    <w:rPr>
      <w:b/>
      <w:color w:val="000000"/>
      <w:sz w:val="20"/>
      <w:szCs w:val="20"/>
    </w:rPr>
  </w:style>
  <w:style w:type="paragraph" w:customStyle="1" w:styleId="-">
    <w:name w:val="Контракт-пункт"/>
    <w:basedOn w:val="a"/>
    <w:rsid w:val="00E135A0"/>
    <w:pPr>
      <w:tabs>
        <w:tab w:val="left" w:pos="360"/>
      </w:tabs>
      <w:jc w:val="both"/>
    </w:pPr>
    <w:rPr>
      <w:color w:val="000000"/>
      <w:sz w:val="22"/>
      <w:szCs w:val="20"/>
    </w:rPr>
  </w:style>
  <w:style w:type="paragraph" w:customStyle="1" w:styleId="afff1">
    <w:name w:val="Обычный.Нормальный абзац"/>
    <w:rsid w:val="00E135A0"/>
    <w:pPr>
      <w:widowControl w:val="0"/>
      <w:spacing w:after="0" w:line="240" w:lineRule="auto"/>
      <w:ind w:firstLine="709"/>
      <w:jc w:val="both"/>
    </w:pPr>
    <w:rPr>
      <w:rFonts w:ascii="Calibri" w:eastAsia="Times New Roman" w:hAnsi="Calibri" w:cs="Times New Roman"/>
      <w:color w:val="000000"/>
      <w:sz w:val="24"/>
      <w:szCs w:val="20"/>
      <w:lang w:eastAsia="ru-RU"/>
    </w:rPr>
  </w:style>
  <w:style w:type="paragraph" w:customStyle="1" w:styleId="18">
    <w:name w:val="???????1"/>
    <w:rsid w:val="00E135A0"/>
    <w:pPr>
      <w:widowControl w:val="0"/>
      <w:spacing w:after="0" w:line="240" w:lineRule="auto"/>
    </w:pPr>
    <w:rPr>
      <w:rFonts w:ascii="Calibri" w:eastAsia="Times New Roman" w:hAnsi="Calibri" w:cs="Times New Roman"/>
      <w:color w:val="000000"/>
      <w:sz w:val="24"/>
      <w:szCs w:val="20"/>
      <w:lang w:eastAsia="ru-RU"/>
    </w:rPr>
  </w:style>
  <w:style w:type="paragraph" w:customStyle="1" w:styleId="CharChar">
    <w:name w:val="Char Char"/>
    <w:basedOn w:val="a"/>
    <w:rsid w:val="00E135A0"/>
    <w:pPr>
      <w:tabs>
        <w:tab w:val="left" w:pos="643"/>
        <w:tab w:val="left" w:pos="720"/>
      </w:tabs>
      <w:spacing w:after="160" w:line="240" w:lineRule="exact"/>
      <w:ind w:left="360" w:hanging="360"/>
      <w:jc w:val="both"/>
    </w:pPr>
    <w:rPr>
      <w:rFonts w:ascii="Verdana" w:hAnsi="Verdana"/>
      <w:color w:val="000000"/>
      <w:sz w:val="20"/>
      <w:szCs w:val="20"/>
      <w:lang w:val="en-US" w:eastAsia="en-US"/>
    </w:rPr>
  </w:style>
  <w:style w:type="paragraph" w:customStyle="1" w:styleId="afff2">
    <w:name w:val="Нормальный"/>
    <w:rsid w:val="00E135A0"/>
    <w:pPr>
      <w:spacing w:after="0" w:line="240" w:lineRule="auto"/>
    </w:pPr>
    <w:rPr>
      <w:rFonts w:ascii="Times New Roman" w:eastAsia="Times New Roman" w:hAnsi="Times New Roman" w:cs="Times New Roman"/>
      <w:color w:val="000000"/>
      <w:sz w:val="24"/>
      <w:szCs w:val="20"/>
      <w:lang w:val="en-GB" w:eastAsia="ru-RU"/>
    </w:rPr>
  </w:style>
  <w:style w:type="paragraph" w:customStyle="1" w:styleId="2c">
    <w:name w:val="Знак Знак Знак2 Знак"/>
    <w:basedOn w:val="a"/>
    <w:rsid w:val="00E135A0"/>
    <w:pPr>
      <w:widowControl w:val="0"/>
      <w:spacing w:after="160" w:line="240" w:lineRule="exact"/>
      <w:jc w:val="right"/>
    </w:pPr>
    <w:rPr>
      <w:color w:val="000000"/>
      <w:sz w:val="20"/>
      <w:szCs w:val="20"/>
      <w:lang w:val="en-GB" w:eastAsia="en-US"/>
    </w:rPr>
  </w:style>
  <w:style w:type="paragraph" w:customStyle="1" w:styleId="ConsNonformat">
    <w:name w:val="ConsNonformat"/>
    <w:rsid w:val="00E135A0"/>
    <w:pPr>
      <w:spacing w:after="0" w:line="240" w:lineRule="auto"/>
      <w:ind w:right="19772"/>
    </w:pPr>
    <w:rPr>
      <w:rFonts w:ascii="Courier New" w:eastAsia="Times New Roman" w:hAnsi="Courier New" w:cs="Times New Roman"/>
      <w:color w:val="000000"/>
      <w:sz w:val="20"/>
      <w:szCs w:val="20"/>
      <w:lang w:eastAsia="ru-RU"/>
    </w:rPr>
  </w:style>
  <w:style w:type="paragraph" w:customStyle="1" w:styleId="CharCharCharChar">
    <w:name w:val="Char Char Знак Знак Char Char"/>
    <w:basedOn w:val="a"/>
    <w:rsid w:val="00E135A0"/>
    <w:pPr>
      <w:spacing w:after="160"/>
      <w:jc w:val="both"/>
    </w:pPr>
    <w:rPr>
      <w:rFonts w:ascii="Arial" w:hAnsi="Arial"/>
      <w:b/>
      <w:color w:val="FFFFFF"/>
      <w:sz w:val="32"/>
      <w:szCs w:val="20"/>
      <w:lang w:val="en-US" w:eastAsia="en-US"/>
    </w:rPr>
  </w:style>
  <w:style w:type="paragraph" w:customStyle="1" w:styleId="afff3">
    <w:name w:val="Знак Знак Знак Знак Знак Знак Знак Знак Знак"/>
    <w:basedOn w:val="a"/>
    <w:rsid w:val="00E135A0"/>
    <w:pPr>
      <w:widowControl w:val="0"/>
      <w:spacing w:after="160" w:line="240" w:lineRule="exact"/>
      <w:jc w:val="right"/>
    </w:pPr>
    <w:rPr>
      <w:color w:val="000000"/>
      <w:sz w:val="20"/>
      <w:szCs w:val="20"/>
      <w:lang w:val="en-GB" w:eastAsia="en-US"/>
    </w:rPr>
  </w:style>
  <w:style w:type="paragraph" w:styleId="2d">
    <w:name w:val="List 2"/>
    <w:basedOn w:val="a"/>
    <w:rsid w:val="00E135A0"/>
    <w:pPr>
      <w:spacing w:after="60"/>
      <w:ind w:left="566" w:hanging="283"/>
      <w:jc w:val="both"/>
    </w:pPr>
    <w:rPr>
      <w:color w:val="000000"/>
      <w:sz w:val="22"/>
      <w:szCs w:val="20"/>
    </w:rPr>
  </w:style>
  <w:style w:type="paragraph" w:customStyle="1" w:styleId="39">
    <w:name w:val="3"/>
    <w:basedOn w:val="a"/>
    <w:rsid w:val="00E135A0"/>
    <w:pPr>
      <w:spacing w:before="200" w:after="200"/>
      <w:ind w:left="200" w:right="200"/>
      <w:jc w:val="both"/>
    </w:pPr>
    <w:rPr>
      <w:color w:val="000000"/>
      <w:sz w:val="22"/>
      <w:szCs w:val="20"/>
    </w:rPr>
  </w:style>
  <w:style w:type="character" w:customStyle="1" w:styleId="afff4">
    <w:name w:val="Текст концевой сноски Знак"/>
    <w:basedOn w:val="a0"/>
    <w:link w:val="afff5"/>
    <w:semiHidden/>
    <w:rsid w:val="00E135A0"/>
    <w:rPr>
      <w:rFonts w:ascii="Times New Roman" w:eastAsia="Times New Roman" w:hAnsi="Times New Roman" w:cs="Times New Roman"/>
      <w:color w:val="000000"/>
      <w:sz w:val="20"/>
      <w:szCs w:val="20"/>
      <w:lang w:eastAsia="ru-RU"/>
    </w:rPr>
  </w:style>
  <w:style w:type="paragraph" w:styleId="afff5">
    <w:name w:val="endnote text"/>
    <w:basedOn w:val="a"/>
    <w:link w:val="afff4"/>
    <w:semiHidden/>
    <w:rsid w:val="00E135A0"/>
    <w:pPr>
      <w:jc w:val="both"/>
    </w:pPr>
    <w:rPr>
      <w:color w:val="000000"/>
      <w:sz w:val="20"/>
      <w:szCs w:val="20"/>
    </w:rPr>
  </w:style>
  <w:style w:type="character" w:customStyle="1" w:styleId="19">
    <w:name w:val="Текст концевой сноски Знак1"/>
    <w:basedOn w:val="a0"/>
    <w:uiPriority w:val="99"/>
    <w:semiHidden/>
    <w:rsid w:val="00E135A0"/>
    <w:rPr>
      <w:rFonts w:ascii="Calibri" w:eastAsia="Calibri" w:hAnsi="Calibri" w:cs="Times New Roman"/>
      <w:sz w:val="20"/>
      <w:szCs w:val="20"/>
    </w:rPr>
  </w:style>
  <w:style w:type="character" w:customStyle="1" w:styleId="afff6">
    <w:name w:val="Цветовое выделение"/>
    <w:rsid w:val="00E135A0"/>
    <w:rPr>
      <w:b/>
      <w:color w:val="000080"/>
    </w:rPr>
  </w:style>
  <w:style w:type="character" w:customStyle="1" w:styleId="afff7">
    <w:name w:val="Гипертекстовая ссылка"/>
    <w:basedOn w:val="afff6"/>
    <w:rsid w:val="00E135A0"/>
    <w:rPr>
      <w:b/>
      <w:color w:val="008000"/>
      <w:u w:val="single"/>
    </w:rPr>
  </w:style>
  <w:style w:type="character" w:styleId="afff8">
    <w:name w:val="FollowedHyperlink"/>
    <w:basedOn w:val="a0"/>
    <w:uiPriority w:val="99"/>
    <w:rsid w:val="00E135A0"/>
    <w:rPr>
      <w:color w:val="800080"/>
      <w:u w:val="single"/>
    </w:rPr>
  </w:style>
  <w:style w:type="character" w:customStyle="1" w:styleId="postbody">
    <w:name w:val="postbody"/>
    <w:basedOn w:val="a0"/>
    <w:rsid w:val="00E135A0"/>
  </w:style>
  <w:style w:type="character" w:customStyle="1" w:styleId="afff9">
    <w:name w:val="номе"/>
    <w:basedOn w:val="a0"/>
    <w:rsid w:val="00E135A0"/>
  </w:style>
  <w:style w:type="character" w:customStyle="1" w:styleId="afffa">
    <w:name w:val="Знак"/>
    <w:basedOn w:val="a0"/>
    <w:rsid w:val="00E135A0"/>
    <w:rPr>
      <w:rFonts w:ascii="Arial" w:hAnsi="Arial"/>
      <w:b/>
      <w:sz w:val="20"/>
    </w:rPr>
  </w:style>
  <w:style w:type="character" w:styleId="afffb">
    <w:name w:val="footnote reference"/>
    <w:aliases w:val="Ссылка на сноску 45"/>
    <w:basedOn w:val="a0"/>
    <w:qFormat/>
    <w:rsid w:val="00E135A0"/>
    <w:rPr>
      <w:vertAlign w:val="superscript"/>
    </w:rPr>
  </w:style>
  <w:style w:type="paragraph" w:customStyle="1" w:styleId="1a">
    <w:name w:val="Абзац списка1"/>
    <w:basedOn w:val="a"/>
    <w:rsid w:val="00E135A0"/>
    <w:pPr>
      <w:spacing w:after="200" w:line="276" w:lineRule="auto"/>
      <w:ind w:left="720"/>
      <w:contextualSpacing/>
    </w:pPr>
    <w:rPr>
      <w:rFonts w:ascii="Calibri" w:hAnsi="Calibri"/>
      <w:sz w:val="22"/>
      <w:szCs w:val="22"/>
      <w:lang w:eastAsia="en-US"/>
    </w:rPr>
  </w:style>
  <w:style w:type="paragraph" w:customStyle="1" w:styleId="Text">
    <w:name w:val="Text"/>
    <w:basedOn w:val="a"/>
    <w:rsid w:val="00E135A0"/>
    <w:pPr>
      <w:spacing w:after="240"/>
    </w:pPr>
    <w:rPr>
      <w:szCs w:val="20"/>
      <w:lang w:val="en-US" w:eastAsia="en-US"/>
    </w:rPr>
  </w:style>
  <w:style w:type="paragraph" w:customStyle="1" w:styleId="FR1">
    <w:name w:val="FR1"/>
    <w:basedOn w:val="a"/>
    <w:rsid w:val="00E135A0"/>
    <w:pPr>
      <w:snapToGrid w:val="0"/>
      <w:spacing w:line="252" w:lineRule="auto"/>
      <w:ind w:left="40" w:firstLine="120"/>
      <w:jc w:val="both"/>
    </w:pPr>
    <w:rPr>
      <w:sz w:val="28"/>
      <w:szCs w:val="28"/>
    </w:rPr>
  </w:style>
  <w:style w:type="paragraph" w:customStyle="1" w:styleId="1b">
    <w:name w:val="Маркер1"/>
    <w:basedOn w:val="a"/>
    <w:rsid w:val="00E135A0"/>
    <w:pPr>
      <w:widowControl w:val="0"/>
      <w:tabs>
        <w:tab w:val="left" w:pos="360"/>
      </w:tabs>
      <w:suppressAutoHyphens/>
      <w:spacing w:before="120" w:line="300" w:lineRule="atLeast"/>
      <w:jc w:val="both"/>
    </w:pPr>
    <w:rPr>
      <w:rFonts w:ascii="Calibri" w:hAnsi="Calibri" w:cs="Calibri"/>
      <w:lang w:eastAsia="zh-CN"/>
    </w:rPr>
  </w:style>
  <w:style w:type="paragraph" w:customStyle="1" w:styleId="220">
    <w:name w:val="Основной текст 22"/>
    <w:basedOn w:val="a"/>
    <w:rsid w:val="00E135A0"/>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FORMATTEXT">
    <w:name w:val=".FORMATTEXT"/>
    <w:rsid w:val="00E135A0"/>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Normal1">
    <w:name w:val="Normal_1"/>
    <w:qFormat/>
    <w:rsid w:val="00E135A0"/>
    <w:pPr>
      <w:spacing w:after="0" w:line="240" w:lineRule="auto"/>
    </w:pPr>
    <w:rPr>
      <w:rFonts w:ascii="Times New Roman" w:eastAsia="Times New Roman" w:hAnsi="Times New Roman" w:cs="Times New Roman"/>
      <w:sz w:val="24"/>
      <w:szCs w:val="24"/>
      <w:lang w:eastAsia="ru-RU"/>
    </w:rPr>
  </w:style>
  <w:style w:type="character" w:customStyle="1" w:styleId="dt-m0">
    <w:name w:val="dt-m_0"/>
    <w:basedOn w:val="a0"/>
    <w:rsid w:val="00E135A0"/>
    <w:rPr>
      <w:rFonts w:ascii="Times New Roman" w:hAnsi="Times New Roman"/>
      <w:color w:val="auto"/>
      <w:sz w:val="24"/>
    </w:rPr>
  </w:style>
  <w:style w:type="character" w:customStyle="1" w:styleId="ListParagraphChar">
    <w:name w:val="List Paragraph Char"/>
    <w:aliases w:val="Bullet List Char,FooterText Char,numbered Char,Paragraphe de liste1 Char,lp1 Char"/>
    <w:locked/>
    <w:rsid w:val="00E135A0"/>
    <w:rPr>
      <w:rFonts w:ascii="Calibri" w:hAnsi="Calibri"/>
      <w:sz w:val="22"/>
      <w:szCs w:val="22"/>
      <w:lang w:eastAsia="en-US"/>
    </w:rPr>
  </w:style>
  <w:style w:type="character" w:customStyle="1" w:styleId="copytitle">
    <w:name w:val="copy_title"/>
    <w:basedOn w:val="a0"/>
    <w:rsid w:val="00E135A0"/>
  </w:style>
  <w:style w:type="character" w:customStyle="1" w:styleId="copytarget">
    <w:name w:val="copy_target"/>
    <w:basedOn w:val="a0"/>
    <w:rsid w:val="00E135A0"/>
  </w:style>
  <w:style w:type="paragraph" w:customStyle="1" w:styleId="western">
    <w:name w:val="western"/>
    <w:basedOn w:val="a"/>
    <w:rsid w:val="00E135A0"/>
    <w:pPr>
      <w:spacing w:before="100" w:beforeAutospacing="1" w:after="100" w:afterAutospacing="1"/>
    </w:pPr>
  </w:style>
  <w:style w:type="character" w:customStyle="1" w:styleId="blk">
    <w:name w:val="blk"/>
    <w:rsid w:val="00E135A0"/>
  </w:style>
  <w:style w:type="paragraph" w:customStyle="1" w:styleId="afffc">
    <w:name w:val="Содержимое таблицы"/>
    <w:basedOn w:val="a"/>
    <w:rsid w:val="000666EF"/>
    <w:pPr>
      <w:widowControl w:val="0"/>
      <w:suppressLineNumbers/>
      <w:suppressAutoHyphens/>
    </w:pPr>
    <w:rPr>
      <w:rFonts w:ascii="Arial" w:eastAsia="Lucida Sans Unicode" w:hAnsi="Arial"/>
      <w:kern w:val="2"/>
      <w:sz w:val="20"/>
    </w:rPr>
  </w:style>
  <w:style w:type="paragraph" w:customStyle="1" w:styleId="2e">
    <w:name w:val="Абзац списка2"/>
    <w:basedOn w:val="a"/>
    <w:qFormat/>
    <w:rsid w:val="0059579A"/>
    <w:pPr>
      <w:spacing w:after="40" w:line="264" w:lineRule="auto"/>
      <w:ind w:left="720"/>
    </w:pPr>
    <w:rPr>
      <w:rFonts w:ascii="Calibri" w:eastAsia="Calibri" w:hAnsi="Calibri" w:cs="Calibri"/>
      <w:sz w:val="22"/>
      <w:szCs w:val="22"/>
      <w:lang w:eastAsia="en-US"/>
    </w:rPr>
  </w:style>
  <w:style w:type="paragraph" w:customStyle="1" w:styleId="MMTopic6">
    <w:name w:val="MM Topic 6"/>
    <w:basedOn w:val="6"/>
    <w:link w:val="MMTopic60"/>
    <w:rsid w:val="006937F5"/>
    <w:pPr>
      <w:keepNext/>
      <w:keepLines/>
      <w:numPr>
        <w:ilvl w:val="0"/>
        <w:numId w:val="0"/>
      </w:numPr>
      <w:spacing w:before="40" w:after="0" w:line="259" w:lineRule="auto"/>
      <w:jc w:val="left"/>
    </w:pPr>
    <w:rPr>
      <w:rFonts w:asciiTheme="majorHAnsi" w:eastAsiaTheme="majorEastAsia" w:hAnsiTheme="majorHAnsi" w:cstheme="majorBidi"/>
      <w:i w:val="0"/>
      <w:color w:val="1F4D78" w:themeColor="accent1" w:themeShade="7F"/>
    </w:rPr>
  </w:style>
  <w:style w:type="character" w:customStyle="1" w:styleId="MMTopic60">
    <w:name w:val="MM Topic 6 Знак"/>
    <w:basedOn w:val="60"/>
    <w:link w:val="MMTopic6"/>
    <w:rsid w:val="006937F5"/>
    <w:rPr>
      <w:rFonts w:asciiTheme="majorHAnsi" w:eastAsiaTheme="majorEastAsia" w:hAnsiTheme="majorHAnsi" w:cstheme="majorBidi"/>
      <w:i w:val="0"/>
      <w:color w:val="1F4D78" w:themeColor="accent1" w:themeShade="7F"/>
      <w:szCs w:val="20"/>
      <w:lang w:eastAsia="ru-RU"/>
    </w:rPr>
  </w:style>
  <w:style w:type="paragraph" w:customStyle="1" w:styleId="s1">
    <w:name w:val="s_1"/>
    <w:basedOn w:val="a"/>
    <w:rsid w:val="00C245E3"/>
    <w:pPr>
      <w:spacing w:before="100" w:beforeAutospacing="1" w:after="100" w:afterAutospacing="1"/>
    </w:pPr>
  </w:style>
  <w:style w:type="paragraph" w:customStyle="1" w:styleId="1KGK9">
    <w:name w:val="1KG=K9"/>
    <w:rsid w:val="00BC01C1"/>
    <w:pPr>
      <w:spacing w:after="0" w:line="240" w:lineRule="auto"/>
    </w:pPr>
    <w:rPr>
      <w:rFonts w:ascii="Arial" w:eastAsia="Calibri" w:hAnsi="Arial" w:cs="Times New Roman"/>
      <w:sz w:val="24"/>
      <w:szCs w:val="20"/>
      <w:lang w:val="en-AU" w:eastAsia="ru-RU"/>
    </w:rPr>
  </w:style>
  <w:style w:type="paragraph" w:customStyle="1" w:styleId="2f">
    <w:name w:val="Обычный (веб)2"/>
    <w:basedOn w:val="a"/>
    <w:rsid w:val="000305B6"/>
    <w:pPr>
      <w:suppressAutoHyphens/>
    </w:pPr>
    <w:rPr>
      <w:rFonts w:eastAsia="SimSun"/>
      <w:lang w:eastAsia="zh-CN" w:bidi="hi-IN"/>
    </w:rPr>
  </w:style>
  <w:style w:type="paragraph" w:customStyle="1" w:styleId="1c">
    <w:name w:val="Без интервала1"/>
    <w:rsid w:val="000305B6"/>
    <w:pPr>
      <w:suppressAutoHyphens/>
      <w:spacing w:after="0" w:line="240" w:lineRule="auto"/>
    </w:pPr>
    <w:rPr>
      <w:rFonts w:ascii="Times New Roman" w:eastAsia="SimSun" w:hAnsi="Times New Roman" w:cs="Times New Roman"/>
      <w:sz w:val="20"/>
      <w:szCs w:val="20"/>
      <w:lang w:eastAsia="zh-CN"/>
    </w:rPr>
  </w:style>
  <w:style w:type="paragraph" w:customStyle="1" w:styleId="2f0">
    <w:name w:val="Без интервала2"/>
    <w:qFormat/>
    <w:rsid w:val="000305B6"/>
    <w:pPr>
      <w:spacing w:after="0" w:line="240" w:lineRule="auto"/>
    </w:pPr>
    <w:rPr>
      <w:rFonts w:ascii="Times New Roman" w:eastAsia="Calibri" w:hAnsi="Times New Roman" w:cs="Times New Roman"/>
      <w:sz w:val="24"/>
      <w:szCs w:val="20"/>
      <w:lang w:bidi="hi-IN"/>
    </w:rPr>
  </w:style>
  <w:style w:type="paragraph" w:customStyle="1" w:styleId="msonormal0">
    <w:name w:val="msonormal"/>
    <w:basedOn w:val="a"/>
    <w:rsid w:val="00F42DBA"/>
    <w:pPr>
      <w:spacing w:before="100" w:beforeAutospacing="1" w:after="100" w:afterAutospacing="1"/>
    </w:pPr>
  </w:style>
  <w:style w:type="paragraph" w:customStyle="1" w:styleId="font7">
    <w:name w:val="font7"/>
    <w:basedOn w:val="a"/>
    <w:rsid w:val="00F42DBA"/>
    <w:pPr>
      <w:spacing w:before="100" w:beforeAutospacing="1" w:after="100" w:afterAutospacing="1"/>
    </w:pPr>
    <w:rPr>
      <w:color w:val="333300"/>
      <w:sz w:val="20"/>
      <w:szCs w:val="20"/>
    </w:rPr>
  </w:style>
  <w:style w:type="paragraph" w:customStyle="1" w:styleId="1d">
    <w:name w:val="Знак1"/>
    <w:basedOn w:val="a"/>
    <w:next w:val="a4"/>
    <w:link w:val="afffd"/>
    <w:rsid w:val="002C5871"/>
    <w:pPr>
      <w:spacing w:before="100" w:beforeAutospacing="1" w:after="100" w:afterAutospacing="1"/>
    </w:pPr>
    <w:rPr>
      <w:rFonts w:asciiTheme="minorHAnsi" w:eastAsia="Calibri" w:hAnsiTheme="minorHAnsi" w:cstheme="minorBidi"/>
      <w:b/>
      <w:color w:val="000000"/>
      <w:sz w:val="28"/>
      <w:szCs w:val="22"/>
    </w:rPr>
  </w:style>
  <w:style w:type="character" w:customStyle="1" w:styleId="afffd">
    <w:name w:val="Название Знак"/>
    <w:aliases w:val=" Знак1 Знак"/>
    <w:basedOn w:val="a0"/>
    <w:link w:val="1d"/>
    <w:locked/>
    <w:rsid w:val="002C5871"/>
    <w:rPr>
      <w:rFonts w:eastAsia="Calibri"/>
      <w:b/>
      <w:color w:val="000000"/>
      <w:sz w:val="28"/>
      <w:lang w:eastAsia="ru-RU"/>
    </w:rPr>
  </w:style>
  <w:style w:type="character" w:customStyle="1" w:styleId="apple-converted-space">
    <w:name w:val="apple-converted-space"/>
    <w:basedOn w:val="a0"/>
    <w:rsid w:val="002C5871"/>
  </w:style>
  <w:style w:type="character" w:customStyle="1" w:styleId="h3">
    <w:name w:val="h3"/>
    <w:basedOn w:val="a0"/>
    <w:rsid w:val="002C5871"/>
  </w:style>
  <w:style w:type="paragraph" w:customStyle="1" w:styleId="u">
    <w:name w:val="u"/>
    <w:basedOn w:val="a"/>
    <w:rsid w:val="002C5871"/>
    <w:pPr>
      <w:spacing w:before="100" w:beforeAutospacing="1" w:after="100" w:afterAutospacing="1"/>
    </w:pPr>
  </w:style>
  <w:style w:type="character" w:styleId="afffe">
    <w:name w:val="Emphasis"/>
    <w:basedOn w:val="a0"/>
    <w:uiPriority w:val="20"/>
    <w:qFormat/>
    <w:rsid w:val="002C5871"/>
    <w:rPr>
      <w:i/>
      <w:iCs/>
    </w:rPr>
  </w:style>
  <w:style w:type="paragraph" w:customStyle="1" w:styleId="CharChar0">
    <w:name w:val="Char Char"/>
    <w:basedOn w:val="a"/>
    <w:rsid w:val="002C5871"/>
    <w:pPr>
      <w:spacing w:after="160" w:line="240" w:lineRule="exact"/>
    </w:pPr>
    <w:rPr>
      <w:rFonts w:ascii="Verdana" w:hAnsi="Verdana"/>
      <w:sz w:val="20"/>
      <w:szCs w:val="20"/>
      <w:lang w:val="en-US" w:eastAsia="en-US"/>
    </w:rPr>
  </w:style>
  <w:style w:type="paragraph" w:customStyle="1" w:styleId="msonormalmailrucssattributepostfix">
    <w:name w:val="msonormal_mailru_css_attribute_postfix"/>
    <w:basedOn w:val="a"/>
    <w:rsid w:val="002C5871"/>
    <w:pPr>
      <w:spacing w:before="100" w:beforeAutospacing="1" w:after="100" w:afterAutospacing="1"/>
    </w:pPr>
  </w:style>
  <w:style w:type="paragraph" w:customStyle="1" w:styleId="2f1">
    <w:name w:val="Обычный2"/>
    <w:rsid w:val="002C5871"/>
    <w:pPr>
      <w:spacing w:after="0" w:line="240" w:lineRule="auto"/>
      <w:jc w:val="both"/>
    </w:pPr>
    <w:rPr>
      <w:rFonts w:ascii="Times New Roman" w:eastAsia="Times New Roman" w:hAnsi="Times New Roman" w:cs="Times New Roman"/>
      <w:color w:val="000000"/>
      <w:szCs w:val="20"/>
      <w:lang w:eastAsia="ru-RU"/>
    </w:rPr>
  </w:style>
  <w:style w:type="paragraph" w:customStyle="1" w:styleId="1CStyle16">
    <w:name w:val="1CStyle16"/>
    <w:rsid w:val="002C5871"/>
    <w:pPr>
      <w:spacing w:after="200" w:line="276" w:lineRule="auto"/>
      <w:jc w:val="center"/>
    </w:pPr>
    <w:rPr>
      <w:rFonts w:ascii="Calibri" w:eastAsia="Times New Roman" w:hAnsi="Calibri" w:cs="Times New Roman"/>
      <w:lang w:eastAsia="ru-RU"/>
    </w:rPr>
  </w:style>
  <w:style w:type="character" w:customStyle="1" w:styleId="Absatz-Standardschriftart">
    <w:name w:val="Absatz-Standardschriftart"/>
    <w:rsid w:val="002C5871"/>
  </w:style>
  <w:style w:type="character" w:customStyle="1" w:styleId="strongtext">
    <w:name w:val="strongtext"/>
    <w:basedOn w:val="a0"/>
    <w:rsid w:val="002C5871"/>
  </w:style>
  <w:style w:type="paragraph" w:customStyle="1" w:styleId="affff">
    <w:name w:val="Знак Знак"/>
    <w:basedOn w:val="a"/>
    <w:rsid w:val="002C5871"/>
    <w:pPr>
      <w:widowControl w:val="0"/>
      <w:adjustRightInd w:val="0"/>
      <w:spacing w:after="160" w:line="240" w:lineRule="exact"/>
      <w:ind w:firstLine="839"/>
      <w:jc w:val="right"/>
    </w:pPr>
    <w:rPr>
      <w:rFonts w:ascii="Arial" w:hAnsi="Arial" w:cs="Arial"/>
      <w:sz w:val="20"/>
      <w:szCs w:val="20"/>
      <w:lang w:val="en-GB" w:eastAsia="en-US"/>
    </w:rPr>
  </w:style>
  <w:style w:type="character" w:customStyle="1" w:styleId="WW8Num1z0">
    <w:name w:val="WW8Num1z0"/>
    <w:rsid w:val="002C5871"/>
  </w:style>
  <w:style w:type="character" w:customStyle="1" w:styleId="WW8Num6z1">
    <w:name w:val="WW8Num6z1"/>
    <w:rsid w:val="00AD505C"/>
  </w:style>
  <w:style w:type="paragraph" w:customStyle="1" w:styleId="1e">
    <w:name w:val="Обычный (веб)1"/>
    <w:rsid w:val="003B0C9A"/>
    <w:pPr>
      <w:suppressAutoHyphens/>
      <w:spacing w:before="280" w:after="0" w:line="276" w:lineRule="auto"/>
    </w:pPr>
    <w:rPr>
      <w:rFonts w:ascii="Times New Roman" w:eastAsia="SimSun" w:hAnsi="Times New Roman" w:cs="Times New Roman"/>
      <w:sz w:val="20"/>
      <w:szCs w:val="20"/>
      <w:lang w:eastAsia="zh-CN"/>
    </w:rPr>
  </w:style>
  <w:style w:type="paragraph" w:customStyle="1" w:styleId="3a">
    <w:name w:val="Обычный (веб)3"/>
    <w:rsid w:val="003B0C9A"/>
    <w:pPr>
      <w:suppressAutoHyphens/>
      <w:spacing w:before="280" w:after="0" w:line="276" w:lineRule="auto"/>
    </w:pPr>
    <w:rPr>
      <w:rFonts w:ascii="Times New Roman" w:eastAsia="Times New Roman" w:hAnsi="Times New Roman" w:cs="Times New Roman"/>
      <w:sz w:val="24"/>
      <w:szCs w:val="24"/>
      <w:lang w:val="en-US" w:eastAsia="zh-CN"/>
    </w:rPr>
  </w:style>
  <w:style w:type="paragraph" w:customStyle="1" w:styleId="affff0">
    <w:name w:val="Обычный (веб)"/>
    <w:rsid w:val="003B0C9A"/>
    <w:pPr>
      <w:widowControl w:val="0"/>
      <w:suppressAutoHyphens/>
      <w:spacing w:before="280" w:after="0" w:line="276" w:lineRule="auto"/>
    </w:pPr>
    <w:rPr>
      <w:rFonts w:ascii="Times New Roman" w:eastAsia="SimSun" w:hAnsi="Times New Roman" w:cs="Times New Roman"/>
      <w:color w:val="000000"/>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44082">
      <w:bodyDiv w:val="1"/>
      <w:marLeft w:val="0"/>
      <w:marRight w:val="0"/>
      <w:marTop w:val="0"/>
      <w:marBottom w:val="0"/>
      <w:divBdr>
        <w:top w:val="none" w:sz="0" w:space="0" w:color="auto"/>
        <w:left w:val="none" w:sz="0" w:space="0" w:color="auto"/>
        <w:bottom w:val="none" w:sz="0" w:space="0" w:color="auto"/>
        <w:right w:val="none" w:sz="0" w:space="0" w:color="auto"/>
      </w:divBdr>
    </w:div>
    <w:div w:id="301351054">
      <w:bodyDiv w:val="1"/>
      <w:marLeft w:val="0"/>
      <w:marRight w:val="0"/>
      <w:marTop w:val="0"/>
      <w:marBottom w:val="0"/>
      <w:divBdr>
        <w:top w:val="none" w:sz="0" w:space="0" w:color="auto"/>
        <w:left w:val="none" w:sz="0" w:space="0" w:color="auto"/>
        <w:bottom w:val="none" w:sz="0" w:space="0" w:color="auto"/>
        <w:right w:val="none" w:sz="0" w:space="0" w:color="auto"/>
      </w:divBdr>
    </w:div>
    <w:div w:id="344476030">
      <w:bodyDiv w:val="1"/>
      <w:marLeft w:val="0"/>
      <w:marRight w:val="0"/>
      <w:marTop w:val="0"/>
      <w:marBottom w:val="0"/>
      <w:divBdr>
        <w:top w:val="none" w:sz="0" w:space="0" w:color="auto"/>
        <w:left w:val="none" w:sz="0" w:space="0" w:color="auto"/>
        <w:bottom w:val="none" w:sz="0" w:space="0" w:color="auto"/>
        <w:right w:val="none" w:sz="0" w:space="0" w:color="auto"/>
      </w:divBdr>
    </w:div>
    <w:div w:id="424309825">
      <w:bodyDiv w:val="1"/>
      <w:marLeft w:val="0"/>
      <w:marRight w:val="0"/>
      <w:marTop w:val="0"/>
      <w:marBottom w:val="0"/>
      <w:divBdr>
        <w:top w:val="none" w:sz="0" w:space="0" w:color="auto"/>
        <w:left w:val="none" w:sz="0" w:space="0" w:color="auto"/>
        <w:bottom w:val="none" w:sz="0" w:space="0" w:color="auto"/>
        <w:right w:val="none" w:sz="0" w:space="0" w:color="auto"/>
      </w:divBdr>
    </w:div>
    <w:div w:id="553664525">
      <w:bodyDiv w:val="1"/>
      <w:marLeft w:val="0"/>
      <w:marRight w:val="0"/>
      <w:marTop w:val="0"/>
      <w:marBottom w:val="0"/>
      <w:divBdr>
        <w:top w:val="none" w:sz="0" w:space="0" w:color="auto"/>
        <w:left w:val="none" w:sz="0" w:space="0" w:color="auto"/>
        <w:bottom w:val="none" w:sz="0" w:space="0" w:color="auto"/>
        <w:right w:val="none" w:sz="0" w:space="0" w:color="auto"/>
      </w:divBdr>
    </w:div>
    <w:div w:id="573047138">
      <w:bodyDiv w:val="1"/>
      <w:marLeft w:val="0"/>
      <w:marRight w:val="0"/>
      <w:marTop w:val="0"/>
      <w:marBottom w:val="0"/>
      <w:divBdr>
        <w:top w:val="none" w:sz="0" w:space="0" w:color="auto"/>
        <w:left w:val="none" w:sz="0" w:space="0" w:color="auto"/>
        <w:bottom w:val="none" w:sz="0" w:space="0" w:color="auto"/>
        <w:right w:val="none" w:sz="0" w:space="0" w:color="auto"/>
      </w:divBdr>
    </w:div>
    <w:div w:id="851071250">
      <w:bodyDiv w:val="1"/>
      <w:marLeft w:val="0"/>
      <w:marRight w:val="0"/>
      <w:marTop w:val="0"/>
      <w:marBottom w:val="0"/>
      <w:divBdr>
        <w:top w:val="none" w:sz="0" w:space="0" w:color="auto"/>
        <w:left w:val="none" w:sz="0" w:space="0" w:color="auto"/>
        <w:bottom w:val="none" w:sz="0" w:space="0" w:color="auto"/>
        <w:right w:val="none" w:sz="0" w:space="0" w:color="auto"/>
      </w:divBdr>
    </w:div>
    <w:div w:id="874538946">
      <w:bodyDiv w:val="1"/>
      <w:marLeft w:val="0"/>
      <w:marRight w:val="0"/>
      <w:marTop w:val="0"/>
      <w:marBottom w:val="0"/>
      <w:divBdr>
        <w:top w:val="none" w:sz="0" w:space="0" w:color="auto"/>
        <w:left w:val="none" w:sz="0" w:space="0" w:color="auto"/>
        <w:bottom w:val="none" w:sz="0" w:space="0" w:color="auto"/>
        <w:right w:val="none" w:sz="0" w:space="0" w:color="auto"/>
      </w:divBdr>
    </w:div>
    <w:div w:id="995456579">
      <w:bodyDiv w:val="1"/>
      <w:marLeft w:val="0"/>
      <w:marRight w:val="0"/>
      <w:marTop w:val="0"/>
      <w:marBottom w:val="0"/>
      <w:divBdr>
        <w:top w:val="none" w:sz="0" w:space="0" w:color="auto"/>
        <w:left w:val="none" w:sz="0" w:space="0" w:color="auto"/>
        <w:bottom w:val="none" w:sz="0" w:space="0" w:color="auto"/>
        <w:right w:val="none" w:sz="0" w:space="0" w:color="auto"/>
      </w:divBdr>
    </w:div>
    <w:div w:id="1045175990">
      <w:bodyDiv w:val="1"/>
      <w:marLeft w:val="0"/>
      <w:marRight w:val="0"/>
      <w:marTop w:val="0"/>
      <w:marBottom w:val="0"/>
      <w:divBdr>
        <w:top w:val="none" w:sz="0" w:space="0" w:color="auto"/>
        <w:left w:val="none" w:sz="0" w:space="0" w:color="auto"/>
        <w:bottom w:val="none" w:sz="0" w:space="0" w:color="auto"/>
        <w:right w:val="none" w:sz="0" w:space="0" w:color="auto"/>
      </w:divBdr>
    </w:div>
    <w:div w:id="1192570246">
      <w:bodyDiv w:val="1"/>
      <w:marLeft w:val="0"/>
      <w:marRight w:val="0"/>
      <w:marTop w:val="0"/>
      <w:marBottom w:val="0"/>
      <w:divBdr>
        <w:top w:val="none" w:sz="0" w:space="0" w:color="auto"/>
        <w:left w:val="none" w:sz="0" w:space="0" w:color="auto"/>
        <w:bottom w:val="none" w:sz="0" w:space="0" w:color="auto"/>
        <w:right w:val="none" w:sz="0" w:space="0" w:color="auto"/>
      </w:divBdr>
    </w:div>
    <w:div w:id="1326323156">
      <w:bodyDiv w:val="1"/>
      <w:marLeft w:val="0"/>
      <w:marRight w:val="0"/>
      <w:marTop w:val="0"/>
      <w:marBottom w:val="0"/>
      <w:divBdr>
        <w:top w:val="none" w:sz="0" w:space="0" w:color="auto"/>
        <w:left w:val="none" w:sz="0" w:space="0" w:color="auto"/>
        <w:bottom w:val="none" w:sz="0" w:space="0" w:color="auto"/>
        <w:right w:val="none" w:sz="0" w:space="0" w:color="auto"/>
      </w:divBdr>
    </w:div>
    <w:div w:id="136655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F95B1B03C734AA7054A72CF9A1569EC67FA17589D9ABC9450E13735CE748106111F0B4738FD823A9DE39C0EF33nAJ6E" TargetMode="External"/><Relationship Id="rId13" Type="http://schemas.openxmlformats.org/officeDocument/2006/relationships/hyperlink" Target="http://zakupk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3DF95B1B03C734AA7054A72CF9A1569EC67FA17589D9ABC9450E13735CE748106111F0B4738FD823A9DE39C0EF33nAJ6E" TargetMode="External"/><Relationship Id="rId12" Type="http://schemas.openxmlformats.org/officeDocument/2006/relationships/hyperlink" Target="https://www.rts-tender.ru" TargetMode="External"/><Relationship Id="rId1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image" Target="media/image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mo_mbuz_dgkb5@bk.ru" TargetMode="External"/><Relationship Id="rId5" Type="http://schemas.openxmlformats.org/officeDocument/2006/relationships/footnotes" Target="footnotes.xml"/><Relationship Id="rId15" Type="http://schemas.openxmlformats.org/officeDocument/2006/relationships/hyperlink" Target="consultantplus://offline/ref%3DF95B1B03C734AA7054A72CF9A1569EC67FA17589D9ABC9450E13735CE748106111F0B4738FD823A9DE39C0EF33nAJ6E" TargetMode="External"/><Relationship Id="rId10" Type="http://schemas.openxmlformats.org/officeDocument/2006/relationships/hyperlink" Target="https://base.garant.ru/2568717/5974e22a69c2f1e0d8b402f8e16d471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3DF95B1B03C734AA7054A72CF9A1569EC67FA17589D9ABC9450E13735CE748106111F0B4738FD823A9DE39C0EF33nAJ6E" TargetMode="External"/><Relationship Id="rId14" Type="http://schemas.openxmlformats.org/officeDocument/2006/relationships/hyperlink" Target="http://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773</TotalTime>
  <Pages>129</Pages>
  <Words>78712</Words>
  <Characters>448665</Characters>
  <Application>Microsoft Office Word</Application>
  <DocSecurity>0</DocSecurity>
  <Lines>3738</Lines>
  <Paragraphs>1052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costromova@mail.ru</dc:creator>
  <cp:keywords/>
  <dc:description/>
  <cp:lastModifiedBy>Оксана Владимировна Новикова</cp:lastModifiedBy>
  <cp:revision>45</cp:revision>
  <dcterms:created xsi:type="dcterms:W3CDTF">2023-07-30T06:34:00Z</dcterms:created>
  <dcterms:modified xsi:type="dcterms:W3CDTF">2024-05-17T04:05:00Z</dcterms:modified>
</cp:coreProperties>
</file>